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2304AF5"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AA1483">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7747076" w14:textId="77777777" w:rsidR="008F0EB6" w:rsidRPr="008F0EB6" w:rsidRDefault="008F0EB6" w:rsidP="008F0EB6">
            <w:pPr>
              <w:pStyle w:val="TableParagraph"/>
              <w:ind w:left="62" w:right="47"/>
              <w:jc w:val="center"/>
              <w:rPr>
                <w:sz w:val="20"/>
              </w:rPr>
            </w:pPr>
            <w:r w:rsidRPr="008F0EB6">
              <w:rPr>
                <w:sz w:val="20"/>
              </w:rPr>
              <w:t xml:space="preserve">RFOR805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4DBA4EC" w:rsidR="00867237" w:rsidRPr="00A07762" w:rsidRDefault="00AA1483" w:rsidP="00AA1483">
            <w:pPr>
              <w:pStyle w:val="TableParagraph"/>
              <w:ind w:left="14"/>
              <w:jc w:val="center"/>
              <w:rPr>
                <w:sz w:val="20"/>
              </w:rPr>
            </w:pPr>
            <w:r>
              <w:rPr>
                <w:sz w:val="20"/>
              </w:rPr>
              <w:t>DİKSİYON VE SAHNE TEKNİKLERİ I</w:t>
            </w:r>
          </w:p>
        </w:tc>
        <w:tc>
          <w:tcPr>
            <w:tcW w:w="1276" w:type="dxa"/>
            <w:vAlign w:val="center"/>
          </w:tcPr>
          <w:p w14:paraId="1CB4682D" w14:textId="64A3B7E9" w:rsidR="00867237" w:rsidRPr="00A07762" w:rsidRDefault="00867237" w:rsidP="00AA1483">
            <w:pPr>
              <w:pStyle w:val="TableParagraph"/>
              <w:rPr>
                <w:spacing w:val="-2"/>
                <w:sz w:val="20"/>
              </w:rPr>
            </w:pPr>
          </w:p>
          <w:p w14:paraId="2EDFD95E" w14:textId="3C9AE0F2" w:rsidR="00867237" w:rsidRPr="00A07762" w:rsidRDefault="00867237" w:rsidP="00AA1483">
            <w:pPr>
              <w:pStyle w:val="TableParagraph"/>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D3C686F" w:rsidR="00867237" w:rsidRPr="00A07762" w:rsidRDefault="008F0EB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78F9A4BB" w:rsidR="00867237" w:rsidRPr="00A07762" w:rsidRDefault="00AA1483"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6FD90982" w14:textId="0355975C" w:rsidR="008F0EB6" w:rsidRPr="008F0EB6" w:rsidRDefault="00AA1483" w:rsidP="008F0EB6">
            <w:pPr>
              <w:pStyle w:val="TableParagraph"/>
              <w:jc w:val="both"/>
              <w:rPr>
                <w:sz w:val="20"/>
              </w:rPr>
            </w:pPr>
            <w:r>
              <w:rPr>
                <w:sz w:val="20"/>
              </w:rPr>
              <w:t>DOÇ. DR. SADETTİN VOLKAN KOPAR</w:t>
            </w:r>
          </w:p>
          <w:p w14:paraId="1ABCB78D" w14:textId="744EC0BA"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2E95F16"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5272E64" w:rsidR="00630C60" w:rsidRPr="00A07762" w:rsidRDefault="00AA1483" w:rsidP="009B50FD">
            <w:pPr>
              <w:pStyle w:val="TableParagraph"/>
              <w:spacing w:before="54"/>
              <w:jc w:val="both"/>
              <w:rPr>
                <w:sz w:val="20"/>
              </w:rPr>
            </w:pPr>
            <w:r w:rsidRPr="00AA1483">
              <w:rPr>
                <w:sz w:val="20"/>
              </w:rPr>
              <w:t>Öğrencinin düzgün ve doğru bir diksiyona; sahnede doğru duruş ve güzel bir hitaba sahip olması amaçlanır.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62E15F49" w:rsidR="00871F5E" w:rsidRPr="00423F35" w:rsidRDefault="00AA1483" w:rsidP="00AA1483">
            <w:pPr>
              <w:pStyle w:val="TableParagraph"/>
              <w:spacing w:before="140"/>
              <w:jc w:val="both"/>
              <w:rPr>
                <w:iCs/>
                <w:sz w:val="20"/>
              </w:rPr>
            </w:pPr>
            <w:r w:rsidRPr="00AA1483">
              <w:rPr>
                <w:iCs/>
                <w:sz w:val="20"/>
              </w:rPr>
              <w:t>Öğretim elemanına ait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BF769D5" w:rsidR="00630C60" w:rsidRPr="00EA0355" w:rsidRDefault="00AA1483" w:rsidP="009B50FD">
            <w:pPr>
              <w:pStyle w:val="TableParagraph"/>
              <w:spacing w:before="159"/>
              <w:ind w:left="110"/>
              <w:jc w:val="both"/>
              <w:rPr>
                <w:sz w:val="20"/>
              </w:rPr>
            </w:pPr>
            <w:r w:rsidRPr="00AA1483">
              <w:rPr>
                <w:sz w:val="20"/>
              </w:rPr>
              <w:t>Diksiyon, etkili iletişim, hitabet, sahne etkinlikleri.</w:t>
            </w:r>
          </w:p>
        </w:tc>
      </w:tr>
      <w:tr w:rsidR="00630C60" w:rsidRPr="00A07762" w14:paraId="4F15BF87" w14:textId="77777777" w:rsidTr="00AA1483">
        <w:trPr>
          <w:trHeight w:val="809"/>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2314FCF3" w:rsidR="003D5B92" w:rsidRDefault="00AA1483" w:rsidP="003D5B92">
                  <w:pPr>
                    <w:jc w:val="both"/>
                  </w:pPr>
                  <w:r w:rsidRPr="00AA1483">
                    <w:t>Öğrenci, düzgün ve doğru bir diksiyona; sahnede doğru duruş ve güzel bir hitaba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17100" w:type="dxa"/>
              <w:tblLayout w:type="fixed"/>
              <w:tblLook w:val="04A0" w:firstRow="1" w:lastRow="0" w:firstColumn="1" w:lastColumn="0" w:noHBand="0" w:noVBand="1"/>
            </w:tblPr>
            <w:tblGrid>
              <w:gridCol w:w="1054"/>
              <w:gridCol w:w="8023"/>
              <w:gridCol w:w="8023"/>
            </w:tblGrid>
            <w:tr w:rsidR="00AA1483" w14:paraId="3A073A0B" w14:textId="77777777" w:rsidTr="00AA1483">
              <w:trPr>
                <w:trHeight w:val="288"/>
              </w:trPr>
              <w:tc>
                <w:tcPr>
                  <w:tcW w:w="1054" w:type="dxa"/>
                </w:tcPr>
                <w:p w14:paraId="55034C85" w14:textId="065D8C17" w:rsidR="00AA1483" w:rsidRDefault="00AA1483" w:rsidP="00AA1483">
                  <w:pPr>
                    <w:jc w:val="both"/>
                  </w:pPr>
                </w:p>
              </w:tc>
              <w:tc>
                <w:tcPr>
                  <w:tcW w:w="8023" w:type="dxa"/>
                </w:tcPr>
                <w:p w14:paraId="582E9D0B" w14:textId="14C6FAC7" w:rsidR="00AA1483" w:rsidRDefault="00AA1483" w:rsidP="00AA1483">
                  <w:pPr>
                    <w:jc w:val="both"/>
                  </w:pPr>
                  <w:r w:rsidRPr="000E63CC">
                    <w:t>Makam kavramının Geleneksel Türk Müziğinin tüm unsurları içerisinde görülen bütünleştirici rolünü hem teori hem de icra alanlarındaki yansımalarıyla anlayabilir.</w:t>
                  </w:r>
                </w:p>
              </w:tc>
              <w:tc>
                <w:tcPr>
                  <w:tcW w:w="8023" w:type="dxa"/>
                </w:tcPr>
                <w:p w14:paraId="7A9B7C94" w14:textId="5CA8F0E6" w:rsidR="00AA1483" w:rsidRDefault="00AA1483" w:rsidP="00AA1483">
                  <w:pPr>
                    <w:jc w:val="both"/>
                  </w:pPr>
                  <w:r>
                    <w:t xml:space="preserve">Ölçme ve değerlendirmenin temel kavramlarını, araçlarını bilir ve uygular. </w:t>
                  </w:r>
                </w:p>
              </w:tc>
            </w:tr>
            <w:tr w:rsidR="00AA1483" w14:paraId="084F6DA6" w14:textId="77777777" w:rsidTr="00AA1483">
              <w:trPr>
                <w:trHeight w:val="276"/>
              </w:trPr>
              <w:tc>
                <w:tcPr>
                  <w:tcW w:w="1054" w:type="dxa"/>
                </w:tcPr>
                <w:p w14:paraId="424A90A3" w14:textId="77777777" w:rsidR="00AA1483" w:rsidRDefault="00AA1483" w:rsidP="00AA1483">
                  <w:pPr>
                    <w:jc w:val="both"/>
                  </w:pPr>
                </w:p>
              </w:tc>
              <w:tc>
                <w:tcPr>
                  <w:tcW w:w="8023" w:type="dxa"/>
                </w:tcPr>
                <w:p w14:paraId="5EB957D4" w14:textId="308F6662" w:rsidR="00AA1483" w:rsidRDefault="00AA1483" w:rsidP="00AA1483">
                  <w:pPr>
                    <w:jc w:val="both"/>
                  </w:pPr>
                  <w:r w:rsidRPr="000E63CC">
                    <w:t>Klasik Türk Musikisi icra geleneğinde yer alan geleneksel çalgı icrası veya ses icrası alanında üst düzey bilgi, beceri ve donanıma sahip olur.</w:t>
                  </w:r>
                </w:p>
              </w:tc>
              <w:tc>
                <w:tcPr>
                  <w:tcW w:w="8023" w:type="dxa"/>
                </w:tcPr>
                <w:p w14:paraId="419B927C" w14:textId="0F4B81A5" w:rsidR="00AA1483" w:rsidRDefault="00AA1483" w:rsidP="00AA1483">
                  <w:pPr>
                    <w:jc w:val="both"/>
                  </w:pPr>
                </w:p>
              </w:tc>
            </w:tr>
            <w:tr w:rsidR="00AA1483" w14:paraId="6E8DF19E" w14:textId="77777777" w:rsidTr="00AA1483">
              <w:trPr>
                <w:trHeight w:val="288"/>
              </w:trPr>
              <w:tc>
                <w:tcPr>
                  <w:tcW w:w="1054" w:type="dxa"/>
                </w:tcPr>
                <w:p w14:paraId="6A2E4189" w14:textId="77777777" w:rsidR="00AA1483" w:rsidRDefault="00AA1483" w:rsidP="00AA1483">
                  <w:pPr>
                    <w:jc w:val="both"/>
                  </w:pPr>
                </w:p>
              </w:tc>
              <w:tc>
                <w:tcPr>
                  <w:tcW w:w="8023" w:type="dxa"/>
                </w:tcPr>
                <w:p w14:paraId="39520451" w14:textId="08577906" w:rsidR="00AA1483" w:rsidRDefault="00AA1483" w:rsidP="00AA1483">
                  <w:pPr>
                    <w:jc w:val="both"/>
                  </w:pPr>
                  <w:r w:rsidRPr="000E63CC">
                    <w:t>Geleneksel Türk Müziği nazariyatında var olan temel ekolleri bilir; makam kavramını ve müziğimizde kullanılan makamları gerek teorik gerekse pratik yansımalarını içerecek şekilde tanır ve uygular.</w:t>
                  </w:r>
                </w:p>
              </w:tc>
              <w:tc>
                <w:tcPr>
                  <w:tcW w:w="8023" w:type="dxa"/>
                </w:tcPr>
                <w:p w14:paraId="0B950282" w14:textId="076B4566" w:rsidR="00AA1483" w:rsidRDefault="00AA1483" w:rsidP="00AA1483">
                  <w:pPr>
                    <w:jc w:val="both"/>
                  </w:pPr>
                </w:p>
              </w:tc>
            </w:tr>
            <w:tr w:rsidR="00AA1483" w14:paraId="21978F1E" w14:textId="77777777" w:rsidTr="00AA1483">
              <w:trPr>
                <w:trHeight w:val="276"/>
              </w:trPr>
              <w:tc>
                <w:tcPr>
                  <w:tcW w:w="1054" w:type="dxa"/>
                </w:tcPr>
                <w:p w14:paraId="567B23AC" w14:textId="77777777" w:rsidR="00AA1483" w:rsidRDefault="00AA1483" w:rsidP="00AA1483">
                  <w:pPr>
                    <w:jc w:val="both"/>
                  </w:pPr>
                </w:p>
              </w:tc>
              <w:tc>
                <w:tcPr>
                  <w:tcW w:w="8023" w:type="dxa"/>
                </w:tcPr>
                <w:p w14:paraId="2FE1B41B" w14:textId="1ECA903B" w:rsidR="00AA1483" w:rsidRDefault="00AA1483" w:rsidP="00AA1483">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c>
                <w:tcPr>
                  <w:tcW w:w="8023" w:type="dxa"/>
                </w:tcPr>
                <w:p w14:paraId="4D145F44" w14:textId="1A7C5BFD" w:rsidR="00AA1483" w:rsidRDefault="00AA1483" w:rsidP="00AA1483">
                  <w:pPr>
                    <w:jc w:val="both"/>
                  </w:pPr>
                </w:p>
              </w:tc>
            </w:tr>
            <w:tr w:rsidR="00AA1483" w14:paraId="578B2B92" w14:textId="77777777" w:rsidTr="00AA1483">
              <w:trPr>
                <w:trHeight w:val="288"/>
              </w:trPr>
              <w:tc>
                <w:tcPr>
                  <w:tcW w:w="1054" w:type="dxa"/>
                </w:tcPr>
                <w:p w14:paraId="4E5A3C74" w14:textId="77777777" w:rsidR="00AA1483" w:rsidRDefault="00AA1483" w:rsidP="00AA1483">
                  <w:pPr>
                    <w:jc w:val="both"/>
                  </w:pPr>
                </w:p>
              </w:tc>
              <w:tc>
                <w:tcPr>
                  <w:tcW w:w="8023" w:type="dxa"/>
                </w:tcPr>
                <w:p w14:paraId="757B9857" w14:textId="5C0BF1FC" w:rsidR="00AA1483" w:rsidRDefault="00AA1483" w:rsidP="00AA1483">
                  <w:pPr>
                    <w:jc w:val="both"/>
                  </w:pPr>
                  <w:r w:rsidRPr="000E63CC">
                    <w:t>Geleneksel Türk Müziği'nde kullanılan küçük ve büyük usulleri eser icrasına eşlik ederek vurabilir, dinlediği eserlerin usullerini algılayabilir.</w:t>
                  </w:r>
                </w:p>
              </w:tc>
              <w:tc>
                <w:tcPr>
                  <w:tcW w:w="8023" w:type="dxa"/>
                </w:tcPr>
                <w:p w14:paraId="76CDFDB6" w14:textId="00C73652" w:rsidR="00AA1483" w:rsidRDefault="00AA1483" w:rsidP="00AA1483">
                  <w:pPr>
                    <w:jc w:val="both"/>
                  </w:pPr>
                </w:p>
              </w:tc>
            </w:tr>
            <w:tr w:rsidR="00AA1483" w14:paraId="1FC64131" w14:textId="77777777" w:rsidTr="00AA1483">
              <w:trPr>
                <w:trHeight w:val="288"/>
              </w:trPr>
              <w:tc>
                <w:tcPr>
                  <w:tcW w:w="1054" w:type="dxa"/>
                </w:tcPr>
                <w:p w14:paraId="0425991D" w14:textId="77777777" w:rsidR="00AA1483" w:rsidRDefault="00AA1483" w:rsidP="00AA1483">
                  <w:pPr>
                    <w:jc w:val="both"/>
                  </w:pPr>
                </w:p>
              </w:tc>
              <w:tc>
                <w:tcPr>
                  <w:tcW w:w="8023" w:type="dxa"/>
                </w:tcPr>
                <w:p w14:paraId="348492FE" w14:textId="514F467C" w:rsidR="00AA1483" w:rsidRDefault="00AA1483" w:rsidP="00AA1483">
                  <w:pPr>
                    <w:jc w:val="both"/>
                  </w:pPr>
                  <w:r w:rsidRPr="000E63CC">
                    <w:t>Gerek tonal gerekse makamsal müziğe ilişkin temel müzik bilgisi, müzik yazısının okunması ve dinlenen müziğin notaya alınması gibi konularda gerekli bilgi, beceri ve donanıma sahip olur.</w:t>
                  </w:r>
                </w:p>
              </w:tc>
              <w:tc>
                <w:tcPr>
                  <w:tcW w:w="8023" w:type="dxa"/>
                </w:tcPr>
                <w:p w14:paraId="316F8ECE" w14:textId="2190366C" w:rsidR="00AA1483" w:rsidRDefault="00AA1483" w:rsidP="00AA1483">
                  <w:pPr>
                    <w:jc w:val="both"/>
                  </w:pPr>
                </w:p>
              </w:tc>
            </w:tr>
            <w:tr w:rsidR="00AA1483" w14:paraId="7348118E" w14:textId="77777777" w:rsidTr="00AA1483">
              <w:trPr>
                <w:trHeight w:val="288"/>
              </w:trPr>
              <w:tc>
                <w:tcPr>
                  <w:tcW w:w="1054" w:type="dxa"/>
                </w:tcPr>
                <w:p w14:paraId="67F7A39D" w14:textId="77777777" w:rsidR="00AA1483" w:rsidRDefault="00AA1483" w:rsidP="00AA1483">
                  <w:pPr>
                    <w:jc w:val="both"/>
                  </w:pPr>
                </w:p>
              </w:tc>
              <w:tc>
                <w:tcPr>
                  <w:tcW w:w="8023" w:type="dxa"/>
                </w:tcPr>
                <w:p w14:paraId="15CAE719" w14:textId="694FD923" w:rsidR="00AA1483" w:rsidRDefault="00AA1483" w:rsidP="00AA1483">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c>
                <w:tcPr>
                  <w:tcW w:w="8023" w:type="dxa"/>
                </w:tcPr>
                <w:p w14:paraId="224CB1A7" w14:textId="5D07F83B" w:rsidR="00AA1483" w:rsidRDefault="00AA1483" w:rsidP="00AA1483">
                  <w:pPr>
                    <w:jc w:val="both"/>
                  </w:pPr>
                </w:p>
              </w:tc>
            </w:tr>
            <w:tr w:rsidR="00AA1483" w14:paraId="6868CC01" w14:textId="77777777" w:rsidTr="00AA1483">
              <w:trPr>
                <w:trHeight w:val="288"/>
              </w:trPr>
              <w:tc>
                <w:tcPr>
                  <w:tcW w:w="1054" w:type="dxa"/>
                </w:tcPr>
                <w:p w14:paraId="0572887C" w14:textId="77777777" w:rsidR="00AA1483" w:rsidRDefault="00AA1483" w:rsidP="00AA1483">
                  <w:pPr>
                    <w:jc w:val="both"/>
                  </w:pPr>
                </w:p>
              </w:tc>
              <w:tc>
                <w:tcPr>
                  <w:tcW w:w="8023" w:type="dxa"/>
                </w:tcPr>
                <w:p w14:paraId="2357E352" w14:textId="374A089B" w:rsidR="00AA1483" w:rsidRDefault="00AA1483" w:rsidP="00AA1483">
                  <w:pPr>
                    <w:jc w:val="both"/>
                  </w:pPr>
                  <w:r w:rsidRPr="000E63CC">
                    <w:t>Geleneksel Türk Müziği'ne ilişkin geniş bir repertuvar bilgisi ve birikimine sahip olur.</w:t>
                  </w:r>
                </w:p>
              </w:tc>
              <w:tc>
                <w:tcPr>
                  <w:tcW w:w="8023" w:type="dxa"/>
                </w:tcPr>
                <w:p w14:paraId="15EAB685" w14:textId="241060A2" w:rsidR="00AA1483" w:rsidRDefault="00AA1483" w:rsidP="00AA1483">
                  <w:pPr>
                    <w:jc w:val="both"/>
                  </w:pPr>
                </w:p>
              </w:tc>
            </w:tr>
            <w:tr w:rsidR="00AA1483" w14:paraId="0F426276" w14:textId="77777777" w:rsidTr="00AA1483">
              <w:trPr>
                <w:trHeight w:val="288"/>
              </w:trPr>
              <w:tc>
                <w:tcPr>
                  <w:tcW w:w="1054" w:type="dxa"/>
                </w:tcPr>
                <w:p w14:paraId="461BB361" w14:textId="77777777" w:rsidR="00AA1483" w:rsidRDefault="00AA1483" w:rsidP="00AA1483">
                  <w:pPr>
                    <w:jc w:val="both"/>
                  </w:pPr>
                </w:p>
              </w:tc>
              <w:tc>
                <w:tcPr>
                  <w:tcW w:w="8023" w:type="dxa"/>
                </w:tcPr>
                <w:p w14:paraId="2BAC9FB5" w14:textId="2E38E393" w:rsidR="00AA1483" w:rsidRDefault="00AA1483" w:rsidP="00AA1483">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c>
                <w:tcPr>
                  <w:tcW w:w="8023" w:type="dxa"/>
                </w:tcPr>
                <w:p w14:paraId="2FBD6116" w14:textId="7DB88AAA" w:rsidR="00AA1483" w:rsidRDefault="00AA1483" w:rsidP="00AA1483">
                  <w:pPr>
                    <w:jc w:val="both"/>
                  </w:pPr>
                </w:p>
              </w:tc>
            </w:tr>
            <w:tr w:rsidR="00AA1483" w14:paraId="17E5CDDA" w14:textId="77777777" w:rsidTr="00AA1483">
              <w:trPr>
                <w:trHeight w:val="288"/>
              </w:trPr>
              <w:tc>
                <w:tcPr>
                  <w:tcW w:w="1054" w:type="dxa"/>
                </w:tcPr>
                <w:p w14:paraId="60C100BF" w14:textId="77777777" w:rsidR="00AA1483" w:rsidRDefault="00AA1483" w:rsidP="00AA1483">
                  <w:pPr>
                    <w:jc w:val="both"/>
                  </w:pPr>
                </w:p>
              </w:tc>
              <w:tc>
                <w:tcPr>
                  <w:tcW w:w="8023" w:type="dxa"/>
                </w:tcPr>
                <w:p w14:paraId="43CD2D6D" w14:textId="577F39E5" w:rsidR="00AA1483" w:rsidRDefault="00AA1483" w:rsidP="00AA1483">
                  <w:pPr>
                    <w:jc w:val="both"/>
                  </w:pPr>
                  <w:r w:rsidRPr="000E63CC">
                    <w:t>Bir bilimsel araştırma konusu belirleme ve bu konu ile ilgili kaynak taraması, yöntem tespiti ve veri elde etme becerilerini kazanır.</w:t>
                  </w:r>
                </w:p>
              </w:tc>
              <w:tc>
                <w:tcPr>
                  <w:tcW w:w="8023" w:type="dxa"/>
                </w:tcPr>
                <w:p w14:paraId="6746883F" w14:textId="1877B7A7" w:rsidR="00AA1483" w:rsidRDefault="00AA1483" w:rsidP="00AA1483">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0AAF8D0B" w:rsidR="00AE2FFC" w:rsidRDefault="00AA1483" w:rsidP="008F0EB6">
                  <w:pPr>
                    <w:tabs>
                      <w:tab w:val="left" w:pos="931"/>
                    </w:tabs>
                    <w:jc w:val="both"/>
                  </w:pPr>
                  <w:r w:rsidRPr="00AA1483">
                    <w:t>Diksiyon Sanatının Önemi ve Ses</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5F06B00B" w:rsidR="00AE2FFC" w:rsidRDefault="00AA1483" w:rsidP="008F0EB6">
                  <w:pPr>
                    <w:tabs>
                      <w:tab w:val="left" w:pos="2669"/>
                    </w:tabs>
                    <w:jc w:val="both"/>
                  </w:pPr>
                  <w:r w:rsidRPr="00AA1483">
                    <w:t>Kelime ve Söz Noktaları, Anlatım, Jest ve Mimikler</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0A326AEB" w:rsidR="00AE2FFC" w:rsidRDefault="00AA1483" w:rsidP="00AA1483">
                  <w:pPr>
                    <w:jc w:val="both"/>
                  </w:pPr>
                  <w:r w:rsidRPr="00AA1483">
                    <w:t>Dil ve Diksiyon</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4940454E" w:rsidR="00AE2FFC" w:rsidRDefault="00AA1483" w:rsidP="008F0EB6">
                  <w:pPr>
                    <w:tabs>
                      <w:tab w:val="left" w:pos="2318"/>
                    </w:tabs>
                    <w:jc w:val="both"/>
                  </w:pPr>
                  <w:r w:rsidRPr="00AA1483">
                    <w:t>Diksiyon ve Ses Nasıl Kullanılır?</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7AFF226E" w:rsidR="00AE2FFC" w:rsidRDefault="00AA1483" w:rsidP="008F0EB6">
                  <w:pPr>
                    <w:tabs>
                      <w:tab w:val="left" w:pos="1493"/>
                    </w:tabs>
                    <w:jc w:val="both"/>
                  </w:pPr>
                  <w:r w:rsidRPr="00AA1483">
                    <w:t>Sesin Nitelikleri Nelerdir?</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552B3E2D" w:rsidR="00AE2FFC" w:rsidRDefault="00AA1483" w:rsidP="00AE2FFC">
                  <w:pPr>
                    <w:jc w:val="both"/>
                  </w:pPr>
                  <w:r w:rsidRPr="00AA1483">
                    <w:t>Diksiyon Bakımından Ses Nasıl Olmalıdır?</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02C31FCF" w:rsidR="00AE2FFC" w:rsidRDefault="00AA1483" w:rsidP="008F0EB6">
                  <w:pPr>
                    <w:tabs>
                      <w:tab w:val="left" w:pos="1054"/>
                    </w:tabs>
                    <w:jc w:val="both"/>
                  </w:pPr>
                  <w:r w:rsidRPr="00AA1483">
                    <w:t>Diyafram nefesi nedir, nasıl kullanılır?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2F5697C9" w:rsidR="00AE2FFC" w:rsidRDefault="00AA1483" w:rsidP="00AE2FFC">
                  <w:pPr>
                    <w:jc w:val="both"/>
                  </w:pPr>
                  <w:r w:rsidRPr="00AA1483">
                    <w:t>Ton nedir? Tonlama nasıl yapılır?</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56D29C9B" w:rsidR="00AE2FFC" w:rsidRDefault="00AA1483" w:rsidP="00AE2FFC">
                  <w:pPr>
                    <w:jc w:val="both"/>
                  </w:pPr>
                  <w:r w:rsidRPr="00AA1483">
                    <w:t>Türkçedeki Kalın Ünlülerin ve Yabancı Kelimelerdeki İnce Ünlülerin Çıkarılması Nasıl Olmalıdır?</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39C6A747" w:rsidR="00AE2FFC" w:rsidRDefault="00AA1483" w:rsidP="00AE2FFC">
                  <w:pPr>
                    <w:jc w:val="both"/>
                  </w:pPr>
                  <w:r w:rsidRPr="00AA1483">
                    <w:t>Egzersizler</w:t>
                  </w:r>
                </w:p>
              </w:tc>
            </w:tr>
            <w:tr w:rsidR="00AA1483" w14:paraId="076DECAA" w14:textId="77777777" w:rsidTr="0043309A">
              <w:trPr>
                <w:trHeight w:val="269"/>
              </w:trPr>
              <w:tc>
                <w:tcPr>
                  <w:tcW w:w="1054" w:type="dxa"/>
                </w:tcPr>
                <w:p w14:paraId="7BEEF0F0" w14:textId="017ECF14" w:rsidR="00AA1483" w:rsidRDefault="00AA1483" w:rsidP="00AA1483">
                  <w:pPr>
                    <w:jc w:val="both"/>
                  </w:pPr>
                  <w:r>
                    <w:rPr>
                      <w:sz w:val="20"/>
                      <w:szCs w:val="20"/>
                    </w:rPr>
                    <w:t>12. Hafta</w:t>
                  </w:r>
                </w:p>
              </w:tc>
              <w:tc>
                <w:tcPr>
                  <w:tcW w:w="8015" w:type="dxa"/>
                </w:tcPr>
                <w:p w14:paraId="189E2E96" w14:textId="65DCB2EF" w:rsidR="00AA1483" w:rsidRDefault="00AA1483" w:rsidP="00AA1483">
                  <w:pPr>
                    <w:jc w:val="both"/>
                  </w:pPr>
                  <w:r w:rsidRPr="00AA1483">
                    <w:t>Egzersizler</w:t>
                  </w:r>
                </w:p>
              </w:tc>
            </w:tr>
            <w:tr w:rsidR="00AA1483" w14:paraId="5968C6F7" w14:textId="77777777" w:rsidTr="0043309A">
              <w:trPr>
                <w:trHeight w:val="280"/>
              </w:trPr>
              <w:tc>
                <w:tcPr>
                  <w:tcW w:w="1054" w:type="dxa"/>
                </w:tcPr>
                <w:p w14:paraId="1F1CE3C4" w14:textId="78DAD9AD" w:rsidR="00AA1483" w:rsidRDefault="00AA1483" w:rsidP="00AA1483">
                  <w:pPr>
                    <w:jc w:val="both"/>
                  </w:pPr>
                  <w:r>
                    <w:rPr>
                      <w:sz w:val="20"/>
                      <w:szCs w:val="20"/>
                    </w:rPr>
                    <w:t>13. Hafta</w:t>
                  </w:r>
                </w:p>
              </w:tc>
              <w:tc>
                <w:tcPr>
                  <w:tcW w:w="8015" w:type="dxa"/>
                </w:tcPr>
                <w:p w14:paraId="325A9DE9" w14:textId="33B80BC3" w:rsidR="00AA1483" w:rsidRDefault="00AA1483" w:rsidP="00AA1483">
                  <w:pPr>
                    <w:jc w:val="both"/>
                  </w:pPr>
                  <w:r w:rsidRPr="00AA1483">
                    <w:t>Egzersizler</w:t>
                  </w:r>
                </w:p>
              </w:tc>
            </w:tr>
            <w:tr w:rsidR="00AA1483" w14:paraId="0406DD63" w14:textId="77777777" w:rsidTr="0043309A">
              <w:trPr>
                <w:trHeight w:val="269"/>
              </w:trPr>
              <w:tc>
                <w:tcPr>
                  <w:tcW w:w="1054" w:type="dxa"/>
                </w:tcPr>
                <w:p w14:paraId="23A5CAF9" w14:textId="7EDDB084" w:rsidR="00AA1483" w:rsidRDefault="00AA1483" w:rsidP="00AA1483">
                  <w:pPr>
                    <w:jc w:val="both"/>
                  </w:pPr>
                  <w:r>
                    <w:rPr>
                      <w:sz w:val="20"/>
                      <w:szCs w:val="20"/>
                    </w:rPr>
                    <w:t>14. Hafta</w:t>
                  </w:r>
                </w:p>
              </w:tc>
              <w:tc>
                <w:tcPr>
                  <w:tcW w:w="8015" w:type="dxa"/>
                </w:tcPr>
                <w:p w14:paraId="2A6872BF" w14:textId="560810C3" w:rsidR="00AA1483" w:rsidRDefault="00AA1483" w:rsidP="00AA1483">
                  <w:pPr>
                    <w:jc w:val="both"/>
                  </w:pPr>
                  <w:r w:rsidRPr="00AA1483">
                    <w:t>Egzersizler</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1FC37802" w:rsidR="00AE2FFC" w:rsidRDefault="008F0EB6"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8DF9A4D" w:rsidR="007F634E" w:rsidRPr="00226CD7" w:rsidRDefault="008F0EB6" w:rsidP="007F634E">
                  <w:pPr>
                    <w:rPr>
                      <w:rFonts w:ascii="Calibri" w:hAnsi="Calibri" w:cs="Calibri"/>
                      <w:sz w:val="20"/>
                      <w:szCs w:val="20"/>
                    </w:rPr>
                  </w:pPr>
                  <w:r>
                    <w:rPr>
                      <w:rFonts w:ascii="Calibri" w:hAnsi="Calibri" w:cs="Calibri"/>
                      <w:sz w:val="20"/>
                      <w:szCs w:val="20"/>
                    </w:rPr>
                    <w:t>1</w:t>
                  </w:r>
                </w:p>
              </w:tc>
              <w:tc>
                <w:tcPr>
                  <w:tcW w:w="3020" w:type="dxa"/>
                </w:tcPr>
                <w:p w14:paraId="3C35A695" w14:textId="05374D4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52F50F1"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6048D0B2" w14:textId="359C20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34106A5"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50477F83" w14:textId="41992B1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10A89A4C"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3C956288" w14:textId="2C1807B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F340B7C"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237210E5" w14:textId="30EC23C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A95E86" w:rsidR="007F634E" w:rsidRPr="00226CD7" w:rsidRDefault="008F0EB6" w:rsidP="007F634E">
                  <w:pPr>
                    <w:rPr>
                      <w:rFonts w:ascii="Calibri" w:hAnsi="Calibri" w:cs="Calibri"/>
                      <w:sz w:val="20"/>
                      <w:szCs w:val="20"/>
                    </w:rPr>
                  </w:pPr>
                  <w:r>
                    <w:rPr>
                      <w:rFonts w:ascii="Calibri" w:hAnsi="Calibri" w:cs="Calibri"/>
                      <w:sz w:val="20"/>
                      <w:szCs w:val="20"/>
                    </w:rPr>
                    <w:t>0</w:t>
                  </w:r>
                </w:p>
              </w:tc>
              <w:tc>
                <w:tcPr>
                  <w:tcW w:w="3020" w:type="dxa"/>
                </w:tcPr>
                <w:p w14:paraId="51D69B6B" w14:textId="6E25B3F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F0EB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E9C29A6" w:rsidR="007F634E" w:rsidRPr="00226CD7" w:rsidRDefault="008F0EB6" w:rsidP="007F634E">
                  <w:pPr>
                    <w:rPr>
                      <w:rFonts w:ascii="Calibri" w:hAnsi="Calibri" w:cs="Calibri"/>
                      <w:sz w:val="20"/>
                      <w:szCs w:val="20"/>
                    </w:rPr>
                  </w:pPr>
                  <w:r>
                    <w:rPr>
                      <w:rFonts w:ascii="Calibri" w:hAnsi="Calibri" w:cs="Calibri"/>
                      <w:sz w:val="20"/>
                      <w:szCs w:val="20"/>
                    </w:rPr>
                    <w:t>1</w:t>
                  </w:r>
                </w:p>
              </w:tc>
              <w:tc>
                <w:tcPr>
                  <w:tcW w:w="3020" w:type="dxa"/>
                </w:tcPr>
                <w:p w14:paraId="04B895A7" w14:textId="5685CCAB" w:rsidR="007F634E" w:rsidRPr="00226CD7" w:rsidRDefault="007F634E" w:rsidP="007F634E">
                  <w:pPr>
                    <w:rPr>
                      <w:rFonts w:ascii="Calibri" w:hAnsi="Calibri" w:cs="Calibri"/>
                      <w:sz w:val="20"/>
                      <w:szCs w:val="20"/>
                    </w:rPr>
                  </w:pPr>
                  <w:r>
                    <w:rPr>
                      <w:rFonts w:ascii="Calibri" w:hAnsi="Calibri" w:cs="Calibri"/>
                      <w:sz w:val="20"/>
                      <w:szCs w:val="20"/>
                    </w:rPr>
                    <w:t>%</w:t>
                  </w:r>
                  <w:r w:rsidR="008F0EB6">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7F69F98" w:rsidR="007F634E" w:rsidRPr="00226CD7" w:rsidRDefault="008F0EB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7FE"/>
    <w:multiLevelType w:val="multilevel"/>
    <w:tmpl w:val="3490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7764B"/>
    <w:multiLevelType w:val="multilevel"/>
    <w:tmpl w:val="BD24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932977"/>
    <w:multiLevelType w:val="multilevel"/>
    <w:tmpl w:val="063A60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FB3ED1"/>
    <w:multiLevelType w:val="multilevel"/>
    <w:tmpl w:val="24CE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BB6C43"/>
    <w:multiLevelType w:val="multilevel"/>
    <w:tmpl w:val="0BA2A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1E3FBE"/>
    <w:multiLevelType w:val="multilevel"/>
    <w:tmpl w:val="3062AE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FB1E53"/>
    <w:multiLevelType w:val="multilevel"/>
    <w:tmpl w:val="016A76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E33BE2"/>
    <w:multiLevelType w:val="multilevel"/>
    <w:tmpl w:val="217E47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EE3D6E"/>
    <w:multiLevelType w:val="multilevel"/>
    <w:tmpl w:val="D47E7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171B4F"/>
    <w:multiLevelType w:val="multilevel"/>
    <w:tmpl w:val="B98C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A10E9A"/>
    <w:multiLevelType w:val="multilevel"/>
    <w:tmpl w:val="D7FA1B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72900">
    <w:abstractNumId w:val="3"/>
  </w:num>
  <w:num w:numId="2" w16cid:durableId="753013402">
    <w:abstractNumId w:val="0"/>
  </w:num>
  <w:num w:numId="3" w16cid:durableId="1391801655">
    <w:abstractNumId w:val="9"/>
  </w:num>
  <w:num w:numId="4" w16cid:durableId="481889199">
    <w:abstractNumId w:val="8"/>
  </w:num>
  <w:num w:numId="5" w16cid:durableId="977417297">
    <w:abstractNumId w:val="1"/>
  </w:num>
  <w:num w:numId="6" w16cid:durableId="1938706800">
    <w:abstractNumId w:val="4"/>
  </w:num>
  <w:num w:numId="7" w16cid:durableId="1631933027">
    <w:abstractNumId w:val="7"/>
  </w:num>
  <w:num w:numId="8" w16cid:durableId="295379612">
    <w:abstractNumId w:val="6"/>
  </w:num>
  <w:num w:numId="9" w16cid:durableId="1209756757">
    <w:abstractNumId w:val="10"/>
  </w:num>
  <w:num w:numId="10" w16cid:durableId="66728863">
    <w:abstractNumId w:val="2"/>
  </w:num>
  <w:num w:numId="11" w16cid:durableId="1505317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13B4B"/>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0EB6"/>
    <w:rsid w:val="008F5B0A"/>
    <w:rsid w:val="00930D25"/>
    <w:rsid w:val="009341D6"/>
    <w:rsid w:val="0095231C"/>
    <w:rsid w:val="00974855"/>
    <w:rsid w:val="009B50FD"/>
    <w:rsid w:val="00A07762"/>
    <w:rsid w:val="00A27A75"/>
    <w:rsid w:val="00AA1483"/>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0E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647</Words>
  <Characters>3691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2025-11-09T15:08:00Z</dcterms:created>
  <dcterms:modified xsi:type="dcterms:W3CDTF">2025-11-09T15:08:00Z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