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3EB136E" w:rsidR="00867237" w:rsidRPr="00A07762" w:rsidRDefault="000E63CC" w:rsidP="00423F35">
            <w:pPr>
              <w:pStyle w:val="TableParagraph"/>
              <w:ind w:left="62" w:right="47"/>
              <w:jc w:val="center"/>
              <w:rPr>
                <w:sz w:val="20"/>
              </w:rPr>
            </w:pPr>
            <w:r>
              <w:rPr>
                <w:sz w:val="20"/>
              </w:rPr>
              <w:t>KTM1</w:t>
            </w:r>
            <w:r w:rsidR="006A602A">
              <w:rPr>
                <w:sz w:val="20"/>
              </w:rPr>
              <w:t>1</w:t>
            </w:r>
            <w:r w:rsidR="00126631">
              <w:rPr>
                <w:sz w:val="20"/>
              </w:rPr>
              <w:t>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2DCA8A8" w:rsidR="00867237" w:rsidRPr="00A07762" w:rsidRDefault="00126631" w:rsidP="00423F35">
            <w:pPr>
              <w:pStyle w:val="TableParagraph"/>
              <w:ind w:left="14"/>
              <w:jc w:val="center"/>
              <w:rPr>
                <w:sz w:val="20"/>
              </w:rPr>
            </w:pPr>
            <w:r>
              <w:rPr>
                <w:sz w:val="20"/>
              </w:rPr>
              <w:t>NEY</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D6920E3" w:rsidR="006A602A" w:rsidRPr="00EA0355" w:rsidRDefault="00126631"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E06A397" w:rsidR="00867237" w:rsidRPr="00A07762" w:rsidRDefault="004B6782" w:rsidP="00867237">
            <w:pPr>
              <w:pStyle w:val="TableParagraph"/>
              <w:jc w:val="both"/>
              <w:rPr>
                <w:b/>
                <w:bCs/>
                <w:sz w:val="20"/>
              </w:rPr>
            </w:pPr>
            <w:r>
              <w:rPr>
                <w:b/>
                <w:bCs/>
                <w:sz w:val="20"/>
              </w:rPr>
              <w:t>Pazartesi 13-14.00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B678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3880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2025-11-06T10:39:00Z</dcterms:created>
  <dcterms:modified xsi:type="dcterms:W3CDTF">2025-11-09T19:20:00Z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