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643D8C" w14:paraId="11037259" w14:textId="77777777" w:rsidTr="002E6734">
        <w:trPr>
          <w:trHeight w:val="830"/>
        </w:trPr>
        <w:tc>
          <w:tcPr>
            <w:tcW w:w="10357" w:type="dxa"/>
            <w:gridSpan w:val="6"/>
            <w:vAlign w:val="center"/>
          </w:tcPr>
          <w:p w14:paraId="608E7C78" w14:textId="78DE042B" w:rsidR="00630C60" w:rsidRPr="00643D8C" w:rsidRDefault="00871F5E" w:rsidP="00736CCA">
            <w:pPr>
              <w:pStyle w:val="TableParagraph"/>
              <w:spacing w:before="198"/>
              <w:ind w:left="18"/>
              <w:jc w:val="center"/>
              <w:rPr>
                <w:b/>
                <w:sz w:val="20"/>
                <w:szCs w:val="20"/>
              </w:rPr>
            </w:pPr>
            <w:r w:rsidRPr="00643D8C">
              <w:rPr>
                <w:b/>
                <w:sz w:val="20"/>
                <w:szCs w:val="20"/>
              </w:rPr>
              <w:t>ANKARA YILDIRIM BEYAZIT</w:t>
            </w:r>
            <w:r w:rsidRPr="00643D8C">
              <w:rPr>
                <w:b/>
                <w:spacing w:val="-7"/>
                <w:sz w:val="20"/>
                <w:szCs w:val="20"/>
              </w:rPr>
              <w:t xml:space="preserve"> </w:t>
            </w:r>
            <w:r w:rsidR="00FD469B" w:rsidRPr="00643D8C">
              <w:rPr>
                <w:b/>
                <w:sz w:val="20"/>
                <w:szCs w:val="20"/>
              </w:rPr>
              <w:t>UNIVERSITY</w:t>
            </w:r>
            <w:r w:rsidRPr="00643D8C">
              <w:rPr>
                <w:b/>
                <w:spacing w:val="-7"/>
                <w:sz w:val="20"/>
                <w:szCs w:val="20"/>
              </w:rPr>
              <w:t xml:space="preserve"> </w:t>
            </w:r>
            <w:r w:rsidRPr="00643D8C">
              <w:rPr>
                <w:b/>
                <w:sz w:val="20"/>
                <w:szCs w:val="20"/>
              </w:rPr>
              <w:t>–</w:t>
            </w:r>
            <w:r w:rsidRPr="00643D8C">
              <w:rPr>
                <w:b/>
                <w:spacing w:val="-7"/>
                <w:sz w:val="20"/>
                <w:szCs w:val="20"/>
              </w:rPr>
              <w:t xml:space="preserve"> </w:t>
            </w:r>
            <w:r w:rsidR="00FD469B" w:rsidRPr="00643D8C">
              <w:rPr>
                <w:b/>
                <w:spacing w:val="-7"/>
                <w:sz w:val="20"/>
                <w:szCs w:val="20"/>
              </w:rPr>
              <w:t>DEPARTMENT OF</w:t>
            </w:r>
            <w:r w:rsidR="00161392">
              <w:rPr>
                <w:b/>
                <w:spacing w:val="-7"/>
                <w:sz w:val="20"/>
                <w:szCs w:val="20"/>
              </w:rPr>
              <w:t xml:space="preserve"> International Relations</w:t>
            </w:r>
          </w:p>
          <w:p w14:paraId="5549F331" w14:textId="0BAEC035" w:rsidR="00630C60" w:rsidRPr="00643D8C" w:rsidRDefault="00FD469B" w:rsidP="00736CCA">
            <w:pPr>
              <w:pStyle w:val="TableParagraph"/>
              <w:spacing w:before="1"/>
              <w:ind w:left="18" w:right="1"/>
              <w:jc w:val="center"/>
              <w:rPr>
                <w:b/>
              </w:rPr>
            </w:pPr>
            <w:r w:rsidRPr="00643D8C">
              <w:rPr>
                <w:b/>
                <w:sz w:val="20"/>
                <w:szCs w:val="20"/>
              </w:rPr>
              <w:t>COURSE SYLLABUS</w:t>
            </w:r>
          </w:p>
        </w:tc>
      </w:tr>
      <w:tr w:rsidR="00E325D4" w:rsidRPr="00643D8C" w14:paraId="728F7F3E" w14:textId="77777777" w:rsidTr="002E6734">
        <w:trPr>
          <w:trHeight w:val="830"/>
        </w:trPr>
        <w:tc>
          <w:tcPr>
            <w:tcW w:w="1522" w:type="dxa"/>
            <w:vAlign w:val="center"/>
          </w:tcPr>
          <w:p w14:paraId="48E09AD3" w14:textId="780882B2" w:rsidR="00E325D4" w:rsidRPr="00643D8C" w:rsidRDefault="00E325D4" w:rsidP="00416BD3">
            <w:pPr>
              <w:pStyle w:val="TableParagraph"/>
              <w:ind w:right="48"/>
              <w:jc w:val="center"/>
              <w:rPr>
                <w:b/>
                <w:sz w:val="20"/>
              </w:rPr>
            </w:pPr>
            <w:r w:rsidRPr="00643D8C">
              <w:rPr>
                <w:b/>
                <w:sz w:val="20"/>
              </w:rPr>
              <w:t>Course Code</w:t>
            </w:r>
          </w:p>
        </w:tc>
        <w:tc>
          <w:tcPr>
            <w:tcW w:w="2589" w:type="dxa"/>
            <w:vAlign w:val="center"/>
          </w:tcPr>
          <w:p w14:paraId="036D1D99" w14:textId="3DC77F27" w:rsidR="00E325D4" w:rsidRPr="00643D8C" w:rsidRDefault="00E325D4" w:rsidP="00416BD3">
            <w:pPr>
              <w:pStyle w:val="TableParagraph"/>
              <w:ind w:right="2"/>
              <w:jc w:val="center"/>
              <w:rPr>
                <w:b/>
                <w:sz w:val="20"/>
              </w:rPr>
            </w:pPr>
            <w:r w:rsidRPr="00643D8C">
              <w:rPr>
                <w:b/>
                <w:sz w:val="20"/>
              </w:rPr>
              <w:t>Course Title</w:t>
            </w:r>
          </w:p>
        </w:tc>
        <w:tc>
          <w:tcPr>
            <w:tcW w:w="1276" w:type="dxa"/>
            <w:vAlign w:val="center"/>
          </w:tcPr>
          <w:p w14:paraId="2196E329" w14:textId="684F789C" w:rsidR="00E325D4" w:rsidRPr="00643D8C" w:rsidRDefault="00E325D4" w:rsidP="00416BD3">
            <w:pPr>
              <w:pStyle w:val="TableParagraph"/>
              <w:ind w:right="1"/>
              <w:jc w:val="center"/>
              <w:rPr>
                <w:b/>
                <w:sz w:val="20"/>
              </w:rPr>
            </w:pPr>
            <w:r w:rsidRPr="00643D8C">
              <w:rPr>
                <w:b/>
                <w:sz w:val="20"/>
              </w:rPr>
              <w:t>Course Type</w:t>
            </w:r>
          </w:p>
        </w:tc>
        <w:tc>
          <w:tcPr>
            <w:tcW w:w="992" w:type="dxa"/>
            <w:vAlign w:val="center"/>
          </w:tcPr>
          <w:p w14:paraId="60D8ECC0" w14:textId="48894C4D" w:rsidR="00E325D4" w:rsidRPr="00643D8C" w:rsidRDefault="00E325D4" w:rsidP="0083209D">
            <w:pPr>
              <w:jc w:val="center"/>
            </w:pPr>
            <w:r w:rsidRPr="00643D8C">
              <w:rPr>
                <w:b/>
                <w:sz w:val="20"/>
              </w:rPr>
              <w:t>ECTS Credits</w:t>
            </w:r>
          </w:p>
        </w:tc>
        <w:tc>
          <w:tcPr>
            <w:tcW w:w="2126" w:type="dxa"/>
            <w:vAlign w:val="center"/>
          </w:tcPr>
          <w:p w14:paraId="7CFF5C2F" w14:textId="14179EE0" w:rsidR="00E325D4" w:rsidRPr="00643D8C" w:rsidRDefault="00E325D4" w:rsidP="004270F5">
            <w:pPr>
              <w:pStyle w:val="TableParagraph"/>
              <w:spacing w:before="174"/>
              <w:ind w:right="146"/>
              <w:jc w:val="center"/>
              <w:rPr>
                <w:b/>
                <w:sz w:val="20"/>
              </w:rPr>
            </w:pPr>
            <w:r w:rsidRPr="00643D8C">
              <w:rPr>
                <w:b/>
                <w:sz w:val="20"/>
              </w:rPr>
              <w:t>Prerequisite Information</w:t>
            </w:r>
          </w:p>
        </w:tc>
        <w:tc>
          <w:tcPr>
            <w:tcW w:w="1852" w:type="dxa"/>
            <w:vAlign w:val="center"/>
          </w:tcPr>
          <w:p w14:paraId="3BCE408F" w14:textId="4868DA56" w:rsidR="00E325D4" w:rsidRPr="00643D8C" w:rsidRDefault="00E325D4" w:rsidP="00416BD3">
            <w:pPr>
              <w:pStyle w:val="TableParagraph"/>
              <w:spacing w:before="49"/>
              <w:ind w:right="271"/>
              <w:jc w:val="center"/>
              <w:rPr>
                <w:b/>
                <w:sz w:val="20"/>
              </w:rPr>
            </w:pPr>
            <w:r w:rsidRPr="00643D8C">
              <w:rPr>
                <w:b/>
                <w:spacing w:val="-2"/>
                <w:sz w:val="20"/>
              </w:rPr>
              <w:t>Date of Preparation</w:t>
            </w:r>
          </w:p>
        </w:tc>
      </w:tr>
      <w:tr w:rsidR="00E325D4" w:rsidRPr="00643D8C" w14:paraId="6D0BBC39" w14:textId="77777777" w:rsidTr="002E6734">
        <w:trPr>
          <w:trHeight w:val="734"/>
        </w:trPr>
        <w:tc>
          <w:tcPr>
            <w:tcW w:w="1522" w:type="dxa"/>
          </w:tcPr>
          <w:p w14:paraId="061170CD" w14:textId="77777777" w:rsidR="00E325D4" w:rsidRPr="00643D8C" w:rsidRDefault="00E325D4" w:rsidP="00464A63">
            <w:pPr>
              <w:pStyle w:val="TableParagraph"/>
              <w:spacing w:before="16"/>
              <w:jc w:val="center"/>
              <w:rPr>
                <w:rFonts w:ascii="Times New Roman"/>
                <w:sz w:val="20"/>
              </w:rPr>
            </w:pPr>
          </w:p>
          <w:p w14:paraId="662124F0" w14:textId="5B0B570C" w:rsidR="00E325D4" w:rsidRPr="00643D8C" w:rsidRDefault="00D23A93" w:rsidP="00464A63">
            <w:pPr>
              <w:pStyle w:val="TableParagraph"/>
              <w:ind w:left="62" w:right="47"/>
              <w:jc w:val="center"/>
              <w:rPr>
                <w:sz w:val="20"/>
              </w:rPr>
            </w:pPr>
            <w:r>
              <w:rPr>
                <w:sz w:val="20"/>
              </w:rPr>
              <w:t>INRE</w:t>
            </w:r>
            <w:r w:rsidR="006154DB" w:rsidRPr="00643D8C">
              <w:rPr>
                <w:sz w:val="20"/>
              </w:rPr>
              <w:t>415</w:t>
            </w:r>
          </w:p>
        </w:tc>
        <w:tc>
          <w:tcPr>
            <w:tcW w:w="2589" w:type="dxa"/>
          </w:tcPr>
          <w:p w14:paraId="2092FB6F" w14:textId="77777777" w:rsidR="00E325D4" w:rsidRPr="00643D8C" w:rsidRDefault="00E325D4" w:rsidP="00464A63">
            <w:pPr>
              <w:pStyle w:val="TableParagraph"/>
              <w:spacing w:before="16"/>
              <w:jc w:val="center"/>
              <w:rPr>
                <w:rFonts w:ascii="Times New Roman"/>
                <w:sz w:val="20"/>
              </w:rPr>
            </w:pPr>
          </w:p>
          <w:p w14:paraId="41C4888C" w14:textId="329B4D4D" w:rsidR="00E325D4" w:rsidRPr="00643D8C" w:rsidRDefault="006154DB" w:rsidP="00464A63">
            <w:pPr>
              <w:pStyle w:val="TableParagraph"/>
              <w:ind w:left="14"/>
              <w:jc w:val="center"/>
              <w:rPr>
                <w:sz w:val="20"/>
              </w:rPr>
            </w:pPr>
            <w:r w:rsidRPr="00643D8C">
              <w:rPr>
                <w:sz w:val="20"/>
              </w:rPr>
              <w:t xml:space="preserve">Non-western Perspectives on IR </w:t>
            </w:r>
          </w:p>
        </w:tc>
        <w:tc>
          <w:tcPr>
            <w:tcW w:w="1276" w:type="dxa"/>
            <w:vAlign w:val="center"/>
          </w:tcPr>
          <w:p w14:paraId="2EDFD95E" w14:textId="21BC7A1A" w:rsidR="00E325D4" w:rsidRPr="00643D8C" w:rsidRDefault="00E325D4" w:rsidP="00464A63">
            <w:pPr>
              <w:pStyle w:val="TableParagraph"/>
              <w:ind w:left="4"/>
              <w:jc w:val="center"/>
              <w:rPr>
                <w:sz w:val="20"/>
              </w:rPr>
            </w:pPr>
            <w:r w:rsidRPr="00643D8C">
              <w:rPr>
                <w:spacing w:val="-2"/>
                <w:sz w:val="20"/>
              </w:rPr>
              <w:t>Elective</w:t>
            </w:r>
          </w:p>
        </w:tc>
        <w:tc>
          <w:tcPr>
            <w:tcW w:w="992" w:type="dxa"/>
          </w:tcPr>
          <w:p w14:paraId="5CA2A5BE" w14:textId="3FDEFF7D" w:rsidR="00E325D4" w:rsidRPr="00643D8C" w:rsidRDefault="006154DB" w:rsidP="00464A63">
            <w:pPr>
              <w:pStyle w:val="TableParagraph"/>
              <w:spacing w:before="16"/>
              <w:jc w:val="center"/>
              <w:rPr>
                <w:rFonts w:ascii="Times New Roman"/>
                <w:sz w:val="20"/>
              </w:rPr>
            </w:pPr>
            <w:r w:rsidRPr="00643D8C">
              <w:rPr>
                <w:rFonts w:ascii="Times New Roman"/>
                <w:sz w:val="20"/>
              </w:rPr>
              <w:t>3</w:t>
            </w:r>
          </w:p>
          <w:p w14:paraId="66BD4582" w14:textId="7E3B9DDF" w:rsidR="00E325D4" w:rsidRPr="00643D8C" w:rsidRDefault="00E325D4" w:rsidP="00464A63">
            <w:pPr>
              <w:pStyle w:val="TableParagraph"/>
              <w:ind w:left="10"/>
              <w:jc w:val="center"/>
              <w:rPr>
                <w:sz w:val="20"/>
              </w:rPr>
            </w:pPr>
          </w:p>
        </w:tc>
        <w:tc>
          <w:tcPr>
            <w:tcW w:w="2126" w:type="dxa"/>
          </w:tcPr>
          <w:p w14:paraId="0620841E" w14:textId="77777777" w:rsidR="00E325D4" w:rsidRPr="00643D8C" w:rsidRDefault="00E325D4" w:rsidP="00464A63">
            <w:pPr>
              <w:pStyle w:val="TableParagraph"/>
              <w:spacing w:before="16"/>
              <w:jc w:val="center"/>
              <w:rPr>
                <w:rFonts w:ascii="Times New Roman"/>
                <w:sz w:val="20"/>
              </w:rPr>
            </w:pPr>
          </w:p>
          <w:p w14:paraId="287917FD" w14:textId="5EC208D2" w:rsidR="00E325D4" w:rsidRPr="00643D8C" w:rsidRDefault="00E325D4" w:rsidP="00464A63">
            <w:pPr>
              <w:pStyle w:val="TableParagraph"/>
              <w:ind w:left="14"/>
              <w:jc w:val="center"/>
              <w:rPr>
                <w:sz w:val="20"/>
              </w:rPr>
            </w:pPr>
          </w:p>
        </w:tc>
        <w:tc>
          <w:tcPr>
            <w:tcW w:w="1852" w:type="dxa"/>
            <w:vAlign w:val="center"/>
          </w:tcPr>
          <w:p w14:paraId="6E69D48B" w14:textId="44E82762" w:rsidR="00E325D4" w:rsidRPr="00643D8C" w:rsidRDefault="00E325D4" w:rsidP="00464A63">
            <w:pPr>
              <w:pStyle w:val="TableParagraph"/>
              <w:jc w:val="center"/>
              <w:rPr>
                <w:sz w:val="20"/>
              </w:rPr>
            </w:pPr>
          </w:p>
        </w:tc>
      </w:tr>
      <w:tr w:rsidR="000441DB" w:rsidRPr="00643D8C" w14:paraId="54DA54A5" w14:textId="77777777" w:rsidTr="002E6734">
        <w:trPr>
          <w:trHeight w:val="734"/>
        </w:trPr>
        <w:tc>
          <w:tcPr>
            <w:tcW w:w="1522" w:type="dxa"/>
            <w:vAlign w:val="center"/>
          </w:tcPr>
          <w:p w14:paraId="722DFFE9" w14:textId="78F3BFAB" w:rsidR="00EF389B" w:rsidRPr="00643D8C" w:rsidRDefault="00EF389B" w:rsidP="000441DB">
            <w:pPr>
              <w:pStyle w:val="TableParagraph"/>
              <w:spacing w:before="16"/>
              <w:jc w:val="center"/>
              <w:rPr>
                <w:b/>
                <w:sz w:val="20"/>
              </w:rPr>
            </w:pPr>
            <w:r w:rsidRPr="00643D8C">
              <w:rPr>
                <w:b/>
                <w:sz w:val="20"/>
              </w:rPr>
              <w:t xml:space="preserve">Instructor </w:t>
            </w:r>
            <w:r w:rsidR="004134A5" w:rsidRPr="00643D8C">
              <w:rPr>
                <w:b/>
                <w:sz w:val="20"/>
              </w:rPr>
              <w:t xml:space="preserve">of the Course </w:t>
            </w:r>
            <w:r w:rsidRPr="00643D8C">
              <w:rPr>
                <w:b/>
                <w:sz w:val="20"/>
              </w:rPr>
              <w:t>&amp;</w:t>
            </w:r>
          </w:p>
          <w:p w14:paraId="60643D40" w14:textId="4BDCD6EC" w:rsidR="000441DB" w:rsidRPr="00643D8C" w:rsidRDefault="00EF389B" w:rsidP="000441DB">
            <w:pPr>
              <w:pStyle w:val="TableParagraph"/>
              <w:spacing w:before="16"/>
              <w:jc w:val="center"/>
              <w:rPr>
                <w:rFonts w:ascii="Times New Roman"/>
                <w:sz w:val="20"/>
              </w:rPr>
            </w:pPr>
            <w:r w:rsidRPr="00643D8C">
              <w:rPr>
                <w:b/>
                <w:sz w:val="20"/>
              </w:rPr>
              <w:t>E-Mail Address</w:t>
            </w:r>
          </w:p>
        </w:tc>
        <w:tc>
          <w:tcPr>
            <w:tcW w:w="8835" w:type="dxa"/>
            <w:gridSpan w:val="5"/>
            <w:vAlign w:val="center"/>
          </w:tcPr>
          <w:p w14:paraId="1ABCB78D" w14:textId="1CB87AFF" w:rsidR="000441DB" w:rsidRPr="00643D8C" w:rsidRDefault="006154DB" w:rsidP="001746AA">
            <w:pPr>
              <w:pStyle w:val="TableParagraph"/>
              <w:jc w:val="both"/>
              <w:rPr>
                <w:sz w:val="20"/>
              </w:rPr>
            </w:pPr>
            <w:proofErr w:type="spellStart"/>
            <w:r w:rsidRPr="00643D8C">
              <w:rPr>
                <w:sz w:val="20"/>
              </w:rPr>
              <w:t>Omair</w:t>
            </w:r>
            <w:proofErr w:type="spellEnd"/>
            <w:r w:rsidRPr="00643D8C">
              <w:rPr>
                <w:sz w:val="20"/>
              </w:rPr>
              <w:t xml:space="preserve"> Anas, </w:t>
            </w:r>
            <w:hyperlink r:id="rId5" w:history="1">
              <w:r w:rsidRPr="00643D8C">
                <w:rPr>
                  <w:rStyle w:val="Kpr"/>
                  <w:sz w:val="20"/>
                </w:rPr>
                <w:t>oanas@aybu.edu.tr</w:t>
              </w:r>
            </w:hyperlink>
          </w:p>
        </w:tc>
      </w:tr>
      <w:tr w:rsidR="00EF389B" w:rsidRPr="00643D8C" w14:paraId="28BC61C3" w14:textId="77777777" w:rsidTr="002E6734">
        <w:trPr>
          <w:trHeight w:val="734"/>
        </w:trPr>
        <w:tc>
          <w:tcPr>
            <w:tcW w:w="1522" w:type="dxa"/>
            <w:vAlign w:val="center"/>
          </w:tcPr>
          <w:p w14:paraId="7A8E0DB2" w14:textId="2BBEEBBF" w:rsidR="00EF389B" w:rsidRPr="00643D8C" w:rsidRDefault="00EF389B" w:rsidP="00EF389B">
            <w:pPr>
              <w:pStyle w:val="TableParagraph"/>
              <w:spacing w:before="16"/>
              <w:jc w:val="center"/>
              <w:rPr>
                <w:b/>
                <w:sz w:val="20"/>
              </w:rPr>
            </w:pPr>
            <w:r w:rsidRPr="00643D8C">
              <w:rPr>
                <w:b/>
                <w:sz w:val="20"/>
              </w:rPr>
              <w:t>Office Hours &amp; Office Room</w:t>
            </w:r>
          </w:p>
        </w:tc>
        <w:tc>
          <w:tcPr>
            <w:tcW w:w="8835" w:type="dxa"/>
            <w:gridSpan w:val="5"/>
            <w:vAlign w:val="center"/>
          </w:tcPr>
          <w:p w14:paraId="36B06917" w14:textId="67625626" w:rsidR="00EF389B" w:rsidRPr="00643D8C" w:rsidRDefault="00EF389B" w:rsidP="00EF389B">
            <w:pPr>
              <w:pStyle w:val="TableParagraph"/>
              <w:jc w:val="both"/>
              <w:rPr>
                <w:sz w:val="20"/>
              </w:rPr>
            </w:pPr>
            <w:r w:rsidRPr="00643D8C">
              <w:rPr>
                <w:sz w:val="20"/>
              </w:rPr>
              <w:t xml:space="preserve">   (</w:t>
            </w:r>
            <w:r w:rsidR="006154DB" w:rsidRPr="00643D8C">
              <w:rPr>
                <w:sz w:val="20"/>
              </w:rPr>
              <w:t>2:00-5:00</w:t>
            </w:r>
            <w:r w:rsidRPr="00643D8C">
              <w:rPr>
                <w:sz w:val="20"/>
              </w:rPr>
              <w:t>)</w:t>
            </w:r>
            <w:r w:rsidR="006154DB" w:rsidRPr="00643D8C">
              <w:rPr>
                <w:sz w:val="20"/>
              </w:rPr>
              <w:t xml:space="preserve"> Three hours a week</w:t>
            </w:r>
          </w:p>
        </w:tc>
      </w:tr>
      <w:tr w:rsidR="00EF389B" w:rsidRPr="00643D8C" w14:paraId="3DE62795" w14:textId="77777777" w:rsidTr="002E6734">
        <w:trPr>
          <w:trHeight w:val="1079"/>
        </w:trPr>
        <w:tc>
          <w:tcPr>
            <w:tcW w:w="1522" w:type="dxa"/>
            <w:vAlign w:val="center"/>
          </w:tcPr>
          <w:p w14:paraId="2F2889E9" w14:textId="1BEE35C5" w:rsidR="00EF389B" w:rsidRPr="00643D8C" w:rsidRDefault="00EF389B" w:rsidP="00EF389B">
            <w:pPr>
              <w:pStyle w:val="TableParagraph"/>
              <w:spacing w:line="235" w:lineRule="auto"/>
              <w:ind w:right="138"/>
              <w:jc w:val="center"/>
              <w:rPr>
                <w:b/>
                <w:sz w:val="20"/>
              </w:rPr>
            </w:pPr>
            <w:r w:rsidRPr="00643D8C">
              <w:rPr>
                <w:b/>
                <w:sz w:val="20"/>
              </w:rPr>
              <w:t>Course Content and Objectives</w:t>
            </w:r>
          </w:p>
        </w:tc>
        <w:tc>
          <w:tcPr>
            <w:tcW w:w="8835" w:type="dxa"/>
            <w:gridSpan w:val="5"/>
            <w:vAlign w:val="center"/>
          </w:tcPr>
          <w:p w14:paraId="413F8BE2" w14:textId="1AC41C17" w:rsidR="00EF389B" w:rsidRPr="00643D8C" w:rsidRDefault="00EF389B" w:rsidP="00EF389B">
            <w:pPr>
              <w:pStyle w:val="TableParagraph"/>
              <w:spacing w:before="54"/>
              <w:ind w:left="110"/>
              <w:jc w:val="both"/>
              <w:rPr>
                <w:sz w:val="20"/>
              </w:rPr>
            </w:pPr>
          </w:p>
        </w:tc>
      </w:tr>
      <w:tr w:rsidR="00EF389B" w:rsidRPr="00643D8C" w14:paraId="1B3E82E5" w14:textId="77777777" w:rsidTr="002E6734">
        <w:trPr>
          <w:trHeight w:val="1156"/>
        </w:trPr>
        <w:tc>
          <w:tcPr>
            <w:tcW w:w="1522" w:type="dxa"/>
            <w:vAlign w:val="center"/>
          </w:tcPr>
          <w:p w14:paraId="4AC03A4C" w14:textId="011DD0B2" w:rsidR="00EF389B" w:rsidRPr="00643D8C" w:rsidRDefault="00EF389B" w:rsidP="00EF389B">
            <w:pPr>
              <w:pStyle w:val="TableParagraph"/>
              <w:spacing w:before="1"/>
              <w:ind w:left="63" w:right="46"/>
              <w:jc w:val="center"/>
              <w:rPr>
                <w:b/>
                <w:sz w:val="20"/>
              </w:rPr>
            </w:pPr>
            <w:r w:rsidRPr="00643D8C">
              <w:rPr>
                <w:b/>
                <w:sz w:val="20"/>
              </w:rPr>
              <w:t>Textbook(s)</w:t>
            </w:r>
          </w:p>
        </w:tc>
        <w:tc>
          <w:tcPr>
            <w:tcW w:w="8835" w:type="dxa"/>
            <w:gridSpan w:val="5"/>
            <w:vAlign w:val="center"/>
          </w:tcPr>
          <w:p w14:paraId="16293ABB" w14:textId="396AA03F" w:rsidR="00643D8C" w:rsidRPr="00A44D2D" w:rsidRDefault="00643D8C" w:rsidP="00643D8C">
            <w:pPr>
              <w:pStyle w:val="TableParagraph"/>
              <w:spacing w:before="140"/>
              <w:jc w:val="both"/>
              <w:rPr>
                <w:iCs/>
                <w:sz w:val="20"/>
              </w:rPr>
            </w:pPr>
            <w:r w:rsidRPr="00A44D2D">
              <w:rPr>
                <w:iCs/>
                <w:sz w:val="20"/>
              </w:rPr>
              <w:t xml:space="preserve">Buzan, Berry &amp; Acharya, Amitav (2009), </w:t>
            </w:r>
            <w:r w:rsidRPr="00643D8C">
              <w:rPr>
                <w:iCs/>
                <w:sz w:val="20"/>
              </w:rPr>
              <w:t xml:space="preserve">Non-Western International Relations Theory: Perspectives </w:t>
            </w:r>
            <w:proofErr w:type="gramStart"/>
            <w:r w:rsidRPr="00643D8C">
              <w:rPr>
                <w:iCs/>
                <w:sz w:val="20"/>
              </w:rPr>
              <w:t>On</w:t>
            </w:r>
            <w:proofErr w:type="gramEnd"/>
            <w:r w:rsidRPr="00643D8C">
              <w:rPr>
                <w:iCs/>
                <w:sz w:val="20"/>
              </w:rPr>
              <w:t xml:space="preserve"> and Beyond Asia</w:t>
            </w:r>
            <w:r w:rsidRPr="00A44D2D">
              <w:rPr>
                <w:iCs/>
                <w:sz w:val="20"/>
              </w:rPr>
              <w:t>, London, Routledge</w:t>
            </w:r>
          </w:p>
          <w:p w14:paraId="6A3E1F78" w14:textId="27BDB94B" w:rsidR="00643D8C" w:rsidRPr="00A44D2D" w:rsidRDefault="00643D8C" w:rsidP="00643D8C">
            <w:pPr>
              <w:pStyle w:val="TableParagraph"/>
              <w:spacing w:before="140"/>
              <w:jc w:val="both"/>
              <w:rPr>
                <w:iCs/>
                <w:sz w:val="20"/>
              </w:rPr>
            </w:pPr>
            <w:proofErr w:type="spellStart"/>
            <w:r w:rsidRPr="00A44D2D">
              <w:rPr>
                <w:iCs/>
                <w:sz w:val="20"/>
              </w:rPr>
              <w:t>Bilgin</w:t>
            </w:r>
            <w:proofErr w:type="spellEnd"/>
            <w:r w:rsidRPr="00A44D2D">
              <w:rPr>
                <w:iCs/>
                <w:sz w:val="20"/>
              </w:rPr>
              <w:t xml:space="preserve">, Pinar (2020) Opening up international relations, or: how I learned to stop worrying and love non-Western IR, </w:t>
            </w:r>
            <w:hyperlink r:id="rId6" w:history="1">
              <w:r w:rsidR="00B0525C" w:rsidRPr="00A44D2D">
                <w:rPr>
                  <w:rStyle w:val="Kpr"/>
                  <w:iCs/>
                  <w:sz w:val="20"/>
                </w:rPr>
                <w:t>https://doi.org/10.4337/9781788112895.00009</w:t>
              </w:r>
            </w:hyperlink>
          </w:p>
          <w:p w14:paraId="4EB8085A" w14:textId="00ADEA53" w:rsidR="00B0525C" w:rsidRPr="00A44D2D" w:rsidRDefault="00B0525C" w:rsidP="00B0525C">
            <w:pPr>
              <w:pStyle w:val="TableParagraph"/>
              <w:spacing w:before="140"/>
              <w:jc w:val="both"/>
              <w:rPr>
                <w:iCs/>
                <w:sz w:val="20"/>
              </w:rPr>
            </w:pPr>
            <w:proofErr w:type="spellStart"/>
            <w:r w:rsidRPr="00A44D2D">
              <w:rPr>
                <w:iCs/>
                <w:sz w:val="20"/>
              </w:rPr>
              <w:t>Balci</w:t>
            </w:r>
            <w:proofErr w:type="spellEnd"/>
            <w:r w:rsidRPr="00A44D2D">
              <w:rPr>
                <w:iCs/>
                <w:sz w:val="20"/>
              </w:rPr>
              <w:t>, Ali, (2021), Bringing the Ottoman Order Back into International Relations: A Distinct International Order or Part of an Islamic International Society? </w:t>
            </w:r>
          </w:p>
          <w:p w14:paraId="35874F7A" w14:textId="2C13C317" w:rsidR="00C36C74" w:rsidRPr="00A44D2D" w:rsidRDefault="00C36C74" w:rsidP="00C36C74">
            <w:pPr>
              <w:pStyle w:val="TableParagraph"/>
              <w:spacing w:before="140"/>
              <w:jc w:val="both"/>
              <w:rPr>
                <w:iCs/>
                <w:sz w:val="20"/>
              </w:rPr>
            </w:pPr>
            <w:proofErr w:type="spellStart"/>
            <w:r w:rsidRPr="00A44D2D">
              <w:rPr>
                <w:iCs/>
                <w:sz w:val="20"/>
              </w:rPr>
              <w:t>Aydinli</w:t>
            </w:r>
            <w:proofErr w:type="spellEnd"/>
            <w:r w:rsidRPr="00A44D2D">
              <w:rPr>
                <w:iCs/>
                <w:sz w:val="20"/>
              </w:rPr>
              <w:t xml:space="preserve">, </w:t>
            </w:r>
            <w:proofErr w:type="spellStart"/>
            <w:r w:rsidRPr="00A44D2D">
              <w:rPr>
                <w:iCs/>
                <w:sz w:val="20"/>
              </w:rPr>
              <w:t>Ersel</w:t>
            </w:r>
            <w:proofErr w:type="spellEnd"/>
            <w:r w:rsidRPr="00A44D2D">
              <w:rPr>
                <w:iCs/>
                <w:sz w:val="20"/>
              </w:rPr>
              <w:t xml:space="preserve"> &amp; </w:t>
            </w:r>
            <w:proofErr w:type="spellStart"/>
            <w:r w:rsidR="00CF7502" w:rsidRPr="00A44D2D">
              <w:rPr>
                <w:iCs/>
                <w:sz w:val="20"/>
              </w:rPr>
              <w:t>Erpul</w:t>
            </w:r>
            <w:proofErr w:type="spellEnd"/>
            <w:r w:rsidR="00CF7502" w:rsidRPr="00A44D2D">
              <w:rPr>
                <w:iCs/>
                <w:sz w:val="20"/>
              </w:rPr>
              <w:t xml:space="preserve">, Onur, </w:t>
            </w:r>
            <w:r w:rsidRPr="00A44D2D">
              <w:rPr>
                <w:iCs/>
                <w:sz w:val="20"/>
              </w:rPr>
              <w:t xml:space="preserve">(2021), The false promise of global IR: exposing the paradox of dependent development, Cambridge University Pres. </w:t>
            </w:r>
          </w:p>
          <w:p w14:paraId="0733BF4B" w14:textId="77777777" w:rsidR="00257D3C" w:rsidRPr="00A44D2D" w:rsidRDefault="00C36C74" w:rsidP="00CF7502">
            <w:pPr>
              <w:pStyle w:val="TableParagraph"/>
              <w:spacing w:before="140"/>
              <w:jc w:val="both"/>
              <w:rPr>
                <w:iCs/>
                <w:sz w:val="20"/>
              </w:rPr>
            </w:pPr>
            <w:r w:rsidRPr="00A44D2D">
              <w:rPr>
                <w:iCs/>
                <w:sz w:val="20"/>
              </w:rPr>
              <w:t xml:space="preserve"> </w:t>
            </w:r>
            <w:r w:rsidR="00CF7502" w:rsidRPr="00A44D2D">
              <w:rPr>
                <w:iCs/>
                <w:sz w:val="20"/>
              </w:rPr>
              <w:t xml:space="preserve">Qin, </w:t>
            </w:r>
            <w:proofErr w:type="spellStart"/>
            <w:r w:rsidR="00CF7502" w:rsidRPr="00A44D2D">
              <w:rPr>
                <w:iCs/>
                <w:sz w:val="20"/>
              </w:rPr>
              <w:t>Yaqing</w:t>
            </w:r>
            <w:proofErr w:type="spellEnd"/>
            <w:r w:rsidR="00CF7502" w:rsidRPr="00A44D2D">
              <w:rPr>
                <w:iCs/>
                <w:sz w:val="20"/>
              </w:rPr>
              <w:t xml:space="preserve"> (2021), Introduction: </w:t>
            </w:r>
            <w:r w:rsidR="00CF7502" w:rsidRPr="00CF7502">
              <w:rPr>
                <w:iCs/>
                <w:sz w:val="20"/>
              </w:rPr>
              <w:t>The global turn in IR and non-Western IR theory</w:t>
            </w:r>
            <w:r w:rsidR="00CF7502" w:rsidRPr="00A44D2D">
              <w:rPr>
                <w:iCs/>
                <w:sz w:val="20"/>
              </w:rPr>
              <w:t>, Oxford University Press.</w:t>
            </w:r>
          </w:p>
          <w:p w14:paraId="40D72D72" w14:textId="1A9CBA27" w:rsidR="00CF7502" w:rsidRPr="00CF7502" w:rsidRDefault="00257D3C" w:rsidP="00A44D2D">
            <w:pPr>
              <w:pStyle w:val="TableParagraph"/>
              <w:spacing w:before="140"/>
              <w:jc w:val="both"/>
              <w:rPr>
                <w:iCs/>
                <w:sz w:val="20"/>
              </w:rPr>
            </w:pPr>
            <w:r w:rsidRPr="00A44D2D">
              <w:rPr>
                <w:iCs/>
                <w:sz w:val="20"/>
              </w:rPr>
              <w:t xml:space="preserve">Smith, BC (1996), Understanding Third World Politics: </w:t>
            </w:r>
            <w:r w:rsidRPr="00257D3C">
              <w:rPr>
                <w:iCs/>
                <w:sz w:val="20"/>
              </w:rPr>
              <w:t>Theories of Political Change and Development</w:t>
            </w:r>
            <w:r w:rsidRPr="00A44D2D">
              <w:rPr>
                <w:iCs/>
                <w:sz w:val="20"/>
              </w:rPr>
              <w:t xml:space="preserve">, London, Palgrave. </w:t>
            </w:r>
          </w:p>
          <w:p w14:paraId="6093A56F" w14:textId="19F742DC" w:rsidR="00EF389B" w:rsidRPr="00A44D2D" w:rsidRDefault="00EF389B" w:rsidP="00CF7502">
            <w:pPr>
              <w:pStyle w:val="TableParagraph"/>
              <w:spacing w:before="140"/>
              <w:jc w:val="both"/>
              <w:rPr>
                <w:iCs/>
                <w:sz w:val="20"/>
              </w:rPr>
            </w:pPr>
          </w:p>
        </w:tc>
      </w:tr>
      <w:tr w:rsidR="00EF389B" w:rsidRPr="00643D8C" w14:paraId="51BF0839" w14:textId="77777777" w:rsidTr="002E6734">
        <w:trPr>
          <w:trHeight w:val="1050"/>
        </w:trPr>
        <w:tc>
          <w:tcPr>
            <w:tcW w:w="1522" w:type="dxa"/>
            <w:tcBorders>
              <w:top w:val="nil"/>
            </w:tcBorders>
            <w:vAlign w:val="center"/>
          </w:tcPr>
          <w:p w14:paraId="4830506D" w14:textId="6FDBEF63" w:rsidR="00EF389B" w:rsidRPr="00643D8C" w:rsidRDefault="00EF389B" w:rsidP="00EF389B">
            <w:pPr>
              <w:jc w:val="center"/>
              <w:rPr>
                <w:sz w:val="20"/>
                <w:szCs w:val="20"/>
              </w:rPr>
            </w:pPr>
            <w:r w:rsidRPr="00643D8C">
              <w:rPr>
                <w:b/>
                <w:sz w:val="20"/>
              </w:rPr>
              <w:t>Teaching Methods and Techniques</w:t>
            </w:r>
          </w:p>
        </w:tc>
        <w:tc>
          <w:tcPr>
            <w:tcW w:w="8835" w:type="dxa"/>
            <w:gridSpan w:val="5"/>
            <w:vAlign w:val="center"/>
          </w:tcPr>
          <w:p w14:paraId="008A3926" w14:textId="08ED64C2" w:rsidR="00EF389B" w:rsidRPr="00643D8C" w:rsidRDefault="00EF389B" w:rsidP="00EF389B">
            <w:pPr>
              <w:pStyle w:val="TableParagraph"/>
              <w:spacing w:before="159"/>
              <w:ind w:left="110"/>
              <w:jc w:val="both"/>
              <w:rPr>
                <w:sz w:val="20"/>
              </w:rPr>
            </w:pPr>
            <w:r w:rsidRPr="00643D8C">
              <w:rPr>
                <w:sz w:val="20"/>
              </w:rPr>
              <w:t>(The teaching methods and techniques used in the course, such as homework, class discussions, and reading materials, should be listed here.)</w:t>
            </w:r>
          </w:p>
        </w:tc>
      </w:tr>
      <w:tr w:rsidR="00EF389B" w:rsidRPr="00643D8C" w14:paraId="4F15BF87" w14:textId="77777777" w:rsidTr="002E6734">
        <w:trPr>
          <w:trHeight w:val="1852"/>
        </w:trPr>
        <w:tc>
          <w:tcPr>
            <w:tcW w:w="1522" w:type="dxa"/>
            <w:vAlign w:val="center"/>
          </w:tcPr>
          <w:p w14:paraId="2BA94A5B" w14:textId="495CA8D2" w:rsidR="00EF389B" w:rsidRPr="00643D8C" w:rsidRDefault="00EF389B" w:rsidP="00EF389B">
            <w:pPr>
              <w:pStyle w:val="TableParagraph"/>
              <w:ind w:right="321"/>
              <w:jc w:val="center"/>
              <w:rPr>
                <w:b/>
                <w:sz w:val="20"/>
              </w:rPr>
            </w:pPr>
            <w:r w:rsidRPr="00643D8C">
              <w:rPr>
                <w:b/>
                <w:spacing w:val="-2"/>
                <w:sz w:val="20"/>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643D8C" w14:paraId="664FDED0" w14:textId="77777777" w:rsidTr="00A25E79">
              <w:trPr>
                <w:trHeight w:val="278"/>
              </w:trPr>
              <w:tc>
                <w:tcPr>
                  <w:tcW w:w="1024" w:type="dxa"/>
                </w:tcPr>
                <w:p w14:paraId="404040C5" w14:textId="77777777" w:rsidR="00731977" w:rsidRPr="00643D8C" w:rsidRDefault="00731977" w:rsidP="00731977">
                  <w:pPr>
                    <w:jc w:val="both"/>
                    <w:rPr>
                      <w:sz w:val="21"/>
                      <w:szCs w:val="21"/>
                    </w:rPr>
                  </w:pPr>
                  <w:r w:rsidRPr="00643D8C">
                    <w:rPr>
                      <w:sz w:val="21"/>
                      <w:szCs w:val="21"/>
                    </w:rPr>
                    <w:t>1</w:t>
                  </w:r>
                </w:p>
              </w:tc>
              <w:tc>
                <w:tcPr>
                  <w:tcW w:w="7796" w:type="dxa"/>
                </w:tcPr>
                <w:p w14:paraId="7C01A625" w14:textId="5818679E" w:rsidR="00731977" w:rsidRPr="00643D8C" w:rsidRDefault="005B09ED" w:rsidP="005B09ED">
                  <w:pPr>
                    <w:jc w:val="both"/>
                  </w:pPr>
                  <w:r w:rsidRPr="00643D8C">
                    <w:t>Students will learn: the evolution of Modern Nation-State System</w:t>
                  </w:r>
                </w:p>
              </w:tc>
            </w:tr>
            <w:tr w:rsidR="00731977" w:rsidRPr="00643D8C" w14:paraId="3A5601D0" w14:textId="77777777" w:rsidTr="00A25E79">
              <w:trPr>
                <w:trHeight w:val="266"/>
              </w:trPr>
              <w:tc>
                <w:tcPr>
                  <w:tcW w:w="1024" w:type="dxa"/>
                </w:tcPr>
                <w:p w14:paraId="2123B7B1" w14:textId="77777777" w:rsidR="00731977" w:rsidRPr="00643D8C" w:rsidRDefault="00731977" w:rsidP="00731977">
                  <w:pPr>
                    <w:jc w:val="both"/>
                    <w:rPr>
                      <w:sz w:val="21"/>
                      <w:szCs w:val="21"/>
                    </w:rPr>
                  </w:pPr>
                  <w:r w:rsidRPr="00643D8C">
                    <w:rPr>
                      <w:sz w:val="21"/>
                      <w:szCs w:val="21"/>
                    </w:rPr>
                    <w:t>2</w:t>
                  </w:r>
                </w:p>
              </w:tc>
              <w:tc>
                <w:tcPr>
                  <w:tcW w:w="7796" w:type="dxa"/>
                </w:tcPr>
                <w:p w14:paraId="724ACAE1" w14:textId="116EC8A7" w:rsidR="00731977" w:rsidRPr="00643D8C" w:rsidRDefault="005B09ED" w:rsidP="00731977">
                  <w:pPr>
                    <w:jc w:val="both"/>
                  </w:pPr>
                  <w:r w:rsidRPr="00643D8C">
                    <w:t>Industrial Revolution and the making of new Political Economy</w:t>
                  </w:r>
                </w:p>
              </w:tc>
            </w:tr>
            <w:tr w:rsidR="00731977" w:rsidRPr="00643D8C" w14:paraId="340C8DE8" w14:textId="77777777" w:rsidTr="00A25E79">
              <w:trPr>
                <w:trHeight w:val="278"/>
              </w:trPr>
              <w:tc>
                <w:tcPr>
                  <w:tcW w:w="1024" w:type="dxa"/>
                </w:tcPr>
                <w:p w14:paraId="10906DF2" w14:textId="77777777" w:rsidR="00731977" w:rsidRPr="00643D8C" w:rsidRDefault="00731977" w:rsidP="00731977">
                  <w:pPr>
                    <w:jc w:val="both"/>
                    <w:rPr>
                      <w:sz w:val="21"/>
                      <w:szCs w:val="21"/>
                    </w:rPr>
                  </w:pPr>
                  <w:r w:rsidRPr="00643D8C">
                    <w:rPr>
                      <w:sz w:val="21"/>
                      <w:szCs w:val="21"/>
                    </w:rPr>
                    <w:t>3</w:t>
                  </w:r>
                </w:p>
              </w:tc>
              <w:tc>
                <w:tcPr>
                  <w:tcW w:w="7796" w:type="dxa"/>
                </w:tcPr>
                <w:p w14:paraId="0FD6872D" w14:textId="3AD96D85" w:rsidR="00731977" w:rsidRPr="00643D8C" w:rsidRDefault="005B09ED" w:rsidP="00731977">
                  <w:pPr>
                    <w:jc w:val="both"/>
                  </w:pPr>
                  <w:r w:rsidRPr="00643D8C">
                    <w:t>The Western IR as an outcome of a certain political economy and colonization</w:t>
                  </w:r>
                </w:p>
              </w:tc>
            </w:tr>
            <w:tr w:rsidR="00731977" w:rsidRPr="00643D8C" w14:paraId="51D0F1F4" w14:textId="77777777" w:rsidTr="00A25E79">
              <w:trPr>
                <w:trHeight w:val="278"/>
              </w:trPr>
              <w:tc>
                <w:tcPr>
                  <w:tcW w:w="1024" w:type="dxa"/>
                </w:tcPr>
                <w:p w14:paraId="60ACDED6" w14:textId="77777777" w:rsidR="00731977" w:rsidRPr="00643D8C" w:rsidRDefault="00731977" w:rsidP="00731977">
                  <w:pPr>
                    <w:jc w:val="both"/>
                    <w:rPr>
                      <w:sz w:val="21"/>
                      <w:szCs w:val="21"/>
                    </w:rPr>
                  </w:pPr>
                  <w:r w:rsidRPr="00643D8C">
                    <w:rPr>
                      <w:sz w:val="21"/>
                      <w:szCs w:val="21"/>
                    </w:rPr>
                    <w:t>4</w:t>
                  </w:r>
                </w:p>
              </w:tc>
              <w:tc>
                <w:tcPr>
                  <w:tcW w:w="7796" w:type="dxa"/>
                </w:tcPr>
                <w:p w14:paraId="62EDA49C" w14:textId="7D3016BF" w:rsidR="00731977" w:rsidRPr="00643D8C" w:rsidRDefault="005B09ED" w:rsidP="00731977">
                  <w:pPr>
                    <w:jc w:val="both"/>
                  </w:pPr>
                  <w:r w:rsidRPr="00643D8C">
                    <w:t>The structural and theoretical viability of Western IR</w:t>
                  </w:r>
                </w:p>
              </w:tc>
            </w:tr>
            <w:tr w:rsidR="00731977" w:rsidRPr="00643D8C" w14:paraId="0290CC12" w14:textId="77777777" w:rsidTr="00A25E79">
              <w:trPr>
                <w:trHeight w:val="278"/>
              </w:trPr>
              <w:tc>
                <w:tcPr>
                  <w:tcW w:w="1024" w:type="dxa"/>
                </w:tcPr>
                <w:p w14:paraId="57DEEC17" w14:textId="77777777" w:rsidR="00731977" w:rsidRPr="00643D8C" w:rsidRDefault="00731977" w:rsidP="00731977">
                  <w:pPr>
                    <w:jc w:val="both"/>
                    <w:rPr>
                      <w:sz w:val="21"/>
                      <w:szCs w:val="21"/>
                    </w:rPr>
                  </w:pPr>
                  <w:r w:rsidRPr="00643D8C">
                    <w:rPr>
                      <w:sz w:val="21"/>
                      <w:szCs w:val="21"/>
                    </w:rPr>
                    <w:t>5</w:t>
                  </w:r>
                </w:p>
              </w:tc>
              <w:tc>
                <w:tcPr>
                  <w:tcW w:w="7796" w:type="dxa"/>
                </w:tcPr>
                <w:p w14:paraId="1E140F04" w14:textId="27B57B61" w:rsidR="00731977" w:rsidRPr="00643D8C" w:rsidRDefault="009C5601" w:rsidP="00731977">
                  <w:pPr>
                    <w:jc w:val="both"/>
                  </w:pPr>
                  <w:r w:rsidRPr="00643D8C">
                    <w:t xml:space="preserve">The </w:t>
                  </w:r>
                  <w:r w:rsidR="005B09ED" w:rsidRPr="00643D8C">
                    <w:t>structural and theoretical viability for Non-Western IR</w:t>
                  </w:r>
                </w:p>
              </w:tc>
            </w:tr>
            <w:tr w:rsidR="00731977" w:rsidRPr="00643D8C" w14:paraId="6867C317" w14:textId="77777777" w:rsidTr="00A25E79">
              <w:trPr>
                <w:trHeight w:val="278"/>
              </w:trPr>
              <w:tc>
                <w:tcPr>
                  <w:tcW w:w="1024" w:type="dxa"/>
                </w:tcPr>
                <w:p w14:paraId="07F18A30" w14:textId="77777777" w:rsidR="00731977" w:rsidRPr="00643D8C" w:rsidRDefault="00731977" w:rsidP="00731977">
                  <w:pPr>
                    <w:jc w:val="both"/>
                    <w:rPr>
                      <w:sz w:val="21"/>
                      <w:szCs w:val="21"/>
                    </w:rPr>
                  </w:pPr>
                  <w:r w:rsidRPr="00643D8C">
                    <w:rPr>
                      <w:sz w:val="21"/>
                      <w:szCs w:val="21"/>
                    </w:rPr>
                    <w:t>6</w:t>
                  </w:r>
                </w:p>
              </w:tc>
              <w:tc>
                <w:tcPr>
                  <w:tcW w:w="7796" w:type="dxa"/>
                </w:tcPr>
                <w:p w14:paraId="584EF708" w14:textId="00CB26D6" w:rsidR="00731977" w:rsidRPr="00643D8C" w:rsidRDefault="009C5601" w:rsidP="00731977">
                  <w:pPr>
                    <w:jc w:val="both"/>
                  </w:pPr>
                  <w:r w:rsidRPr="00643D8C">
                    <w:t>Key ideas and theories of Non-Western IR</w:t>
                  </w:r>
                </w:p>
              </w:tc>
            </w:tr>
            <w:tr w:rsidR="00731977" w:rsidRPr="00643D8C" w14:paraId="446EFC1A" w14:textId="77777777" w:rsidTr="00A25E79">
              <w:trPr>
                <w:trHeight w:val="278"/>
              </w:trPr>
              <w:tc>
                <w:tcPr>
                  <w:tcW w:w="1024" w:type="dxa"/>
                </w:tcPr>
                <w:p w14:paraId="6FB42810" w14:textId="77777777" w:rsidR="00731977" w:rsidRPr="00643D8C" w:rsidRDefault="00731977" w:rsidP="00731977">
                  <w:pPr>
                    <w:jc w:val="both"/>
                    <w:rPr>
                      <w:sz w:val="21"/>
                      <w:szCs w:val="21"/>
                    </w:rPr>
                  </w:pPr>
                  <w:r w:rsidRPr="00643D8C">
                    <w:rPr>
                      <w:sz w:val="21"/>
                      <w:szCs w:val="21"/>
                    </w:rPr>
                    <w:t>7</w:t>
                  </w:r>
                </w:p>
              </w:tc>
              <w:tc>
                <w:tcPr>
                  <w:tcW w:w="7796" w:type="dxa"/>
                </w:tcPr>
                <w:p w14:paraId="6D71DE6D" w14:textId="77777777" w:rsidR="00731977" w:rsidRPr="00643D8C" w:rsidRDefault="00731977" w:rsidP="00731977">
                  <w:pPr>
                    <w:jc w:val="both"/>
                  </w:pPr>
                </w:p>
              </w:tc>
            </w:tr>
          </w:tbl>
          <w:p w14:paraId="0BD6EB83" w14:textId="0C231C53" w:rsidR="00EF389B" w:rsidRPr="00643D8C" w:rsidRDefault="00EF389B" w:rsidP="00731977">
            <w:pPr>
              <w:pStyle w:val="TableParagraph"/>
              <w:spacing w:before="91" w:line="240" w:lineRule="atLeast"/>
              <w:ind w:right="176"/>
              <w:jc w:val="both"/>
              <w:rPr>
                <w:sz w:val="20"/>
              </w:rPr>
            </w:pPr>
          </w:p>
        </w:tc>
      </w:tr>
      <w:tr w:rsidR="00EF389B" w:rsidRPr="00643D8C" w14:paraId="053FDF09" w14:textId="77777777" w:rsidTr="002E6734">
        <w:trPr>
          <w:trHeight w:val="1041"/>
        </w:trPr>
        <w:tc>
          <w:tcPr>
            <w:tcW w:w="1522" w:type="dxa"/>
            <w:vAlign w:val="center"/>
          </w:tcPr>
          <w:p w14:paraId="10618E10" w14:textId="082B0009" w:rsidR="00EF389B" w:rsidRPr="00643D8C" w:rsidRDefault="00EF389B" w:rsidP="00EF389B">
            <w:pPr>
              <w:pStyle w:val="TableParagraph"/>
              <w:spacing w:before="30"/>
              <w:ind w:right="46"/>
              <w:jc w:val="center"/>
              <w:rPr>
                <w:b/>
                <w:sz w:val="20"/>
              </w:rPr>
            </w:pPr>
            <w:r w:rsidRPr="00643D8C">
              <w:rPr>
                <w:b/>
                <w:sz w:val="20"/>
              </w:rPr>
              <w:t>Program Outcomes Contributed by the Course</w:t>
            </w:r>
          </w:p>
        </w:tc>
        <w:tc>
          <w:tcPr>
            <w:tcW w:w="8835" w:type="dxa"/>
            <w:gridSpan w:val="5"/>
            <w:vAlign w:val="center"/>
          </w:tcPr>
          <w:p w14:paraId="511F786C" w14:textId="2971B278" w:rsidR="00731977" w:rsidRPr="00643D8C" w:rsidRDefault="00731977" w:rsidP="00731977">
            <w:pPr>
              <w:pStyle w:val="TableParagraph"/>
              <w:jc w:val="both"/>
              <w:rPr>
                <w:b/>
                <w:bCs/>
                <w:sz w:val="20"/>
              </w:rPr>
            </w:pPr>
            <w:r w:rsidRPr="00643D8C">
              <w:rPr>
                <w:b/>
                <w:bCs/>
                <w:sz w:val="20"/>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643D8C" w14:paraId="7E10CF4A" w14:textId="77777777" w:rsidTr="00A25E79">
              <w:trPr>
                <w:trHeight w:val="280"/>
              </w:trPr>
              <w:tc>
                <w:tcPr>
                  <w:tcW w:w="1024" w:type="dxa"/>
                </w:tcPr>
                <w:p w14:paraId="3F5B9EAD" w14:textId="77777777" w:rsidR="00731977" w:rsidRPr="00643D8C" w:rsidRDefault="00731977" w:rsidP="00731977">
                  <w:pPr>
                    <w:jc w:val="both"/>
                  </w:pPr>
                </w:p>
              </w:tc>
              <w:tc>
                <w:tcPr>
                  <w:tcW w:w="7784" w:type="dxa"/>
                </w:tcPr>
                <w:p w14:paraId="38E32BB7" w14:textId="77777777" w:rsidR="00731977" w:rsidRPr="00643D8C" w:rsidRDefault="00731977" w:rsidP="00731977">
                  <w:pPr>
                    <w:jc w:val="both"/>
                  </w:pPr>
                </w:p>
              </w:tc>
            </w:tr>
            <w:tr w:rsidR="00731977" w:rsidRPr="00643D8C" w14:paraId="109BAA97" w14:textId="77777777" w:rsidTr="00A25E79">
              <w:trPr>
                <w:trHeight w:val="268"/>
              </w:trPr>
              <w:tc>
                <w:tcPr>
                  <w:tcW w:w="1024" w:type="dxa"/>
                </w:tcPr>
                <w:p w14:paraId="65ED327B" w14:textId="77777777" w:rsidR="00731977" w:rsidRPr="00643D8C" w:rsidRDefault="00731977" w:rsidP="00731977">
                  <w:pPr>
                    <w:jc w:val="both"/>
                  </w:pPr>
                </w:p>
              </w:tc>
              <w:tc>
                <w:tcPr>
                  <w:tcW w:w="7784" w:type="dxa"/>
                </w:tcPr>
                <w:p w14:paraId="57B68867" w14:textId="77777777" w:rsidR="00731977" w:rsidRPr="00643D8C" w:rsidRDefault="00731977" w:rsidP="00731977">
                  <w:pPr>
                    <w:jc w:val="both"/>
                  </w:pPr>
                </w:p>
              </w:tc>
            </w:tr>
            <w:tr w:rsidR="00731977" w:rsidRPr="00643D8C" w14:paraId="57915FD8" w14:textId="77777777" w:rsidTr="00A25E79">
              <w:trPr>
                <w:trHeight w:val="280"/>
              </w:trPr>
              <w:tc>
                <w:tcPr>
                  <w:tcW w:w="1024" w:type="dxa"/>
                </w:tcPr>
                <w:p w14:paraId="3EEC2E29" w14:textId="77777777" w:rsidR="00731977" w:rsidRPr="00643D8C" w:rsidRDefault="00731977" w:rsidP="00731977">
                  <w:pPr>
                    <w:jc w:val="both"/>
                  </w:pPr>
                </w:p>
              </w:tc>
              <w:tc>
                <w:tcPr>
                  <w:tcW w:w="7784" w:type="dxa"/>
                </w:tcPr>
                <w:p w14:paraId="05B3A36E" w14:textId="77777777" w:rsidR="00731977" w:rsidRPr="00643D8C" w:rsidRDefault="00731977" w:rsidP="00731977">
                  <w:pPr>
                    <w:jc w:val="both"/>
                  </w:pPr>
                </w:p>
              </w:tc>
            </w:tr>
            <w:tr w:rsidR="00731977" w:rsidRPr="00643D8C" w14:paraId="30202A05" w14:textId="77777777" w:rsidTr="00A25E79">
              <w:trPr>
                <w:trHeight w:val="268"/>
              </w:trPr>
              <w:tc>
                <w:tcPr>
                  <w:tcW w:w="1024" w:type="dxa"/>
                </w:tcPr>
                <w:p w14:paraId="7F16B3BD" w14:textId="77777777" w:rsidR="00731977" w:rsidRPr="00643D8C" w:rsidRDefault="00731977" w:rsidP="00731977">
                  <w:pPr>
                    <w:jc w:val="both"/>
                  </w:pPr>
                </w:p>
              </w:tc>
              <w:tc>
                <w:tcPr>
                  <w:tcW w:w="7784" w:type="dxa"/>
                </w:tcPr>
                <w:p w14:paraId="24FA446F" w14:textId="77777777" w:rsidR="00731977" w:rsidRPr="00643D8C" w:rsidRDefault="00731977" w:rsidP="00731977">
                  <w:pPr>
                    <w:jc w:val="both"/>
                  </w:pPr>
                </w:p>
              </w:tc>
            </w:tr>
            <w:tr w:rsidR="00731977" w:rsidRPr="00643D8C" w14:paraId="089B4BCC" w14:textId="77777777" w:rsidTr="00A25E79">
              <w:trPr>
                <w:trHeight w:val="280"/>
              </w:trPr>
              <w:tc>
                <w:tcPr>
                  <w:tcW w:w="1024" w:type="dxa"/>
                </w:tcPr>
                <w:p w14:paraId="5CF8D788" w14:textId="77777777" w:rsidR="00731977" w:rsidRPr="00643D8C" w:rsidRDefault="00731977" w:rsidP="00731977">
                  <w:pPr>
                    <w:jc w:val="both"/>
                  </w:pPr>
                </w:p>
              </w:tc>
              <w:tc>
                <w:tcPr>
                  <w:tcW w:w="7784" w:type="dxa"/>
                </w:tcPr>
                <w:p w14:paraId="517174D1" w14:textId="77777777" w:rsidR="00731977" w:rsidRPr="00643D8C" w:rsidRDefault="00731977" w:rsidP="00731977">
                  <w:pPr>
                    <w:jc w:val="both"/>
                  </w:pPr>
                </w:p>
              </w:tc>
            </w:tr>
            <w:tr w:rsidR="00731977" w:rsidRPr="00643D8C" w14:paraId="17464FAF" w14:textId="77777777" w:rsidTr="00A25E79">
              <w:trPr>
                <w:trHeight w:val="280"/>
              </w:trPr>
              <w:tc>
                <w:tcPr>
                  <w:tcW w:w="1024" w:type="dxa"/>
                </w:tcPr>
                <w:p w14:paraId="48B78ABB" w14:textId="77777777" w:rsidR="00731977" w:rsidRPr="00643D8C" w:rsidRDefault="00731977" w:rsidP="00731977">
                  <w:pPr>
                    <w:jc w:val="both"/>
                  </w:pPr>
                </w:p>
              </w:tc>
              <w:tc>
                <w:tcPr>
                  <w:tcW w:w="7784" w:type="dxa"/>
                </w:tcPr>
                <w:p w14:paraId="4451F58F" w14:textId="77777777" w:rsidR="00731977" w:rsidRPr="00643D8C" w:rsidRDefault="00731977" w:rsidP="00731977">
                  <w:pPr>
                    <w:jc w:val="both"/>
                  </w:pPr>
                </w:p>
              </w:tc>
            </w:tr>
            <w:tr w:rsidR="00731977" w:rsidRPr="00643D8C" w14:paraId="59554A46" w14:textId="77777777" w:rsidTr="00A25E79">
              <w:trPr>
                <w:trHeight w:val="280"/>
              </w:trPr>
              <w:tc>
                <w:tcPr>
                  <w:tcW w:w="1024" w:type="dxa"/>
                </w:tcPr>
                <w:p w14:paraId="7F6BB327" w14:textId="77777777" w:rsidR="00731977" w:rsidRPr="00643D8C" w:rsidRDefault="00731977" w:rsidP="00731977">
                  <w:pPr>
                    <w:jc w:val="both"/>
                  </w:pPr>
                </w:p>
              </w:tc>
              <w:tc>
                <w:tcPr>
                  <w:tcW w:w="7784" w:type="dxa"/>
                </w:tcPr>
                <w:p w14:paraId="61C4E36A" w14:textId="77777777" w:rsidR="00731977" w:rsidRPr="00643D8C" w:rsidRDefault="00731977" w:rsidP="00731977">
                  <w:pPr>
                    <w:jc w:val="both"/>
                  </w:pPr>
                </w:p>
              </w:tc>
            </w:tr>
            <w:tr w:rsidR="00731977" w:rsidRPr="00643D8C" w14:paraId="1487A263" w14:textId="77777777" w:rsidTr="00A25E79">
              <w:trPr>
                <w:trHeight w:val="280"/>
              </w:trPr>
              <w:tc>
                <w:tcPr>
                  <w:tcW w:w="1024" w:type="dxa"/>
                </w:tcPr>
                <w:p w14:paraId="380F476E" w14:textId="77777777" w:rsidR="00731977" w:rsidRPr="00643D8C" w:rsidRDefault="00731977" w:rsidP="00731977">
                  <w:pPr>
                    <w:jc w:val="both"/>
                  </w:pPr>
                </w:p>
              </w:tc>
              <w:tc>
                <w:tcPr>
                  <w:tcW w:w="7784" w:type="dxa"/>
                </w:tcPr>
                <w:p w14:paraId="3D34254C" w14:textId="77777777" w:rsidR="00731977" w:rsidRPr="00643D8C" w:rsidRDefault="00731977" w:rsidP="00731977">
                  <w:pPr>
                    <w:jc w:val="both"/>
                  </w:pPr>
                </w:p>
              </w:tc>
            </w:tr>
            <w:tr w:rsidR="00731977" w:rsidRPr="00643D8C" w14:paraId="56E80B33" w14:textId="77777777" w:rsidTr="00A25E79">
              <w:trPr>
                <w:trHeight w:val="280"/>
              </w:trPr>
              <w:tc>
                <w:tcPr>
                  <w:tcW w:w="1024" w:type="dxa"/>
                </w:tcPr>
                <w:p w14:paraId="326D7846" w14:textId="77777777" w:rsidR="00731977" w:rsidRPr="00643D8C" w:rsidRDefault="00731977" w:rsidP="00731977">
                  <w:pPr>
                    <w:jc w:val="both"/>
                  </w:pPr>
                </w:p>
              </w:tc>
              <w:tc>
                <w:tcPr>
                  <w:tcW w:w="7784" w:type="dxa"/>
                </w:tcPr>
                <w:p w14:paraId="2CABD3C6" w14:textId="77777777" w:rsidR="00731977" w:rsidRPr="00643D8C" w:rsidRDefault="00731977" w:rsidP="00731977">
                  <w:pPr>
                    <w:jc w:val="both"/>
                  </w:pPr>
                </w:p>
              </w:tc>
            </w:tr>
            <w:tr w:rsidR="00731977" w:rsidRPr="00643D8C" w14:paraId="4882A89C" w14:textId="77777777" w:rsidTr="00A25E79">
              <w:trPr>
                <w:trHeight w:val="280"/>
              </w:trPr>
              <w:tc>
                <w:tcPr>
                  <w:tcW w:w="1024" w:type="dxa"/>
                </w:tcPr>
                <w:p w14:paraId="1F028D2E" w14:textId="77777777" w:rsidR="00731977" w:rsidRPr="00643D8C" w:rsidRDefault="00731977" w:rsidP="00731977">
                  <w:pPr>
                    <w:jc w:val="both"/>
                  </w:pPr>
                </w:p>
              </w:tc>
              <w:tc>
                <w:tcPr>
                  <w:tcW w:w="7784" w:type="dxa"/>
                </w:tcPr>
                <w:p w14:paraId="3FEED588" w14:textId="77777777" w:rsidR="00731977" w:rsidRPr="00643D8C" w:rsidRDefault="00731977" w:rsidP="00731977">
                  <w:pPr>
                    <w:jc w:val="both"/>
                  </w:pPr>
                </w:p>
              </w:tc>
            </w:tr>
          </w:tbl>
          <w:p w14:paraId="04E5F6F6" w14:textId="164ADD7B" w:rsidR="00EF389B" w:rsidRPr="00643D8C" w:rsidRDefault="00EF389B" w:rsidP="00731977">
            <w:pPr>
              <w:pStyle w:val="TableParagraph"/>
              <w:jc w:val="both"/>
              <w:rPr>
                <w:sz w:val="20"/>
              </w:rPr>
            </w:pPr>
          </w:p>
        </w:tc>
      </w:tr>
      <w:tr w:rsidR="00EF389B" w:rsidRPr="00643D8C" w14:paraId="330DB22F" w14:textId="77777777" w:rsidTr="002E6734">
        <w:trPr>
          <w:trHeight w:val="1190"/>
        </w:trPr>
        <w:tc>
          <w:tcPr>
            <w:tcW w:w="1522" w:type="dxa"/>
            <w:vAlign w:val="center"/>
          </w:tcPr>
          <w:p w14:paraId="7E5C216D" w14:textId="59673B4D" w:rsidR="00EF389B" w:rsidRPr="00643D8C" w:rsidRDefault="00EF389B" w:rsidP="00EF389B">
            <w:pPr>
              <w:pStyle w:val="TableParagraph"/>
              <w:spacing w:before="227"/>
              <w:ind w:right="46"/>
              <w:jc w:val="center"/>
              <w:rPr>
                <w:b/>
                <w:sz w:val="20"/>
              </w:rPr>
            </w:pPr>
            <w:r w:rsidRPr="00643D8C">
              <w:rPr>
                <w:b/>
                <w:sz w:val="20"/>
              </w:rPr>
              <w:lastRenderedPageBreak/>
              <w:t>Contribution of the Course to Field Instruction</w:t>
            </w:r>
          </w:p>
        </w:tc>
        <w:tc>
          <w:tcPr>
            <w:tcW w:w="8835" w:type="dxa"/>
            <w:gridSpan w:val="5"/>
            <w:vAlign w:val="center"/>
          </w:tcPr>
          <w:p w14:paraId="27278B09" w14:textId="3FBD41F0" w:rsidR="00EF389B" w:rsidRPr="00643D8C" w:rsidRDefault="00EF389B" w:rsidP="00EF389B">
            <w:pPr>
              <w:pStyle w:val="TableParagraph"/>
              <w:ind w:left="110"/>
              <w:jc w:val="both"/>
              <w:rPr>
                <w:sz w:val="20"/>
              </w:rPr>
            </w:pPr>
          </w:p>
        </w:tc>
      </w:tr>
      <w:tr w:rsidR="00EF389B" w:rsidRPr="00643D8C" w14:paraId="599EB8D2" w14:textId="77777777" w:rsidTr="002E6734">
        <w:trPr>
          <w:trHeight w:val="2567"/>
        </w:trPr>
        <w:tc>
          <w:tcPr>
            <w:tcW w:w="1522" w:type="dxa"/>
            <w:vAlign w:val="center"/>
          </w:tcPr>
          <w:p w14:paraId="494CD2ED" w14:textId="23EAFF23" w:rsidR="00EF389B" w:rsidRPr="00643D8C" w:rsidRDefault="00EF389B" w:rsidP="00EF389B">
            <w:pPr>
              <w:pStyle w:val="TableParagraph"/>
              <w:ind w:right="359"/>
              <w:jc w:val="center"/>
              <w:rPr>
                <w:b/>
                <w:sz w:val="20"/>
              </w:rPr>
            </w:pPr>
            <w:r w:rsidRPr="00643D8C">
              <w:rPr>
                <w:b/>
                <w:sz w:val="20"/>
              </w:rPr>
              <w:t xml:space="preserve">Topics Covered in </w:t>
            </w:r>
            <w:r w:rsidR="00685BD5" w:rsidRPr="00643D8C">
              <w:rPr>
                <w:b/>
                <w:sz w:val="20"/>
              </w:rPr>
              <w:t xml:space="preserve">the </w:t>
            </w:r>
            <w:r w:rsidRPr="00643D8C">
              <w:rPr>
                <w:b/>
                <w:sz w:val="20"/>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643D8C" w14:paraId="0E84BC14" w14:textId="77777777" w:rsidTr="00651F0F">
              <w:tc>
                <w:tcPr>
                  <w:tcW w:w="1024" w:type="dxa"/>
                </w:tcPr>
                <w:p w14:paraId="4792F858" w14:textId="6FE15463" w:rsidR="00AF3427" w:rsidRPr="00643D8C" w:rsidRDefault="00AF3427" w:rsidP="00AF3427">
                  <w:pPr>
                    <w:jc w:val="both"/>
                  </w:pPr>
                  <w:r w:rsidRPr="00643D8C">
                    <w:rPr>
                      <w:sz w:val="20"/>
                      <w:szCs w:val="20"/>
                    </w:rPr>
                    <w:t>1. Week</w:t>
                  </w:r>
                </w:p>
              </w:tc>
              <w:tc>
                <w:tcPr>
                  <w:tcW w:w="7786" w:type="dxa"/>
                </w:tcPr>
                <w:p w14:paraId="6C4E2F98" w14:textId="5EEA0821" w:rsidR="00AF3427" w:rsidRPr="00643D8C" w:rsidRDefault="00501131" w:rsidP="006154DB">
                  <w:pPr>
                    <w:jc w:val="both"/>
                    <w:rPr>
                      <w:lang w:bidi="hi-IN"/>
                    </w:rPr>
                  </w:pPr>
                  <w:r w:rsidRPr="00643D8C">
                    <w:rPr>
                      <w:b/>
                      <w:bCs/>
                    </w:rPr>
                    <w:t>Industrialization and Modernization</w:t>
                  </w:r>
                </w:p>
              </w:tc>
            </w:tr>
            <w:tr w:rsidR="00AF3427" w:rsidRPr="00643D8C" w14:paraId="48B2FD97" w14:textId="77777777" w:rsidTr="00651F0F">
              <w:tc>
                <w:tcPr>
                  <w:tcW w:w="1024" w:type="dxa"/>
                </w:tcPr>
                <w:p w14:paraId="15300749" w14:textId="32549FCE" w:rsidR="00AF3427" w:rsidRPr="00643D8C" w:rsidRDefault="00AF3427" w:rsidP="00AF3427">
                  <w:pPr>
                    <w:jc w:val="both"/>
                  </w:pPr>
                  <w:r w:rsidRPr="00643D8C">
                    <w:rPr>
                      <w:sz w:val="20"/>
                      <w:szCs w:val="20"/>
                    </w:rPr>
                    <w:t>2. Week</w:t>
                  </w:r>
                </w:p>
              </w:tc>
              <w:tc>
                <w:tcPr>
                  <w:tcW w:w="7786" w:type="dxa"/>
                </w:tcPr>
                <w:p w14:paraId="6E9441F3" w14:textId="7380CA2A" w:rsidR="00AF3427" w:rsidRPr="00643D8C" w:rsidRDefault="00501131" w:rsidP="00AF3427">
                  <w:pPr>
                    <w:jc w:val="both"/>
                    <w:rPr>
                      <w:b/>
                      <w:bCs/>
                    </w:rPr>
                  </w:pPr>
                  <w:r w:rsidRPr="00643D8C">
                    <w:rPr>
                      <w:b/>
                      <w:bCs/>
                    </w:rPr>
                    <w:t>The emergence of the Nation-State</w:t>
                  </w:r>
                </w:p>
              </w:tc>
            </w:tr>
            <w:tr w:rsidR="00AF3427" w:rsidRPr="00643D8C" w14:paraId="48D28821" w14:textId="77777777" w:rsidTr="00651F0F">
              <w:tc>
                <w:tcPr>
                  <w:tcW w:w="1024" w:type="dxa"/>
                </w:tcPr>
                <w:p w14:paraId="15B75C81" w14:textId="14F5FB7D" w:rsidR="00AF3427" w:rsidRPr="00643D8C" w:rsidRDefault="00AF3427" w:rsidP="00AF3427">
                  <w:pPr>
                    <w:jc w:val="both"/>
                  </w:pPr>
                  <w:r w:rsidRPr="00643D8C">
                    <w:rPr>
                      <w:sz w:val="20"/>
                      <w:szCs w:val="20"/>
                    </w:rPr>
                    <w:t>3. Week</w:t>
                  </w:r>
                </w:p>
              </w:tc>
              <w:tc>
                <w:tcPr>
                  <w:tcW w:w="7786" w:type="dxa"/>
                </w:tcPr>
                <w:p w14:paraId="366481C1" w14:textId="5BEC01A6" w:rsidR="00AF3427" w:rsidRPr="00643D8C" w:rsidRDefault="006154DB" w:rsidP="00AF3427">
                  <w:pPr>
                    <w:jc w:val="both"/>
                    <w:rPr>
                      <w:b/>
                      <w:bCs/>
                    </w:rPr>
                  </w:pPr>
                  <w:r w:rsidRPr="00643D8C">
                    <w:rPr>
                      <w:b/>
                      <w:bCs/>
                    </w:rPr>
                    <w:t xml:space="preserve">The Colonial World Order </w:t>
                  </w:r>
                </w:p>
              </w:tc>
            </w:tr>
            <w:tr w:rsidR="00AF3427" w:rsidRPr="00643D8C" w14:paraId="73FCE1C6" w14:textId="77777777" w:rsidTr="00651F0F">
              <w:tc>
                <w:tcPr>
                  <w:tcW w:w="1024" w:type="dxa"/>
                </w:tcPr>
                <w:p w14:paraId="4FBD2A9C" w14:textId="77C2F814" w:rsidR="00AF3427" w:rsidRPr="00643D8C" w:rsidRDefault="00AF3427" w:rsidP="00AF3427">
                  <w:pPr>
                    <w:jc w:val="both"/>
                  </w:pPr>
                  <w:r w:rsidRPr="00643D8C">
                    <w:rPr>
                      <w:sz w:val="20"/>
                      <w:szCs w:val="20"/>
                    </w:rPr>
                    <w:t>4. Week</w:t>
                  </w:r>
                </w:p>
              </w:tc>
              <w:tc>
                <w:tcPr>
                  <w:tcW w:w="7786" w:type="dxa"/>
                </w:tcPr>
                <w:p w14:paraId="27188D99" w14:textId="08976CD4" w:rsidR="00AF3427" w:rsidRPr="00643D8C" w:rsidRDefault="006154DB" w:rsidP="00AF3427">
                  <w:pPr>
                    <w:jc w:val="both"/>
                    <w:rPr>
                      <w:b/>
                      <w:bCs/>
                    </w:rPr>
                  </w:pPr>
                  <w:r w:rsidRPr="00643D8C">
                    <w:rPr>
                      <w:b/>
                      <w:bCs/>
                    </w:rPr>
                    <w:t xml:space="preserve">The </w:t>
                  </w:r>
                  <w:r w:rsidR="00501131" w:rsidRPr="00643D8C">
                    <w:rPr>
                      <w:b/>
                      <w:bCs/>
                    </w:rPr>
                    <w:t>IR Concepts for the New World Order</w:t>
                  </w:r>
                </w:p>
              </w:tc>
            </w:tr>
            <w:tr w:rsidR="00AF3427" w:rsidRPr="00643D8C" w14:paraId="668D5AA6" w14:textId="77777777" w:rsidTr="00651F0F">
              <w:tc>
                <w:tcPr>
                  <w:tcW w:w="1024" w:type="dxa"/>
                </w:tcPr>
                <w:p w14:paraId="476E55CD" w14:textId="4E5A4658" w:rsidR="00AF3427" w:rsidRPr="00643D8C" w:rsidRDefault="00AF3427" w:rsidP="00AF3427">
                  <w:pPr>
                    <w:jc w:val="both"/>
                  </w:pPr>
                  <w:r w:rsidRPr="00643D8C">
                    <w:rPr>
                      <w:sz w:val="20"/>
                      <w:szCs w:val="20"/>
                    </w:rPr>
                    <w:t>5. Week</w:t>
                  </w:r>
                </w:p>
              </w:tc>
              <w:tc>
                <w:tcPr>
                  <w:tcW w:w="7786" w:type="dxa"/>
                </w:tcPr>
                <w:p w14:paraId="6EDE7076" w14:textId="0603C6FA" w:rsidR="00AF3427" w:rsidRPr="00643D8C" w:rsidRDefault="00501131" w:rsidP="00AF3427">
                  <w:pPr>
                    <w:jc w:val="both"/>
                    <w:rPr>
                      <w:b/>
                      <w:bCs/>
                    </w:rPr>
                  </w:pPr>
                  <w:r w:rsidRPr="00643D8C">
                    <w:rPr>
                      <w:b/>
                      <w:bCs/>
                    </w:rPr>
                    <w:t xml:space="preserve">Non-Western Societies’ experiences of International Affairs </w:t>
                  </w:r>
                </w:p>
              </w:tc>
            </w:tr>
            <w:tr w:rsidR="00AF3427" w:rsidRPr="00643D8C" w14:paraId="3A75AAFD" w14:textId="77777777" w:rsidTr="00651F0F">
              <w:tc>
                <w:tcPr>
                  <w:tcW w:w="1024" w:type="dxa"/>
                </w:tcPr>
                <w:p w14:paraId="57DB6ED7" w14:textId="360D2BCB" w:rsidR="00AF3427" w:rsidRPr="00643D8C" w:rsidRDefault="00AF3427" w:rsidP="00AF3427">
                  <w:pPr>
                    <w:jc w:val="both"/>
                  </w:pPr>
                  <w:r w:rsidRPr="00643D8C">
                    <w:rPr>
                      <w:sz w:val="20"/>
                      <w:szCs w:val="20"/>
                    </w:rPr>
                    <w:t>6. Week</w:t>
                  </w:r>
                </w:p>
              </w:tc>
              <w:tc>
                <w:tcPr>
                  <w:tcW w:w="7786" w:type="dxa"/>
                </w:tcPr>
                <w:p w14:paraId="18381476" w14:textId="4866A371" w:rsidR="00AF3427" w:rsidRPr="00643D8C" w:rsidRDefault="00501131" w:rsidP="00AF3427">
                  <w:pPr>
                    <w:jc w:val="both"/>
                    <w:rPr>
                      <w:b/>
                      <w:bCs/>
                    </w:rPr>
                  </w:pPr>
                  <w:r w:rsidRPr="00643D8C">
                    <w:rPr>
                      <w:b/>
                      <w:bCs/>
                    </w:rPr>
                    <w:t xml:space="preserve">The Chinese IR Experiences </w:t>
                  </w:r>
                </w:p>
              </w:tc>
            </w:tr>
            <w:tr w:rsidR="00AF3427" w:rsidRPr="00643D8C" w14:paraId="6B71A7E3" w14:textId="77777777" w:rsidTr="00651F0F">
              <w:tc>
                <w:tcPr>
                  <w:tcW w:w="1024" w:type="dxa"/>
                </w:tcPr>
                <w:p w14:paraId="4F2D879F" w14:textId="23D8E40C" w:rsidR="00AF3427" w:rsidRPr="00643D8C" w:rsidRDefault="00AF3427" w:rsidP="00AF3427">
                  <w:pPr>
                    <w:jc w:val="both"/>
                  </w:pPr>
                  <w:r w:rsidRPr="00643D8C">
                    <w:rPr>
                      <w:sz w:val="20"/>
                      <w:szCs w:val="20"/>
                    </w:rPr>
                    <w:t>7. Week</w:t>
                  </w:r>
                </w:p>
              </w:tc>
              <w:tc>
                <w:tcPr>
                  <w:tcW w:w="7786" w:type="dxa"/>
                </w:tcPr>
                <w:p w14:paraId="20B8C531" w14:textId="2C357E02" w:rsidR="00AF3427" w:rsidRPr="00643D8C" w:rsidRDefault="00501131" w:rsidP="00AF3427">
                  <w:pPr>
                    <w:jc w:val="both"/>
                    <w:rPr>
                      <w:b/>
                      <w:bCs/>
                    </w:rPr>
                  </w:pPr>
                  <w:r w:rsidRPr="00643D8C">
                    <w:rPr>
                      <w:b/>
                      <w:bCs/>
                    </w:rPr>
                    <w:t xml:space="preserve">Indian IR Experiences </w:t>
                  </w:r>
                </w:p>
              </w:tc>
            </w:tr>
            <w:tr w:rsidR="00AF3427" w:rsidRPr="00643D8C" w14:paraId="5339304A" w14:textId="77777777" w:rsidTr="00651F0F">
              <w:tc>
                <w:tcPr>
                  <w:tcW w:w="1024" w:type="dxa"/>
                </w:tcPr>
                <w:p w14:paraId="0242AD6C" w14:textId="79207C72" w:rsidR="00AF3427" w:rsidRPr="00643D8C" w:rsidRDefault="00AF3427" w:rsidP="00AF3427">
                  <w:pPr>
                    <w:jc w:val="both"/>
                  </w:pPr>
                  <w:r w:rsidRPr="00643D8C">
                    <w:rPr>
                      <w:sz w:val="20"/>
                      <w:szCs w:val="20"/>
                    </w:rPr>
                    <w:t>8. Week</w:t>
                  </w:r>
                </w:p>
              </w:tc>
              <w:tc>
                <w:tcPr>
                  <w:tcW w:w="7786" w:type="dxa"/>
                </w:tcPr>
                <w:p w14:paraId="5303C8BF" w14:textId="5222B125" w:rsidR="00AF3427" w:rsidRPr="00643D8C" w:rsidRDefault="00AF3427" w:rsidP="00AF3427">
                  <w:pPr>
                    <w:jc w:val="both"/>
                  </w:pPr>
                  <w:r w:rsidRPr="00643D8C">
                    <w:rPr>
                      <w:sz w:val="20"/>
                      <w:szCs w:val="20"/>
                    </w:rPr>
                    <w:t>Midterm Week</w:t>
                  </w:r>
                </w:p>
              </w:tc>
            </w:tr>
            <w:tr w:rsidR="00AF3427" w:rsidRPr="00643D8C" w14:paraId="086A26ED" w14:textId="77777777" w:rsidTr="00651F0F">
              <w:tc>
                <w:tcPr>
                  <w:tcW w:w="1024" w:type="dxa"/>
                </w:tcPr>
                <w:p w14:paraId="53FE5CC0" w14:textId="02B6E4C2" w:rsidR="00AF3427" w:rsidRPr="00643D8C" w:rsidRDefault="00AF3427" w:rsidP="00AF3427">
                  <w:pPr>
                    <w:jc w:val="both"/>
                  </w:pPr>
                  <w:r w:rsidRPr="00643D8C">
                    <w:rPr>
                      <w:sz w:val="20"/>
                      <w:szCs w:val="20"/>
                    </w:rPr>
                    <w:t>9. Week</w:t>
                  </w:r>
                </w:p>
              </w:tc>
              <w:tc>
                <w:tcPr>
                  <w:tcW w:w="7786" w:type="dxa"/>
                </w:tcPr>
                <w:p w14:paraId="603911BB" w14:textId="1547A54B" w:rsidR="00AF3427" w:rsidRPr="00643D8C" w:rsidRDefault="00501131" w:rsidP="00AF3427">
                  <w:pPr>
                    <w:jc w:val="both"/>
                    <w:rPr>
                      <w:b/>
                      <w:bCs/>
                    </w:rPr>
                  </w:pPr>
                  <w:r w:rsidRPr="00643D8C">
                    <w:rPr>
                      <w:b/>
                      <w:bCs/>
                    </w:rPr>
                    <w:t xml:space="preserve">Ottoman IR Experiences </w:t>
                  </w:r>
                </w:p>
              </w:tc>
            </w:tr>
            <w:tr w:rsidR="00AF3427" w:rsidRPr="00643D8C" w14:paraId="2875823C" w14:textId="77777777" w:rsidTr="00651F0F">
              <w:tc>
                <w:tcPr>
                  <w:tcW w:w="1024" w:type="dxa"/>
                </w:tcPr>
                <w:p w14:paraId="6B640C77" w14:textId="6FF93DC7" w:rsidR="00AF3427" w:rsidRPr="00643D8C" w:rsidRDefault="00AF3427" w:rsidP="00AF3427">
                  <w:pPr>
                    <w:jc w:val="both"/>
                  </w:pPr>
                  <w:r w:rsidRPr="00643D8C">
                    <w:rPr>
                      <w:sz w:val="20"/>
                      <w:szCs w:val="20"/>
                    </w:rPr>
                    <w:t>10. Week</w:t>
                  </w:r>
                </w:p>
              </w:tc>
              <w:tc>
                <w:tcPr>
                  <w:tcW w:w="7786" w:type="dxa"/>
                </w:tcPr>
                <w:p w14:paraId="783F1E2C" w14:textId="7C944B0F" w:rsidR="00AF3427" w:rsidRPr="00643D8C" w:rsidRDefault="00501131" w:rsidP="00AF3427">
                  <w:pPr>
                    <w:jc w:val="both"/>
                    <w:rPr>
                      <w:b/>
                      <w:bCs/>
                    </w:rPr>
                  </w:pPr>
                  <w:r w:rsidRPr="00643D8C">
                    <w:rPr>
                      <w:b/>
                      <w:bCs/>
                    </w:rPr>
                    <w:t>Conceptual West vs. Non-West in Modern IR</w:t>
                  </w:r>
                </w:p>
              </w:tc>
            </w:tr>
            <w:tr w:rsidR="00AF3427" w:rsidRPr="00643D8C" w14:paraId="4CFD8761" w14:textId="77777777" w:rsidTr="00651F0F">
              <w:tc>
                <w:tcPr>
                  <w:tcW w:w="1024" w:type="dxa"/>
                </w:tcPr>
                <w:p w14:paraId="3F120233" w14:textId="4457AB86" w:rsidR="00AF3427" w:rsidRPr="00643D8C" w:rsidRDefault="00AF3427" w:rsidP="00AF3427">
                  <w:pPr>
                    <w:jc w:val="both"/>
                  </w:pPr>
                  <w:r w:rsidRPr="00643D8C">
                    <w:rPr>
                      <w:sz w:val="20"/>
                      <w:szCs w:val="20"/>
                    </w:rPr>
                    <w:t>11. Week</w:t>
                  </w:r>
                </w:p>
              </w:tc>
              <w:tc>
                <w:tcPr>
                  <w:tcW w:w="7786" w:type="dxa"/>
                </w:tcPr>
                <w:p w14:paraId="30EB4687" w14:textId="54654265" w:rsidR="00AF3427" w:rsidRPr="00643D8C" w:rsidRDefault="00501131" w:rsidP="00AF3427">
                  <w:pPr>
                    <w:jc w:val="both"/>
                    <w:rPr>
                      <w:b/>
                      <w:bCs/>
                    </w:rPr>
                  </w:pPr>
                  <w:r w:rsidRPr="00643D8C">
                    <w:rPr>
                      <w:b/>
                      <w:bCs/>
                    </w:rPr>
                    <w:t>Critiques of Western IR</w:t>
                  </w:r>
                </w:p>
              </w:tc>
            </w:tr>
            <w:tr w:rsidR="00AF3427" w:rsidRPr="00643D8C" w14:paraId="238A262F" w14:textId="77777777" w:rsidTr="00651F0F">
              <w:tc>
                <w:tcPr>
                  <w:tcW w:w="1024" w:type="dxa"/>
                </w:tcPr>
                <w:p w14:paraId="353F6204" w14:textId="51E6C8D2" w:rsidR="00AF3427" w:rsidRPr="00643D8C" w:rsidRDefault="00AF3427" w:rsidP="00AF3427">
                  <w:pPr>
                    <w:jc w:val="both"/>
                  </w:pPr>
                  <w:r w:rsidRPr="00643D8C">
                    <w:rPr>
                      <w:sz w:val="20"/>
                      <w:szCs w:val="20"/>
                    </w:rPr>
                    <w:t>12. Week</w:t>
                  </w:r>
                </w:p>
              </w:tc>
              <w:tc>
                <w:tcPr>
                  <w:tcW w:w="7786" w:type="dxa"/>
                </w:tcPr>
                <w:p w14:paraId="5B9FFBC2" w14:textId="14EFB820" w:rsidR="00AF3427" w:rsidRPr="00643D8C" w:rsidRDefault="00501131" w:rsidP="00AF3427">
                  <w:pPr>
                    <w:jc w:val="both"/>
                    <w:rPr>
                      <w:b/>
                      <w:bCs/>
                    </w:rPr>
                  </w:pPr>
                  <w:r w:rsidRPr="00643D8C">
                    <w:rPr>
                      <w:b/>
                      <w:bCs/>
                    </w:rPr>
                    <w:t>Third World Issues and Problems</w:t>
                  </w:r>
                </w:p>
              </w:tc>
            </w:tr>
            <w:tr w:rsidR="00AF3427" w:rsidRPr="00643D8C" w14:paraId="1B337996" w14:textId="77777777" w:rsidTr="00651F0F">
              <w:tc>
                <w:tcPr>
                  <w:tcW w:w="1024" w:type="dxa"/>
                </w:tcPr>
                <w:p w14:paraId="05E79159" w14:textId="796E7069" w:rsidR="00AF3427" w:rsidRPr="00643D8C" w:rsidRDefault="00AF3427" w:rsidP="00AF3427">
                  <w:pPr>
                    <w:jc w:val="both"/>
                  </w:pPr>
                  <w:r w:rsidRPr="00643D8C">
                    <w:rPr>
                      <w:sz w:val="20"/>
                      <w:szCs w:val="20"/>
                    </w:rPr>
                    <w:t>13. Week</w:t>
                  </w:r>
                </w:p>
              </w:tc>
              <w:tc>
                <w:tcPr>
                  <w:tcW w:w="7786" w:type="dxa"/>
                </w:tcPr>
                <w:p w14:paraId="1FBFC69F" w14:textId="7D100F35" w:rsidR="00AF3427" w:rsidRPr="00643D8C" w:rsidRDefault="00501131" w:rsidP="00AF3427">
                  <w:pPr>
                    <w:jc w:val="both"/>
                    <w:rPr>
                      <w:b/>
                      <w:bCs/>
                    </w:rPr>
                  </w:pPr>
                  <w:r w:rsidRPr="00643D8C">
                    <w:rPr>
                      <w:b/>
                      <w:bCs/>
                    </w:rPr>
                    <w:t>History vs. Theory for Non-Western IR</w:t>
                  </w:r>
                </w:p>
              </w:tc>
            </w:tr>
            <w:tr w:rsidR="00AF3427" w:rsidRPr="00643D8C" w14:paraId="4E57598D" w14:textId="77777777" w:rsidTr="00651F0F">
              <w:tc>
                <w:tcPr>
                  <w:tcW w:w="1024" w:type="dxa"/>
                </w:tcPr>
                <w:p w14:paraId="20CC2F55" w14:textId="292320B8" w:rsidR="00AF3427" w:rsidRPr="00643D8C" w:rsidRDefault="00AF3427" w:rsidP="00AF3427">
                  <w:pPr>
                    <w:jc w:val="both"/>
                  </w:pPr>
                  <w:r w:rsidRPr="00643D8C">
                    <w:rPr>
                      <w:sz w:val="20"/>
                      <w:szCs w:val="20"/>
                    </w:rPr>
                    <w:t>14. Week</w:t>
                  </w:r>
                </w:p>
              </w:tc>
              <w:tc>
                <w:tcPr>
                  <w:tcW w:w="7786" w:type="dxa"/>
                </w:tcPr>
                <w:p w14:paraId="5440A06D" w14:textId="7756DFA8" w:rsidR="00AF3427" w:rsidRPr="00643D8C" w:rsidRDefault="00501131" w:rsidP="00AF3427">
                  <w:pPr>
                    <w:jc w:val="both"/>
                  </w:pPr>
                  <w:r w:rsidRPr="00643D8C">
                    <w:t>IR Scholarship and Practices in the non-West</w:t>
                  </w:r>
                </w:p>
              </w:tc>
            </w:tr>
            <w:tr w:rsidR="00501131" w:rsidRPr="00643D8C" w14:paraId="0A7F942A" w14:textId="77777777" w:rsidTr="00651F0F">
              <w:tc>
                <w:tcPr>
                  <w:tcW w:w="1024" w:type="dxa"/>
                </w:tcPr>
                <w:p w14:paraId="08135BE7" w14:textId="107D7081" w:rsidR="00501131" w:rsidRPr="00643D8C" w:rsidRDefault="00501131" w:rsidP="00501131">
                  <w:pPr>
                    <w:jc w:val="both"/>
                  </w:pPr>
                  <w:r w:rsidRPr="00643D8C">
                    <w:rPr>
                      <w:sz w:val="20"/>
                      <w:szCs w:val="20"/>
                    </w:rPr>
                    <w:t>15. Week</w:t>
                  </w:r>
                </w:p>
              </w:tc>
              <w:tc>
                <w:tcPr>
                  <w:tcW w:w="7786" w:type="dxa"/>
                </w:tcPr>
                <w:p w14:paraId="69B9730C" w14:textId="61FF7266" w:rsidR="00501131" w:rsidRPr="00643D8C" w:rsidRDefault="00501131" w:rsidP="00501131">
                  <w:pPr>
                    <w:jc w:val="both"/>
                  </w:pPr>
                  <w:r w:rsidRPr="00643D8C">
                    <w:t>IR Scholarship and Practices in the non-West</w:t>
                  </w:r>
                </w:p>
              </w:tc>
            </w:tr>
          </w:tbl>
          <w:p w14:paraId="00084DD6" w14:textId="46124FFA" w:rsidR="00EF389B" w:rsidRPr="00643D8C" w:rsidRDefault="00EF389B" w:rsidP="00EF389B">
            <w:pPr>
              <w:jc w:val="both"/>
              <w:rPr>
                <w:sz w:val="20"/>
              </w:rPr>
            </w:pPr>
          </w:p>
        </w:tc>
      </w:tr>
      <w:tr w:rsidR="002E6734" w:rsidRPr="00643D8C" w14:paraId="66C1755B" w14:textId="77777777" w:rsidTr="002E6734">
        <w:trPr>
          <w:trHeight w:val="2567"/>
        </w:trPr>
        <w:tc>
          <w:tcPr>
            <w:tcW w:w="1522" w:type="dxa"/>
            <w:vAlign w:val="center"/>
          </w:tcPr>
          <w:p w14:paraId="7B649EC8" w14:textId="0BCBACAA" w:rsidR="002E6734" w:rsidRPr="00643D8C" w:rsidRDefault="002E6734" w:rsidP="002E6734">
            <w:pPr>
              <w:pStyle w:val="TableParagraph"/>
              <w:ind w:right="359"/>
              <w:jc w:val="center"/>
              <w:rPr>
                <w:b/>
                <w:sz w:val="20"/>
              </w:rPr>
            </w:pPr>
            <w:r w:rsidRPr="00643D8C">
              <w:rPr>
                <w:b/>
                <w:spacing w:val="-2"/>
                <w:sz w:val="20"/>
                <w:szCs w:val="20"/>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643D8C" w14:paraId="131D7CFC" w14:textId="77777777" w:rsidTr="0096113A">
              <w:trPr>
                <w:trHeight w:val="404"/>
              </w:trPr>
              <w:tc>
                <w:tcPr>
                  <w:tcW w:w="3019" w:type="dxa"/>
                </w:tcPr>
                <w:p w14:paraId="5D92B517" w14:textId="7165B400" w:rsidR="002E6734" w:rsidRPr="00643D8C" w:rsidRDefault="002E6734" w:rsidP="002E6734">
                  <w:pPr>
                    <w:rPr>
                      <w:rFonts w:ascii="Calibri" w:hAnsi="Calibri" w:cs="Calibri"/>
                      <w:b/>
                      <w:bCs/>
                      <w:sz w:val="20"/>
                      <w:szCs w:val="20"/>
                    </w:rPr>
                  </w:pPr>
                  <w:r w:rsidRPr="00643D8C">
                    <w:rPr>
                      <w:rFonts w:ascii="Calibri" w:eastAsia="Times New Roman" w:hAnsi="Calibri" w:cs="Calibri"/>
                      <w:b/>
                      <w:bCs/>
                      <w:color w:val="3B3A36"/>
                      <w:sz w:val="20"/>
                      <w:szCs w:val="20"/>
                      <w:lang w:eastAsia="tr-TR"/>
                    </w:rPr>
                    <w:t>In-Term Studies</w:t>
                  </w:r>
                </w:p>
              </w:tc>
              <w:tc>
                <w:tcPr>
                  <w:tcW w:w="3019" w:type="dxa"/>
                </w:tcPr>
                <w:p w14:paraId="603A19A2" w14:textId="7C6694A6" w:rsidR="002E6734" w:rsidRPr="00643D8C" w:rsidRDefault="002E6734" w:rsidP="002E6734">
                  <w:pPr>
                    <w:rPr>
                      <w:rFonts w:ascii="Calibri" w:hAnsi="Calibri" w:cs="Calibri"/>
                      <w:b/>
                      <w:bCs/>
                      <w:sz w:val="20"/>
                      <w:szCs w:val="20"/>
                    </w:rPr>
                  </w:pPr>
                  <w:r w:rsidRPr="00643D8C">
                    <w:rPr>
                      <w:rFonts w:ascii="Calibri" w:eastAsia="Times New Roman" w:hAnsi="Calibri" w:cs="Calibri"/>
                      <w:b/>
                      <w:bCs/>
                      <w:color w:val="3B3A36"/>
                      <w:sz w:val="20"/>
                      <w:szCs w:val="20"/>
                      <w:lang w:eastAsia="tr-TR"/>
                    </w:rPr>
                    <w:t>Quantity</w:t>
                  </w:r>
                </w:p>
              </w:tc>
              <w:tc>
                <w:tcPr>
                  <w:tcW w:w="3020" w:type="dxa"/>
                </w:tcPr>
                <w:p w14:paraId="2FF6335E" w14:textId="278B485D" w:rsidR="002E6734" w:rsidRPr="00643D8C" w:rsidRDefault="002E6734" w:rsidP="002E6734">
                  <w:pPr>
                    <w:rPr>
                      <w:rFonts w:ascii="Calibri" w:hAnsi="Calibri" w:cs="Calibri"/>
                      <w:b/>
                      <w:bCs/>
                      <w:sz w:val="20"/>
                      <w:szCs w:val="20"/>
                    </w:rPr>
                  </w:pPr>
                  <w:r w:rsidRPr="00643D8C">
                    <w:rPr>
                      <w:rFonts w:ascii="Calibri" w:eastAsia="Times New Roman" w:hAnsi="Calibri" w:cs="Calibri"/>
                      <w:b/>
                      <w:bCs/>
                      <w:color w:val="3B3A36"/>
                      <w:sz w:val="20"/>
                      <w:szCs w:val="20"/>
                      <w:lang w:eastAsia="tr-TR"/>
                    </w:rPr>
                    <w:t>Percentage %</w:t>
                  </w:r>
                </w:p>
              </w:tc>
            </w:tr>
            <w:tr w:rsidR="002E6734" w:rsidRPr="00643D8C" w14:paraId="3EA86BA4" w14:textId="77777777" w:rsidTr="0096113A">
              <w:trPr>
                <w:trHeight w:val="384"/>
              </w:trPr>
              <w:tc>
                <w:tcPr>
                  <w:tcW w:w="3019" w:type="dxa"/>
                </w:tcPr>
                <w:p w14:paraId="6D508F3C" w14:textId="143B7095"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Mid-terms</w:t>
                  </w:r>
                </w:p>
              </w:tc>
              <w:tc>
                <w:tcPr>
                  <w:tcW w:w="3019" w:type="dxa"/>
                </w:tcPr>
                <w:p w14:paraId="4693D9C5" w14:textId="44791023" w:rsidR="002E6734" w:rsidRPr="00643D8C" w:rsidRDefault="002E6734" w:rsidP="002E6734">
                  <w:pPr>
                    <w:rPr>
                      <w:rFonts w:ascii="Calibri" w:hAnsi="Calibri" w:cs="Calibri"/>
                      <w:sz w:val="20"/>
                      <w:szCs w:val="20"/>
                    </w:rPr>
                  </w:pPr>
                </w:p>
              </w:tc>
              <w:tc>
                <w:tcPr>
                  <w:tcW w:w="3020" w:type="dxa"/>
                </w:tcPr>
                <w:p w14:paraId="311646D7" w14:textId="5A9E90AD"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365B2445" w14:textId="77777777" w:rsidTr="0096113A">
              <w:trPr>
                <w:trHeight w:val="404"/>
              </w:trPr>
              <w:tc>
                <w:tcPr>
                  <w:tcW w:w="3019" w:type="dxa"/>
                </w:tcPr>
                <w:p w14:paraId="5E363BA2" w14:textId="41AB5F07"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Quizzes</w:t>
                  </w:r>
                </w:p>
              </w:tc>
              <w:tc>
                <w:tcPr>
                  <w:tcW w:w="3019" w:type="dxa"/>
                </w:tcPr>
                <w:p w14:paraId="619A9383" w14:textId="4112C02C" w:rsidR="002E6734" w:rsidRPr="00643D8C" w:rsidRDefault="002E6734" w:rsidP="002E6734">
                  <w:pPr>
                    <w:rPr>
                      <w:rFonts w:ascii="Calibri" w:hAnsi="Calibri" w:cs="Calibri"/>
                      <w:sz w:val="20"/>
                      <w:szCs w:val="20"/>
                    </w:rPr>
                  </w:pPr>
                </w:p>
              </w:tc>
              <w:tc>
                <w:tcPr>
                  <w:tcW w:w="3020" w:type="dxa"/>
                </w:tcPr>
                <w:p w14:paraId="0219E462" w14:textId="10212D51"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3F3324D8" w14:textId="77777777" w:rsidTr="0096113A">
              <w:trPr>
                <w:trHeight w:val="384"/>
              </w:trPr>
              <w:tc>
                <w:tcPr>
                  <w:tcW w:w="3019" w:type="dxa"/>
                </w:tcPr>
                <w:p w14:paraId="618B4C66" w14:textId="742095C2" w:rsidR="002E6734" w:rsidRPr="00643D8C" w:rsidRDefault="002E6734" w:rsidP="002E6734">
                  <w:pPr>
                    <w:rPr>
                      <w:rFonts w:ascii="Calibri" w:hAnsi="Calibri" w:cs="Calibri"/>
                      <w:sz w:val="20"/>
                      <w:szCs w:val="20"/>
                    </w:rPr>
                  </w:pPr>
                  <w:r w:rsidRPr="00643D8C">
                    <w:rPr>
                      <w:rFonts w:ascii="Calibri" w:hAnsi="Calibri" w:cs="Calibri"/>
                      <w:sz w:val="20"/>
                      <w:szCs w:val="20"/>
                    </w:rPr>
                    <w:t>Assignments</w:t>
                  </w:r>
                </w:p>
              </w:tc>
              <w:tc>
                <w:tcPr>
                  <w:tcW w:w="3019" w:type="dxa"/>
                </w:tcPr>
                <w:p w14:paraId="37FED406" w14:textId="2760C9F3" w:rsidR="002E6734" w:rsidRPr="00643D8C" w:rsidRDefault="002E6734" w:rsidP="002E6734">
                  <w:pPr>
                    <w:rPr>
                      <w:rFonts w:ascii="Calibri" w:hAnsi="Calibri" w:cs="Calibri"/>
                      <w:sz w:val="20"/>
                      <w:szCs w:val="20"/>
                    </w:rPr>
                  </w:pPr>
                </w:p>
              </w:tc>
              <w:tc>
                <w:tcPr>
                  <w:tcW w:w="3020" w:type="dxa"/>
                </w:tcPr>
                <w:p w14:paraId="4618C465" w14:textId="49235AAB"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5CA2682A" w14:textId="77777777" w:rsidTr="0096113A">
              <w:trPr>
                <w:trHeight w:val="404"/>
              </w:trPr>
              <w:tc>
                <w:tcPr>
                  <w:tcW w:w="3019" w:type="dxa"/>
                </w:tcPr>
                <w:p w14:paraId="28193741" w14:textId="5ECB6015" w:rsidR="002E6734" w:rsidRPr="00643D8C" w:rsidRDefault="002E6734" w:rsidP="002E6734">
                  <w:pPr>
                    <w:rPr>
                      <w:rFonts w:ascii="Calibri" w:hAnsi="Calibri" w:cs="Calibri"/>
                      <w:sz w:val="20"/>
                      <w:szCs w:val="20"/>
                    </w:rPr>
                  </w:pPr>
                  <w:r w:rsidRPr="00643D8C">
                    <w:rPr>
                      <w:rFonts w:ascii="Calibri" w:hAnsi="Calibri" w:cs="Calibri"/>
                      <w:sz w:val="20"/>
                      <w:szCs w:val="20"/>
                    </w:rPr>
                    <w:t>Attendance</w:t>
                  </w:r>
                </w:p>
              </w:tc>
              <w:tc>
                <w:tcPr>
                  <w:tcW w:w="3019" w:type="dxa"/>
                </w:tcPr>
                <w:p w14:paraId="6A6988B6" w14:textId="4C3D59C8" w:rsidR="002E6734" w:rsidRPr="00643D8C" w:rsidRDefault="002E6734" w:rsidP="002E6734">
                  <w:pPr>
                    <w:rPr>
                      <w:rFonts w:ascii="Calibri" w:hAnsi="Calibri" w:cs="Calibri"/>
                      <w:sz w:val="20"/>
                      <w:szCs w:val="20"/>
                    </w:rPr>
                  </w:pPr>
                </w:p>
              </w:tc>
              <w:tc>
                <w:tcPr>
                  <w:tcW w:w="3020" w:type="dxa"/>
                </w:tcPr>
                <w:p w14:paraId="6DAE8E9F" w14:textId="61F0380A"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602751B2" w14:textId="77777777" w:rsidTr="0096113A">
              <w:trPr>
                <w:trHeight w:val="384"/>
              </w:trPr>
              <w:tc>
                <w:tcPr>
                  <w:tcW w:w="3019" w:type="dxa"/>
                </w:tcPr>
                <w:p w14:paraId="5D82FD94" w14:textId="6B73B1F9"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Practice</w:t>
                  </w:r>
                </w:p>
              </w:tc>
              <w:tc>
                <w:tcPr>
                  <w:tcW w:w="3019" w:type="dxa"/>
                </w:tcPr>
                <w:p w14:paraId="05470D4E" w14:textId="4730430C" w:rsidR="002E6734" w:rsidRPr="00643D8C" w:rsidRDefault="002E6734" w:rsidP="002E6734">
                  <w:pPr>
                    <w:rPr>
                      <w:rFonts w:ascii="Calibri" w:hAnsi="Calibri" w:cs="Calibri"/>
                      <w:sz w:val="20"/>
                      <w:szCs w:val="20"/>
                    </w:rPr>
                  </w:pPr>
                </w:p>
              </w:tc>
              <w:tc>
                <w:tcPr>
                  <w:tcW w:w="3020" w:type="dxa"/>
                </w:tcPr>
                <w:p w14:paraId="11D62A74" w14:textId="4DF7BFAA"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7BD0F289" w14:textId="77777777" w:rsidTr="0096113A">
              <w:trPr>
                <w:trHeight w:val="404"/>
              </w:trPr>
              <w:tc>
                <w:tcPr>
                  <w:tcW w:w="3019" w:type="dxa"/>
                </w:tcPr>
                <w:p w14:paraId="5F760449" w14:textId="4B55BD27"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Project</w:t>
                  </w:r>
                </w:p>
              </w:tc>
              <w:tc>
                <w:tcPr>
                  <w:tcW w:w="3019" w:type="dxa"/>
                </w:tcPr>
                <w:p w14:paraId="4D8F5091" w14:textId="4BD60AA6" w:rsidR="002E6734" w:rsidRPr="00643D8C" w:rsidRDefault="002E6734" w:rsidP="002E6734">
                  <w:pPr>
                    <w:rPr>
                      <w:rFonts w:ascii="Calibri" w:hAnsi="Calibri" w:cs="Calibri"/>
                      <w:sz w:val="20"/>
                      <w:szCs w:val="20"/>
                    </w:rPr>
                  </w:pPr>
                </w:p>
              </w:tc>
              <w:tc>
                <w:tcPr>
                  <w:tcW w:w="3020" w:type="dxa"/>
                </w:tcPr>
                <w:p w14:paraId="0E12A1AC" w14:textId="1B36B5D3"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1A3FAEA8" w14:textId="77777777" w:rsidTr="0096113A">
              <w:trPr>
                <w:trHeight w:val="384"/>
              </w:trPr>
              <w:tc>
                <w:tcPr>
                  <w:tcW w:w="3019" w:type="dxa"/>
                </w:tcPr>
                <w:p w14:paraId="19F574AC" w14:textId="2AA712E5"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Final examination</w:t>
                  </w:r>
                </w:p>
              </w:tc>
              <w:tc>
                <w:tcPr>
                  <w:tcW w:w="3019" w:type="dxa"/>
                </w:tcPr>
                <w:p w14:paraId="7889AA8C" w14:textId="68AA1AFB" w:rsidR="002E6734" w:rsidRPr="00643D8C" w:rsidRDefault="002E6734" w:rsidP="002E6734">
                  <w:pPr>
                    <w:rPr>
                      <w:rFonts w:ascii="Calibri" w:hAnsi="Calibri" w:cs="Calibri"/>
                      <w:sz w:val="20"/>
                      <w:szCs w:val="20"/>
                    </w:rPr>
                  </w:pPr>
                </w:p>
              </w:tc>
              <w:tc>
                <w:tcPr>
                  <w:tcW w:w="3020" w:type="dxa"/>
                </w:tcPr>
                <w:p w14:paraId="5460A250" w14:textId="1606ED4E" w:rsidR="002E6734" w:rsidRPr="00643D8C" w:rsidRDefault="007A7AC1" w:rsidP="002E6734">
                  <w:pPr>
                    <w:rPr>
                      <w:rFonts w:ascii="Calibri" w:hAnsi="Calibri" w:cs="Calibri"/>
                      <w:sz w:val="20"/>
                      <w:szCs w:val="20"/>
                    </w:rPr>
                  </w:pPr>
                  <w:r w:rsidRPr="00643D8C">
                    <w:rPr>
                      <w:rFonts w:ascii="Calibri" w:hAnsi="Calibri" w:cs="Calibri"/>
                      <w:sz w:val="20"/>
                      <w:szCs w:val="20"/>
                    </w:rPr>
                    <w:t>%</w:t>
                  </w:r>
                </w:p>
              </w:tc>
            </w:tr>
            <w:tr w:rsidR="002E6734" w:rsidRPr="00643D8C" w14:paraId="20076F38" w14:textId="77777777" w:rsidTr="0096113A">
              <w:trPr>
                <w:trHeight w:val="404"/>
              </w:trPr>
              <w:tc>
                <w:tcPr>
                  <w:tcW w:w="3019" w:type="dxa"/>
                </w:tcPr>
                <w:p w14:paraId="181C2379" w14:textId="25620B39" w:rsidR="002E6734" w:rsidRPr="00643D8C" w:rsidRDefault="002E6734" w:rsidP="002E6734">
                  <w:pPr>
                    <w:rPr>
                      <w:rFonts w:ascii="Calibri" w:hAnsi="Calibri" w:cs="Calibri"/>
                      <w:b/>
                      <w:bCs/>
                      <w:sz w:val="20"/>
                      <w:szCs w:val="20"/>
                    </w:rPr>
                  </w:pPr>
                  <w:r w:rsidRPr="00643D8C">
                    <w:rPr>
                      <w:rFonts w:ascii="Calibri" w:hAnsi="Calibri" w:cs="Calibri"/>
                      <w:b/>
                      <w:bCs/>
                      <w:sz w:val="20"/>
                      <w:szCs w:val="20"/>
                    </w:rPr>
                    <w:t>Total</w:t>
                  </w:r>
                </w:p>
              </w:tc>
              <w:tc>
                <w:tcPr>
                  <w:tcW w:w="3019" w:type="dxa"/>
                </w:tcPr>
                <w:p w14:paraId="0A899487" w14:textId="15719802" w:rsidR="002E6734" w:rsidRPr="00643D8C" w:rsidRDefault="000E4614" w:rsidP="002E6734">
                  <w:pPr>
                    <w:rPr>
                      <w:rFonts w:ascii="Calibri" w:hAnsi="Calibri" w:cs="Calibri"/>
                      <w:b/>
                      <w:bCs/>
                      <w:sz w:val="20"/>
                      <w:szCs w:val="20"/>
                    </w:rPr>
                  </w:pPr>
                  <w:r w:rsidRPr="00643D8C">
                    <w:rPr>
                      <w:rFonts w:ascii="Calibri" w:hAnsi="Calibri" w:cs="Calibri"/>
                      <w:b/>
                      <w:bCs/>
                      <w:sz w:val="20"/>
                      <w:szCs w:val="20"/>
                    </w:rPr>
                    <w:t>100%</w:t>
                  </w:r>
                </w:p>
              </w:tc>
              <w:tc>
                <w:tcPr>
                  <w:tcW w:w="3020" w:type="dxa"/>
                </w:tcPr>
                <w:p w14:paraId="5B13C207" w14:textId="6EC5A00E" w:rsidR="002E6734" w:rsidRPr="00643D8C" w:rsidRDefault="002E6734" w:rsidP="002E6734">
                  <w:pPr>
                    <w:rPr>
                      <w:rFonts w:ascii="Calibri" w:hAnsi="Calibri" w:cs="Calibri"/>
                      <w:b/>
                      <w:bCs/>
                      <w:sz w:val="20"/>
                      <w:szCs w:val="20"/>
                    </w:rPr>
                  </w:pPr>
                  <w:r w:rsidRPr="00643D8C">
                    <w:rPr>
                      <w:rFonts w:ascii="Calibri" w:hAnsi="Calibri" w:cs="Calibri"/>
                      <w:b/>
                      <w:bCs/>
                      <w:sz w:val="20"/>
                      <w:szCs w:val="20"/>
                    </w:rPr>
                    <w:t>100</w:t>
                  </w:r>
                  <w:r w:rsidR="007A7AC1" w:rsidRPr="00643D8C">
                    <w:rPr>
                      <w:rFonts w:ascii="Calibri" w:hAnsi="Calibri" w:cs="Calibri"/>
                      <w:b/>
                      <w:bCs/>
                      <w:sz w:val="20"/>
                      <w:szCs w:val="20"/>
                    </w:rPr>
                    <w:t>%</w:t>
                  </w:r>
                </w:p>
              </w:tc>
            </w:tr>
          </w:tbl>
          <w:p w14:paraId="5E2C5B8F" w14:textId="77777777" w:rsidR="002E6734" w:rsidRPr="00643D8C" w:rsidRDefault="002E6734" w:rsidP="002E6734">
            <w:pPr>
              <w:jc w:val="both"/>
              <w:rPr>
                <w:sz w:val="20"/>
                <w:szCs w:val="20"/>
              </w:rPr>
            </w:pPr>
          </w:p>
        </w:tc>
      </w:tr>
      <w:tr w:rsidR="002E6734" w:rsidRPr="00643D8C" w14:paraId="48BF9CD2" w14:textId="77777777" w:rsidTr="002E6734">
        <w:trPr>
          <w:trHeight w:val="2567"/>
        </w:trPr>
        <w:tc>
          <w:tcPr>
            <w:tcW w:w="1522" w:type="dxa"/>
            <w:vAlign w:val="center"/>
          </w:tcPr>
          <w:p w14:paraId="1CE13ABC" w14:textId="6692187D" w:rsidR="002E6734" w:rsidRPr="00643D8C" w:rsidRDefault="002E6734" w:rsidP="002E6734">
            <w:pPr>
              <w:spacing w:line="360" w:lineRule="auto"/>
              <w:jc w:val="both"/>
              <w:rPr>
                <w:b/>
                <w:bCs/>
                <w:sz w:val="18"/>
                <w:szCs w:val="18"/>
              </w:rPr>
            </w:pPr>
            <w:r w:rsidRPr="00643D8C">
              <w:rPr>
                <w:b/>
                <w:bCs/>
                <w:sz w:val="18"/>
                <w:szCs w:val="18"/>
              </w:rPr>
              <w:t>Disability Policy</w:t>
            </w:r>
          </w:p>
        </w:tc>
        <w:tc>
          <w:tcPr>
            <w:tcW w:w="8835" w:type="dxa"/>
            <w:gridSpan w:val="5"/>
            <w:vAlign w:val="center"/>
          </w:tcPr>
          <w:p w14:paraId="07970C4D" w14:textId="15896285" w:rsidR="002E6734" w:rsidRPr="00643D8C" w:rsidRDefault="002E6734" w:rsidP="002E6734">
            <w:pPr>
              <w:spacing w:line="360" w:lineRule="auto"/>
              <w:jc w:val="both"/>
              <w:rPr>
                <w:sz w:val="18"/>
                <w:szCs w:val="18"/>
              </w:rPr>
            </w:pPr>
            <w:r w:rsidRPr="00643D8C">
              <w:rPr>
                <w:sz w:val="18"/>
                <w:szCs w:val="18"/>
              </w:rPr>
              <w:t xml:space="preserve">If you have a documented disability (e.g., visual, hearing, or physical impairment, etc.) that may influence your performance in this course, it is recommended to meet with the </w:t>
            </w:r>
            <w:proofErr w:type="spellStart"/>
            <w:r w:rsidRPr="00643D8C">
              <w:rPr>
                <w:sz w:val="18"/>
                <w:szCs w:val="18"/>
              </w:rPr>
              <w:t>Engelsiz</w:t>
            </w:r>
            <w:proofErr w:type="spellEnd"/>
            <w:r w:rsidRPr="00643D8C">
              <w:rPr>
                <w:sz w:val="18"/>
                <w:szCs w:val="18"/>
              </w:rPr>
              <w:t xml:space="preserve"> AYBU (</w:t>
            </w:r>
            <w:hyperlink r:id="rId7" w:history="1">
              <w:r w:rsidRPr="00643D8C">
                <w:rPr>
                  <w:rStyle w:val="Kpr"/>
                  <w:sz w:val="18"/>
                  <w:szCs w:val="18"/>
                </w:rPr>
                <w:t>https://aybu.edu.tr/engelsiz/content_list-327-yildirim-beyazit-universitesi-engelsiz-universite-birimi-yonergesi.html</w:t>
              </w:r>
            </w:hyperlink>
            <w:r w:rsidRPr="00643D8C">
              <w:rPr>
                <w:sz w:val="18"/>
                <w:szCs w:val="18"/>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643D8C" w:rsidRDefault="0048206C"/>
    <w:p w14:paraId="798AD82D" w14:textId="77777777" w:rsidR="00FD469B" w:rsidRPr="002E6734" w:rsidRDefault="00FD469B"/>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E4614"/>
    <w:rsid w:val="00161392"/>
    <w:rsid w:val="001746AA"/>
    <w:rsid w:val="001B4555"/>
    <w:rsid w:val="00257D3C"/>
    <w:rsid w:val="002B2984"/>
    <w:rsid w:val="002D613C"/>
    <w:rsid w:val="002E6734"/>
    <w:rsid w:val="00305F76"/>
    <w:rsid w:val="00311158"/>
    <w:rsid w:val="00322010"/>
    <w:rsid w:val="003404B8"/>
    <w:rsid w:val="00341C9A"/>
    <w:rsid w:val="003642A1"/>
    <w:rsid w:val="004134A5"/>
    <w:rsid w:val="00416BD3"/>
    <w:rsid w:val="004270F5"/>
    <w:rsid w:val="00440654"/>
    <w:rsid w:val="00464A63"/>
    <w:rsid w:val="0048206C"/>
    <w:rsid w:val="004C48BD"/>
    <w:rsid w:val="00501131"/>
    <w:rsid w:val="0053102D"/>
    <w:rsid w:val="00581ACC"/>
    <w:rsid w:val="00597347"/>
    <w:rsid w:val="005B09ED"/>
    <w:rsid w:val="006154DB"/>
    <w:rsid w:val="00630C60"/>
    <w:rsid w:val="006339D8"/>
    <w:rsid w:val="00643D8C"/>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C5601"/>
    <w:rsid w:val="009D039A"/>
    <w:rsid w:val="00A27A75"/>
    <w:rsid w:val="00A44D2D"/>
    <w:rsid w:val="00A62A20"/>
    <w:rsid w:val="00A85300"/>
    <w:rsid w:val="00AE7B0A"/>
    <w:rsid w:val="00AF3427"/>
    <w:rsid w:val="00B0525C"/>
    <w:rsid w:val="00B76BB2"/>
    <w:rsid w:val="00BB53D6"/>
    <w:rsid w:val="00BC180B"/>
    <w:rsid w:val="00BF3EFD"/>
    <w:rsid w:val="00C0698A"/>
    <w:rsid w:val="00C36C74"/>
    <w:rsid w:val="00C63DB9"/>
    <w:rsid w:val="00CC3B7A"/>
    <w:rsid w:val="00CC7DF4"/>
    <w:rsid w:val="00CF7502"/>
    <w:rsid w:val="00D23A93"/>
    <w:rsid w:val="00D26E72"/>
    <w:rsid w:val="00DB2A49"/>
    <w:rsid w:val="00DD6DCD"/>
    <w:rsid w:val="00E325D4"/>
    <w:rsid w:val="00E61667"/>
    <w:rsid w:val="00E812C2"/>
    <w:rsid w:val="00EB0594"/>
    <w:rsid w:val="00EE3856"/>
    <w:rsid w:val="00EF389B"/>
    <w:rsid w:val="00F1058A"/>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6C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6154DB"/>
    <w:rPr>
      <w:color w:val="605E5C"/>
      <w:shd w:val="clear" w:color="auto" w:fill="E1DFDD"/>
    </w:rPr>
  </w:style>
  <w:style w:type="character" w:customStyle="1" w:styleId="Balk1Char">
    <w:name w:val="Başlık 1 Char"/>
    <w:basedOn w:val="VarsaylanParagrafYazTipi"/>
    <w:link w:val="Balk1"/>
    <w:uiPriority w:val="9"/>
    <w:rsid w:val="00C36C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4337/9781788112895.00009" TargetMode="External"/><Relationship Id="rId5" Type="http://schemas.openxmlformats.org/officeDocument/2006/relationships/hyperlink" Target="mailto:oanas@aybu.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2025-10-27T09:52:00Z</dcterms:created>
  <dcterms:modified xsi:type="dcterms:W3CDTF">2025-10-27T09:52:00Z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