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592576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8A01C7">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0361EA3" w14:textId="3ADBA3D7" w:rsidR="009F36DB" w:rsidRPr="009F36DB" w:rsidRDefault="009F36DB" w:rsidP="009F36DB">
            <w:pPr>
              <w:pStyle w:val="TableParagraph"/>
              <w:ind w:left="62" w:right="47"/>
              <w:jc w:val="center"/>
              <w:rPr>
                <w:sz w:val="20"/>
              </w:rPr>
            </w:pPr>
            <w:r w:rsidRPr="009F36DB">
              <w:rPr>
                <w:sz w:val="20"/>
              </w:rPr>
              <w:t>K</w:t>
            </w:r>
            <w:r w:rsidR="008A01C7">
              <w:rPr>
                <w:sz w:val="20"/>
              </w:rPr>
              <w:t>ON</w:t>
            </w:r>
            <w:r w:rsidR="003D1D03">
              <w:rPr>
                <w:sz w:val="20"/>
              </w:rPr>
              <w:t>2</w:t>
            </w:r>
            <w:r w:rsidRPr="009F36DB">
              <w:rPr>
                <w:sz w:val="20"/>
              </w:rPr>
              <w:t xml:space="preserve">41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7D5247E1" w14:textId="71056B54" w:rsidR="009F36DB" w:rsidRPr="009F36DB" w:rsidRDefault="009F36DB" w:rsidP="009F36DB">
            <w:pPr>
              <w:pStyle w:val="TableParagraph"/>
              <w:ind w:left="14"/>
              <w:jc w:val="center"/>
              <w:rPr>
                <w:sz w:val="20"/>
              </w:rPr>
            </w:pPr>
            <w:r w:rsidRPr="009F36DB">
              <w:rPr>
                <w:sz w:val="20"/>
              </w:rPr>
              <w:t xml:space="preserve">TÜRK MÜZİĞİ USULLERİ </w:t>
            </w:r>
            <w:r w:rsidR="003D1D03">
              <w:rPr>
                <w:sz w:val="20"/>
              </w:rPr>
              <w:t>III</w:t>
            </w:r>
            <w:r w:rsidRPr="009F36DB">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5D9049D0" w:rsidR="00867237" w:rsidRPr="00360060" w:rsidRDefault="00867237" w:rsidP="00360060">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C53B0A2" w:rsidR="00867237" w:rsidRPr="00A07762" w:rsidRDefault="009F36DB"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6CFAF623" w14:textId="75019AD5" w:rsidR="009F36DB" w:rsidRPr="009F36DB" w:rsidRDefault="003D1D03" w:rsidP="009F36DB">
            <w:pPr>
              <w:pStyle w:val="TableParagraph"/>
              <w:ind w:left="14"/>
              <w:jc w:val="center"/>
              <w:rPr>
                <w:sz w:val="20"/>
              </w:rPr>
            </w:pPr>
            <w:r>
              <w:rPr>
                <w:sz w:val="20"/>
              </w:rPr>
              <w:t>YOK</w:t>
            </w:r>
            <w:r w:rsidR="009F36DB" w:rsidRPr="009F36DB">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63E84DA3" w:rsidR="00867237" w:rsidRPr="00A07762" w:rsidRDefault="003D1D03"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6CBDF662" w14:textId="512F34CE" w:rsidR="009F36DB" w:rsidRPr="009F36DB" w:rsidRDefault="00867237" w:rsidP="009F36DB">
            <w:pPr>
              <w:pStyle w:val="TableParagraph"/>
              <w:jc w:val="both"/>
              <w:rPr>
                <w:sz w:val="20"/>
              </w:rPr>
            </w:pPr>
            <w:r>
              <w:rPr>
                <w:sz w:val="20"/>
              </w:rPr>
              <w:t xml:space="preserve"> </w:t>
            </w:r>
            <w:r w:rsidR="009F36DB">
              <w:rPr>
                <w:sz w:val="20"/>
              </w:rPr>
              <w:t>Doç. Dr. S</w:t>
            </w:r>
            <w:r w:rsidR="009F36DB" w:rsidRPr="009F36DB">
              <w:rPr>
                <w:sz w:val="20"/>
              </w:rPr>
              <w:t xml:space="preserve">adettin Volkan Kopar </w:t>
            </w:r>
          </w:p>
          <w:p w14:paraId="1ABCB78D" w14:textId="4EA2014A"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1701848" w:rsidR="00867237" w:rsidRPr="00A07762" w:rsidRDefault="00867237" w:rsidP="00867237">
            <w:pPr>
              <w:pStyle w:val="TableParagraph"/>
              <w:jc w:val="both"/>
              <w:rPr>
                <w:b/>
                <w:bCs/>
                <w:sz w:val="20"/>
              </w:rPr>
            </w:pPr>
            <w:r w:rsidRPr="00A07762">
              <w:rPr>
                <w:b/>
                <w:bCs/>
                <w:sz w:val="20"/>
              </w:rPr>
              <w:t xml:space="preserve">  </w:t>
            </w:r>
            <w:r w:rsidR="00864E4C">
              <w:rPr>
                <w:b/>
                <w:bCs/>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841E6A6" w14:textId="050C09E0" w:rsidR="009F36DB" w:rsidRPr="009F36DB" w:rsidRDefault="009F36DB" w:rsidP="009F36DB">
            <w:pPr>
              <w:pStyle w:val="TableParagraph"/>
              <w:spacing w:before="54"/>
              <w:rPr>
                <w:sz w:val="20"/>
              </w:rPr>
            </w:pPr>
            <w:proofErr w:type="spellStart"/>
            <w:r w:rsidRPr="009F36DB">
              <w:rPr>
                <w:sz w:val="20"/>
              </w:rPr>
              <w:t>Türk</w:t>
            </w:r>
            <w:proofErr w:type="spellEnd"/>
            <w:r w:rsidRPr="009F36DB">
              <w:rPr>
                <w:sz w:val="20"/>
              </w:rPr>
              <w:t xml:space="preserve"> </w:t>
            </w:r>
            <w:proofErr w:type="spellStart"/>
            <w:r w:rsidRPr="009F36DB">
              <w:rPr>
                <w:sz w:val="20"/>
              </w:rPr>
              <w:t>Müziği</w:t>
            </w:r>
            <w:proofErr w:type="spellEnd"/>
            <w:r w:rsidRPr="009F36DB">
              <w:rPr>
                <w:sz w:val="20"/>
              </w:rPr>
              <w:t xml:space="preserve"> usulleri ve ilgili kavramların </w:t>
            </w:r>
            <w:proofErr w:type="spellStart"/>
            <w:r w:rsidRPr="009F36DB">
              <w:rPr>
                <w:sz w:val="20"/>
              </w:rPr>
              <w:t>öğretilmesi</w:t>
            </w:r>
            <w:proofErr w:type="spellEnd"/>
            <w:r w:rsidRPr="009F36DB">
              <w:rPr>
                <w:sz w:val="20"/>
              </w:rPr>
              <w:t xml:space="preserve">, usullerin dize vurularak uygulamalarının </w:t>
            </w:r>
            <w:proofErr w:type="spellStart"/>
            <w:r w:rsidRPr="009F36DB">
              <w:rPr>
                <w:sz w:val="20"/>
              </w:rPr>
              <w:t>gösterilmesi</w:t>
            </w:r>
            <w:proofErr w:type="spellEnd"/>
            <w:r w:rsidRPr="009F36DB">
              <w:rPr>
                <w:sz w:val="20"/>
              </w:rPr>
              <w:t xml:space="preserve"> ve usul vurarak eser icrasının yapılması.</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536739D8" w14:textId="77777777" w:rsidR="003D1D03" w:rsidRDefault="009F36DB" w:rsidP="003D1D03">
            <w:pPr>
              <w:pStyle w:val="TableParagraph"/>
              <w:spacing w:before="140"/>
              <w:jc w:val="both"/>
              <w:rPr>
                <w:iCs/>
                <w:sz w:val="20"/>
              </w:rPr>
            </w:pPr>
            <w:proofErr w:type="spellStart"/>
            <w:r w:rsidRPr="009F36DB">
              <w:rPr>
                <w:iCs/>
                <w:sz w:val="20"/>
              </w:rPr>
              <w:t>Emnalar</w:t>
            </w:r>
            <w:proofErr w:type="spellEnd"/>
            <w:r w:rsidRPr="009F36DB">
              <w:rPr>
                <w:iCs/>
                <w:sz w:val="20"/>
              </w:rPr>
              <w:t xml:space="preserve"> A. (1998) </w:t>
            </w:r>
            <w:proofErr w:type="spellStart"/>
            <w:r w:rsidRPr="009F36DB">
              <w:rPr>
                <w:iCs/>
                <w:sz w:val="20"/>
              </w:rPr>
              <w:t>Türk</w:t>
            </w:r>
            <w:proofErr w:type="spellEnd"/>
            <w:r w:rsidRPr="009F36DB">
              <w:rPr>
                <w:iCs/>
                <w:sz w:val="20"/>
              </w:rPr>
              <w:t xml:space="preserve"> Halk </w:t>
            </w:r>
            <w:proofErr w:type="spellStart"/>
            <w:r w:rsidRPr="009F36DB">
              <w:rPr>
                <w:iCs/>
                <w:sz w:val="20"/>
              </w:rPr>
              <w:t>Müziği</w:t>
            </w:r>
            <w:proofErr w:type="spellEnd"/>
            <w:r w:rsidRPr="009F36DB">
              <w:rPr>
                <w:iCs/>
                <w:sz w:val="20"/>
              </w:rPr>
              <w:t xml:space="preserve"> Nazariyatı, </w:t>
            </w:r>
            <w:proofErr w:type="spellStart"/>
            <w:r w:rsidRPr="009F36DB">
              <w:rPr>
                <w:iCs/>
                <w:sz w:val="20"/>
              </w:rPr>
              <w:t>İzmir</w:t>
            </w:r>
            <w:proofErr w:type="spellEnd"/>
            <w:r w:rsidRPr="009F36DB">
              <w:rPr>
                <w:iCs/>
                <w:sz w:val="20"/>
              </w:rPr>
              <w:t xml:space="preserve">.&lt;BR&gt;Karadeniz M.E. (1965) </w:t>
            </w:r>
            <w:proofErr w:type="spellStart"/>
            <w:r w:rsidRPr="009F36DB">
              <w:rPr>
                <w:iCs/>
                <w:sz w:val="20"/>
              </w:rPr>
              <w:t>Türk</w:t>
            </w:r>
            <w:proofErr w:type="spellEnd"/>
            <w:r w:rsidRPr="009F36DB">
              <w:rPr>
                <w:iCs/>
                <w:sz w:val="20"/>
              </w:rPr>
              <w:t xml:space="preserve"> Musikisinin Nazariye ve Esasları, Ankara.</w:t>
            </w:r>
          </w:p>
          <w:p w14:paraId="68D722CB" w14:textId="66F23C22" w:rsidR="003D1D03" w:rsidRDefault="009F36DB" w:rsidP="003D1D03">
            <w:pPr>
              <w:pStyle w:val="TableParagraph"/>
              <w:spacing w:before="140"/>
              <w:jc w:val="both"/>
              <w:rPr>
                <w:iCs/>
                <w:sz w:val="20"/>
              </w:rPr>
            </w:pPr>
            <w:proofErr w:type="spellStart"/>
            <w:r w:rsidRPr="009F36DB">
              <w:rPr>
                <w:iCs/>
                <w:sz w:val="20"/>
              </w:rPr>
              <w:t>Yavaşça</w:t>
            </w:r>
            <w:proofErr w:type="spellEnd"/>
            <w:r w:rsidRPr="009F36DB">
              <w:rPr>
                <w:iCs/>
                <w:sz w:val="20"/>
              </w:rPr>
              <w:t xml:space="preserve"> A. (2002) </w:t>
            </w:r>
            <w:proofErr w:type="spellStart"/>
            <w:r w:rsidRPr="009F36DB">
              <w:rPr>
                <w:iCs/>
                <w:sz w:val="20"/>
              </w:rPr>
              <w:t>Türk</w:t>
            </w:r>
            <w:proofErr w:type="spellEnd"/>
            <w:r w:rsidRPr="009F36DB">
              <w:rPr>
                <w:iCs/>
                <w:sz w:val="20"/>
              </w:rPr>
              <w:t xml:space="preserve"> </w:t>
            </w:r>
            <w:proofErr w:type="spellStart"/>
            <w:r w:rsidRPr="009F36DB">
              <w:rPr>
                <w:iCs/>
                <w:sz w:val="20"/>
              </w:rPr>
              <w:t>Musikisi’nde</w:t>
            </w:r>
            <w:proofErr w:type="spellEnd"/>
            <w:r w:rsidRPr="009F36DB">
              <w:rPr>
                <w:iCs/>
                <w:sz w:val="20"/>
              </w:rPr>
              <w:t xml:space="preserve"> Kompozisyon ve Beste </w:t>
            </w:r>
            <w:proofErr w:type="spellStart"/>
            <w:r w:rsidRPr="009F36DB">
              <w:rPr>
                <w:iCs/>
                <w:sz w:val="20"/>
              </w:rPr>
              <w:t>Biçimleri</w:t>
            </w:r>
            <w:proofErr w:type="spellEnd"/>
            <w:r w:rsidRPr="009F36DB">
              <w:rPr>
                <w:iCs/>
                <w:sz w:val="20"/>
              </w:rPr>
              <w:t xml:space="preserve">, </w:t>
            </w:r>
            <w:proofErr w:type="spellStart"/>
            <w:r w:rsidRPr="009F36DB">
              <w:rPr>
                <w:iCs/>
                <w:sz w:val="20"/>
              </w:rPr>
              <w:t>İstanbul</w:t>
            </w:r>
            <w:proofErr w:type="spellEnd"/>
            <w:r w:rsidRPr="009F36DB">
              <w:rPr>
                <w:iCs/>
                <w:sz w:val="20"/>
              </w:rPr>
              <w:t>. &lt;BR&gt;</w:t>
            </w:r>
            <w:proofErr w:type="spellStart"/>
            <w:r w:rsidRPr="009F36DB">
              <w:rPr>
                <w:iCs/>
                <w:sz w:val="20"/>
              </w:rPr>
              <w:t>Özbek</w:t>
            </w:r>
            <w:proofErr w:type="spellEnd"/>
            <w:r w:rsidRPr="009F36DB">
              <w:rPr>
                <w:iCs/>
                <w:sz w:val="20"/>
              </w:rPr>
              <w:t xml:space="preserve"> M. (1998) </w:t>
            </w:r>
            <w:proofErr w:type="spellStart"/>
            <w:r w:rsidRPr="009F36DB">
              <w:rPr>
                <w:iCs/>
                <w:sz w:val="20"/>
              </w:rPr>
              <w:t>Türk</w:t>
            </w:r>
            <w:proofErr w:type="spellEnd"/>
            <w:r w:rsidRPr="009F36DB">
              <w:rPr>
                <w:iCs/>
                <w:sz w:val="20"/>
              </w:rPr>
              <w:t xml:space="preserve"> Halk </w:t>
            </w:r>
            <w:proofErr w:type="spellStart"/>
            <w:r w:rsidRPr="009F36DB">
              <w:rPr>
                <w:iCs/>
                <w:sz w:val="20"/>
              </w:rPr>
              <w:t>Müziği</w:t>
            </w:r>
            <w:proofErr w:type="spellEnd"/>
            <w:r w:rsidRPr="009F36DB">
              <w:rPr>
                <w:iCs/>
                <w:sz w:val="20"/>
              </w:rPr>
              <w:t xml:space="preserve"> El Kitabı I, Ankara.</w:t>
            </w:r>
          </w:p>
          <w:p w14:paraId="6A1723E9" w14:textId="70FEE3CB" w:rsidR="003D1D03" w:rsidRDefault="009F36DB" w:rsidP="003D1D03">
            <w:pPr>
              <w:pStyle w:val="TableParagraph"/>
              <w:spacing w:before="140"/>
              <w:jc w:val="both"/>
              <w:rPr>
                <w:iCs/>
                <w:sz w:val="20"/>
              </w:rPr>
            </w:pPr>
            <w:proofErr w:type="spellStart"/>
            <w:r w:rsidRPr="009F36DB">
              <w:rPr>
                <w:iCs/>
                <w:sz w:val="20"/>
              </w:rPr>
              <w:t>Özkan</w:t>
            </w:r>
            <w:proofErr w:type="spellEnd"/>
            <w:r w:rsidRPr="009F36DB">
              <w:rPr>
                <w:iCs/>
                <w:sz w:val="20"/>
              </w:rPr>
              <w:t xml:space="preserve"> İ.H. (2013) </w:t>
            </w:r>
            <w:proofErr w:type="spellStart"/>
            <w:r w:rsidRPr="009F36DB">
              <w:rPr>
                <w:iCs/>
                <w:sz w:val="20"/>
              </w:rPr>
              <w:t>Türk</w:t>
            </w:r>
            <w:proofErr w:type="spellEnd"/>
            <w:r w:rsidRPr="009F36DB">
              <w:rPr>
                <w:iCs/>
                <w:sz w:val="20"/>
              </w:rPr>
              <w:t xml:space="preserve"> Musikisi Nazariyatı ve Usulleri, </w:t>
            </w:r>
            <w:proofErr w:type="spellStart"/>
            <w:r w:rsidRPr="009F36DB">
              <w:rPr>
                <w:iCs/>
                <w:sz w:val="20"/>
              </w:rPr>
              <w:t>İstanbul</w:t>
            </w:r>
            <w:proofErr w:type="spellEnd"/>
            <w:r w:rsidRPr="009F36DB">
              <w:rPr>
                <w:iCs/>
                <w:sz w:val="20"/>
              </w:rPr>
              <w:t>.</w:t>
            </w:r>
          </w:p>
          <w:p w14:paraId="1444CB2C" w14:textId="7DB92711" w:rsidR="003D1D03" w:rsidRDefault="002028CD" w:rsidP="003D1D03">
            <w:pPr>
              <w:pStyle w:val="TableParagraph"/>
              <w:spacing w:before="140"/>
              <w:jc w:val="both"/>
              <w:rPr>
                <w:iCs/>
                <w:sz w:val="20"/>
              </w:rPr>
            </w:pPr>
            <w:r>
              <w:rPr>
                <w:iCs/>
                <w:sz w:val="20"/>
              </w:rPr>
              <w:t>Ö</w:t>
            </w:r>
            <w:r w:rsidR="009F36DB" w:rsidRPr="009F36DB">
              <w:rPr>
                <w:iCs/>
                <w:sz w:val="20"/>
              </w:rPr>
              <w:t xml:space="preserve">ztuna Y. (2000) </w:t>
            </w:r>
            <w:proofErr w:type="spellStart"/>
            <w:r w:rsidR="009F36DB" w:rsidRPr="009F36DB">
              <w:rPr>
                <w:iCs/>
                <w:sz w:val="20"/>
              </w:rPr>
              <w:t>Türk</w:t>
            </w:r>
            <w:proofErr w:type="spellEnd"/>
            <w:r w:rsidR="009F36DB" w:rsidRPr="009F36DB">
              <w:rPr>
                <w:iCs/>
                <w:sz w:val="20"/>
              </w:rPr>
              <w:t xml:space="preserve"> Musikisi Kavram ve Terimleri Ansiklopedisi, Ankara.</w:t>
            </w:r>
          </w:p>
          <w:p w14:paraId="0E362358" w14:textId="4052F531" w:rsidR="003D1D03" w:rsidRDefault="003D1D03" w:rsidP="003D1D03">
            <w:pPr>
              <w:pStyle w:val="TableParagraph"/>
              <w:spacing w:before="140"/>
              <w:jc w:val="both"/>
              <w:rPr>
                <w:iCs/>
                <w:sz w:val="20"/>
              </w:rPr>
            </w:pPr>
            <w:proofErr w:type="spellStart"/>
            <w:r w:rsidRPr="009F36DB">
              <w:rPr>
                <w:iCs/>
                <w:sz w:val="20"/>
              </w:rPr>
              <w:t>Ungay</w:t>
            </w:r>
            <w:proofErr w:type="spellEnd"/>
            <w:r>
              <w:rPr>
                <w:iCs/>
                <w:sz w:val="20"/>
              </w:rPr>
              <w:t xml:space="preserve"> </w:t>
            </w:r>
            <w:r w:rsidRPr="009F36DB">
              <w:rPr>
                <w:iCs/>
                <w:sz w:val="20"/>
              </w:rPr>
              <w:t xml:space="preserve">M.H. (1981) </w:t>
            </w:r>
            <w:proofErr w:type="spellStart"/>
            <w:r w:rsidRPr="009F36DB">
              <w:rPr>
                <w:iCs/>
                <w:sz w:val="20"/>
              </w:rPr>
              <w:t>Türk</w:t>
            </w:r>
            <w:proofErr w:type="spellEnd"/>
            <w:r w:rsidRPr="009F36DB">
              <w:rPr>
                <w:iCs/>
                <w:sz w:val="20"/>
              </w:rPr>
              <w:t xml:space="preserve"> </w:t>
            </w:r>
            <w:proofErr w:type="spellStart"/>
            <w:r w:rsidRPr="009F36DB">
              <w:rPr>
                <w:iCs/>
                <w:sz w:val="20"/>
              </w:rPr>
              <w:t>Musikisi’nde</w:t>
            </w:r>
            <w:proofErr w:type="spellEnd"/>
            <w:r w:rsidRPr="009F36DB">
              <w:rPr>
                <w:iCs/>
                <w:sz w:val="20"/>
              </w:rPr>
              <w:t xml:space="preserve"> Usuller ve</w:t>
            </w:r>
            <w:r w:rsidR="009F36DB" w:rsidRPr="009F36DB">
              <w:rPr>
                <w:iCs/>
                <w:sz w:val="20"/>
              </w:rPr>
              <w:br/>
            </w:r>
            <w:proofErr w:type="spellStart"/>
            <w:r w:rsidR="009F36DB" w:rsidRPr="009F36DB">
              <w:rPr>
                <w:iCs/>
                <w:sz w:val="20"/>
              </w:rPr>
              <w:t>Kudüm</w:t>
            </w:r>
            <w:proofErr w:type="spellEnd"/>
            <w:r w:rsidR="009F36DB" w:rsidRPr="009F36DB">
              <w:rPr>
                <w:iCs/>
                <w:sz w:val="20"/>
              </w:rPr>
              <w:t>,</w:t>
            </w:r>
          </w:p>
          <w:p w14:paraId="7A1420C2" w14:textId="499539D5" w:rsidR="009F36DB" w:rsidRPr="009F36DB" w:rsidRDefault="009F36DB" w:rsidP="003D1D03">
            <w:pPr>
              <w:pStyle w:val="TableParagraph"/>
              <w:spacing w:before="140"/>
              <w:jc w:val="both"/>
              <w:rPr>
                <w:iCs/>
                <w:sz w:val="20"/>
              </w:rPr>
            </w:pPr>
            <w:r w:rsidRPr="009F36DB">
              <w:rPr>
                <w:iCs/>
                <w:sz w:val="20"/>
              </w:rPr>
              <w:br/>
            </w:r>
            <w:proofErr w:type="spellStart"/>
            <w:r w:rsidRPr="009F36DB">
              <w:rPr>
                <w:iCs/>
                <w:sz w:val="20"/>
              </w:rPr>
              <w:t>Özkan</w:t>
            </w:r>
            <w:proofErr w:type="spellEnd"/>
            <w:r w:rsidRPr="009F36DB">
              <w:rPr>
                <w:iCs/>
                <w:sz w:val="20"/>
              </w:rPr>
              <w:t xml:space="preserve"> İ. H. </w:t>
            </w:r>
            <w:proofErr w:type="spellStart"/>
            <w:r w:rsidRPr="009F36DB">
              <w:rPr>
                <w:iCs/>
                <w:sz w:val="20"/>
              </w:rPr>
              <w:t>Türk</w:t>
            </w:r>
            <w:proofErr w:type="spellEnd"/>
            <w:r w:rsidRPr="009F36DB">
              <w:rPr>
                <w:iCs/>
                <w:sz w:val="20"/>
              </w:rPr>
              <w:t xml:space="preserve"> Musikisi Nazariyatı ve Usulleri,</w:t>
            </w:r>
            <w:r w:rsidRPr="009F36DB">
              <w:rPr>
                <w:iCs/>
                <w:sz w:val="20"/>
              </w:rPr>
              <w:br/>
              <w:t xml:space="preserve">Kopar S. V., Kutlu H. U. Uygulama </w:t>
            </w:r>
            <w:proofErr w:type="spellStart"/>
            <w:r w:rsidRPr="009F36DB">
              <w:rPr>
                <w:iCs/>
                <w:sz w:val="20"/>
              </w:rPr>
              <w:t>Örnekleriyle</w:t>
            </w:r>
            <w:proofErr w:type="spellEnd"/>
            <w:r w:rsidRPr="009F36DB">
              <w:rPr>
                <w:iCs/>
                <w:sz w:val="20"/>
              </w:rPr>
              <w:t xml:space="preserve"> </w:t>
            </w:r>
            <w:proofErr w:type="spellStart"/>
            <w:r w:rsidRPr="009F36DB">
              <w:rPr>
                <w:iCs/>
                <w:sz w:val="20"/>
              </w:rPr>
              <w:t>Türk</w:t>
            </w:r>
            <w:proofErr w:type="spellEnd"/>
            <w:r w:rsidRPr="009F36DB">
              <w:rPr>
                <w:iCs/>
                <w:sz w:val="20"/>
              </w:rPr>
              <w:t xml:space="preserve"> </w:t>
            </w:r>
            <w:proofErr w:type="spellStart"/>
            <w:r w:rsidRPr="009F36DB">
              <w:rPr>
                <w:iCs/>
                <w:sz w:val="20"/>
              </w:rPr>
              <w:t>Müziği</w:t>
            </w:r>
            <w:proofErr w:type="spellEnd"/>
            <w:r w:rsidRPr="009F36DB">
              <w:rPr>
                <w:iCs/>
                <w:sz w:val="20"/>
              </w:rPr>
              <w:t xml:space="preserve"> Usulleri.</w:t>
            </w:r>
          </w:p>
          <w:p w14:paraId="6093A56F" w14:textId="1C44747E" w:rsidR="00871F5E" w:rsidRPr="00423F35" w:rsidRDefault="00871F5E" w:rsidP="003D1D03">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1319A3C8" w14:textId="77777777" w:rsidR="009F36DB" w:rsidRPr="009F36DB" w:rsidRDefault="009F36DB" w:rsidP="009F36DB">
            <w:pPr>
              <w:pStyle w:val="TableParagraph"/>
              <w:spacing w:before="159"/>
              <w:ind w:left="110"/>
              <w:jc w:val="both"/>
              <w:rPr>
                <w:sz w:val="20"/>
              </w:rPr>
            </w:pPr>
            <w:r w:rsidRPr="009F36DB">
              <w:rPr>
                <w:sz w:val="20"/>
              </w:rPr>
              <w:t xml:space="preserve">Bu ders; Geleneksel </w:t>
            </w:r>
            <w:proofErr w:type="spellStart"/>
            <w:r w:rsidRPr="009F36DB">
              <w:rPr>
                <w:sz w:val="20"/>
              </w:rPr>
              <w:t>Türk</w:t>
            </w:r>
            <w:proofErr w:type="spellEnd"/>
            <w:r w:rsidRPr="009F36DB">
              <w:rPr>
                <w:sz w:val="20"/>
              </w:rPr>
              <w:t xml:space="preserve"> </w:t>
            </w:r>
            <w:proofErr w:type="spellStart"/>
            <w:r w:rsidRPr="009F36DB">
              <w:rPr>
                <w:sz w:val="20"/>
              </w:rPr>
              <w:t>Müziği’ndeki</w:t>
            </w:r>
            <w:proofErr w:type="spellEnd"/>
            <w:r w:rsidRPr="009F36DB">
              <w:rPr>
                <w:sz w:val="20"/>
              </w:rPr>
              <w:t xml:space="preserve"> usul bilgisi kapsamında usullerin, </w:t>
            </w:r>
            <w:proofErr w:type="spellStart"/>
            <w:r w:rsidRPr="009F36DB">
              <w:rPr>
                <w:sz w:val="20"/>
              </w:rPr>
              <w:t>müstakil</w:t>
            </w:r>
            <w:proofErr w:type="spellEnd"/>
            <w:r w:rsidRPr="009F36DB">
              <w:rPr>
                <w:sz w:val="20"/>
              </w:rPr>
              <w:t xml:space="preserve"> ve eser icrası </w:t>
            </w:r>
            <w:proofErr w:type="spellStart"/>
            <w:r w:rsidRPr="009F36DB">
              <w:rPr>
                <w:sz w:val="20"/>
              </w:rPr>
              <w:t>eşliğinde</w:t>
            </w:r>
            <w:proofErr w:type="spellEnd"/>
            <w:r w:rsidRPr="009F36DB">
              <w:rPr>
                <w:sz w:val="20"/>
              </w:rPr>
              <w:t xml:space="preserve"> </w:t>
            </w:r>
            <w:proofErr w:type="spellStart"/>
            <w:r w:rsidRPr="009F36DB">
              <w:rPr>
                <w:sz w:val="20"/>
              </w:rPr>
              <w:t>öğrenilmesine</w:t>
            </w:r>
            <w:proofErr w:type="spellEnd"/>
            <w:r w:rsidRPr="009F36DB">
              <w:rPr>
                <w:sz w:val="20"/>
              </w:rPr>
              <w:t xml:space="preserve"> ilişkin </w:t>
            </w:r>
            <w:proofErr w:type="spellStart"/>
            <w:r w:rsidRPr="009F36DB">
              <w:rPr>
                <w:sz w:val="20"/>
              </w:rPr>
              <w:t>çalışmaları</w:t>
            </w:r>
            <w:proofErr w:type="spellEnd"/>
            <w:r w:rsidRPr="009F36DB">
              <w:rPr>
                <w:sz w:val="20"/>
              </w:rPr>
              <w:t xml:space="preserve"> </w:t>
            </w:r>
            <w:proofErr w:type="spellStart"/>
            <w:r w:rsidRPr="009F36DB">
              <w:rPr>
                <w:sz w:val="20"/>
              </w:rPr>
              <w:t>içerir</w:t>
            </w:r>
            <w:proofErr w:type="spellEnd"/>
            <w:r w:rsidRPr="009F36DB">
              <w:rPr>
                <w:sz w:val="20"/>
              </w:rPr>
              <w:t xml:space="preserve">. </w:t>
            </w:r>
          </w:p>
          <w:p w14:paraId="008A3926" w14:textId="68E0CCB1"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2AE2E96" w14:textId="61A55DAB" w:rsidR="009F36DB" w:rsidRPr="009F36DB" w:rsidRDefault="009F36DB" w:rsidP="009F36DB">
                  <w:pPr>
                    <w:tabs>
                      <w:tab w:val="left" w:pos="1280"/>
                    </w:tabs>
                    <w:jc w:val="both"/>
                  </w:pPr>
                  <w:proofErr w:type="spellStart"/>
                  <w:r>
                    <w:t>T</w:t>
                  </w:r>
                  <w:r w:rsidRPr="009F36DB">
                    <w:t>ürk</w:t>
                  </w:r>
                  <w:proofErr w:type="spellEnd"/>
                  <w:r w:rsidRPr="009F36DB">
                    <w:t xml:space="preserve"> </w:t>
                  </w:r>
                  <w:proofErr w:type="spellStart"/>
                  <w:r w:rsidRPr="009F36DB">
                    <w:t>Müziğinde</w:t>
                  </w:r>
                  <w:proofErr w:type="spellEnd"/>
                  <w:r w:rsidRPr="009F36DB">
                    <w:t xml:space="preserve"> usul kavramını, usullerle ilgili tanımları bilir ve usulleri icra edebilir. </w:t>
                  </w:r>
                </w:p>
                <w:p w14:paraId="3D353CF7" w14:textId="5F3DF700" w:rsidR="003D5B92" w:rsidRDefault="003D5B92" w:rsidP="009F36DB">
                  <w:pPr>
                    <w:tabs>
                      <w:tab w:val="left" w:pos="1280"/>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D1D03" w:rsidRPr="00A07762" w14:paraId="3FC3F5A7" w14:textId="77777777" w:rsidTr="003D514A">
              <w:trPr>
                <w:trHeight w:val="3050"/>
              </w:trPr>
              <w:tc>
                <w:tcPr>
                  <w:tcW w:w="9081" w:type="dxa"/>
                  <w:vAlign w:val="center"/>
                </w:tcPr>
                <w:p w14:paraId="1A115E77" w14:textId="77777777" w:rsidR="003D1D03" w:rsidRPr="006F7080" w:rsidRDefault="003D1D03" w:rsidP="003D1D03">
                  <w:pPr>
                    <w:pStyle w:val="TableParagraph"/>
                    <w:jc w:val="both"/>
                    <w:rPr>
                      <w:b/>
                      <w:bCs/>
                      <w:sz w:val="20"/>
                    </w:rPr>
                  </w:pPr>
                  <w:r w:rsidRPr="006F7080">
                    <w:rPr>
                      <w:b/>
                      <w:bCs/>
                      <w:sz w:val="20"/>
                    </w:rPr>
                    <w:t>Program Çıktısı (PÇ)</w:t>
                  </w:r>
                </w:p>
                <w:tbl>
                  <w:tblPr>
                    <w:tblStyle w:val="TabloKlavuzu"/>
                    <w:tblW w:w="17100" w:type="dxa"/>
                    <w:tblLayout w:type="fixed"/>
                    <w:tblLook w:val="04A0" w:firstRow="1" w:lastRow="0" w:firstColumn="1" w:lastColumn="0" w:noHBand="0" w:noVBand="1"/>
                  </w:tblPr>
                  <w:tblGrid>
                    <w:gridCol w:w="1054"/>
                    <w:gridCol w:w="8023"/>
                    <w:gridCol w:w="8023"/>
                  </w:tblGrid>
                  <w:tr w:rsidR="003D1D03" w14:paraId="2156452F" w14:textId="77777777" w:rsidTr="003D514A">
                    <w:trPr>
                      <w:trHeight w:val="288"/>
                    </w:trPr>
                    <w:tc>
                      <w:tcPr>
                        <w:tcW w:w="1054" w:type="dxa"/>
                      </w:tcPr>
                      <w:p w14:paraId="2761B7B3" w14:textId="77777777" w:rsidR="003D1D03" w:rsidRDefault="003D1D03" w:rsidP="003D1D03">
                        <w:pPr>
                          <w:jc w:val="both"/>
                        </w:pPr>
                      </w:p>
                      <w:p w14:paraId="6AD117E8" w14:textId="77777777" w:rsidR="003D1D03" w:rsidRDefault="003D1D03" w:rsidP="003D1D03">
                        <w:pPr>
                          <w:jc w:val="both"/>
                        </w:pPr>
                        <w:r>
                          <w:t>P03</w:t>
                        </w:r>
                      </w:p>
                    </w:tc>
                    <w:tc>
                      <w:tcPr>
                        <w:tcW w:w="8023" w:type="dxa"/>
                      </w:tcPr>
                      <w:p w14:paraId="728EFCDD" w14:textId="77777777" w:rsidR="003D1D03" w:rsidRPr="00884464" w:rsidRDefault="003D1D03" w:rsidP="003D1D03">
                        <w:pPr>
                          <w:jc w:val="both"/>
                        </w:pPr>
                        <w:r w:rsidRPr="000E63CC">
                          <w:t>Makam kavramının Geleneksel Türk Müziğinin tüm unsurları içerisinde görülen bütünleştirici rolünü hem teori hem de icra alanlarındaki yansımalarıyla anlayabilir.</w:t>
                        </w:r>
                      </w:p>
                    </w:tc>
                    <w:tc>
                      <w:tcPr>
                        <w:tcW w:w="8023" w:type="dxa"/>
                      </w:tcPr>
                      <w:p w14:paraId="7287A58A" w14:textId="77777777" w:rsidR="003D1D03" w:rsidRPr="00884464" w:rsidRDefault="003D1D03" w:rsidP="003D1D03">
                        <w:pPr>
                          <w:jc w:val="both"/>
                        </w:pPr>
                        <w:r w:rsidRPr="00884464">
                          <w:t xml:space="preserve">Gerek tonal gerekse makamsal </w:t>
                        </w:r>
                        <w:proofErr w:type="spellStart"/>
                        <w:r w:rsidRPr="00884464">
                          <w:t>müziğe</w:t>
                        </w:r>
                        <w:proofErr w:type="spellEnd"/>
                        <w:r w:rsidRPr="00884464">
                          <w:t xml:space="preserve"> ilişkin temel </w:t>
                        </w:r>
                        <w:proofErr w:type="spellStart"/>
                        <w:r w:rsidRPr="00884464">
                          <w:t>müzik</w:t>
                        </w:r>
                        <w:proofErr w:type="spellEnd"/>
                        <w:r w:rsidRPr="00884464">
                          <w:t xml:space="preserve"> bilgisi, </w:t>
                        </w:r>
                        <w:proofErr w:type="spellStart"/>
                        <w:r w:rsidRPr="00884464">
                          <w:t>müzik</w:t>
                        </w:r>
                        <w:proofErr w:type="spellEnd"/>
                        <w:r w:rsidRPr="00884464">
                          <w:t xml:space="preserve"> yazısının okunması ve dinlenen </w:t>
                        </w:r>
                        <w:proofErr w:type="spellStart"/>
                        <w:r w:rsidRPr="00884464">
                          <w:t>müziğin</w:t>
                        </w:r>
                        <w:proofErr w:type="spellEnd"/>
                        <w:r w:rsidRPr="00884464">
                          <w:t xml:space="preserve"> notaya alınması gibi konularda gerekli bilgi, beceri ve donanıma sahip olur. </w:t>
                        </w:r>
                      </w:p>
                      <w:p w14:paraId="58E697B1" w14:textId="77777777" w:rsidR="003D1D03" w:rsidRDefault="003D1D03" w:rsidP="003D1D03">
                        <w:pPr>
                          <w:jc w:val="both"/>
                        </w:pPr>
                      </w:p>
                    </w:tc>
                  </w:tr>
                  <w:tr w:rsidR="003D1D03" w14:paraId="499E2ACC" w14:textId="77777777" w:rsidTr="003D514A">
                    <w:trPr>
                      <w:trHeight w:val="276"/>
                    </w:trPr>
                    <w:tc>
                      <w:tcPr>
                        <w:tcW w:w="1054" w:type="dxa"/>
                      </w:tcPr>
                      <w:p w14:paraId="05A8D46D" w14:textId="77777777" w:rsidR="003D1D03" w:rsidRDefault="003D1D03" w:rsidP="003D1D03">
                        <w:pPr>
                          <w:jc w:val="both"/>
                        </w:pPr>
                        <w:r>
                          <w:t>P01</w:t>
                        </w:r>
                      </w:p>
                    </w:tc>
                    <w:tc>
                      <w:tcPr>
                        <w:tcW w:w="8023" w:type="dxa"/>
                      </w:tcPr>
                      <w:p w14:paraId="38E9FD7D" w14:textId="77777777" w:rsidR="003D1D03" w:rsidRPr="00884464" w:rsidRDefault="003D1D03" w:rsidP="003D1D03">
                        <w:pPr>
                          <w:jc w:val="both"/>
                        </w:pPr>
                        <w:r w:rsidRPr="000E63CC">
                          <w:t>Klasik Türk Musikisi icra geleneğinde yer alan geleneksel çalgı icrası veya ses icrası alanında üst düzey bilgi, beceri ve donanıma sahip olur.</w:t>
                        </w:r>
                      </w:p>
                    </w:tc>
                    <w:tc>
                      <w:tcPr>
                        <w:tcW w:w="8023" w:type="dxa"/>
                      </w:tcPr>
                      <w:p w14:paraId="03AE7E7A" w14:textId="77777777" w:rsidR="003D1D03" w:rsidRPr="00884464" w:rsidRDefault="003D1D03" w:rsidP="003D1D03">
                        <w:pPr>
                          <w:jc w:val="both"/>
                        </w:pPr>
                        <w:proofErr w:type="spellStart"/>
                        <w:r w:rsidRPr="00884464">
                          <w:t>Türk</w:t>
                        </w:r>
                        <w:proofErr w:type="spellEnd"/>
                        <w:r w:rsidRPr="00884464">
                          <w:t xml:space="preserve"> Din Musikisi </w:t>
                        </w:r>
                        <w:proofErr w:type="spellStart"/>
                        <w:r w:rsidRPr="00884464">
                          <w:t>başta</w:t>
                        </w:r>
                        <w:proofErr w:type="spellEnd"/>
                        <w:r w:rsidRPr="00884464">
                          <w:t xml:space="preserve"> olmak üzere, Geleneksel </w:t>
                        </w:r>
                        <w:proofErr w:type="spellStart"/>
                        <w:r w:rsidRPr="00884464">
                          <w:t>Türk</w:t>
                        </w:r>
                        <w:proofErr w:type="spellEnd"/>
                        <w:r w:rsidRPr="00884464">
                          <w:t xml:space="preserve"> </w:t>
                        </w:r>
                        <w:proofErr w:type="spellStart"/>
                        <w:r w:rsidRPr="00884464">
                          <w:t>Müziği'ne</w:t>
                        </w:r>
                        <w:proofErr w:type="spellEnd"/>
                        <w:r w:rsidRPr="00884464">
                          <w:t xml:space="preserve"> ilişkin </w:t>
                        </w:r>
                        <w:proofErr w:type="spellStart"/>
                        <w:r w:rsidRPr="00884464">
                          <w:t>genis</w:t>
                        </w:r>
                        <w:proofErr w:type="spellEnd"/>
                        <w:r w:rsidRPr="00884464">
                          <w:t>̧ bir repertuvar bilgisi ve birikimine sahip olur.</w:t>
                        </w:r>
                      </w:p>
                      <w:p w14:paraId="5836CE88" w14:textId="77777777" w:rsidR="003D1D03" w:rsidRDefault="003D1D03" w:rsidP="003D1D03">
                        <w:pPr>
                          <w:jc w:val="both"/>
                        </w:pPr>
                      </w:p>
                    </w:tc>
                  </w:tr>
                  <w:tr w:rsidR="003D1D03" w14:paraId="56EF9CF5" w14:textId="77777777" w:rsidTr="003D514A">
                    <w:trPr>
                      <w:trHeight w:val="288"/>
                    </w:trPr>
                    <w:tc>
                      <w:tcPr>
                        <w:tcW w:w="1054" w:type="dxa"/>
                      </w:tcPr>
                      <w:p w14:paraId="53DCA375" w14:textId="77777777" w:rsidR="003D1D03" w:rsidRDefault="003D1D03" w:rsidP="003D1D03">
                        <w:pPr>
                          <w:jc w:val="both"/>
                        </w:pPr>
                        <w:r>
                          <w:t>P02</w:t>
                        </w:r>
                      </w:p>
                    </w:tc>
                    <w:tc>
                      <w:tcPr>
                        <w:tcW w:w="8023" w:type="dxa"/>
                      </w:tcPr>
                      <w:p w14:paraId="5277A70E" w14:textId="77777777" w:rsidR="003D1D03" w:rsidRDefault="003D1D03" w:rsidP="003D1D03">
                        <w:pPr>
                          <w:jc w:val="both"/>
                        </w:pPr>
                        <w:r w:rsidRPr="000E63CC">
                          <w:t>Geleneksel Türk Müziği nazariyatında var olan temel ekolleri bilir; makam kavramını ve müziğimizde kullanılan makamları gerek teorik gerekse pratik yansımalarını içerecek şekilde tanır ve uygular.</w:t>
                        </w:r>
                      </w:p>
                    </w:tc>
                    <w:tc>
                      <w:tcPr>
                        <w:tcW w:w="8023" w:type="dxa"/>
                      </w:tcPr>
                      <w:p w14:paraId="53509EF9" w14:textId="77777777" w:rsidR="003D1D03" w:rsidRDefault="003D1D03" w:rsidP="003D1D03">
                        <w:pPr>
                          <w:jc w:val="both"/>
                        </w:pPr>
                      </w:p>
                    </w:tc>
                  </w:tr>
                  <w:tr w:rsidR="003D1D03" w14:paraId="2CA5DE1B" w14:textId="77777777" w:rsidTr="003D514A">
                    <w:trPr>
                      <w:trHeight w:val="276"/>
                    </w:trPr>
                    <w:tc>
                      <w:tcPr>
                        <w:tcW w:w="1054" w:type="dxa"/>
                      </w:tcPr>
                      <w:p w14:paraId="41654F6D" w14:textId="77777777" w:rsidR="003D1D03" w:rsidRDefault="003D1D03" w:rsidP="003D1D03">
                        <w:pPr>
                          <w:jc w:val="both"/>
                        </w:pPr>
                        <w:r>
                          <w:lastRenderedPageBreak/>
                          <w:t>P04</w:t>
                        </w:r>
                      </w:p>
                    </w:tc>
                    <w:tc>
                      <w:tcPr>
                        <w:tcW w:w="8023" w:type="dxa"/>
                      </w:tcPr>
                      <w:p w14:paraId="66A4DC11" w14:textId="77777777" w:rsidR="003D1D03" w:rsidRDefault="003D1D03" w:rsidP="003D1D03">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c>
                      <w:tcPr>
                        <w:tcW w:w="8023" w:type="dxa"/>
                      </w:tcPr>
                      <w:p w14:paraId="5D9B5F5A" w14:textId="77777777" w:rsidR="003D1D03" w:rsidRDefault="003D1D03" w:rsidP="003D1D03">
                        <w:pPr>
                          <w:jc w:val="both"/>
                        </w:pPr>
                      </w:p>
                    </w:tc>
                  </w:tr>
                  <w:tr w:rsidR="003D1D03" w14:paraId="3034580E" w14:textId="77777777" w:rsidTr="003D514A">
                    <w:trPr>
                      <w:trHeight w:val="288"/>
                    </w:trPr>
                    <w:tc>
                      <w:tcPr>
                        <w:tcW w:w="1054" w:type="dxa"/>
                      </w:tcPr>
                      <w:p w14:paraId="7246868D" w14:textId="77777777" w:rsidR="003D1D03" w:rsidRDefault="003D1D03" w:rsidP="003D1D03">
                        <w:pPr>
                          <w:jc w:val="both"/>
                        </w:pPr>
                        <w:r>
                          <w:t>P05</w:t>
                        </w:r>
                      </w:p>
                    </w:tc>
                    <w:tc>
                      <w:tcPr>
                        <w:tcW w:w="8023" w:type="dxa"/>
                      </w:tcPr>
                      <w:p w14:paraId="16A4B9C6" w14:textId="77777777" w:rsidR="003D1D03" w:rsidRDefault="003D1D03" w:rsidP="003D1D03">
                        <w:pPr>
                          <w:jc w:val="both"/>
                        </w:pPr>
                        <w:r w:rsidRPr="000E63CC">
                          <w:t>Geleneksel Türk Müziği'nde kullanılan küçük ve büyük usulleri eser icrasına eşlik ederek vurabilir, dinlediği eserlerin usullerini algılayabilir.</w:t>
                        </w:r>
                      </w:p>
                    </w:tc>
                    <w:tc>
                      <w:tcPr>
                        <w:tcW w:w="8023" w:type="dxa"/>
                      </w:tcPr>
                      <w:p w14:paraId="48779FA5" w14:textId="77777777" w:rsidR="003D1D03" w:rsidRDefault="003D1D03" w:rsidP="003D1D03">
                        <w:pPr>
                          <w:jc w:val="both"/>
                        </w:pPr>
                      </w:p>
                    </w:tc>
                  </w:tr>
                  <w:tr w:rsidR="003D1D03" w14:paraId="77A7ED40" w14:textId="77777777" w:rsidTr="003D514A">
                    <w:trPr>
                      <w:trHeight w:val="288"/>
                    </w:trPr>
                    <w:tc>
                      <w:tcPr>
                        <w:tcW w:w="1054" w:type="dxa"/>
                      </w:tcPr>
                      <w:p w14:paraId="6322E621" w14:textId="77777777" w:rsidR="003D1D03" w:rsidRDefault="003D1D03" w:rsidP="003D1D03">
                        <w:pPr>
                          <w:jc w:val="both"/>
                        </w:pPr>
                        <w:r>
                          <w:t>P06</w:t>
                        </w:r>
                      </w:p>
                    </w:tc>
                    <w:tc>
                      <w:tcPr>
                        <w:tcW w:w="8023" w:type="dxa"/>
                      </w:tcPr>
                      <w:p w14:paraId="4CE3600C" w14:textId="77777777" w:rsidR="003D1D03" w:rsidRDefault="003D1D03" w:rsidP="003D1D03">
                        <w:pPr>
                          <w:jc w:val="both"/>
                        </w:pPr>
                        <w:r w:rsidRPr="000E63CC">
                          <w:t>Gerek tonal gerekse makamsal müziğe ilişkin temel müzik bilgisi, müzik yazısının okunması ve dinlenen müziğin notaya alınması gibi konularda gerekli bilgi, beceri ve donanıma sahip olur.</w:t>
                        </w:r>
                      </w:p>
                    </w:tc>
                    <w:tc>
                      <w:tcPr>
                        <w:tcW w:w="8023" w:type="dxa"/>
                      </w:tcPr>
                      <w:p w14:paraId="49E880F4" w14:textId="77777777" w:rsidR="003D1D03" w:rsidRDefault="003D1D03" w:rsidP="003D1D03">
                        <w:pPr>
                          <w:jc w:val="both"/>
                        </w:pPr>
                      </w:p>
                    </w:tc>
                  </w:tr>
                  <w:tr w:rsidR="003D1D03" w14:paraId="5827D309" w14:textId="77777777" w:rsidTr="003D514A">
                    <w:trPr>
                      <w:trHeight w:val="288"/>
                    </w:trPr>
                    <w:tc>
                      <w:tcPr>
                        <w:tcW w:w="1054" w:type="dxa"/>
                      </w:tcPr>
                      <w:p w14:paraId="00459D93" w14:textId="77777777" w:rsidR="003D1D03" w:rsidRDefault="003D1D03" w:rsidP="003D1D03">
                        <w:pPr>
                          <w:jc w:val="both"/>
                        </w:pPr>
                        <w:r>
                          <w:t>P07</w:t>
                        </w:r>
                      </w:p>
                    </w:tc>
                    <w:tc>
                      <w:tcPr>
                        <w:tcW w:w="8023" w:type="dxa"/>
                      </w:tcPr>
                      <w:p w14:paraId="09BAC47B" w14:textId="77777777" w:rsidR="003D1D03" w:rsidRDefault="003D1D03" w:rsidP="003D1D03">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c>
                      <w:tcPr>
                        <w:tcW w:w="8023" w:type="dxa"/>
                      </w:tcPr>
                      <w:p w14:paraId="5D105F60" w14:textId="77777777" w:rsidR="003D1D03" w:rsidRDefault="003D1D03" w:rsidP="003D1D03">
                        <w:pPr>
                          <w:jc w:val="both"/>
                        </w:pPr>
                      </w:p>
                    </w:tc>
                  </w:tr>
                  <w:tr w:rsidR="003D1D03" w14:paraId="6D52C84D" w14:textId="77777777" w:rsidTr="003D514A">
                    <w:trPr>
                      <w:trHeight w:val="288"/>
                    </w:trPr>
                    <w:tc>
                      <w:tcPr>
                        <w:tcW w:w="1054" w:type="dxa"/>
                      </w:tcPr>
                      <w:p w14:paraId="0AD7E3C7" w14:textId="77777777" w:rsidR="003D1D03" w:rsidRDefault="003D1D03" w:rsidP="003D1D03">
                        <w:pPr>
                          <w:jc w:val="both"/>
                        </w:pPr>
                        <w:r>
                          <w:t>P08</w:t>
                        </w:r>
                      </w:p>
                    </w:tc>
                    <w:tc>
                      <w:tcPr>
                        <w:tcW w:w="8023" w:type="dxa"/>
                      </w:tcPr>
                      <w:p w14:paraId="174A052A" w14:textId="77777777" w:rsidR="003D1D03" w:rsidRDefault="003D1D03" w:rsidP="003D1D03">
                        <w:pPr>
                          <w:jc w:val="both"/>
                        </w:pPr>
                        <w:r w:rsidRPr="000E63CC">
                          <w:t>Geleneksel Türk Müziği'ne ilişkin geniş bir repertuvar bilgisi ve birikimine sahip olur.</w:t>
                        </w:r>
                      </w:p>
                    </w:tc>
                    <w:tc>
                      <w:tcPr>
                        <w:tcW w:w="8023" w:type="dxa"/>
                      </w:tcPr>
                      <w:p w14:paraId="0DB4D4C2" w14:textId="77777777" w:rsidR="003D1D03" w:rsidRDefault="003D1D03" w:rsidP="003D1D03">
                        <w:pPr>
                          <w:jc w:val="both"/>
                        </w:pPr>
                      </w:p>
                    </w:tc>
                  </w:tr>
                  <w:tr w:rsidR="003D1D03" w14:paraId="36D9D8C9" w14:textId="77777777" w:rsidTr="003D514A">
                    <w:trPr>
                      <w:trHeight w:val="288"/>
                    </w:trPr>
                    <w:tc>
                      <w:tcPr>
                        <w:tcW w:w="1054" w:type="dxa"/>
                      </w:tcPr>
                      <w:p w14:paraId="1BDB2A29" w14:textId="77777777" w:rsidR="003D1D03" w:rsidRDefault="003D1D03" w:rsidP="003D1D03">
                        <w:pPr>
                          <w:jc w:val="both"/>
                        </w:pPr>
                        <w:r>
                          <w:t>P09</w:t>
                        </w:r>
                      </w:p>
                    </w:tc>
                    <w:tc>
                      <w:tcPr>
                        <w:tcW w:w="8023" w:type="dxa"/>
                      </w:tcPr>
                      <w:p w14:paraId="41ED27DC" w14:textId="77777777" w:rsidR="003D1D03" w:rsidRDefault="003D1D03" w:rsidP="003D1D03">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c>
                      <w:tcPr>
                        <w:tcW w:w="8023" w:type="dxa"/>
                      </w:tcPr>
                      <w:p w14:paraId="421EE8E8" w14:textId="77777777" w:rsidR="003D1D03" w:rsidRDefault="003D1D03" w:rsidP="003D1D03">
                        <w:pPr>
                          <w:jc w:val="both"/>
                        </w:pPr>
                      </w:p>
                    </w:tc>
                  </w:tr>
                  <w:tr w:rsidR="003D1D03" w14:paraId="3359E754" w14:textId="77777777" w:rsidTr="003D514A">
                    <w:trPr>
                      <w:trHeight w:val="288"/>
                    </w:trPr>
                    <w:tc>
                      <w:tcPr>
                        <w:tcW w:w="1054" w:type="dxa"/>
                      </w:tcPr>
                      <w:p w14:paraId="5E5E5BF4" w14:textId="77777777" w:rsidR="003D1D03" w:rsidRDefault="003D1D03" w:rsidP="003D1D03">
                        <w:pPr>
                          <w:jc w:val="both"/>
                        </w:pPr>
                        <w:r>
                          <w:t>P10</w:t>
                        </w:r>
                      </w:p>
                    </w:tc>
                    <w:tc>
                      <w:tcPr>
                        <w:tcW w:w="8023" w:type="dxa"/>
                      </w:tcPr>
                      <w:p w14:paraId="64FA7DAC" w14:textId="77777777" w:rsidR="003D1D03" w:rsidRDefault="003D1D03" w:rsidP="003D1D03">
                        <w:pPr>
                          <w:jc w:val="both"/>
                        </w:pPr>
                        <w:r w:rsidRPr="000E63CC">
                          <w:t>Bir bilimsel araştırma konusu belirleme ve bu konu ile ilgili kaynak taraması, yöntem tespiti ve veri elde etme becerilerini kazanır.</w:t>
                        </w:r>
                      </w:p>
                    </w:tc>
                    <w:tc>
                      <w:tcPr>
                        <w:tcW w:w="8023" w:type="dxa"/>
                      </w:tcPr>
                      <w:p w14:paraId="78B42E1C" w14:textId="77777777" w:rsidR="003D1D03" w:rsidRDefault="003D1D03" w:rsidP="003D1D03">
                        <w:pPr>
                          <w:jc w:val="both"/>
                        </w:pPr>
                      </w:p>
                    </w:tc>
                  </w:tr>
                </w:tbl>
                <w:p w14:paraId="1B0C3E6F" w14:textId="77777777" w:rsidR="003D1D03" w:rsidRPr="00A07762" w:rsidRDefault="003D1D03" w:rsidP="003D1D03">
                  <w:pPr>
                    <w:pStyle w:val="TableParagraph"/>
                    <w:jc w:val="both"/>
                    <w:rPr>
                      <w:b/>
                      <w:bCs/>
                      <w:sz w:val="20"/>
                    </w:rPr>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58317E99" w14:textId="515A3DE2" w:rsidR="009F36DB" w:rsidRPr="009F36DB" w:rsidRDefault="003D1D03" w:rsidP="009F36DB">
                  <w:pPr>
                    <w:jc w:val="both"/>
                  </w:pPr>
                  <w:r>
                    <w:t>Oynak</w:t>
                  </w:r>
                  <w:r w:rsidR="009F36DB" w:rsidRPr="009F36DB">
                    <w:t xml:space="preserve"> </w:t>
                  </w:r>
                  <w:proofErr w:type="spellStart"/>
                  <w:r w:rsidR="009F36DB" w:rsidRPr="009F36DB">
                    <w:t>Usulu</w:t>
                  </w:r>
                  <w:proofErr w:type="spellEnd"/>
                  <w:r w:rsidR="009F36DB" w:rsidRPr="009F36DB">
                    <w:t xml:space="preserve">̈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3753FF7B" w14:textId="3792065A" w:rsidR="009F36DB" w:rsidRPr="009F36DB" w:rsidRDefault="003D1D03" w:rsidP="009F36DB">
                  <w:pPr>
                    <w:jc w:val="both"/>
                  </w:pPr>
                  <w:r>
                    <w:t>Oynak</w:t>
                  </w:r>
                  <w:r w:rsidR="009F36DB" w:rsidRPr="009F36DB">
                    <w:t xml:space="preserve"> </w:t>
                  </w:r>
                  <w:proofErr w:type="spellStart"/>
                  <w:r w:rsidR="009F36DB" w:rsidRPr="009F36DB">
                    <w:t>Usulu</w:t>
                  </w:r>
                  <w:proofErr w:type="spellEnd"/>
                  <w:r w:rsidR="009F36DB" w:rsidRPr="009F36DB">
                    <w:t xml:space="preserve">̈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2C7CD74B" w14:textId="3CDED0F1" w:rsidR="009F36DB" w:rsidRPr="009F36DB" w:rsidRDefault="003D1D03" w:rsidP="009F36DB">
                  <w:pPr>
                    <w:jc w:val="both"/>
                  </w:pPr>
                  <w:r>
                    <w:t xml:space="preserve">Raks Aksağı </w:t>
                  </w:r>
                  <w:proofErr w:type="spellStart"/>
                  <w:r w:rsidR="009F36DB" w:rsidRPr="009F36DB">
                    <w:t>Usulu</w:t>
                  </w:r>
                  <w:proofErr w:type="spellEnd"/>
                  <w:r w:rsidR="009F36DB" w:rsidRPr="009F36DB">
                    <w:t xml:space="preserve">̈ </w:t>
                  </w:r>
                </w:p>
                <w:p w14:paraId="013EE06E" w14:textId="77777777" w:rsidR="00AE2FFC" w:rsidRDefault="00AE2FFC" w:rsidP="00AE2FFC">
                  <w:pPr>
                    <w:jc w:val="both"/>
                  </w:pPr>
                </w:p>
              </w:tc>
            </w:tr>
            <w:tr w:rsidR="003D1D03" w14:paraId="11D43151" w14:textId="77777777" w:rsidTr="0043309A">
              <w:trPr>
                <w:trHeight w:val="269"/>
              </w:trPr>
              <w:tc>
                <w:tcPr>
                  <w:tcW w:w="1054" w:type="dxa"/>
                </w:tcPr>
                <w:p w14:paraId="4D75A41F" w14:textId="2E4FA33D" w:rsidR="003D1D03" w:rsidRDefault="003D1D03" w:rsidP="003D1D03">
                  <w:pPr>
                    <w:jc w:val="both"/>
                  </w:pPr>
                  <w:r>
                    <w:rPr>
                      <w:sz w:val="20"/>
                      <w:szCs w:val="20"/>
                    </w:rPr>
                    <w:t>4. Hafta</w:t>
                  </w:r>
                </w:p>
              </w:tc>
              <w:tc>
                <w:tcPr>
                  <w:tcW w:w="8015" w:type="dxa"/>
                </w:tcPr>
                <w:p w14:paraId="4F1F0137" w14:textId="77777777" w:rsidR="003D1D03" w:rsidRPr="009F36DB" w:rsidRDefault="003D1D03" w:rsidP="003D1D03">
                  <w:pPr>
                    <w:jc w:val="both"/>
                  </w:pPr>
                  <w:r>
                    <w:t xml:space="preserve">Raks Aksağı </w:t>
                  </w:r>
                  <w:proofErr w:type="spellStart"/>
                  <w:r w:rsidRPr="009F36DB">
                    <w:t>Usulu</w:t>
                  </w:r>
                  <w:proofErr w:type="spellEnd"/>
                  <w:r w:rsidRPr="009F36DB">
                    <w:t xml:space="preserve">̈ </w:t>
                  </w:r>
                </w:p>
                <w:p w14:paraId="35261A85" w14:textId="50F8ED99" w:rsidR="003D1D03" w:rsidRDefault="003D1D03" w:rsidP="003D1D03">
                  <w:pPr>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216C2D69" w14:textId="74C7178A" w:rsidR="009F36DB" w:rsidRPr="009F36DB" w:rsidRDefault="003D1D03" w:rsidP="009F36DB">
                  <w:pPr>
                    <w:jc w:val="both"/>
                  </w:pPr>
                  <w:r>
                    <w:t xml:space="preserve">Aydın </w:t>
                  </w:r>
                  <w:proofErr w:type="spellStart"/>
                  <w:r w:rsidR="009F36DB" w:rsidRPr="009F36DB">
                    <w:t>Usulu</w:t>
                  </w:r>
                  <w:proofErr w:type="spellEnd"/>
                  <w:r w:rsidR="009F36DB" w:rsidRPr="009F36DB">
                    <w:t xml:space="preserve">̈ </w:t>
                  </w:r>
                </w:p>
                <w:p w14:paraId="5BC8EF2E" w14:textId="77777777" w:rsidR="00AE2FFC" w:rsidRDefault="00AE2FFC" w:rsidP="00AE2FFC">
                  <w:pPr>
                    <w:jc w:val="both"/>
                  </w:pP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738CA60D" w:rsidR="00AE2FFC" w:rsidRDefault="003D1D03" w:rsidP="00AE2FFC">
                  <w:pPr>
                    <w:jc w:val="both"/>
                  </w:pPr>
                  <w:r>
                    <w:t xml:space="preserve">Aksak Semai </w:t>
                  </w:r>
                  <w:proofErr w:type="spellStart"/>
                  <w:r>
                    <w:t>Evferi</w:t>
                  </w:r>
                  <w:proofErr w:type="spellEnd"/>
                  <w:r>
                    <w:t xml:space="preserve"> Usulü</w:t>
                  </w:r>
                </w:p>
              </w:tc>
            </w:tr>
            <w:tr w:rsidR="003D1D03" w14:paraId="63AE3A1B" w14:textId="77777777" w:rsidTr="0043309A">
              <w:trPr>
                <w:trHeight w:val="269"/>
              </w:trPr>
              <w:tc>
                <w:tcPr>
                  <w:tcW w:w="1054" w:type="dxa"/>
                </w:tcPr>
                <w:p w14:paraId="311195C3" w14:textId="07B7ED60" w:rsidR="003D1D03" w:rsidRDefault="003D1D03" w:rsidP="003D1D03">
                  <w:pPr>
                    <w:jc w:val="both"/>
                  </w:pPr>
                  <w:r>
                    <w:rPr>
                      <w:sz w:val="20"/>
                      <w:szCs w:val="20"/>
                    </w:rPr>
                    <w:t>7. Hafta</w:t>
                  </w:r>
                </w:p>
              </w:tc>
              <w:tc>
                <w:tcPr>
                  <w:tcW w:w="8015" w:type="dxa"/>
                </w:tcPr>
                <w:p w14:paraId="4B2D397C" w14:textId="77777777" w:rsidR="003D1D03" w:rsidRPr="009F36DB" w:rsidRDefault="003D1D03" w:rsidP="003D1D03">
                  <w:pPr>
                    <w:jc w:val="both"/>
                  </w:pPr>
                  <w:r>
                    <w:t xml:space="preserve">Aksak Semai </w:t>
                  </w:r>
                  <w:proofErr w:type="spellStart"/>
                  <w:r w:rsidRPr="009F36DB">
                    <w:t>Usulu</w:t>
                  </w:r>
                  <w:proofErr w:type="spellEnd"/>
                  <w:r w:rsidRPr="009F36DB">
                    <w:t xml:space="preserve">̈ </w:t>
                  </w:r>
                </w:p>
                <w:p w14:paraId="0AAB2B71" w14:textId="77777777" w:rsidR="003D1D03" w:rsidRDefault="003D1D03" w:rsidP="003D1D03">
                  <w:pPr>
                    <w:jc w:val="both"/>
                  </w:pPr>
                </w:p>
              </w:tc>
            </w:tr>
            <w:tr w:rsidR="003D1D03" w14:paraId="7B87F729" w14:textId="77777777" w:rsidTr="0043309A">
              <w:trPr>
                <w:trHeight w:val="256"/>
              </w:trPr>
              <w:tc>
                <w:tcPr>
                  <w:tcW w:w="1054" w:type="dxa"/>
                </w:tcPr>
                <w:p w14:paraId="2DF81685" w14:textId="75C3293E" w:rsidR="003D1D03" w:rsidRDefault="003D1D03" w:rsidP="003D1D03">
                  <w:pPr>
                    <w:jc w:val="both"/>
                  </w:pPr>
                  <w:r>
                    <w:rPr>
                      <w:sz w:val="20"/>
                      <w:szCs w:val="20"/>
                    </w:rPr>
                    <w:t>8. Hafta</w:t>
                  </w:r>
                </w:p>
              </w:tc>
              <w:tc>
                <w:tcPr>
                  <w:tcW w:w="8015" w:type="dxa"/>
                </w:tcPr>
                <w:p w14:paraId="21032802" w14:textId="77777777" w:rsidR="003D1D03" w:rsidRPr="009F36DB" w:rsidRDefault="003D1D03" w:rsidP="003D1D03">
                  <w:pPr>
                    <w:jc w:val="both"/>
                  </w:pPr>
                  <w:r>
                    <w:t xml:space="preserve">Aksak Semai </w:t>
                  </w:r>
                  <w:proofErr w:type="spellStart"/>
                  <w:r w:rsidRPr="009F36DB">
                    <w:t>Usulu</w:t>
                  </w:r>
                  <w:proofErr w:type="spellEnd"/>
                  <w:r w:rsidRPr="009F36DB">
                    <w:t xml:space="preserve">̈ </w:t>
                  </w:r>
                </w:p>
                <w:p w14:paraId="2184B7B2" w14:textId="3873FFD5" w:rsidR="003D1D03" w:rsidRDefault="003D1D03" w:rsidP="003D1D03">
                  <w:pPr>
                    <w:jc w:val="both"/>
                  </w:pPr>
                </w:p>
              </w:tc>
            </w:tr>
            <w:tr w:rsidR="003D1D03" w14:paraId="0331CF24" w14:textId="77777777" w:rsidTr="0043309A">
              <w:trPr>
                <w:trHeight w:val="269"/>
              </w:trPr>
              <w:tc>
                <w:tcPr>
                  <w:tcW w:w="1054" w:type="dxa"/>
                </w:tcPr>
                <w:p w14:paraId="2A21D562" w14:textId="5B1233C5" w:rsidR="003D1D03" w:rsidRDefault="003D1D03" w:rsidP="003D1D03">
                  <w:pPr>
                    <w:jc w:val="both"/>
                  </w:pPr>
                  <w:r>
                    <w:rPr>
                      <w:sz w:val="20"/>
                      <w:szCs w:val="20"/>
                    </w:rPr>
                    <w:t>9. Hafta</w:t>
                  </w:r>
                </w:p>
              </w:tc>
              <w:tc>
                <w:tcPr>
                  <w:tcW w:w="8015" w:type="dxa"/>
                </w:tcPr>
                <w:p w14:paraId="6F03E33F" w14:textId="1122A607" w:rsidR="003D1D03" w:rsidRDefault="003D1D03" w:rsidP="003D1D03">
                  <w:pPr>
                    <w:jc w:val="both"/>
                  </w:pPr>
                  <w:r w:rsidRPr="00AF29FC">
                    <w:rPr>
                      <w:sz w:val="20"/>
                      <w:szCs w:val="20"/>
                    </w:rPr>
                    <w:t>Ara Sınav Haftası</w:t>
                  </w:r>
                </w:p>
              </w:tc>
            </w:tr>
            <w:tr w:rsidR="003D1D03" w14:paraId="78297F87" w14:textId="77777777" w:rsidTr="0043309A">
              <w:trPr>
                <w:trHeight w:val="280"/>
              </w:trPr>
              <w:tc>
                <w:tcPr>
                  <w:tcW w:w="1054" w:type="dxa"/>
                </w:tcPr>
                <w:p w14:paraId="28E45718" w14:textId="6458FD55" w:rsidR="003D1D03" w:rsidRDefault="003D1D03" w:rsidP="003D1D03">
                  <w:pPr>
                    <w:jc w:val="both"/>
                  </w:pPr>
                  <w:r>
                    <w:rPr>
                      <w:sz w:val="20"/>
                      <w:szCs w:val="20"/>
                    </w:rPr>
                    <w:t>10. Hafta</w:t>
                  </w:r>
                </w:p>
              </w:tc>
              <w:tc>
                <w:tcPr>
                  <w:tcW w:w="8015" w:type="dxa"/>
                </w:tcPr>
                <w:p w14:paraId="5AEE0458" w14:textId="79481116" w:rsidR="003D1D03" w:rsidRDefault="003D1D03" w:rsidP="003D1D03">
                  <w:pPr>
                    <w:jc w:val="both"/>
                  </w:pPr>
                  <w:r>
                    <w:t xml:space="preserve">Curcuna </w:t>
                  </w:r>
                  <w:proofErr w:type="spellStart"/>
                  <w:r w:rsidRPr="009F36DB">
                    <w:t>Usulu</w:t>
                  </w:r>
                  <w:proofErr w:type="spellEnd"/>
                  <w:r w:rsidRPr="009F36DB">
                    <w:t>̈</w:t>
                  </w:r>
                </w:p>
              </w:tc>
            </w:tr>
            <w:tr w:rsidR="003D1D03" w14:paraId="4AC17D41" w14:textId="77777777" w:rsidTr="0043309A">
              <w:trPr>
                <w:trHeight w:val="280"/>
              </w:trPr>
              <w:tc>
                <w:tcPr>
                  <w:tcW w:w="1054" w:type="dxa"/>
                </w:tcPr>
                <w:p w14:paraId="6B0E5CE5" w14:textId="44FB8DE1" w:rsidR="003D1D03" w:rsidRDefault="003D1D03" w:rsidP="003D1D03">
                  <w:pPr>
                    <w:jc w:val="both"/>
                  </w:pPr>
                  <w:r>
                    <w:rPr>
                      <w:sz w:val="20"/>
                      <w:szCs w:val="20"/>
                    </w:rPr>
                    <w:t>11. Hafta</w:t>
                  </w:r>
                </w:p>
              </w:tc>
              <w:tc>
                <w:tcPr>
                  <w:tcW w:w="8015" w:type="dxa"/>
                </w:tcPr>
                <w:p w14:paraId="210EAAF7" w14:textId="5CC4822F" w:rsidR="003D1D03" w:rsidRDefault="003D1D03" w:rsidP="003D1D03">
                  <w:pPr>
                    <w:jc w:val="both"/>
                  </w:pPr>
                  <w:r>
                    <w:t xml:space="preserve">Curcuna </w:t>
                  </w:r>
                  <w:proofErr w:type="spellStart"/>
                  <w:r w:rsidRPr="009F36DB">
                    <w:t>Usulu</w:t>
                  </w:r>
                  <w:proofErr w:type="spellEnd"/>
                  <w:r w:rsidRPr="009F36DB">
                    <w:t>̈</w:t>
                  </w:r>
                </w:p>
              </w:tc>
            </w:tr>
            <w:tr w:rsidR="003D1D03" w14:paraId="076DECAA" w14:textId="77777777" w:rsidTr="0043309A">
              <w:trPr>
                <w:trHeight w:val="269"/>
              </w:trPr>
              <w:tc>
                <w:tcPr>
                  <w:tcW w:w="1054" w:type="dxa"/>
                </w:tcPr>
                <w:p w14:paraId="7BEEF0F0" w14:textId="017ECF14" w:rsidR="003D1D03" w:rsidRDefault="003D1D03" w:rsidP="003D1D03">
                  <w:pPr>
                    <w:jc w:val="both"/>
                  </w:pPr>
                  <w:r>
                    <w:rPr>
                      <w:sz w:val="20"/>
                      <w:szCs w:val="20"/>
                    </w:rPr>
                    <w:t>12. Hafta</w:t>
                  </w:r>
                </w:p>
              </w:tc>
              <w:tc>
                <w:tcPr>
                  <w:tcW w:w="8015" w:type="dxa"/>
                </w:tcPr>
                <w:p w14:paraId="79C33563" w14:textId="77777777" w:rsidR="003D1D03" w:rsidRPr="009F36DB" w:rsidRDefault="003D1D03" w:rsidP="003D1D03">
                  <w:pPr>
                    <w:jc w:val="both"/>
                  </w:pPr>
                  <w:proofErr w:type="spellStart"/>
                  <w:r>
                    <w:t>Lenk</w:t>
                  </w:r>
                  <w:proofErr w:type="spellEnd"/>
                  <w:r>
                    <w:t xml:space="preserve"> Fahte </w:t>
                  </w:r>
                  <w:proofErr w:type="spellStart"/>
                  <w:r w:rsidRPr="009F36DB">
                    <w:t>Usulu</w:t>
                  </w:r>
                  <w:proofErr w:type="spellEnd"/>
                  <w:r w:rsidRPr="009F36DB">
                    <w:t xml:space="preserve">̈ </w:t>
                  </w:r>
                </w:p>
                <w:p w14:paraId="189E2E96" w14:textId="264286E1" w:rsidR="003D1D03" w:rsidRDefault="003D1D03" w:rsidP="003D1D03">
                  <w:pPr>
                    <w:jc w:val="both"/>
                  </w:pPr>
                </w:p>
              </w:tc>
            </w:tr>
            <w:tr w:rsidR="003D1D03" w14:paraId="5968C6F7" w14:textId="77777777" w:rsidTr="0043309A">
              <w:trPr>
                <w:trHeight w:val="280"/>
              </w:trPr>
              <w:tc>
                <w:tcPr>
                  <w:tcW w:w="1054" w:type="dxa"/>
                </w:tcPr>
                <w:p w14:paraId="1F1CE3C4" w14:textId="78DAD9AD" w:rsidR="003D1D03" w:rsidRDefault="003D1D03" w:rsidP="003D1D03">
                  <w:pPr>
                    <w:jc w:val="both"/>
                  </w:pPr>
                  <w:r>
                    <w:rPr>
                      <w:sz w:val="20"/>
                      <w:szCs w:val="20"/>
                    </w:rPr>
                    <w:t>13. Hafta</w:t>
                  </w:r>
                </w:p>
              </w:tc>
              <w:tc>
                <w:tcPr>
                  <w:tcW w:w="8015" w:type="dxa"/>
                </w:tcPr>
                <w:p w14:paraId="325A9DE9" w14:textId="5AF4ABCC" w:rsidR="003D1D03" w:rsidRDefault="003D1D03" w:rsidP="003D1D03">
                  <w:pPr>
                    <w:jc w:val="both"/>
                  </w:pPr>
                  <w:proofErr w:type="spellStart"/>
                  <w:r>
                    <w:t>Lenk</w:t>
                  </w:r>
                  <w:proofErr w:type="spellEnd"/>
                  <w:r>
                    <w:t xml:space="preserve"> Fahte Usulü</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4AB6AC71" w:rsidR="00AE2FFC" w:rsidRDefault="009F36DB" w:rsidP="00AE2FFC">
                  <w:pPr>
                    <w:jc w:val="both"/>
                  </w:pPr>
                  <w:r>
                    <w:t>Genel Tekrar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DE573CD" w:rsidR="00AE2FFC" w:rsidRDefault="009F36DB"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69860CE"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3C35A695" w14:textId="1FD5504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EC696CD"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6048D0B2" w14:textId="5575A14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639419C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50477F83" w14:textId="6CC7A1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3ACCE70"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3C956288" w14:textId="418F0F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577889E9"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237210E5" w14:textId="2861AF9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4F86B6"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51D69B6B" w14:textId="46990C5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EFD08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04B895A7" w14:textId="07E4E135" w:rsidR="007F634E" w:rsidRPr="00226CD7" w:rsidRDefault="007F634E" w:rsidP="007F634E">
                  <w:pPr>
                    <w:rPr>
                      <w:rFonts w:ascii="Calibri" w:hAnsi="Calibri" w:cs="Calibri"/>
                      <w:sz w:val="20"/>
                      <w:szCs w:val="20"/>
                    </w:rPr>
                  </w:pPr>
                  <w:r>
                    <w:rPr>
                      <w:rFonts w:ascii="Calibri" w:hAnsi="Calibri" w:cs="Calibri"/>
                      <w:sz w:val="20"/>
                      <w:szCs w:val="20"/>
                    </w:rPr>
                    <w:t>%</w:t>
                  </w:r>
                  <w:r w:rsidR="009F36DB">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lastRenderedPageBreak/>
                    <w:t>Toplam</w:t>
                  </w:r>
                </w:p>
              </w:tc>
              <w:tc>
                <w:tcPr>
                  <w:tcW w:w="3019" w:type="dxa"/>
                </w:tcPr>
                <w:p w14:paraId="560534E8" w14:textId="521EBD47" w:rsidR="007F634E" w:rsidRPr="00226CD7" w:rsidRDefault="009F36DB"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lastRenderedPageBreak/>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076E5"/>
    <w:multiLevelType w:val="multilevel"/>
    <w:tmpl w:val="F3FC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B42954"/>
    <w:multiLevelType w:val="multilevel"/>
    <w:tmpl w:val="636A5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8716590">
    <w:abstractNumId w:val="0"/>
  </w:num>
  <w:num w:numId="2" w16cid:durableId="10631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12255"/>
    <w:rsid w:val="001B4555"/>
    <w:rsid w:val="002028CD"/>
    <w:rsid w:val="00206D7B"/>
    <w:rsid w:val="00284643"/>
    <w:rsid w:val="00296B46"/>
    <w:rsid w:val="002C43F4"/>
    <w:rsid w:val="00307168"/>
    <w:rsid w:val="003404B8"/>
    <w:rsid w:val="00360060"/>
    <w:rsid w:val="003642A1"/>
    <w:rsid w:val="003D1D03"/>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93015"/>
    <w:rsid w:val="007C3723"/>
    <w:rsid w:val="007F5803"/>
    <w:rsid w:val="007F634E"/>
    <w:rsid w:val="00812CCA"/>
    <w:rsid w:val="008572D7"/>
    <w:rsid w:val="00864E4C"/>
    <w:rsid w:val="00867237"/>
    <w:rsid w:val="00871F5E"/>
    <w:rsid w:val="008A01C7"/>
    <w:rsid w:val="008B015F"/>
    <w:rsid w:val="008B7E4A"/>
    <w:rsid w:val="008C2FEF"/>
    <w:rsid w:val="008F5B0A"/>
    <w:rsid w:val="00930D25"/>
    <w:rsid w:val="009341D6"/>
    <w:rsid w:val="0095231C"/>
    <w:rsid w:val="00974855"/>
    <w:rsid w:val="009B50FD"/>
    <w:rsid w:val="009F36DB"/>
    <w:rsid w:val="00A07762"/>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B1D4F"/>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36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4448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2025-11-10T06:17:00Z</dcterms:created>
  <dcterms:modified xsi:type="dcterms:W3CDTF">2025-11-10T06:17:00Z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