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4FDF790"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AB0409">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8875EF">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6E4A635B" w:rsidR="00867237" w:rsidRPr="00A07762" w:rsidRDefault="00B12CDD" w:rsidP="00423F35">
            <w:pPr>
              <w:pStyle w:val="TableParagraph"/>
              <w:ind w:left="62" w:right="47"/>
              <w:jc w:val="center"/>
              <w:rPr>
                <w:sz w:val="20"/>
              </w:rPr>
            </w:pPr>
            <w:r>
              <w:rPr>
                <w:sz w:val="20"/>
              </w:rPr>
              <w:t>TM293</w:t>
            </w:r>
          </w:p>
        </w:tc>
        <w:tc>
          <w:tcPr>
            <w:tcW w:w="2977" w:type="dxa"/>
            <w:vAlign w:val="center"/>
          </w:tcPr>
          <w:p w14:paraId="5657802A" w14:textId="38499E23" w:rsidR="00010104" w:rsidRPr="00010104" w:rsidRDefault="00A151A1" w:rsidP="008875EF">
            <w:pPr>
              <w:pStyle w:val="TableParagraph"/>
              <w:spacing w:before="16"/>
              <w:jc w:val="center"/>
              <w:rPr>
                <w:rFonts w:ascii="Times New Roman"/>
                <w:sz w:val="20"/>
              </w:rPr>
            </w:pPr>
            <w:r>
              <w:rPr>
                <w:rFonts w:ascii="Times New Roman"/>
                <w:sz w:val="20"/>
              </w:rPr>
              <w:t>Osmanl</w:t>
            </w:r>
            <w:r>
              <w:rPr>
                <w:rFonts w:ascii="Times New Roman"/>
                <w:sz w:val="20"/>
              </w:rPr>
              <w:t>ı</w:t>
            </w:r>
            <w:r>
              <w:rPr>
                <w:rFonts w:ascii="Times New Roman"/>
                <w:sz w:val="20"/>
              </w:rPr>
              <w:t xml:space="preserve"> T</w:t>
            </w:r>
            <w:r>
              <w:rPr>
                <w:rFonts w:ascii="Times New Roman"/>
                <w:sz w:val="20"/>
              </w:rPr>
              <w:t>ü</w:t>
            </w:r>
            <w:r>
              <w:rPr>
                <w:rFonts w:ascii="Times New Roman"/>
                <w:sz w:val="20"/>
              </w:rPr>
              <w:t>rk</w:t>
            </w:r>
            <w:r>
              <w:rPr>
                <w:rFonts w:ascii="Times New Roman"/>
                <w:sz w:val="20"/>
              </w:rPr>
              <w:t>ç</w:t>
            </w:r>
            <w:r>
              <w:rPr>
                <w:rFonts w:ascii="Times New Roman"/>
                <w:sz w:val="20"/>
              </w:rPr>
              <w:t>esine Giri</w:t>
            </w:r>
            <w:r>
              <w:rPr>
                <w:rFonts w:ascii="Times New Roman"/>
                <w:sz w:val="20"/>
              </w:rPr>
              <w:t>ş</w:t>
            </w:r>
            <w:r>
              <w:rPr>
                <w:rFonts w:ascii="Times New Roman"/>
                <w:sz w:val="20"/>
              </w:rPr>
              <w:t xml:space="preserve"> I</w:t>
            </w:r>
          </w:p>
          <w:p w14:paraId="41C4888C" w14:textId="7F47E1D9" w:rsidR="00867237" w:rsidRPr="00A07762" w:rsidRDefault="00867237" w:rsidP="008875EF">
            <w:pPr>
              <w:pStyle w:val="TableParagraph"/>
              <w:ind w:left="14"/>
              <w:jc w:val="center"/>
              <w:rPr>
                <w:sz w:val="20"/>
              </w:rPr>
            </w:pPr>
          </w:p>
        </w:tc>
        <w:tc>
          <w:tcPr>
            <w:tcW w:w="1276" w:type="dxa"/>
            <w:vAlign w:val="center"/>
          </w:tcPr>
          <w:p w14:paraId="2EDFD95E" w14:textId="1044E86B" w:rsidR="00867237" w:rsidRPr="00E055F8" w:rsidRDefault="00A151A1" w:rsidP="00E055F8">
            <w:pPr>
              <w:pStyle w:val="TableParagraph"/>
              <w:jc w:val="center"/>
              <w:rPr>
                <w:spacing w:val="-2"/>
                <w:sz w:val="20"/>
              </w:rPr>
            </w:pPr>
            <w:r>
              <w:rPr>
                <w:spacing w:val="-2"/>
                <w:sz w:val="20"/>
              </w:rPr>
              <w:t>Seçmeli</w:t>
            </w:r>
          </w:p>
        </w:tc>
        <w:tc>
          <w:tcPr>
            <w:tcW w:w="992" w:type="dxa"/>
          </w:tcPr>
          <w:p w14:paraId="5CA2A5BE" w14:textId="14BD29B8" w:rsidR="00867237" w:rsidRPr="00A07762" w:rsidRDefault="00867237" w:rsidP="00423F35">
            <w:pPr>
              <w:pStyle w:val="TableParagraph"/>
              <w:spacing w:before="16"/>
              <w:jc w:val="center"/>
              <w:rPr>
                <w:rFonts w:ascii="Times New Roman"/>
                <w:sz w:val="20"/>
              </w:rPr>
            </w:pPr>
          </w:p>
          <w:p w14:paraId="66BD4582" w14:textId="37F63117" w:rsidR="00867237" w:rsidRPr="00A07762" w:rsidRDefault="008875EF"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18FDCC1F" w:rsidR="00867237" w:rsidRPr="00A07762" w:rsidRDefault="00A151A1"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0F98EC67" w14:textId="097DA619" w:rsidR="00010104" w:rsidRPr="00010104" w:rsidRDefault="00867237" w:rsidP="00010104">
            <w:pPr>
              <w:pStyle w:val="TableParagraph"/>
              <w:jc w:val="both"/>
              <w:rPr>
                <w:sz w:val="20"/>
              </w:rPr>
            </w:pPr>
            <w:r>
              <w:rPr>
                <w:sz w:val="20"/>
              </w:rPr>
              <w:t xml:space="preserve"> </w:t>
            </w:r>
            <w:r w:rsidR="00A151A1">
              <w:rPr>
                <w:sz w:val="20"/>
              </w:rPr>
              <w:t>Doç. Dr. Mustafa Asım Akkuş</w:t>
            </w:r>
          </w:p>
          <w:p w14:paraId="1ABCB78D" w14:textId="78B1F0E0"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581168C8" w:rsidR="00AB0409" w:rsidRPr="00A07762" w:rsidRDefault="00AB0409" w:rsidP="00867237">
            <w:pPr>
              <w:pStyle w:val="TableParagraph"/>
              <w:jc w:val="both"/>
              <w:rPr>
                <w:b/>
                <w:bCs/>
                <w:sz w:val="20"/>
              </w:rPr>
            </w:pPr>
            <w:r>
              <w:rPr>
                <w:b/>
                <w:bCs/>
                <w:sz w:val="20"/>
              </w:rPr>
              <w:t>Pazartesi 11.00-12.00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14F23E1B" w:rsidR="00630C60" w:rsidRPr="00A07762" w:rsidRDefault="00A151A1" w:rsidP="00A151A1">
            <w:pPr>
              <w:pStyle w:val="TableParagraph"/>
              <w:spacing w:before="54"/>
              <w:jc w:val="both"/>
              <w:rPr>
                <w:sz w:val="20"/>
              </w:rPr>
            </w:pPr>
            <w:r w:rsidRPr="00A151A1">
              <w:rPr>
                <w:sz w:val="20"/>
              </w:rPr>
              <w:t>Klasik Türk Musikisi ile ilgili kaynaklara ilk elden ulaşabilmek için Osmanlıca yazımı, okunması ve anlaşılması amaçlanmıştır.</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4E48D12C" w14:textId="77777777" w:rsidR="00A151A1" w:rsidRPr="00A151A1" w:rsidRDefault="00A151A1" w:rsidP="00A151A1">
            <w:pPr>
              <w:pStyle w:val="TableParagraph"/>
              <w:spacing w:before="140"/>
              <w:jc w:val="both"/>
              <w:rPr>
                <w:iCs/>
                <w:sz w:val="20"/>
              </w:rPr>
            </w:pPr>
            <w:r w:rsidRPr="00A151A1">
              <w:rPr>
                <w:iCs/>
                <w:sz w:val="20"/>
              </w:rPr>
              <w:t>Osmanlı Musiki Metinleri Rehberi - Mehmet S. Halim Gençoğlu</w:t>
            </w:r>
          </w:p>
          <w:p w14:paraId="5A8D7154" w14:textId="77777777" w:rsidR="00A151A1" w:rsidRPr="00A151A1" w:rsidRDefault="00A151A1" w:rsidP="00A151A1">
            <w:pPr>
              <w:pStyle w:val="TableParagraph"/>
              <w:spacing w:before="140"/>
              <w:jc w:val="both"/>
              <w:rPr>
                <w:iCs/>
                <w:sz w:val="20"/>
              </w:rPr>
            </w:pPr>
            <w:r w:rsidRPr="00A151A1">
              <w:rPr>
                <w:iCs/>
                <w:sz w:val="20"/>
              </w:rPr>
              <w:t>Osmanlıca Metinler</w:t>
            </w:r>
          </w:p>
          <w:p w14:paraId="6093A56F" w14:textId="7F419661" w:rsidR="00871F5E" w:rsidRPr="00423F35" w:rsidRDefault="00A151A1" w:rsidP="00A151A1">
            <w:pPr>
              <w:pStyle w:val="TableParagraph"/>
              <w:spacing w:before="140"/>
              <w:jc w:val="both"/>
              <w:rPr>
                <w:iCs/>
                <w:sz w:val="20"/>
              </w:rPr>
            </w:pPr>
            <w:r w:rsidRPr="00A151A1">
              <w:rPr>
                <w:iCs/>
                <w:sz w:val="20"/>
              </w:rPr>
              <w:t>Osmanlı Musiki Metinleri Rehberi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23977F83" w:rsidR="00630C60" w:rsidRPr="00EA0355" w:rsidRDefault="00A151A1" w:rsidP="009B50FD">
            <w:pPr>
              <w:pStyle w:val="TableParagraph"/>
              <w:spacing w:before="159"/>
              <w:ind w:left="110"/>
              <w:jc w:val="both"/>
              <w:rPr>
                <w:sz w:val="20"/>
              </w:rPr>
            </w:pPr>
            <w:r w:rsidRPr="00A151A1">
              <w:rPr>
                <w:sz w:val="20"/>
              </w:rPr>
              <w:t>Osmanlıca Türk Din Musikisi Tarihi alanıyla ilgili arşivlerin ve Osmanlıca belgelerin okunup transkript edilmesi ve bunların içeriğinin anlaşılabilmesi için temel ve ileri düzey Osmanlıca metinlerinin okunması.</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152BCC1D" w:rsidR="003D5B92" w:rsidRDefault="00A151A1" w:rsidP="003D5B92">
                  <w:pPr>
                    <w:jc w:val="both"/>
                  </w:pPr>
                  <w:r w:rsidRPr="00A151A1">
                    <w:t>Osmanlı Türkçesi alfabesini bilir ve Osmanlı Türkçesi metinlerini okur ve anlar.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77F3AEE0" w:rsidR="006F7080" w:rsidRDefault="00A151A1" w:rsidP="006F7080">
                  <w:pPr>
                    <w:jc w:val="both"/>
                  </w:pPr>
                  <w:r w:rsidRPr="00A151A1">
                    <w:t>Geleneksel Türk Müziği nazariyatında var olan temel ekolleri bilir; makam kavramını ve müziğimizde kullanılan makamları gerek teorik gerekse pratik yansımalarını içerek şekilde tanır ve uygular.</w:t>
                  </w: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68873750" w:rsidR="006F7080" w:rsidRDefault="00B12CDD" w:rsidP="006F7080">
                  <w:pPr>
                    <w:jc w:val="both"/>
                  </w:pPr>
                  <w:r w:rsidRPr="00B12CDD">
                    <w:t>Makam kavramının Geleneksel Türk Müziğinin tüm unsurları içerisinde görülen bütünleştirici rolünü hem teori hem de icra alanlarındaki yansımalarıyla anlayabilir.</w:t>
                  </w: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6420EE68" w:rsidR="006F7080" w:rsidRDefault="00B12CDD" w:rsidP="00B12CDD">
                  <w:r w:rsidRPr="00B12CDD">
                    <w:t>Klasik Batı Müziği teorisinin temelini oluşturan müzik tarihi, aralık, armoni ve form bilgisi gibi konularda temel düzeyde bilgi ve birikime sahip olur.</w:t>
                  </w: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6B0B5588" w:rsidR="006F7080" w:rsidRDefault="00B12CDD" w:rsidP="006F7080">
                  <w:pPr>
                    <w:jc w:val="both"/>
                  </w:pPr>
                  <w:r w:rsidRPr="00B12CDD">
                    <w:t>Gerek tonal gerekse makamsal müziğe ilişkin temel müzik bilgisi, müzik yazısının okunması ve dinlenen müziğin notaya alınması gibi konularda gerekli bilgi, beceri ve donanıma sahip olur.</w:t>
                  </w: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09FD714A" w:rsidR="006F7080" w:rsidRDefault="00B12CDD" w:rsidP="00B12CDD">
                  <w:pPr>
                    <w:jc w:val="both"/>
                  </w:pPr>
                  <w:r w:rsidRPr="00B12CDD">
                    <w:t>Türk Din Musikisi başta olmak üzere, Geleneksel Türk Müziği'ne ilişkin geniş bir repertuvar bilgisi ve birikimine sahip olur.</w:t>
                  </w: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3D4F2DE0" w:rsidR="00AE2FFC" w:rsidRDefault="00B12CDD" w:rsidP="006F7080">
                  <w:pPr>
                    <w:jc w:val="both"/>
                  </w:pPr>
                  <w:r w:rsidRPr="00B12CDD">
                    <w:t>Bir bilimsel araştırma konusu belirleme ve bu konu ile ilgili kaynak taraması, yöntem tespiti ve veri elde etme becerilerini kazanır.</w:t>
                  </w: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F77E1B0" w:rsidR="00AE2FFC" w:rsidRDefault="00B12CDD" w:rsidP="006F7080">
                  <w:pPr>
                    <w:jc w:val="both"/>
                  </w:pPr>
                  <w:r w:rsidRPr="00B12CDD">
                    <w:t xml:space="preserve">Türk Din </w:t>
                  </w:r>
                  <w:proofErr w:type="spellStart"/>
                  <w:r w:rsidRPr="00B12CDD">
                    <w:t>Musikisi'ni</w:t>
                  </w:r>
                  <w:proofErr w:type="spellEnd"/>
                  <w:r w:rsidRPr="00B12CDD">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33813737" w:rsidR="00AE2FFC" w:rsidRDefault="00B12CDD" w:rsidP="00B12CDD">
                  <w:pPr>
                    <w:ind w:firstLine="720"/>
                    <w:jc w:val="both"/>
                  </w:pPr>
                  <w:r w:rsidRPr="00B12CDD">
                    <w:t>Türk Din Musikisi icra geleneğinde yer alan geleneksel çalgı icrası veya Türk Din Musikisi ses icrası alanında üst düzey bilgi, beceri ve donanıma sahip olur.</w:t>
                  </w: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3C0E7223" w:rsidR="00AE2FFC" w:rsidRDefault="00B12CDD" w:rsidP="006F7080">
                  <w:pPr>
                    <w:jc w:val="both"/>
                  </w:pPr>
                  <w:r w:rsidRPr="00B12CDD">
                    <w:t>Din ile sosyal ve kültürel hayatın önemli bir parçası olan müziğin etkileşimi, dini müziğin felsefi boyutu ve bunun icraya çeşitli şekillerde yansıması hususlarında gerekli bilgi ve donanıma sahip olur.</w:t>
                  </w: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4B3FDA45" w:rsidR="00AE2FFC" w:rsidRDefault="00B12CDD" w:rsidP="006F7080">
                  <w:pPr>
                    <w:jc w:val="both"/>
                  </w:pPr>
                  <w:r w:rsidRPr="00B12CDD">
                    <w:t>Geleneksel Türk Müziği'nde kullanılan sözlü ve sözsüz müzik formları ile form bilgisinin diğer nazari bilgiler ile birlikte kullanılarak Geleneksel Türk Müziği'nin daha doğru şekilde anlaşılması ve icra</w:t>
                  </w:r>
                  <w:r>
                    <w:t xml:space="preserve"> </w:t>
                  </w:r>
                  <w:r w:rsidRPr="00B12CDD">
                    <w:t>edilmesi hususlarında gerekli bilgi ve beceriye sahip olur.</w:t>
                  </w:r>
                </w:p>
              </w:tc>
            </w:tr>
            <w:tr w:rsidR="00B12CDD" w14:paraId="38B1A883" w14:textId="77777777" w:rsidTr="00EC1DD9">
              <w:trPr>
                <w:trHeight w:val="288"/>
              </w:trPr>
              <w:tc>
                <w:tcPr>
                  <w:tcW w:w="1054" w:type="dxa"/>
                </w:tcPr>
                <w:p w14:paraId="4F98E2DA" w14:textId="77777777" w:rsidR="00B12CDD" w:rsidRDefault="00B12CDD" w:rsidP="006F7080">
                  <w:pPr>
                    <w:jc w:val="both"/>
                  </w:pPr>
                </w:p>
              </w:tc>
              <w:tc>
                <w:tcPr>
                  <w:tcW w:w="8023" w:type="dxa"/>
                </w:tcPr>
                <w:p w14:paraId="3743A22F" w14:textId="3DA1479E" w:rsidR="00B12CDD" w:rsidRPr="00B12CDD" w:rsidRDefault="00B12CDD" w:rsidP="006F7080">
                  <w:pPr>
                    <w:jc w:val="both"/>
                  </w:pPr>
                  <w:r w:rsidRPr="00B12CDD">
                    <w:t>Geleneksel Türk Müziği'nde kullanılan küçük ve büyük usulleri eser icrasına eşlik ederek vurabilir, dinlediği eserlerin usullerini algılayabilir.</w:t>
                  </w:r>
                </w:p>
              </w:tc>
            </w:tr>
            <w:tr w:rsidR="00B12CDD" w14:paraId="7FB9669C" w14:textId="77777777" w:rsidTr="00EC1DD9">
              <w:trPr>
                <w:trHeight w:val="288"/>
              </w:trPr>
              <w:tc>
                <w:tcPr>
                  <w:tcW w:w="1054" w:type="dxa"/>
                </w:tcPr>
                <w:p w14:paraId="4789198B" w14:textId="77777777" w:rsidR="00B12CDD" w:rsidRDefault="00B12CDD" w:rsidP="006F7080">
                  <w:pPr>
                    <w:jc w:val="both"/>
                  </w:pPr>
                </w:p>
              </w:tc>
              <w:tc>
                <w:tcPr>
                  <w:tcW w:w="8023" w:type="dxa"/>
                </w:tcPr>
                <w:p w14:paraId="71A5C668" w14:textId="0B9BA5FE" w:rsidR="00B12CDD" w:rsidRPr="00B12CDD" w:rsidRDefault="00B12CDD" w:rsidP="006F7080">
                  <w:pPr>
                    <w:jc w:val="both"/>
                  </w:pPr>
                  <w:r w:rsidRPr="00B12CDD">
                    <w:t>Geleneksel Türk Müziği'nde toplu icranın yerini ve önemini anlar; toplu icrada dikkat edilmesi gereken noktalar ile grup icrası içerisinde bireysel icranın ne şekilde katkıda bulunması gerektiği gibi</w:t>
                  </w:r>
                  <w:r>
                    <w:t xml:space="preserve"> </w:t>
                  </w:r>
                  <w:r w:rsidRPr="00B12CDD">
                    <w:t>hususlarda tecrübeye dayalı bilgi ve donanıma sahip olur.</w:t>
                  </w:r>
                  <w:r>
                    <w:t xml:space="preserve"> </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708ED1C4" w:rsidR="00AE2FFC" w:rsidRDefault="00A151A1" w:rsidP="00A151A1">
                  <w:pPr>
                    <w:jc w:val="both"/>
                  </w:pPr>
                  <w:r w:rsidRPr="00A151A1">
                    <w:t>Osmanlı Türkçesi Alfabesi</w:t>
                  </w:r>
                </w:p>
              </w:tc>
            </w:tr>
            <w:tr w:rsidR="00A151A1" w14:paraId="216EDEF2" w14:textId="77777777" w:rsidTr="0043309A">
              <w:trPr>
                <w:trHeight w:val="269"/>
              </w:trPr>
              <w:tc>
                <w:tcPr>
                  <w:tcW w:w="1054" w:type="dxa"/>
                </w:tcPr>
                <w:p w14:paraId="6C50C010" w14:textId="131245C5" w:rsidR="00A151A1" w:rsidRDefault="00A151A1" w:rsidP="00A151A1">
                  <w:pPr>
                    <w:jc w:val="both"/>
                  </w:pPr>
                  <w:r w:rsidRPr="00AF29FC">
                    <w:rPr>
                      <w:sz w:val="20"/>
                      <w:szCs w:val="20"/>
                    </w:rPr>
                    <w:t>2. Hafta</w:t>
                  </w:r>
                </w:p>
              </w:tc>
              <w:tc>
                <w:tcPr>
                  <w:tcW w:w="8015" w:type="dxa"/>
                </w:tcPr>
                <w:p w14:paraId="70E522A4" w14:textId="1EDB2E37" w:rsidR="00A151A1" w:rsidRDefault="00A151A1" w:rsidP="00A151A1">
                  <w:pPr>
                    <w:jc w:val="both"/>
                  </w:pPr>
                  <w:r w:rsidRPr="00A151A1">
                    <w:t>Osmanlı Türkçesi Alfabesi</w:t>
                  </w:r>
                </w:p>
              </w:tc>
            </w:tr>
            <w:tr w:rsidR="00A151A1" w14:paraId="6434823F" w14:textId="77777777" w:rsidTr="0043309A">
              <w:trPr>
                <w:trHeight w:val="280"/>
              </w:trPr>
              <w:tc>
                <w:tcPr>
                  <w:tcW w:w="1054" w:type="dxa"/>
                </w:tcPr>
                <w:p w14:paraId="356BBD03" w14:textId="3F0B447F" w:rsidR="00A151A1" w:rsidRDefault="00A151A1" w:rsidP="00A151A1">
                  <w:pPr>
                    <w:jc w:val="both"/>
                  </w:pPr>
                  <w:r>
                    <w:rPr>
                      <w:sz w:val="20"/>
                      <w:szCs w:val="20"/>
                    </w:rPr>
                    <w:t>3. Hafta</w:t>
                  </w:r>
                </w:p>
              </w:tc>
              <w:tc>
                <w:tcPr>
                  <w:tcW w:w="8015" w:type="dxa"/>
                </w:tcPr>
                <w:p w14:paraId="013EE06E" w14:textId="194EFC91" w:rsidR="00A151A1" w:rsidRDefault="00A151A1" w:rsidP="00A151A1">
                  <w:r w:rsidRPr="00A151A1">
                    <w:t xml:space="preserve">Osmanlı Türkçesi </w:t>
                  </w:r>
                  <w:r>
                    <w:t>Grameri</w:t>
                  </w:r>
                </w:p>
              </w:tc>
            </w:tr>
            <w:tr w:rsidR="00A151A1" w14:paraId="11D43151" w14:textId="77777777" w:rsidTr="0043309A">
              <w:trPr>
                <w:trHeight w:val="269"/>
              </w:trPr>
              <w:tc>
                <w:tcPr>
                  <w:tcW w:w="1054" w:type="dxa"/>
                </w:tcPr>
                <w:p w14:paraId="4D75A41F" w14:textId="2E4FA33D" w:rsidR="00A151A1" w:rsidRDefault="00A151A1" w:rsidP="00A151A1">
                  <w:pPr>
                    <w:jc w:val="both"/>
                  </w:pPr>
                  <w:r>
                    <w:rPr>
                      <w:sz w:val="20"/>
                      <w:szCs w:val="20"/>
                    </w:rPr>
                    <w:t>4. Hafta</w:t>
                  </w:r>
                </w:p>
              </w:tc>
              <w:tc>
                <w:tcPr>
                  <w:tcW w:w="8015" w:type="dxa"/>
                </w:tcPr>
                <w:p w14:paraId="35261A85" w14:textId="5D5F930C" w:rsidR="00A151A1" w:rsidRDefault="00A151A1" w:rsidP="00A151A1">
                  <w:pPr>
                    <w:jc w:val="both"/>
                  </w:pPr>
                  <w:r w:rsidRPr="00A151A1">
                    <w:t xml:space="preserve">Osmanlı Türkçesi </w:t>
                  </w:r>
                  <w:r>
                    <w:t>Grameri</w:t>
                  </w:r>
                </w:p>
              </w:tc>
            </w:tr>
            <w:tr w:rsidR="00A151A1" w14:paraId="468CA674" w14:textId="77777777" w:rsidTr="0043309A">
              <w:trPr>
                <w:trHeight w:val="280"/>
              </w:trPr>
              <w:tc>
                <w:tcPr>
                  <w:tcW w:w="1054" w:type="dxa"/>
                </w:tcPr>
                <w:p w14:paraId="1474B177" w14:textId="4036329A" w:rsidR="00A151A1" w:rsidRDefault="00A151A1" w:rsidP="00A151A1">
                  <w:pPr>
                    <w:jc w:val="both"/>
                  </w:pPr>
                  <w:r>
                    <w:rPr>
                      <w:sz w:val="20"/>
                      <w:szCs w:val="20"/>
                    </w:rPr>
                    <w:t>5. Hafta</w:t>
                  </w:r>
                </w:p>
              </w:tc>
              <w:tc>
                <w:tcPr>
                  <w:tcW w:w="8015" w:type="dxa"/>
                </w:tcPr>
                <w:p w14:paraId="5BC8EF2E" w14:textId="4D6AE00B" w:rsidR="00A151A1" w:rsidRDefault="00A151A1" w:rsidP="00A151A1">
                  <w:pPr>
                    <w:jc w:val="both"/>
                  </w:pPr>
                  <w:r w:rsidRPr="00A151A1">
                    <w:t xml:space="preserve">Osmanlı Türkçesi </w:t>
                  </w:r>
                  <w:r>
                    <w:t>Grameri</w:t>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795514C8" w:rsidR="00AE2FFC" w:rsidRDefault="00A151A1" w:rsidP="00AE2FFC">
                  <w:pPr>
                    <w:jc w:val="both"/>
                  </w:pPr>
                  <w:r w:rsidRPr="00A151A1">
                    <w:t>Temel Osmanlı Türkçesi Metinleri</w:t>
                  </w:r>
                </w:p>
              </w:tc>
            </w:tr>
            <w:tr w:rsidR="00A151A1" w14:paraId="63AE3A1B" w14:textId="77777777" w:rsidTr="0043309A">
              <w:trPr>
                <w:trHeight w:val="269"/>
              </w:trPr>
              <w:tc>
                <w:tcPr>
                  <w:tcW w:w="1054" w:type="dxa"/>
                </w:tcPr>
                <w:p w14:paraId="311195C3" w14:textId="07B7ED60" w:rsidR="00A151A1" w:rsidRDefault="00A151A1" w:rsidP="00A151A1">
                  <w:pPr>
                    <w:jc w:val="both"/>
                  </w:pPr>
                  <w:r>
                    <w:rPr>
                      <w:sz w:val="20"/>
                      <w:szCs w:val="20"/>
                    </w:rPr>
                    <w:t>7. Hafta</w:t>
                  </w:r>
                </w:p>
              </w:tc>
              <w:tc>
                <w:tcPr>
                  <w:tcW w:w="8015" w:type="dxa"/>
                </w:tcPr>
                <w:p w14:paraId="0AAB2B71" w14:textId="5DFBC400" w:rsidR="00A151A1" w:rsidRDefault="00A151A1" w:rsidP="00A151A1">
                  <w:pPr>
                    <w:jc w:val="both"/>
                  </w:pPr>
                  <w:r w:rsidRPr="00A151A1">
                    <w:t>Temel Osmanlı Türkçesi Metinleri</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151A1" w14:paraId="0331CF24" w14:textId="77777777" w:rsidTr="0043309A">
              <w:trPr>
                <w:trHeight w:val="269"/>
              </w:trPr>
              <w:tc>
                <w:tcPr>
                  <w:tcW w:w="1054" w:type="dxa"/>
                </w:tcPr>
                <w:p w14:paraId="2A21D562" w14:textId="5B1233C5" w:rsidR="00A151A1" w:rsidRDefault="00A151A1" w:rsidP="00A151A1">
                  <w:pPr>
                    <w:jc w:val="both"/>
                  </w:pPr>
                  <w:r>
                    <w:rPr>
                      <w:sz w:val="20"/>
                      <w:szCs w:val="20"/>
                    </w:rPr>
                    <w:t>9. Hafta</w:t>
                  </w:r>
                </w:p>
              </w:tc>
              <w:tc>
                <w:tcPr>
                  <w:tcW w:w="8015" w:type="dxa"/>
                </w:tcPr>
                <w:p w14:paraId="6F03E33F" w14:textId="734D7260" w:rsidR="00A151A1" w:rsidRDefault="00A151A1" w:rsidP="00A151A1">
                  <w:pPr>
                    <w:jc w:val="both"/>
                  </w:pPr>
                  <w:r w:rsidRPr="00A151A1">
                    <w:t>Temel Osmanlı Türkçesi Metinleri</w:t>
                  </w:r>
                </w:p>
              </w:tc>
            </w:tr>
            <w:tr w:rsidR="00A151A1" w14:paraId="78297F87" w14:textId="77777777" w:rsidTr="0043309A">
              <w:trPr>
                <w:trHeight w:val="280"/>
              </w:trPr>
              <w:tc>
                <w:tcPr>
                  <w:tcW w:w="1054" w:type="dxa"/>
                </w:tcPr>
                <w:p w14:paraId="28E45718" w14:textId="6458FD55" w:rsidR="00A151A1" w:rsidRDefault="00A151A1" w:rsidP="00A151A1">
                  <w:pPr>
                    <w:jc w:val="both"/>
                  </w:pPr>
                  <w:r>
                    <w:rPr>
                      <w:sz w:val="20"/>
                      <w:szCs w:val="20"/>
                    </w:rPr>
                    <w:t>10. Hafta</w:t>
                  </w:r>
                </w:p>
              </w:tc>
              <w:tc>
                <w:tcPr>
                  <w:tcW w:w="8015" w:type="dxa"/>
                </w:tcPr>
                <w:p w14:paraId="5AEE0458" w14:textId="452236AD" w:rsidR="00A151A1" w:rsidRDefault="00A151A1" w:rsidP="00A151A1">
                  <w:pPr>
                    <w:jc w:val="both"/>
                  </w:pPr>
                  <w:r w:rsidRPr="00A151A1">
                    <w:t>Temel Osmanlı Türkçesi Metinleri</w:t>
                  </w:r>
                </w:p>
              </w:tc>
            </w:tr>
            <w:tr w:rsidR="00A151A1" w14:paraId="4AC17D41" w14:textId="77777777" w:rsidTr="0043309A">
              <w:trPr>
                <w:trHeight w:val="280"/>
              </w:trPr>
              <w:tc>
                <w:tcPr>
                  <w:tcW w:w="1054" w:type="dxa"/>
                </w:tcPr>
                <w:p w14:paraId="6B0E5CE5" w14:textId="44FB8DE1" w:rsidR="00A151A1" w:rsidRDefault="00A151A1" w:rsidP="00A151A1">
                  <w:pPr>
                    <w:jc w:val="both"/>
                  </w:pPr>
                  <w:r>
                    <w:rPr>
                      <w:sz w:val="20"/>
                      <w:szCs w:val="20"/>
                    </w:rPr>
                    <w:t>11. Hafta</w:t>
                  </w:r>
                </w:p>
              </w:tc>
              <w:tc>
                <w:tcPr>
                  <w:tcW w:w="8015" w:type="dxa"/>
                </w:tcPr>
                <w:p w14:paraId="210EAAF7" w14:textId="559CC638" w:rsidR="00A151A1" w:rsidRDefault="00A151A1" w:rsidP="00A151A1">
                  <w:pPr>
                    <w:jc w:val="both"/>
                  </w:pPr>
                  <w:r w:rsidRPr="00A151A1">
                    <w:t>Temel Osmanlı Türkçesi Metinleri</w:t>
                  </w:r>
                </w:p>
              </w:tc>
            </w:tr>
            <w:tr w:rsidR="00A151A1" w14:paraId="076DECAA" w14:textId="77777777" w:rsidTr="0043309A">
              <w:trPr>
                <w:trHeight w:val="269"/>
              </w:trPr>
              <w:tc>
                <w:tcPr>
                  <w:tcW w:w="1054" w:type="dxa"/>
                </w:tcPr>
                <w:p w14:paraId="7BEEF0F0" w14:textId="017ECF14" w:rsidR="00A151A1" w:rsidRDefault="00A151A1" w:rsidP="00A151A1">
                  <w:pPr>
                    <w:jc w:val="both"/>
                  </w:pPr>
                  <w:r>
                    <w:rPr>
                      <w:sz w:val="20"/>
                      <w:szCs w:val="20"/>
                    </w:rPr>
                    <w:t>12. Hafta</w:t>
                  </w:r>
                </w:p>
              </w:tc>
              <w:tc>
                <w:tcPr>
                  <w:tcW w:w="8015" w:type="dxa"/>
                </w:tcPr>
                <w:p w14:paraId="189E2E96" w14:textId="3B486D0A" w:rsidR="00A151A1" w:rsidRDefault="00A151A1" w:rsidP="00A151A1">
                  <w:pPr>
                    <w:jc w:val="both"/>
                  </w:pPr>
                  <w:r w:rsidRPr="00A151A1">
                    <w:t>Temel Osmanlı Türkçesi Metinleri</w:t>
                  </w:r>
                </w:p>
              </w:tc>
            </w:tr>
            <w:tr w:rsidR="00A151A1" w14:paraId="5968C6F7" w14:textId="77777777" w:rsidTr="0043309A">
              <w:trPr>
                <w:trHeight w:val="280"/>
              </w:trPr>
              <w:tc>
                <w:tcPr>
                  <w:tcW w:w="1054" w:type="dxa"/>
                </w:tcPr>
                <w:p w14:paraId="1F1CE3C4" w14:textId="78DAD9AD" w:rsidR="00A151A1" w:rsidRDefault="00A151A1" w:rsidP="00A151A1">
                  <w:pPr>
                    <w:jc w:val="both"/>
                  </w:pPr>
                  <w:r>
                    <w:rPr>
                      <w:sz w:val="20"/>
                      <w:szCs w:val="20"/>
                    </w:rPr>
                    <w:t>13. Hafta</w:t>
                  </w:r>
                </w:p>
              </w:tc>
              <w:tc>
                <w:tcPr>
                  <w:tcW w:w="8015" w:type="dxa"/>
                </w:tcPr>
                <w:p w14:paraId="325A9DE9" w14:textId="4E75AA83" w:rsidR="00A151A1" w:rsidRDefault="00A151A1" w:rsidP="00A151A1">
                  <w:pPr>
                    <w:jc w:val="both"/>
                  </w:pPr>
                  <w:r w:rsidRPr="00A151A1">
                    <w:t>Temel Osmanlı Türkçesi Metinleri</w:t>
                  </w:r>
                </w:p>
              </w:tc>
            </w:tr>
            <w:tr w:rsidR="00A151A1" w14:paraId="0406DD63" w14:textId="77777777" w:rsidTr="0043309A">
              <w:trPr>
                <w:trHeight w:val="269"/>
              </w:trPr>
              <w:tc>
                <w:tcPr>
                  <w:tcW w:w="1054" w:type="dxa"/>
                </w:tcPr>
                <w:p w14:paraId="23A5CAF9" w14:textId="7EDDB084" w:rsidR="00A151A1" w:rsidRDefault="00A151A1" w:rsidP="00A151A1">
                  <w:pPr>
                    <w:jc w:val="both"/>
                  </w:pPr>
                  <w:r>
                    <w:rPr>
                      <w:sz w:val="20"/>
                      <w:szCs w:val="20"/>
                    </w:rPr>
                    <w:t>14. Hafta</w:t>
                  </w:r>
                </w:p>
              </w:tc>
              <w:tc>
                <w:tcPr>
                  <w:tcW w:w="8015" w:type="dxa"/>
                </w:tcPr>
                <w:p w14:paraId="2A6872BF" w14:textId="03B64358" w:rsidR="00A151A1" w:rsidRDefault="00A151A1" w:rsidP="00A151A1">
                  <w:pPr>
                    <w:jc w:val="both"/>
                  </w:pPr>
                  <w:r w:rsidRPr="00A151A1">
                    <w:t>Temel Osmanlı Türkçesi Metinleri</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559688C5" w:rsidR="00AE2FFC" w:rsidRDefault="008875EF"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67B3EE35" w:rsidR="007F634E" w:rsidRPr="00226CD7" w:rsidRDefault="00010104" w:rsidP="007F634E">
                  <w:pPr>
                    <w:rPr>
                      <w:rFonts w:ascii="Calibri" w:hAnsi="Calibri" w:cs="Calibri"/>
                      <w:sz w:val="20"/>
                      <w:szCs w:val="20"/>
                    </w:rPr>
                  </w:pPr>
                  <w:r>
                    <w:rPr>
                      <w:rFonts w:ascii="Calibri" w:hAnsi="Calibri" w:cs="Calibri"/>
                      <w:sz w:val="20"/>
                      <w:szCs w:val="20"/>
                    </w:rPr>
                    <w:t>1</w:t>
                  </w:r>
                </w:p>
              </w:tc>
              <w:tc>
                <w:tcPr>
                  <w:tcW w:w="3020" w:type="dxa"/>
                </w:tcPr>
                <w:p w14:paraId="3C35A695" w14:textId="12AF3ED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8456B">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5E48B58B"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6048D0B2" w14:textId="1C1697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CC64B6E" w:rsidR="007F634E" w:rsidRPr="00226CD7" w:rsidRDefault="00010104" w:rsidP="007F634E">
                  <w:pPr>
                    <w:rPr>
                      <w:rFonts w:ascii="Calibri" w:hAnsi="Calibri" w:cs="Calibri"/>
                      <w:sz w:val="20"/>
                      <w:szCs w:val="20"/>
                    </w:rPr>
                  </w:pPr>
                  <w:r>
                    <w:rPr>
                      <w:rFonts w:ascii="Calibri" w:hAnsi="Calibri" w:cs="Calibri"/>
                      <w:sz w:val="20"/>
                      <w:szCs w:val="20"/>
                    </w:rPr>
                    <w:t>1</w:t>
                  </w:r>
                </w:p>
              </w:tc>
              <w:tc>
                <w:tcPr>
                  <w:tcW w:w="3020" w:type="dxa"/>
                </w:tcPr>
                <w:p w14:paraId="50477F83" w14:textId="4CD4F0C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8456B">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66975A2"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3C956288" w14:textId="2D9E41A2"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36D27D0D"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237210E5" w14:textId="2B48A49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4143437"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51D69B6B" w14:textId="1CDF0C4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5623E950" w:rsidR="007F634E" w:rsidRPr="00226CD7" w:rsidRDefault="00010104" w:rsidP="007F634E">
                  <w:pPr>
                    <w:rPr>
                      <w:rFonts w:ascii="Calibri" w:hAnsi="Calibri" w:cs="Calibri"/>
                      <w:sz w:val="20"/>
                      <w:szCs w:val="20"/>
                    </w:rPr>
                  </w:pPr>
                  <w:r>
                    <w:rPr>
                      <w:rFonts w:ascii="Calibri" w:hAnsi="Calibri" w:cs="Calibri"/>
                      <w:sz w:val="20"/>
                      <w:szCs w:val="20"/>
                    </w:rPr>
                    <w:t>1</w:t>
                  </w:r>
                </w:p>
              </w:tc>
              <w:tc>
                <w:tcPr>
                  <w:tcW w:w="3020" w:type="dxa"/>
                </w:tcPr>
                <w:p w14:paraId="04B895A7" w14:textId="5490236B" w:rsidR="007F634E" w:rsidRPr="00226CD7" w:rsidRDefault="007F634E" w:rsidP="007F634E">
                  <w:pPr>
                    <w:rPr>
                      <w:rFonts w:ascii="Calibri" w:hAnsi="Calibri" w:cs="Calibri"/>
                      <w:sz w:val="20"/>
                      <w:szCs w:val="20"/>
                    </w:rPr>
                  </w:pPr>
                  <w:r>
                    <w:rPr>
                      <w:rFonts w:ascii="Calibri" w:hAnsi="Calibri" w:cs="Calibri"/>
                      <w:sz w:val="20"/>
                      <w:szCs w:val="20"/>
                    </w:rPr>
                    <w:t>%</w:t>
                  </w:r>
                  <w:r w:rsidR="0008456B">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ABA78E8" w:rsidR="007F634E" w:rsidRPr="00226CD7" w:rsidRDefault="00010104" w:rsidP="007F634E">
                  <w:pPr>
                    <w:rPr>
                      <w:rFonts w:ascii="Calibri" w:hAnsi="Calibri" w:cs="Calibri"/>
                      <w:b/>
                      <w:bCs/>
                      <w:sz w:val="20"/>
                      <w:szCs w:val="20"/>
                    </w:rPr>
                  </w:pPr>
                  <w:r>
                    <w:rPr>
                      <w:rFonts w:ascii="Calibri" w:hAnsi="Calibri" w:cs="Calibri"/>
                      <w:b/>
                      <w:bCs/>
                      <w:sz w:val="20"/>
                      <w:szCs w:val="20"/>
                    </w:rPr>
                    <w:t>3</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8FD"/>
    <w:multiLevelType w:val="multilevel"/>
    <w:tmpl w:val="0ADC0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9B6E7D"/>
    <w:multiLevelType w:val="multilevel"/>
    <w:tmpl w:val="E9BEE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A50A50"/>
    <w:multiLevelType w:val="multilevel"/>
    <w:tmpl w:val="80F60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2A785B"/>
    <w:multiLevelType w:val="multilevel"/>
    <w:tmpl w:val="3A869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8234485">
    <w:abstractNumId w:val="0"/>
  </w:num>
  <w:num w:numId="2" w16cid:durableId="1338343104">
    <w:abstractNumId w:val="1"/>
  </w:num>
  <w:num w:numId="3" w16cid:durableId="23142052">
    <w:abstractNumId w:val="3"/>
  </w:num>
  <w:num w:numId="4" w16cid:durableId="420487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10104"/>
    <w:rsid w:val="0003589E"/>
    <w:rsid w:val="000441DB"/>
    <w:rsid w:val="00054823"/>
    <w:rsid w:val="0008456B"/>
    <w:rsid w:val="00093162"/>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42A50"/>
    <w:rsid w:val="007454D6"/>
    <w:rsid w:val="00793015"/>
    <w:rsid w:val="007C3723"/>
    <w:rsid w:val="007F5803"/>
    <w:rsid w:val="007F634E"/>
    <w:rsid w:val="00812CCA"/>
    <w:rsid w:val="008572D7"/>
    <w:rsid w:val="00867237"/>
    <w:rsid w:val="00871F5E"/>
    <w:rsid w:val="008875EF"/>
    <w:rsid w:val="008B015F"/>
    <w:rsid w:val="008B7E4A"/>
    <w:rsid w:val="008C2FEF"/>
    <w:rsid w:val="008F5B0A"/>
    <w:rsid w:val="00930D25"/>
    <w:rsid w:val="009341D6"/>
    <w:rsid w:val="0095231C"/>
    <w:rsid w:val="00974855"/>
    <w:rsid w:val="009B50FD"/>
    <w:rsid w:val="00A07762"/>
    <w:rsid w:val="00A151A1"/>
    <w:rsid w:val="00A27A75"/>
    <w:rsid w:val="00AB0409"/>
    <w:rsid w:val="00AE2FFC"/>
    <w:rsid w:val="00AF5B8B"/>
    <w:rsid w:val="00B12CDD"/>
    <w:rsid w:val="00B75D3B"/>
    <w:rsid w:val="00BA0934"/>
    <w:rsid w:val="00BC180B"/>
    <w:rsid w:val="00C57A35"/>
    <w:rsid w:val="00C63DB9"/>
    <w:rsid w:val="00CC3B7A"/>
    <w:rsid w:val="00CC7DF4"/>
    <w:rsid w:val="00D26E72"/>
    <w:rsid w:val="00D32D8D"/>
    <w:rsid w:val="00D92073"/>
    <w:rsid w:val="00DB0918"/>
    <w:rsid w:val="00DD6DCD"/>
    <w:rsid w:val="00DF0DA0"/>
    <w:rsid w:val="00E055F8"/>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101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4171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4</cp:revision>
  <dcterms:created xsi:type="dcterms:W3CDTF">2025-11-09T14:58:00Z</dcterms:created>
  <dcterms:modified xsi:type="dcterms:W3CDTF">2025-11-10T07:01:00Z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