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CE5BD" w14:textId="77777777" w:rsidR="00B81977" w:rsidRPr="004022A3" w:rsidRDefault="00B81977" w:rsidP="004022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ANKARA YILDIRIM BEYAZIT UNIVERSITY DIRECTIVE ON INTERN EDUCATION AND WORK, DEPARTMENT OF FAMILY MEDICINE</w:t>
      </w:r>
    </w:p>
    <w:p w14:paraId="250BF009" w14:textId="77777777" w:rsidR="004022A3" w:rsidRDefault="004022A3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C67D59" w14:textId="77777777" w:rsidR="005B631F" w:rsidRPr="004022A3" w:rsidRDefault="007C1528" w:rsidP="004E724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Purpose</w:t>
      </w:r>
    </w:p>
    <w:p w14:paraId="12C37236" w14:textId="77777777" w:rsidR="00EC134A" w:rsidRPr="004022A3" w:rsidRDefault="007C1528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5B631F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5B631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35B4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This purpose of this directive is to ensure </w:t>
      </w:r>
      <w:r w:rsidR="000031F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that Ankara </w:t>
      </w:r>
      <w:proofErr w:type="spellStart"/>
      <w:r w:rsidR="000031F5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0031F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31F5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0031F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 Term VI education </w:t>
      </w:r>
      <w:proofErr w:type="spellStart"/>
      <w:r w:rsidR="000031F5" w:rsidRPr="004022A3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0031F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is carried out in accordance with the goals and strategies of Faculty of Medicine and to determine the rights and </w:t>
      </w:r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>obligations of Term VI students.</w:t>
      </w:r>
    </w:p>
    <w:p w14:paraId="6F0141E7" w14:textId="77777777" w:rsidR="005B631F" w:rsidRPr="004022A3" w:rsidRDefault="00257069" w:rsidP="004E724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Scope</w:t>
      </w:r>
    </w:p>
    <w:p w14:paraId="1E4A3547" w14:textId="0908E5B7" w:rsidR="005B631F" w:rsidRPr="004022A3" w:rsidRDefault="004265C4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5B631F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5B631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B0A38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This directive covers </w:t>
      </w:r>
      <w:r w:rsidR="004B73BD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B0A38" w:rsidRPr="004022A3">
        <w:rPr>
          <w:rFonts w:ascii="Times New Roman" w:hAnsi="Times New Roman" w:cs="Times New Roman"/>
          <w:sz w:val="24"/>
          <w:szCs w:val="24"/>
          <w:lang w:val="en-US"/>
        </w:rPr>
        <w:t>job descriptions, the a</w:t>
      </w:r>
      <w:r w:rsidR="004B73BD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uthority and responsibilities and the type of the training that will be carried out in </w:t>
      </w:r>
      <w:r w:rsidR="00642B77" w:rsidRPr="004022A3">
        <w:rPr>
          <w:rFonts w:ascii="Times New Roman" w:hAnsi="Times New Roman" w:cs="Times New Roman"/>
          <w:sz w:val="24"/>
          <w:szCs w:val="24"/>
          <w:lang w:val="en-US"/>
        </w:rPr>
        <w:t>whole d</w:t>
      </w:r>
      <w:r w:rsidR="00F80243" w:rsidRPr="004022A3">
        <w:rPr>
          <w:rFonts w:ascii="Times New Roman" w:hAnsi="Times New Roman" w:cs="Times New Roman"/>
          <w:sz w:val="24"/>
          <w:szCs w:val="24"/>
          <w:lang w:val="en-US"/>
        </w:rPr>
        <w:t>ivisions</w:t>
      </w:r>
      <w:r w:rsidR="004B73BD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or departments </w:t>
      </w:r>
      <w:r w:rsidR="005442D6" w:rsidRPr="004022A3">
        <w:rPr>
          <w:rFonts w:ascii="Times New Roman" w:hAnsi="Times New Roman" w:cs="Times New Roman"/>
          <w:sz w:val="24"/>
          <w:szCs w:val="24"/>
          <w:lang w:val="en-US"/>
        </w:rPr>
        <w:t>for Term VI students</w:t>
      </w:r>
      <w:r w:rsidR="00642B77" w:rsidRPr="004022A3">
        <w:rPr>
          <w:rFonts w:ascii="Times New Roman" w:hAnsi="Times New Roman" w:cs="Times New Roman"/>
          <w:sz w:val="24"/>
          <w:szCs w:val="24"/>
          <w:lang w:val="en-US"/>
        </w:rPr>
        <w:t>, studying in the relevant discipline</w:t>
      </w:r>
      <w:r w:rsidR="006A77B9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or department.</w:t>
      </w:r>
    </w:p>
    <w:p w14:paraId="1FEAB019" w14:textId="77777777" w:rsidR="005B631F" w:rsidRPr="004022A3" w:rsidRDefault="00257069" w:rsidP="004E724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Definitions</w:t>
      </w:r>
      <w:r w:rsidR="005B631F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972779E" w14:textId="77777777" w:rsidR="005B631F" w:rsidRPr="004022A3" w:rsidRDefault="004265C4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5B631F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5B631F" w:rsidRPr="004022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C5E19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following terms shall have the meanings as specified</w:t>
      </w:r>
      <w:r w:rsidR="005B631F" w:rsidRPr="004022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7639549" w14:textId="77777777" w:rsidR="00EC134A" w:rsidRPr="004022A3" w:rsidRDefault="005B631F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E46D2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 doctor defines </w:t>
      </w:r>
      <w:proofErr w:type="gramStart"/>
      <w:r w:rsidR="00600632" w:rsidRPr="004022A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>tudents</w:t>
      </w:r>
      <w:proofErr w:type="gramEnd"/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who have successfully completed the first five years of their education </w:t>
      </w:r>
      <w:r w:rsidR="00A94E1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(all courses and </w:t>
      </w:r>
      <w:r w:rsidR="0060063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internship </w:t>
      </w:r>
      <w:r w:rsidR="00A94E1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period) </w:t>
      </w:r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at Ankara </w:t>
      </w:r>
      <w:proofErr w:type="spellStart"/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 and </w:t>
      </w:r>
      <w:r w:rsidR="001A50E0" w:rsidRPr="004022A3">
        <w:rPr>
          <w:rFonts w:ascii="Times New Roman" w:hAnsi="Times New Roman" w:cs="Times New Roman"/>
          <w:sz w:val="24"/>
          <w:szCs w:val="24"/>
          <w:lang w:val="en-US"/>
        </w:rPr>
        <w:t>certified</w:t>
      </w:r>
      <w:r w:rsidR="00EC134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right to continue onto the sixth year,</w:t>
      </w:r>
    </w:p>
    <w:p w14:paraId="1262BD6E" w14:textId="77777777" w:rsidR="00D53FD8" w:rsidRPr="004022A3" w:rsidRDefault="005B631F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46D2A" w:rsidRPr="004022A3">
        <w:rPr>
          <w:rFonts w:ascii="Times New Roman" w:hAnsi="Times New Roman" w:cs="Times New Roman"/>
          <w:sz w:val="24"/>
          <w:szCs w:val="24"/>
          <w:lang w:val="en-US"/>
        </w:rPr>
        <w:t>. Internship supervisor defines</w:t>
      </w:r>
      <w:r w:rsidR="00411BD8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3FD8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the head of the department or </w:t>
      </w:r>
      <w:r w:rsidR="00411BD8" w:rsidRPr="004022A3">
        <w:rPr>
          <w:rFonts w:ascii="Times New Roman" w:hAnsi="Times New Roman" w:cs="Times New Roman"/>
          <w:sz w:val="24"/>
          <w:szCs w:val="24"/>
          <w:lang w:val="en-US"/>
        </w:rPr>
        <w:t>a faculty member, assigned by the head of the department</w:t>
      </w:r>
      <w:r w:rsidR="00BF0ED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in each department that intern doctors </w:t>
      </w:r>
      <w:r w:rsidR="0073402F" w:rsidRPr="004022A3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BF0EDA" w:rsidRPr="00402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09E95E" w14:textId="77777777" w:rsidR="00D60C6F" w:rsidRPr="004022A3" w:rsidRDefault="005B631F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12617" w:rsidRPr="004022A3">
        <w:rPr>
          <w:rFonts w:ascii="Times New Roman" w:hAnsi="Times New Roman" w:cs="Times New Roman"/>
          <w:sz w:val="24"/>
          <w:szCs w:val="24"/>
          <w:lang w:val="en-US"/>
        </w:rPr>
        <w:t>Term VI Coordina</w:t>
      </w:r>
      <w:r w:rsidR="00E46D2A" w:rsidRPr="004022A3">
        <w:rPr>
          <w:rFonts w:ascii="Times New Roman" w:hAnsi="Times New Roman" w:cs="Times New Roman"/>
          <w:sz w:val="24"/>
          <w:szCs w:val="24"/>
          <w:lang w:val="en-US"/>
        </w:rPr>
        <w:t>tor and Vice-Coordinators defines</w:t>
      </w:r>
      <w:r w:rsidR="00AB6F10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C6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the coordinator and her/his vice coordinators who are responsible from Term VI students whose job descriptions are defined in the Directive of Ankara </w:t>
      </w:r>
      <w:proofErr w:type="spellStart"/>
      <w:r w:rsidR="00D60C6F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D60C6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0C6F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D60C6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 Education Coordinators Committee.</w:t>
      </w:r>
    </w:p>
    <w:p w14:paraId="244AB522" w14:textId="77777777" w:rsidR="005B631F" w:rsidRPr="004022A3" w:rsidRDefault="005B631F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FA75D8" w:rsidRPr="004022A3">
        <w:rPr>
          <w:rFonts w:ascii="Times New Roman" w:hAnsi="Times New Roman" w:cs="Times New Roman"/>
          <w:sz w:val="24"/>
          <w:szCs w:val="24"/>
          <w:lang w:val="en-US"/>
        </w:rPr>
        <w:t>Internship</w:t>
      </w:r>
      <w:r w:rsidR="00E46D2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knowledge and skills list defines</w:t>
      </w:r>
      <w:r w:rsidR="00FA75D8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list of knowledge and skills that are expected to be gained, during their internships in accordance with Nat</w:t>
      </w:r>
      <w:r w:rsidR="00047621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ional Core Education </w:t>
      </w:r>
      <w:proofErr w:type="spellStart"/>
      <w:r w:rsidR="00047621" w:rsidRPr="004022A3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047621" w:rsidRPr="00402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13A819" w14:textId="77777777" w:rsidR="00F1399F" w:rsidRPr="004022A3" w:rsidRDefault="005B631F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8F39D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 Report Card </w:t>
      </w:r>
      <w:r w:rsidR="00E46D2A" w:rsidRPr="004022A3">
        <w:rPr>
          <w:rFonts w:ascii="Times New Roman" w:hAnsi="Times New Roman" w:cs="Times New Roman"/>
          <w:sz w:val="24"/>
          <w:szCs w:val="24"/>
          <w:lang w:val="en-US"/>
        </w:rPr>
        <w:t>defines</w:t>
      </w:r>
      <w:r w:rsidR="008F39D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report card, prepared</w:t>
      </w:r>
      <w:r w:rsidR="00F1399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according to the list of knowledge and skills, prepared by each department in accordance with the educational objectives and curriculum of Ankara </w:t>
      </w:r>
      <w:proofErr w:type="spellStart"/>
      <w:r w:rsidR="00F1399F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F1399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399F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F1399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</w:t>
      </w:r>
      <w:r w:rsidR="00544F93" w:rsidRPr="004022A3">
        <w:rPr>
          <w:rFonts w:ascii="Times New Roman" w:hAnsi="Times New Roman" w:cs="Times New Roman"/>
          <w:sz w:val="24"/>
          <w:szCs w:val="24"/>
          <w:lang w:val="en-US"/>
        </w:rPr>
        <w:t>ne, in line with the targets, determined</w:t>
      </w:r>
      <w:r w:rsidR="00802E3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for intern education.</w:t>
      </w:r>
    </w:p>
    <w:p w14:paraId="4A24C39D" w14:textId="77777777" w:rsidR="00291ED9" w:rsidRPr="004022A3" w:rsidRDefault="005B631F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r w:rsidR="007C7201" w:rsidRPr="004022A3">
        <w:rPr>
          <w:rFonts w:ascii="Times New Roman" w:hAnsi="Times New Roman" w:cs="Times New Roman"/>
          <w:sz w:val="24"/>
          <w:szCs w:val="24"/>
          <w:lang w:val="en-US"/>
        </w:rPr>
        <w:t>Internship Evaluation Form defines</w:t>
      </w:r>
      <w:r w:rsidR="0075788D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document that indicates</w:t>
      </w:r>
      <w:r w:rsidR="00802E3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3F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intern’s performance and score on the basis of intern report card and that </w:t>
      </w:r>
      <w:r w:rsidR="00013100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it will be filled by </w:t>
      </w:r>
      <w:proofErr w:type="spellStart"/>
      <w:r w:rsidR="00013100" w:rsidRPr="004022A3">
        <w:rPr>
          <w:rFonts w:ascii="Times New Roman" w:hAnsi="Times New Roman" w:cs="Times New Roman"/>
          <w:sz w:val="24"/>
          <w:szCs w:val="24"/>
          <w:lang w:val="en-US"/>
        </w:rPr>
        <w:t>intership</w:t>
      </w:r>
      <w:proofErr w:type="spellEnd"/>
      <w:r w:rsidR="00013100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supervisor at the end of each internship period.</w:t>
      </w:r>
    </w:p>
    <w:p w14:paraId="7F713386" w14:textId="77777777" w:rsidR="002671AE" w:rsidRPr="004022A3" w:rsidRDefault="002671AE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D2A58C" w14:textId="77777777" w:rsidR="00291ED9" w:rsidRPr="004022A3" w:rsidRDefault="00F25107" w:rsidP="004E724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Intern Educational Structure</w:t>
      </w:r>
    </w:p>
    <w:p w14:paraId="1025CE18" w14:textId="77777777" w:rsidR="00291ED9" w:rsidRPr="004022A3" w:rsidRDefault="00FE7694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 4</w:t>
      </w:r>
      <w:r w:rsidRPr="004022A3">
        <w:rPr>
          <w:rFonts w:ascii="Times New Roman" w:hAnsi="Times New Roman" w:cs="Times New Roman"/>
          <w:sz w:val="24"/>
          <w:szCs w:val="24"/>
          <w:lang w:val="en-US"/>
        </w:rPr>
        <w:t>- Intern educational structure is as follows</w:t>
      </w:r>
      <w:r w:rsidR="00291ED9" w:rsidRPr="004022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602738" w14:textId="77777777" w:rsidR="00291ED9" w:rsidRPr="004022A3" w:rsidRDefault="00291ED9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r w:rsidR="006F6AE9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Deanship of </w:t>
      </w:r>
      <w:r w:rsidR="00C3601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Ankara </w:t>
      </w:r>
      <w:proofErr w:type="spellStart"/>
      <w:r w:rsidR="00C36016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C3601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016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C3601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 is responsible from intern education. </w:t>
      </w:r>
    </w:p>
    <w:p w14:paraId="714A06CE" w14:textId="56045732" w:rsidR="001A789F" w:rsidRPr="004022A3" w:rsidRDefault="00291ED9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1A789F" w:rsidRPr="004022A3">
        <w:rPr>
          <w:rFonts w:ascii="Times New Roman" w:hAnsi="Times New Roman" w:cs="Times New Roman"/>
          <w:sz w:val="24"/>
          <w:szCs w:val="24"/>
          <w:lang w:val="en-US"/>
        </w:rPr>
        <w:t>Term VI Coordinator and Vice-Coordinators carry out the tasks of conducting the education in a h</w:t>
      </w:r>
      <w:r w:rsidR="007125F3" w:rsidRPr="004022A3">
        <w:rPr>
          <w:rFonts w:ascii="Times New Roman" w:hAnsi="Times New Roman" w:cs="Times New Roman"/>
          <w:sz w:val="24"/>
          <w:szCs w:val="24"/>
          <w:lang w:val="en-US"/>
        </w:rPr>
        <w:t>ealthy manner in a given period of time</w:t>
      </w:r>
      <w:r w:rsidR="001A789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5D1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solving the problems in consultation with the supervisors of the </w:t>
      </w:r>
      <w:r w:rsidR="00F80243" w:rsidRPr="004022A3">
        <w:rPr>
          <w:rFonts w:ascii="Times New Roman" w:hAnsi="Times New Roman" w:cs="Times New Roman"/>
          <w:sz w:val="24"/>
          <w:szCs w:val="24"/>
          <w:lang w:val="en-US"/>
        </w:rPr>
        <w:t>divisions/</w:t>
      </w:r>
      <w:r w:rsidR="00CA5D1F" w:rsidRPr="004022A3">
        <w:rPr>
          <w:rFonts w:ascii="Times New Roman" w:hAnsi="Times New Roman" w:cs="Times New Roman"/>
          <w:sz w:val="24"/>
          <w:szCs w:val="24"/>
          <w:lang w:val="en-US"/>
        </w:rPr>
        <w:t>departments</w:t>
      </w:r>
      <w:r w:rsidR="002477B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918" w:rsidRPr="004022A3">
        <w:rPr>
          <w:rFonts w:ascii="Times New Roman" w:hAnsi="Times New Roman" w:cs="Times New Roman"/>
          <w:sz w:val="24"/>
          <w:szCs w:val="24"/>
          <w:lang w:val="en-US"/>
        </w:rPr>
        <w:t>or submitting solution offers to Dean’s Office, preparing and updating the directive on intern education and work.</w:t>
      </w:r>
    </w:p>
    <w:p w14:paraId="3FF3F42A" w14:textId="77777777" w:rsidR="00947613" w:rsidRPr="004022A3" w:rsidRDefault="00291ED9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042B6" w:rsidRPr="004022A3">
        <w:rPr>
          <w:rFonts w:ascii="Times New Roman" w:hAnsi="Times New Roman" w:cs="Times New Roman"/>
          <w:sz w:val="24"/>
          <w:szCs w:val="24"/>
          <w:lang w:val="en-US"/>
        </w:rPr>
        <w:t>The internship period covers a t</w:t>
      </w:r>
      <w:r w:rsidR="004409F9" w:rsidRPr="004022A3">
        <w:rPr>
          <w:rFonts w:ascii="Times New Roman" w:hAnsi="Times New Roman" w:cs="Times New Roman"/>
          <w:sz w:val="24"/>
          <w:szCs w:val="24"/>
          <w:lang w:val="en-US"/>
        </w:rPr>
        <w:t>welve-month period</w:t>
      </w:r>
      <w:r w:rsidR="003042B6" w:rsidRPr="004022A3">
        <w:rPr>
          <w:rFonts w:ascii="Times New Roman" w:hAnsi="Times New Roman" w:cs="Times New Roman"/>
          <w:sz w:val="24"/>
          <w:szCs w:val="24"/>
          <w:lang w:val="en-US"/>
        </w:rPr>
        <w:t>, consisting of clinic and polyclinic practices</w:t>
      </w:r>
      <w:r w:rsidR="0094761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409F9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761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internships, </w:t>
      </w:r>
      <w:r w:rsidR="00AF7FCC" w:rsidRPr="004022A3">
        <w:rPr>
          <w:rFonts w:ascii="Times New Roman" w:hAnsi="Times New Roman" w:cs="Times New Roman"/>
          <w:sz w:val="24"/>
          <w:szCs w:val="24"/>
          <w:lang w:val="en-US"/>
        </w:rPr>
        <w:t>in which</w:t>
      </w:r>
      <w:r w:rsidR="0094761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field studies</w:t>
      </w:r>
      <w:r w:rsidR="00AF7FC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are carried out.</w:t>
      </w:r>
    </w:p>
    <w:p w14:paraId="0CEAB552" w14:textId="74D23F0F" w:rsidR="00291ED9" w:rsidRPr="004022A3" w:rsidRDefault="00291ED9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C01CB5" w:rsidRPr="004022A3">
        <w:rPr>
          <w:rFonts w:ascii="Times New Roman" w:hAnsi="Times New Roman" w:cs="Times New Roman"/>
          <w:sz w:val="24"/>
          <w:szCs w:val="24"/>
          <w:lang w:val="en-US"/>
        </w:rPr>
        <w:t>Internship</w:t>
      </w:r>
      <w:r w:rsidR="00B4286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period t</w:t>
      </w:r>
      <w:r w:rsidR="00C01CB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raineeship duration and </w:t>
      </w:r>
      <w:r w:rsidR="0025047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slices </w:t>
      </w:r>
      <w:r w:rsidR="0020513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and durations </w:t>
      </w:r>
      <w:r w:rsidR="00250476" w:rsidRPr="004022A3">
        <w:rPr>
          <w:rFonts w:ascii="Times New Roman" w:hAnsi="Times New Roman" w:cs="Times New Roman"/>
          <w:sz w:val="24"/>
          <w:szCs w:val="24"/>
          <w:lang w:val="en-US"/>
        </w:rPr>
        <w:t>are determined by the faculty board upon the proposal of education</w:t>
      </w:r>
      <w:r w:rsidR="0020513A" w:rsidRPr="004022A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5047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coordinators board.</w:t>
      </w:r>
    </w:p>
    <w:p w14:paraId="233AB7E6" w14:textId="77777777" w:rsidR="003F7B1B" w:rsidRPr="004022A3" w:rsidRDefault="00291ED9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3F7B1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At least one week before the beginning of each academic year, </w:t>
      </w:r>
      <w:r w:rsidR="00635CA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Term VI coordinator, her/his </w:t>
      </w:r>
      <w:proofErr w:type="spellStart"/>
      <w:r w:rsidR="00635CAE" w:rsidRPr="004022A3">
        <w:rPr>
          <w:rFonts w:ascii="Times New Roman" w:hAnsi="Times New Roman" w:cs="Times New Roman"/>
          <w:sz w:val="24"/>
          <w:szCs w:val="24"/>
          <w:lang w:val="en-US"/>
        </w:rPr>
        <w:t>assisstants</w:t>
      </w:r>
      <w:proofErr w:type="spellEnd"/>
      <w:r w:rsidR="00635CA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and intern students come together to hold an informative meeting about internship period.</w:t>
      </w:r>
    </w:p>
    <w:p w14:paraId="2587BD53" w14:textId="77777777" w:rsidR="00655899" w:rsidRPr="004022A3" w:rsidRDefault="00291ED9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r w:rsidR="007050A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 doctors </w:t>
      </w:r>
      <w:r w:rsidR="00671480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begin their </w:t>
      </w:r>
      <w:r w:rsidR="00EC5D3D" w:rsidRPr="004022A3">
        <w:rPr>
          <w:rFonts w:ascii="Times New Roman" w:hAnsi="Times New Roman" w:cs="Times New Roman"/>
          <w:sz w:val="24"/>
          <w:szCs w:val="24"/>
          <w:lang w:val="en-US"/>
        </w:rPr>
        <w:t>internship traineeship</w:t>
      </w:r>
      <w:r w:rsidR="0014336D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5D3D" w:rsidRPr="004022A3">
        <w:rPr>
          <w:rFonts w:ascii="Times New Roman" w:hAnsi="Times New Roman" w:cs="Times New Roman"/>
          <w:sz w:val="24"/>
          <w:szCs w:val="24"/>
          <w:lang w:val="en-US"/>
        </w:rPr>
        <w:t>for term VI</w:t>
      </w:r>
      <w:r w:rsidR="004D416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6D" w:rsidRPr="004022A3">
        <w:rPr>
          <w:rFonts w:ascii="Times New Roman" w:hAnsi="Times New Roman" w:cs="Times New Roman"/>
          <w:sz w:val="24"/>
          <w:szCs w:val="24"/>
          <w:lang w:val="en-US"/>
        </w:rPr>
        <w:t>on the first day of the academic year.</w:t>
      </w:r>
    </w:p>
    <w:p w14:paraId="653DCCFA" w14:textId="305F5AE7" w:rsidR="00655899" w:rsidRPr="004022A3" w:rsidRDefault="00655899" w:rsidP="00655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g. Internship traineeship groups are determined by Term VI </w:t>
      </w:r>
      <w:proofErr w:type="spellStart"/>
      <w:r w:rsidRPr="004022A3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. Lists of the groups are sent to the relevant departmental secretariats three days before the </w:t>
      </w:r>
      <w:proofErr w:type="spellStart"/>
      <w:r w:rsidRPr="004022A3">
        <w:rPr>
          <w:rFonts w:ascii="Times New Roman" w:hAnsi="Times New Roman" w:cs="Times New Roman"/>
          <w:sz w:val="24"/>
          <w:szCs w:val="24"/>
          <w:lang w:val="en-US"/>
        </w:rPr>
        <w:t>traineehips</w:t>
      </w:r>
      <w:proofErr w:type="spellEnd"/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start.</w:t>
      </w:r>
    </w:p>
    <w:p w14:paraId="1CEF7DDA" w14:textId="4D864B0D" w:rsidR="00717FAB" w:rsidRPr="004022A3" w:rsidRDefault="00655899" w:rsidP="004E72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h. Assignment of the interns </w:t>
      </w:r>
      <w:proofErr w:type="gramStart"/>
      <w:r w:rsidRPr="004022A3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determined by the internship supervisor of the relevant field/department.</w:t>
      </w:r>
    </w:p>
    <w:p w14:paraId="2ABBD2E9" w14:textId="77777777" w:rsidR="00717FAB" w:rsidRPr="004022A3" w:rsidRDefault="00AB2145" w:rsidP="00717FA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Roles, </w:t>
      </w:r>
      <w:proofErr w:type="spellStart"/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Authorites</w:t>
      </w:r>
      <w:proofErr w:type="spellEnd"/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Responsibilities</w:t>
      </w:r>
      <w:r w:rsidR="0047648C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Internship Supervisor</w:t>
      </w:r>
      <w:r w:rsidR="00717FAB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970FC3" w14:textId="77777777" w:rsidR="00717FAB" w:rsidRPr="004022A3" w:rsidRDefault="0047648C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717FAB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717FA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022A3">
        <w:rPr>
          <w:rFonts w:ascii="Times New Roman" w:hAnsi="Times New Roman" w:cs="Times New Roman"/>
          <w:sz w:val="24"/>
          <w:szCs w:val="24"/>
          <w:lang w:val="en-US"/>
        </w:rPr>
        <w:t>Roles, authorities and the responsibilities of internship supervisor are as follows:</w:t>
      </w:r>
    </w:p>
    <w:p w14:paraId="78445A84" w14:textId="77777777" w:rsidR="005869A2" w:rsidRPr="004022A3" w:rsidRDefault="00717FAB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869A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Arranging the education and internship </w:t>
      </w:r>
      <w:proofErr w:type="spellStart"/>
      <w:r w:rsidR="005869A2" w:rsidRPr="004022A3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5869A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of interns in the unit, </w:t>
      </w:r>
    </w:p>
    <w:p w14:paraId="71518060" w14:textId="77777777" w:rsidR="00245EF2" w:rsidRPr="004022A3" w:rsidRDefault="00717FAB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245EF2" w:rsidRPr="004022A3">
        <w:rPr>
          <w:rFonts w:ascii="Times New Roman" w:hAnsi="Times New Roman" w:cs="Times New Roman"/>
          <w:sz w:val="24"/>
          <w:szCs w:val="24"/>
          <w:lang w:val="en-US"/>
        </w:rPr>
        <w:t>Ensuring applied courses and seminars are held regularly,</w:t>
      </w:r>
    </w:p>
    <w:p w14:paraId="5EB6CE8C" w14:textId="77777777" w:rsidR="00717FAB" w:rsidRPr="004022A3" w:rsidRDefault="00717FAB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EB1D3F" w:rsidRPr="004022A3">
        <w:rPr>
          <w:rFonts w:ascii="Times New Roman" w:hAnsi="Times New Roman" w:cs="Times New Roman"/>
          <w:sz w:val="24"/>
          <w:szCs w:val="24"/>
          <w:lang w:val="en-US"/>
        </w:rPr>
        <w:t>Preparing intern shift schedules</w:t>
      </w: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61EAB73" w14:textId="77777777" w:rsidR="00717FAB" w:rsidRPr="004022A3" w:rsidRDefault="00717FAB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FD44A8" w:rsidRPr="004022A3">
        <w:rPr>
          <w:rFonts w:ascii="Times New Roman" w:hAnsi="Times New Roman" w:cs="Times New Roman"/>
          <w:sz w:val="24"/>
          <w:szCs w:val="24"/>
          <w:lang w:val="en-US"/>
        </w:rPr>
        <w:t>Providing the communication of intern doctors among Term VI Coordinator, Directorate of Student Affair</w:t>
      </w:r>
      <w:r w:rsidR="00182822" w:rsidRPr="004022A3">
        <w:rPr>
          <w:rFonts w:ascii="Times New Roman" w:hAnsi="Times New Roman" w:cs="Times New Roman"/>
          <w:sz w:val="24"/>
          <w:szCs w:val="24"/>
          <w:lang w:val="en-US"/>
        </w:rPr>
        <w:t>s and the department,</w:t>
      </w:r>
    </w:p>
    <w:p w14:paraId="01A42569" w14:textId="77777777" w:rsidR="00717FAB" w:rsidRPr="004022A3" w:rsidRDefault="00717FAB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182822" w:rsidRPr="004022A3">
        <w:rPr>
          <w:rFonts w:ascii="Times New Roman" w:hAnsi="Times New Roman" w:cs="Times New Roman"/>
          <w:sz w:val="24"/>
          <w:szCs w:val="24"/>
          <w:lang w:val="en-US"/>
        </w:rPr>
        <w:t>Reporting the state of attendance and academic standing of interns</w:t>
      </w:r>
      <w:r w:rsidR="00E1571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to Term VI </w:t>
      </w:r>
      <w:proofErr w:type="spellStart"/>
      <w:r w:rsidR="00E1571A" w:rsidRPr="004022A3">
        <w:rPr>
          <w:rFonts w:ascii="Times New Roman" w:hAnsi="Times New Roman" w:cs="Times New Roman"/>
          <w:sz w:val="24"/>
          <w:szCs w:val="24"/>
          <w:lang w:val="en-US"/>
        </w:rPr>
        <w:t>coodinatorship</w:t>
      </w:r>
      <w:proofErr w:type="spellEnd"/>
      <w:r w:rsidR="00E1571A" w:rsidRPr="004022A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13BDD54" w14:textId="77777777" w:rsidR="00717FAB" w:rsidRPr="004022A3" w:rsidRDefault="009F70E7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r w:rsidR="00F4378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Informing the Term VI </w:t>
      </w:r>
      <w:proofErr w:type="spellStart"/>
      <w:r w:rsidR="00F43787" w:rsidRPr="004022A3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="00F4378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about problems and suggestions</w:t>
      </w:r>
      <w:r w:rsidR="00341314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in the internship education of</w:t>
      </w:r>
      <w:r w:rsidR="00642B7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their own disciplines/departments</w:t>
      </w:r>
      <w:r w:rsidR="00E1571A" w:rsidRPr="004022A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0A68B20" w14:textId="77777777" w:rsidR="00717FAB" w:rsidRPr="004022A3" w:rsidRDefault="00717FAB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A76100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Preparing a written </w:t>
      </w:r>
      <w:r w:rsidR="00CC253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report containing the suggestions and annual practices about intern education in their own disciplines/departments at the end of academic year and informing the Term VI </w:t>
      </w:r>
      <w:proofErr w:type="spellStart"/>
      <w:r w:rsidR="00CC2533" w:rsidRPr="004022A3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="00CC2533" w:rsidRPr="00402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342506" w14:textId="77777777" w:rsidR="00717FAB" w:rsidRPr="004022A3" w:rsidRDefault="00717FAB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r w:rsidR="00D6317B" w:rsidRPr="004022A3">
        <w:rPr>
          <w:rFonts w:ascii="Times New Roman" w:hAnsi="Times New Roman" w:cs="Times New Roman"/>
          <w:sz w:val="24"/>
          <w:szCs w:val="24"/>
          <w:lang w:val="en-US"/>
        </w:rPr>
        <w:t>Evaluating the interns with faculty members of their own department/discipline on the basis of intern report card</w:t>
      </w:r>
      <w:r w:rsidR="00072322" w:rsidRPr="004022A3">
        <w:rPr>
          <w:rFonts w:ascii="Times New Roman" w:hAnsi="Times New Roman" w:cs="Times New Roman"/>
          <w:sz w:val="24"/>
          <w:szCs w:val="24"/>
          <w:lang w:val="en-US"/>
        </w:rPr>
        <w:t>, keeping</w:t>
      </w:r>
      <w:r w:rsidR="008979E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opinions regarding the student </w:t>
      </w:r>
      <w:r w:rsidR="00072322" w:rsidRPr="004022A3">
        <w:rPr>
          <w:rFonts w:ascii="Times New Roman" w:hAnsi="Times New Roman" w:cs="Times New Roman"/>
          <w:sz w:val="24"/>
          <w:szCs w:val="24"/>
          <w:lang w:val="en-US"/>
        </w:rPr>
        <w:t>as record on</w:t>
      </w:r>
      <w:r w:rsidR="008979E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internship evaluation form</w:t>
      </w:r>
      <w:r w:rsidR="0007232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and delivering the form to Term VI </w:t>
      </w:r>
      <w:proofErr w:type="spellStart"/>
      <w:r w:rsidR="00072322" w:rsidRPr="004022A3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="0007232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B7D49F7" w14:textId="77777777" w:rsidR="00976456" w:rsidRPr="004022A3" w:rsidRDefault="00976456" w:rsidP="00717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8B936D" w14:textId="77777777" w:rsidR="00AB2145" w:rsidRPr="004022A3" w:rsidRDefault="00AB2145" w:rsidP="009764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Roles, </w:t>
      </w:r>
      <w:proofErr w:type="spellStart"/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Authorites</w:t>
      </w:r>
      <w:proofErr w:type="spellEnd"/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Responsibilities of Interns</w:t>
      </w:r>
    </w:p>
    <w:p w14:paraId="55A37877" w14:textId="77777777" w:rsidR="00AB2145" w:rsidRPr="004022A3" w:rsidRDefault="00AB2145" w:rsidP="009764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976456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97645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Roles, </w:t>
      </w:r>
      <w:proofErr w:type="spellStart"/>
      <w:r w:rsidRPr="004022A3">
        <w:rPr>
          <w:rFonts w:ascii="Times New Roman" w:hAnsi="Times New Roman" w:cs="Times New Roman"/>
          <w:sz w:val="24"/>
          <w:szCs w:val="24"/>
          <w:lang w:val="en-US"/>
        </w:rPr>
        <w:t>Authorites</w:t>
      </w:r>
      <w:proofErr w:type="spellEnd"/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and Responsibilities of Interns are as follows: </w:t>
      </w:r>
    </w:p>
    <w:p w14:paraId="7B514C16" w14:textId="77777777" w:rsidR="008D2CD0" w:rsidRPr="004022A3" w:rsidRDefault="00976456" w:rsidP="009764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7C57F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Working hours of interns are from 08.00 a.m. to 17.00 p.m. </w:t>
      </w:r>
      <w:r w:rsidR="00CF2D1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A07F6E" w:rsidRPr="004022A3">
        <w:rPr>
          <w:rFonts w:ascii="Times New Roman" w:hAnsi="Times New Roman" w:cs="Times New Roman"/>
          <w:sz w:val="24"/>
          <w:szCs w:val="24"/>
          <w:lang w:val="en-US"/>
        </w:rPr>
        <w:t>shift-working clinics/polyclinics</w:t>
      </w:r>
      <w:r w:rsidR="00CF2D1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, work timetables </w:t>
      </w:r>
      <w:r w:rsidR="00A07F6E" w:rsidRPr="004022A3">
        <w:rPr>
          <w:rFonts w:ascii="Times New Roman" w:hAnsi="Times New Roman" w:cs="Times New Roman"/>
          <w:sz w:val="24"/>
          <w:szCs w:val="24"/>
          <w:lang w:val="en-US"/>
        </w:rPr>
        <w:t>are prepared by the relevant Internship supervisor of the relevant discipline/department.</w:t>
      </w:r>
    </w:p>
    <w:p w14:paraId="78E0E68B" w14:textId="77777777" w:rsidR="00A07F6E" w:rsidRPr="004022A3" w:rsidRDefault="00976456" w:rsidP="009764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234D1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 shall wear a white coat during the working hours </w:t>
      </w:r>
      <w:r w:rsidR="002B794E" w:rsidRPr="004022A3">
        <w:rPr>
          <w:rFonts w:ascii="Times New Roman" w:hAnsi="Times New Roman" w:cs="Times New Roman"/>
          <w:sz w:val="24"/>
          <w:szCs w:val="24"/>
          <w:lang w:val="en-US"/>
        </w:rPr>
        <w:t>and shall carry a photo ID, indicating that the intern is a Term VI student at the faculty of medicine.</w:t>
      </w:r>
    </w:p>
    <w:p w14:paraId="66F95AC1" w14:textId="01830BE9" w:rsidR="00976456" w:rsidRPr="004022A3" w:rsidRDefault="00976456" w:rsidP="009764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1F36FC" w:rsidRPr="004022A3">
        <w:rPr>
          <w:rFonts w:ascii="Times New Roman" w:hAnsi="Times New Roman" w:cs="Times New Roman"/>
          <w:sz w:val="24"/>
          <w:szCs w:val="24"/>
          <w:lang w:val="en-US"/>
        </w:rPr>
        <w:t>Intern</w:t>
      </w:r>
      <w:r w:rsidR="00F33D93" w:rsidRPr="004022A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F36F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shall join all clinical activities like health services, polyclinic, surgery, lab work, case report, conference, seminar etc.</w:t>
      </w:r>
      <w:r w:rsidR="00F8024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in the division</w:t>
      </w:r>
      <w:r w:rsidR="00F33D93" w:rsidRPr="004022A3">
        <w:rPr>
          <w:rFonts w:ascii="Times New Roman" w:hAnsi="Times New Roman" w:cs="Times New Roman"/>
          <w:sz w:val="24"/>
          <w:szCs w:val="24"/>
          <w:lang w:val="en-US"/>
        </w:rPr>
        <w:t>/department that they belong and are required to personally carry out the activities, defined in intern report card,</w:t>
      </w:r>
      <w:r w:rsidR="001F36F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93" w:rsidRPr="004022A3">
        <w:rPr>
          <w:rFonts w:ascii="Times New Roman" w:hAnsi="Times New Roman" w:cs="Times New Roman"/>
          <w:sz w:val="24"/>
          <w:szCs w:val="24"/>
          <w:lang w:val="en-US"/>
        </w:rPr>
        <w:t>provided that they are under supervision.</w:t>
      </w:r>
    </w:p>
    <w:p w14:paraId="071B8C7D" w14:textId="77777777" w:rsidR="00976456" w:rsidRPr="004022A3" w:rsidRDefault="00976456" w:rsidP="009764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97CB5" w:rsidRPr="004022A3">
        <w:rPr>
          <w:rFonts w:ascii="Times New Roman" w:hAnsi="Times New Roman" w:cs="Times New Roman"/>
          <w:sz w:val="24"/>
          <w:szCs w:val="24"/>
          <w:lang w:val="en-US"/>
        </w:rPr>
        <w:t>Intern doctors</w:t>
      </w:r>
      <w:r w:rsidR="001416A5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perform their shifts, in accordance with the working principles of the clinic, in shift-working units. </w:t>
      </w:r>
      <w:r w:rsidR="004A7902" w:rsidRPr="004022A3">
        <w:rPr>
          <w:rFonts w:ascii="Times New Roman" w:hAnsi="Times New Roman" w:cs="Times New Roman"/>
          <w:sz w:val="24"/>
          <w:szCs w:val="24"/>
          <w:lang w:val="en-US"/>
        </w:rPr>
        <w:t>Shift work is carried out similarly to daily work</w:t>
      </w:r>
      <w:r w:rsidR="001A3871" w:rsidRPr="004022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424" w:rsidRPr="004022A3">
        <w:rPr>
          <w:rFonts w:ascii="Times New Roman" w:hAnsi="Times New Roman" w:cs="Times New Roman"/>
          <w:sz w:val="24"/>
          <w:szCs w:val="24"/>
          <w:lang w:val="en-US"/>
        </w:rPr>
        <w:t>On-call clinical intern doctor is d</w:t>
      </w:r>
      <w:r w:rsidR="00D0483D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irectly responsible to on-call doctor during their shifts. </w:t>
      </w:r>
      <w:r w:rsidR="002C5969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Shifts are for educational purposes. </w:t>
      </w:r>
      <w:r w:rsidR="00EC5D4E" w:rsidRPr="004022A3">
        <w:rPr>
          <w:rFonts w:ascii="Times New Roman" w:hAnsi="Times New Roman" w:cs="Times New Roman"/>
          <w:sz w:val="24"/>
          <w:szCs w:val="24"/>
          <w:lang w:val="en-US"/>
        </w:rPr>
        <w:t>Hours and numbers of the shifts shall not be increased to fill the service gap.</w:t>
      </w:r>
    </w:p>
    <w:p w14:paraId="46E939E1" w14:textId="77777777" w:rsidR="00976456" w:rsidRPr="004022A3" w:rsidRDefault="00976456" w:rsidP="009764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C4742F" w:rsidRPr="004022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52854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ntern </w:t>
      </w:r>
      <w:r w:rsidR="00B33D6E" w:rsidRPr="004022A3">
        <w:rPr>
          <w:rFonts w:ascii="Times New Roman" w:hAnsi="Times New Roman" w:cs="Times New Roman"/>
          <w:sz w:val="24"/>
          <w:szCs w:val="24"/>
          <w:lang w:val="en-US"/>
        </w:rPr>
        <w:t>shift schedules are prepared by Internship Supervisor. Interns are obliged to</w:t>
      </w:r>
      <w:r w:rsidR="00C4742F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comply with the so-called shift schedules.</w:t>
      </w:r>
      <w:r w:rsidR="00B33D6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46C" w:rsidRPr="004022A3">
        <w:rPr>
          <w:rFonts w:ascii="Times New Roman" w:hAnsi="Times New Roman" w:cs="Times New Roman"/>
          <w:sz w:val="24"/>
          <w:szCs w:val="24"/>
          <w:lang w:val="en-US"/>
        </w:rPr>
        <w:t>Shifts can be changed with the permission of Internship supervisor.</w:t>
      </w:r>
    </w:p>
    <w:p w14:paraId="7C5E357E" w14:textId="7AD2542A" w:rsidR="001C1F9B" w:rsidRPr="004022A3" w:rsidRDefault="00976456" w:rsidP="001C1F9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r w:rsidR="00085C5B" w:rsidRPr="004022A3">
        <w:rPr>
          <w:rFonts w:ascii="Times New Roman" w:hAnsi="Times New Roman" w:cs="Times New Roman"/>
          <w:sz w:val="24"/>
          <w:szCs w:val="24"/>
          <w:lang w:val="en-US"/>
        </w:rPr>
        <w:t>Interns shall</w:t>
      </w:r>
      <w:r w:rsidR="0087294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complete the </w:t>
      </w:r>
      <w:r w:rsidR="004241C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internship </w:t>
      </w:r>
      <w:r w:rsidR="0087294E" w:rsidRPr="004022A3">
        <w:rPr>
          <w:rFonts w:ascii="Times New Roman" w:hAnsi="Times New Roman" w:cs="Times New Roman"/>
          <w:sz w:val="24"/>
          <w:szCs w:val="24"/>
          <w:lang w:val="en-US"/>
        </w:rPr>
        <w:t>periods</w:t>
      </w:r>
      <w:r w:rsidR="00085C5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in each unit completely.</w:t>
      </w:r>
      <w:r w:rsidR="0087294E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F9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Intern doctors shall not be absent without the permission of the supervisors and without a valid excuse. Absence due to health or a valid excuse shall not be more than 20% of the entire internship period. In case the absence is more than 20%, intern doctor shall be regarded as unsuccessful and shall repeat </w:t>
      </w:r>
      <w:r w:rsidR="003652FA" w:rsidRPr="004022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1F9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internship.</w:t>
      </w:r>
    </w:p>
    <w:p w14:paraId="53004FA7" w14:textId="1F18E51C" w:rsidR="001D589D" w:rsidRPr="004022A3" w:rsidRDefault="001D589D" w:rsidP="001C1F9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>Interns;</w:t>
      </w:r>
    </w:p>
    <w:p w14:paraId="191A20D7" w14:textId="0F9DFD46" w:rsidR="001F2939" w:rsidRPr="004022A3" w:rsidRDefault="001F2939" w:rsidP="001C1F9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a. Interns </w:t>
      </w:r>
      <w:r w:rsidR="002345A1" w:rsidRPr="004022A3">
        <w:rPr>
          <w:rFonts w:ascii="Times New Roman" w:hAnsi="Times New Roman" w:cs="Times New Roman"/>
          <w:sz w:val="24"/>
          <w:szCs w:val="24"/>
          <w:lang w:val="en-US"/>
        </w:rPr>
        <w:t>shall not</w:t>
      </w: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be used to reduce the workload of the healthcare personnel other than the medical doctor.</w:t>
      </w:r>
    </w:p>
    <w:p w14:paraId="7FA477DA" w14:textId="061012B0" w:rsidR="001F2939" w:rsidRPr="004022A3" w:rsidRDefault="001F2939" w:rsidP="001C1F9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2444B5" w:rsidRPr="004022A3">
        <w:rPr>
          <w:rFonts w:ascii="Times New Roman" w:hAnsi="Times New Roman" w:cs="Times New Roman"/>
          <w:sz w:val="24"/>
          <w:szCs w:val="24"/>
          <w:lang w:val="en-US"/>
        </w:rPr>
        <w:t>Interns shall comply with</w:t>
      </w:r>
      <w:r w:rsidR="008111D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1188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quality certificates </w:t>
      </w:r>
      <w:r w:rsidR="0074064C" w:rsidRPr="004022A3">
        <w:rPr>
          <w:rFonts w:ascii="Times New Roman" w:hAnsi="Times New Roman" w:cs="Times New Roman"/>
          <w:sz w:val="24"/>
          <w:szCs w:val="24"/>
          <w:lang w:val="en-US"/>
        </w:rPr>
        <w:t>while working in hospital.</w:t>
      </w:r>
    </w:p>
    <w:p w14:paraId="16E00C01" w14:textId="2288BDAC" w:rsidR="00265C78" w:rsidRPr="004022A3" w:rsidRDefault="00F50896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265C78" w:rsidRPr="004022A3">
        <w:rPr>
          <w:rFonts w:ascii="Times New Roman" w:hAnsi="Times New Roman" w:cs="Times New Roman"/>
          <w:sz w:val="24"/>
          <w:szCs w:val="24"/>
          <w:lang w:val="en-US"/>
        </w:rPr>
        <w:t>Interns shall be knowledgeable about the rights of patients and patient relatives, shall respect these, and they shall adopt the principle of honoring patient confidentiality.</w:t>
      </w:r>
    </w:p>
    <w:p w14:paraId="04D095FE" w14:textId="1E38E212" w:rsidR="00084B69" w:rsidRPr="004022A3" w:rsidRDefault="00084B69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d. Interns shall not </w:t>
      </w:r>
      <w:r w:rsidR="00E3305A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give any information about the patient to </w:t>
      </w:r>
      <w:r w:rsidR="00077A32" w:rsidRPr="004022A3">
        <w:rPr>
          <w:rFonts w:ascii="Times New Roman" w:hAnsi="Times New Roman" w:cs="Times New Roman"/>
          <w:sz w:val="24"/>
          <w:szCs w:val="24"/>
          <w:lang w:val="en-US"/>
        </w:rPr>
        <w:t>the patient, patient’</w:t>
      </w:r>
      <w:r w:rsidR="00E933C0" w:rsidRPr="004022A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77A3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relatives and to other people</w:t>
      </w:r>
      <w:r w:rsidR="0005013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and shall not convey any medical information about the patient.</w:t>
      </w:r>
    </w:p>
    <w:p w14:paraId="24B038F4" w14:textId="47B16F97" w:rsidR="008C6907" w:rsidRPr="004022A3" w:rsidRDefault="005F06C0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F84209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Interns shall not make patient transfer except for the states of emergency</w:t>
      </w:r>
      <w:r w:rsidR="00D56D4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on the other hand they can accompany the patient </w:t>
      </w:r>
      <w:r w:rsidR="002345A1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582382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the patient is </w:t>
      </w:r>
      <w:r w:rsidR="002345A1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proofErr w:type="gramStart"/>
      <w:r w:rsidR="002345A1" w:rsidRPr="004022A3">
        <w:rPr>
          <w:rFonts w:ascii="Times New Roman" w:hAnsi="Times New Roman" w:cs="Times New Roman"/>
          <w:sz w:val="24"/>
          <w:szCs w:val="24"/>
          <w:lang w:val="en-US"/>
        </w:rPr>
        <w:t>by a</w:t>
      </w:r>
      <w:proofErr w:type="gramEnd"/>
      <w:r w:rsidR="002345A1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personnel.</w:t>
      </w:r>
    </w:p>
    <w:p w14:paraId="7D12DFAD" w14:textId="77777777" w:rsidR="00517CE0" w:rsidRPr="004022A3" w:rsidRDefault="00517CE0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D0AC2" w14:textId="6EEDC18E" w:rsidR="00DA1B6C" w:rsidRPr="004022A3" w:rsidRDefault="0061204F" w:rsidP="00084B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Intern Evaluation</w:t>
      </w:r>
    </w:p>
    <w:p w14:paraId="2A7B7F21" w14:textId="5C852CA4" w:rsidR="00DA1B6C" w:rsidRPr="004022A3" w:rsidRDefault="0061204F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r w:rsidR="00DA1B6C" w:rsidRPr="004022A3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DA1B6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AD3032" w:rsidRPr="004022A3">
        <w:rPr>
          <w:rFonts w:ascii="Times New Roman" w:hAnsi="Times New Roman" w:cs="Times New Roman"/>
          <w:sz w:val="24"/>
          <w:szCs w:val="24"/>
          <w:lang w:val="en-US"/>
        </w:rPr>
        <w:t>Intern</w:t>
      </w:r>
      <w:r w:rsidR="00820C70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032" w:rsidRPr="004022A3">
        <w:rPr>
          <w:rFonts w:ascii="Times New Roman" w:hAnsi="Times New Roman" w:cs="Times New Roman"/>
          <w:sz w:val="24"/>
          <w:szCs w:val="24"/>
          <w:lang w:val="en-US"/>
        </w:rPr>
        <w:t>evaluat</w:t>
      </w:r>
      <w:r w:rsidR="00820C70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ion </w:t>
      </w:r>
      <w:r w:rsidR="00187F68" w:rsidRPr="004022A3">
        <w:rPr>
          <w:rFonts w:ascii="Times New Roman" w:hAnsi="Times New Roman" w:cs="Times New Roman"/>
          <w:sz w:val="24"/>
          <w:szCs w:val="24"/>
          <w:lang w:val="en-US"/>
        </w:rPr>
        <w:t>shall be</w:t>
      </w:r>
      <w:r w:rsidR="00BC2456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D1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AD3032" w:rsidRPr="004022A3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910D1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the provisions of</w:t>
      </w:r>
      <w:r w:rsidR="00DA1B6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C2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Ankara </w:t>
      </w:r>
      <w:proofErr w:type="spellStart"/>
      <w:r w:rsidR="00DE5C27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DE5C2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5C27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DE5C2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</w:t>
      </w:r>
      <w:r w:rsidR="00910D1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Education, Training and Examination Directive.</w:t>
      </w:r>
    </w:p>
    <w:p w14:paraId="5D5C8E3D" w14:textId="48050ACF" w:rsidR="00DA1B6C" w:rsidRPr="004022A3" w:rsidRDefault="00320A2C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sz w:val="24"/>
          <w:szCs w:val="24"/>
          <w:lang w:val="en-US"/>
        </w:rPr>
        <w:t>Non Provisional Circumstances</w:t>
      </w:r>
    </w:p>
    <w:p w14:paraId="7B1648A7" w14:textId="1B7FE06E" w:rsidR="00320A2C" w:rsidRPr="004022A3" w:rsidRDefault="00C71773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Article</w:t>
      </w:r>
      <w:r w:rsidR="00DA1B6C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DA1B6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EF2F9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Provisions of Ankara </w:t>
      </w:r>
      <w:proofErr w:type="spellStart"/>
      <w:r w:rsidR="00EF2F93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EF2F9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2F93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EF2F93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 Education, Training and Examination Directive and faculty board decisions will be taken into account, should non provisional cases o</w:t>
      </w:r>
      <w:r w:rsidR="00981271" w:rsidRPr="004022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F2F93" w:rsidRPr="004022A3">
        <w:rPr>
          <w:rFonts w:ascii="Times New Roman" w:hAnsi="Times New Roman" w:cs="Times New Roman"/>
          <w:sz w:val="24"/>
          <w:szCs w:val="24"/>
          <w:lang w:val="en-US"/>
        </w:rPr>
        <w:t>cur in this directive.</w:t>
      </w:r>
    </w:p>
    <w:p w14:paraId="6EA99918" w14:textId="62494278" w:rsidR="00DA1B6C" w:rsidRPr="004022A3" w:rsidRDefault="000E776B" w:rsidP="00084B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Effective Date</w:t>
      </w:r>
    </w:p>
    <w:p w14:paraId="2347F220" w14:textId="0D0D2EDF" w:rsidR="00DA1B6C" w:rsidRPr="004022A3" w:rsidRDefault="00C71773" w:rsidP="00084B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DA1B6C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DA1B6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E6205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This directive shall </w:t>
      </w:r>
      <w:r w:rsidR="000E776B">
        <w:rPr>
          <w:rFonts w:ascii="Times New Roman" w:hAnsi="Times New Roman" w:cs="Times New Roman"/>
          <w:sz w:val="24"/>
          <w:szCs w:val="24"/>
          <w:lang w:val="en-US"/>
        </w:rPr>
        <w:t>take effect</w:t>
      </w:r>
      <w:r w:rsidR="00E6205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on the date, approved by Ankara </w:t>
      </w:r>
      <w:proofErr w:type="spellStart"/>
      <w:r w:rsidR="00E6205B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E6205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05B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E6205B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senate. </w:t>
      </w:r>
    </w:p>
    <w:p w14:paraId="6CCDE9AD" w14:textId="1B2C7797" w:rsidR="00DA1B6C" w:rsidRPr="004022A3" w:rsidRDefault="00F048C9" w:rsidP="00084B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Execution</w:t>
      </w:r>
    </w:p>
    <w:p w14:paraId="45370AEC" w14:textId="458E757E" w:rsidR="001C1F9B" w:rsidRPr="004022A3" w:rsidRDefault="00C71773" w:rsidP="00A37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2A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DA1B6C" w:rsidRPr="00402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</w:t>
      </w:r>
      <w:r w:rsidR="00DA1B6C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bookmarkStart w:id="0" w:name="_GoBack"/>
      <w:bookmarkEnd w:id="0"/>
      <w:r w:rsidR="00A37F4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This directive shall be executed by Ankara </w:t>
      </w:r>
      <w:proofErr w:type="spellStart"/>
      <w:r w:rsidR="00A37F47" w:rsidRPr="004022A3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A37F4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F47" w:rsidRPr="004022A3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A37F47" w:rsidRPr="004022A3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 Deanship.</w:t>
      </w:r>
    </w:p>
    <w:sectPr w:rsidR="001C1F9B" w:rsidRPr="0040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1F"/>
    <w:rsid w:val="000031F5"/>
    <w:rsid w:val="00013100"/>
    <w:rsid w:val="00014122"/>
    <w:rsid w:val="00047621"/>
    <w:rsid w:val="0005013B"/>
    <w:rsid w:val="000602A8"/>
    <w:rsid w:val="00072322"/>
    <w:rsid w:val="00073C88"/>
    <w:rsid w:val="00077A32"/>
    <w:rsid w:val="00084B69"/>
    <w:rsid w:val="00085C5B"/>
    <w:rsid w:val="000A5ADC"/>
    <w:rsid w:val="000B0A38"/>
    <w:rsid w:val="000E776B"/>
    <w:rsid w:val="00122E92"/>
    <w:rsid w:val="00133625"/>
    <w:rsid w:val="00136EC9"/>
    <w:rsid w:val="001416A5"/>
    <w:rsid w:val="0014336D"/>
    <w:rsid w:val="00147424"/>
    <w:rsid w:val="0015752C"/>
    <w:rsid w:val="00182822"/>
    <w:rsid w:val="001851D0"/>
    <w:rsid w:val="00187F68"/>
    <w:rsid w:val="001A3871"/>
    <w:rsid w:val="001A50E0"/>
    <w:rsid w:val="001A789F"/>
    <w:rsid w:val="001C1F9B"/>
    <w:rsid w:val="001D2E36"/>
    <w:rsid w:val="001D589D"/>
    <w:rsid w:val="001F2939"/>
    <w:rsid w:val="001F36FC"/>
    <w:rsid w:val="001F6B1C"/>
    <w:rsid w:val="002011D7"/>
    <w:rsid w:val="0020513A"/>
    <w:rsid w:val="002345A1"/>
    <w:rsid w:val="002444B5"/>
    <w:rsid w:val="002447E2"/>
    <w:rsid w:val="00245EF2"/>
    <w:rsid w:val="002477B5"/>
    <w:rsid w:val="00250476"/>
    <w:rsid w:val="00252854"/>
    <w:rsid w:val="00257069"/>
    <w:rsid w:val="00265C78"/>
    <w:rsid w:val="002671AE"/>
    <w:rsid w:val="00272713"/>
    <w:rsid w:val="00291ED9"/>
    <w:rsid w:val="002B794E"/>
    <w:rsid w:val="002C5969"/>
    <w:rsid w:val="002D467F"/>
    <w:rsid w:val="0030144F"/>
    <w:rsid w:val="003042B6"/>
    <w:rsid w:val="00312617"/>
    <w:rsid w:val="00313B1B"/>
    <w:rsid w:val="00320A2C"/>
    <w:rsid w:val="00341314"/>
    <w:rsid w:val="00362121"/>
    <w:rsid w:val="003652FA"/>
    <w:rsid w:val="00374A83"/>
    <w:rsid w:val="00383189"/>
    <w:rsid w:val="003846A9"/>
    <w:rsid w:val="003906DF"/>
    <w:rsid w:val="00397CB5"/>
    <w:rsid w:val="003C1707"/>
    <w:rsid w:val="003C5E19"/>
    <w:rsid w:val="003C6753"/>
    <w:rsid w:val="003C719B"/>
    <w:rsid w:val="003D4684"/>
    <w:rsid w:val="003E4FA7"/>
    <w:rsid w:val="003F7B1B"/>
    <w:rsid w:val="004022A3"/>
    <w:rsid w:val="00410DB3"/>
    <w:rsid w:val="00411BD8"/>
    <w:rsid w:val="004241C2"/>
    <w:rsid w:val="004265C4"/>
    <w:rsid w:val="004409F9"/>
    <w:rsid w:val="00467E71"/>
    <w:rsid w:val="0047648C"/>
    <w:rsid w:val="00481F6C"/>
    <w:rsid w:val="004A7902"/>
    <w:rsid w:val="004B73BD"/>
    <w:rsid w:val="004D416A"/>
    <w:rsid w:val="004E7241"/>
    <w:rsid w:val="005043CB"/>
    <w:rsid w:val="00514722"/>
    <w:rsid w:val="00517CE0"/>
    <w:rsid w:val="005267DB"/>
    <w:rsid w:val="005375FF"/>
    <w:rsid w:val="005442D6"/>
    <w:rsid w:val="00544F93"/>
    <w:rsid w:val="0057146C"/>
    <w:rsid w:val="00582382"/>
    <w:rsid w:val="005869A2"/>
    <w:rsid w:val="00594B76"/>
    <w:rsid w:val="005B0879"/>
    <w:rsid w:val="005B4918"/>
    <w:rsid w:val="005B631F"/>
    <w:rsid w:val="005B6379"/>
    <w:rsid w:val="005C1F3C"/>
    <w:rsid w:val="005E1E48"/>
    <w:rsid w:val="005F06C0"/>
    <w:rsid w:val="00600632"/>
    <w:rsid w:val="00605149"/>
    <w:rsid w:val="0061204F"/>
    <w:rsid w:val="0062341E"/>
    <w:rsid w:val="006234D1"/>
    <w:rsid w:val="00635CAE"/>
    <w:rsid w:val="00642B77"/>
    <w:rsid w:val="00643581"/>
    <w:rsid w:val="00655899"/>
    <w:rsid w:val="00671480"/>
    <w:rsid w:val="0068064E"/>
    <w:rsid w:val="00684BDC"/>
    <w:rsid w:val="006A77B9"/>
    <w:rsid w:val="006F599F"/>
    <w:rsid w:val="006F6AE9"/>
    <w:rsid w:val="007050A2"/>
    <w:rsid w:val="007125F3"/>
    <w:rsid w:val="00717FAB"/>
    <w:rsid w:val="0073402F"/>
    <w:rsid w:val="00735B47"/>
    <w:rsid w:val="0074064C"/>
    <w:rsid w:val="007443F3"/>
    <w:rsid w:val="0075788D"/>
    <w:rsid w:val="00796829"/>
    <w:rsid w:val="007C1528"/>
    <w:rsid w:val="007C57F6"/>
    <w:rsid w:val="007C7201"/>
    <w:rsid w:val="007D33FE"/>
    <w:rsid w:val="00802E3E"/>
    <w:rsid w:val="008111DC"/>
    <w:rsid w:val="008123CB"/>
    <w:rsid w:val="00820C70"/>
    <w:rsid w:val="008269F1"/>
    <w:rsid w:val="0087294E"/>
    <w:rsid w:val="0087596F"/>
    <w:rsid w:val="008979E3"/>
    <w:rsid w:val="008B729F"/>
    <w:rsid w:val="008C6907"/>
    <w:rsid w:val="008D2CD0"/>
    <w:rsid w:val="008F39D5"/>
    <w:rsid w:val="00910D13"/>
    <w:rsid w:val="00947613"/>
    <w:rsid w:val="00976456"/>
    <w:rsid w:val="00981271"/>
    <w:rsid w:val="009C70D2"/>
    <w:rsid w:val="009F70E7"/>
    <w:rsid w:val="00A07F6E"/>
    <w:rsid w:val="00A17800"/>
    <w:rsid w:val="00A37F47"/>
    <w:rsid w:val="00A67336"/>
    <w:rsid w:val="00A76100"/>
    <w:rsid w:val="00A94E1C"/>
    <w:rsid w:val="00AB2145"/>
    <w:rsid w:val="00AB6F10"/>
    <w:rsid w:val="00AB7449"/>
    <w:rsid w:val="00AD3032"/>
    <w:rsid w:val="00AF065E"/>
    <w:rsid w:val="00AF7FCC"/>
    <w:rsid w:val="00B11188"/>
    <w:rsid w:val="00B33D6E"/>
    <w:rsid w:val="00B4286F"/>
    <w:rsid w:val="00B67AD6"/>
    <w:rsid w:val="00B81977"/>
    <w:rsid w:val="00BC2456"/>
    <w:rsid w:val="00BF0EDA"/>
    <w:rsid w:val="00BF2941"/>
    <w:rsid w:val="00BF69D7"/>
    <w:rsid w:val="00C01CB5"/>
    <w:rsid w:val="00C36016"/>
    <w:rsid w:val="00C45713"/>
    <w:rsid w:val="00C4742F"/>
    <w:rsid w:val="00C71773"/>
    <w:rsid w:val="00C85CEE"/>
    <w:rsid w:val="00CA3C70"/>
    <w:rsid w:val="00CA5D1F"/>
    <w:rsid w:val="00CC2533"/>
    <w:rsid w:val="00CD3445"/>
    <w:rsid w:val="00CF2D12"/>
    <w:rsid w:val="00D0483D"/>
    <w:rsid w:val="00D1704C"/>
    <w:rsid w:val="00D53FD8"/>
    <w:rsid w:val="00D56D47"/>
    <w:rsid w:val="00D60C6F"/>
    <w:rsid w:val="00D6317B"/>
    <w:rsid w:val="00DA1B6C"/>
    <w:rsid w:val="00DD0DE7"/>
    <w:rsid w:val="00DE5C27"/>
    <w:rsid w:val="00E1571A"/>
    <w:rsid w:val="00E15740"/>
    <w:rsid w:val="00E3305A"/>
    <w:rsid w:val="00E41AB1"/>
    <w:rsid w:val="00E46D2A"/>
    <w:rsid w:val="00E6205B"/>
    <w:rsid w:val="00E7118D"/>
    <w:rsid w:val="00E933C0"/>
    <w:rsid w:val="00EB1D3F"/>
    <w:rsid w:val="00EC134A"/>
    <w:rsid w:val="00EC5D3D"/>
    <w:rsid w:val="00EC5D4E"/>
    <w:rsid w:val="00EF1925"/>
    <w:rsid w:val="00EF2F93"/>
    <w:rsid w:val="00F048C9"/>
    <w:rsid w:val="00F1399F"/>
    <w:rsid w:val="00F25107"/>
    <w:rsid w:val="00F33D93"/>
    <w:rsid w:val="00F43787"/>
    <w:rsid w:val="00F50896"/>
    <w:rsid w:val="00F52CA6"/>
    <w:rsid w:val="00F80243"/>
    <w:rsid w:val="00F84209"/>
    <w:rsid w:val="00F85B30"/>
    <w:rsid w:val="00F96D0F"/>
    <w:rsid w:val="00FA23AF"/>
    <w:rsid w:val="00FA75D8"/>
    <w:rsid w:val="00FD44A8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8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134A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4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46D2A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E46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134A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4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46D2A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E4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user</cp:lastModifiedBy>
  <cp:revision>7</cp:revision>
  <dcterms:created xsi:type="dcterms:W3CDTF">2022-01-16T22:19:00Z</dcterms:created>
  <dcterms:modified xsi:type="dcterms:W3CDTF">2022-01-20T11:42:00Z</dcterms:modified>
</cp:coreProperties>
</file>