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2EB4" w14:textId="2FCA73E6" w:rsidR="008129C0" w:rsidRPr="00104F3B" w:rsidRDefault="00E04A5D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2023-2024 Eğitim-öğretim yılı Formasyon Eğitimi Güz Dönemi için tanımlanan sınıf düzeylerine göre ders alabilme kriterleri aşağıdaki tabloda verilmiştir.</w:t>
      </w:r>
    </w:p>
    <w:tbl>
      <w:tblPr>
        <w:tblW w:w="62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2006"/>
        <w:gridCol w:w="426"/>
        <w:gridCol w:w="567"/>
        <w:gridCol w:w="603"/>
        <w:gridCol w:w="1530"/>
      </w:tblGrid>
      <w:tr w:rsidR="008129C0" w:rsidRPr="008A76F9" w14:paraId="4BD3780F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</w:tcPr>
          <w:p w14:paraId="4224878D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Dersin Kodu</w:t>
            </w:r>
          </w:p>
        </w:tc>
        <w:tc>
          <w:tcPr>
            <w:tcW w:w="2006" w:type="dxa"/>
            <w:shd w:val="clear" w:color="auto" w:fill="FFFFFF"/>
            <w:noWrap/>
          </w:tcPr>
          <w:p w14:paraId="0E7111D4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Dersin Adı</w:t>
            </w:r>
          </w:p>
        </w:tc>
        <w:tc>
          <w:tcPr>
            <w:tcW w:w="426" w:type="dxa"/>
            <w:shd w:val="clear" w:color="auto" w:fill="FFFFFF"/>
          </w:tcPr>
          <w:p w14:paraId="152B1046" w14:textId="03866BB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2.</w:t>
            </w:r>
          </w:p>
        </w:tc>
        <w:tc>
          <w:tcPr>
            <w:tcW w:w="567" w:type="dxa"/>
            <w:shd w:val="clear" w:color="auto" w:fill="FFFFFF"/>
          </w:tcPr>
          <w:p w14:paraId="301C09C0" w14:textId="39D61765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3.</w:t>
            </w:r>
          </w:p>
        </w:tc>
        <w:tc>
          <w:tcPr>
            <w:tcW w:w="603" w:type="dxa"/>
            <w:shd w:val="clear" w:color="auto" w:fill="FFFFFF"/>
          </w:tcPr>
          <w:p w14:paraId="3EAEC6B1" w14:textId="25044A02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4.</w:t>
            </w:r>
          </w:p>
        </w:tc>
        <w:tc>
          <w:tcPr>
            <w:tcW w:w="1530" w:type="dxa"/>
            <w:shd w:val="clear" w:color="auto" w:fill="FFFFFF"/>
          </w:tcPr>
          <w:p w14:paraId="52095A21" w14:textId="62666B1A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mezun</w:t>
            </w:r>
          </w:p>
        </w:tc>
      </w:tr>
      <w:tr w:rsidR="008129C0" w:rsidRPr="008A76F9" w14:paraId="26FAA852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0AB1A9A6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6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RFOR801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5CC602BF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Eğitime Giriş</w:t>
            </w:r>
          </w:p>
        </w:tc>
        <w:tc>
          <w:tcPr>
            <w:tcW w:w="426" w:type="dxa"/>
            <w:shd w:val="clear" w:color="auto" w:fill="FFFFFF"/>
          </w:tcPr>
          <w:p w14:paraId="25BD8D5D" w14:textId="4A11CAA4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14:paraId="73E50279" w14:textId="2797D018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603" w:type="dxa"/>
            <w:shd w:val="clear" w:color="auto" w:fill="FFFFFF"/>
          </w:tcPr>
          <w:p w14:paraId="339CC60E" w14:textId="4D0FB284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2066E8B8" w14:textId="6E40445F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4EB9923F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79182495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7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RFOR806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2E405D51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Eğitim Psikolojisi</w:t>
            </w:r>
          </w:p>
        </w:tc>
        <w:tc>
          <w:tcPr>
            <w:tcW w:w="426" w:type="dxa"/>
            <w:shd w:val="clear" w:color="auto" w:fill="FFFFFF"/>
          </w:tcPr>
          <w:p w14:paraId="61696AAF" w14:textId="0EABFD20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242E9F9B" w14:textId="43C243B3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2BADC398" w14:textId="0C7A1D49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</w:tcPr>
          <w:p w14:paraId="4435603B" w14:textId="328BE939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2CC528E4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vAlign w:val="bottom"/>
            <w:hideMark/>
          </w:tcPr>
          <w:p w14:paraId="402C5A6C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8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RFOR802</w:t>
              </w:r>
            </w:hyperlink>
          </w:p>
        </w:tc>
        <w:tc>
          <w:tcPr>
            <w:tcW w:w="2006" w:type="dxa"/>
            <w:shd w:val="clear" w:color="auto" w:fill="FFFFFF"/>
            <w:noWrap/>
            <w:vAlign w:val="bottom"/>
            <w:hideMark/>
          </w:tcPr>
          <w:p w14:paraId="0095AB6B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Öğretim İlke ve Yöntemleri</w:t>
            </w:r>
          </w:p>
        </w:tc>
        <w:tc>
          <w:tcPr>
            <w:tcW w:w="426" w:type="dxa"/>
            <w:shd w:val="clear" w:color="auto" w:fill="FFFFFF"/>
          </w:tcPr>
          <w:p w14:paraId="413202A5" w14:textId="3EA975FD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369C4C18" w14:textId="3C7EFB29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603" w:type="dxa"/>
            <w:shd w:val="clear" w:color="auto" w:fill="FFFFFF"/>
          </w:tcPr>
          <w:p w14:paraId="25201647" w14:textId="6E762A5C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5B03684D" w14:textId="4643FCCA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19911C32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22BE8148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9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RFOR805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01726174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Eğitimde Ölçme ve Değerlendirme</w:t>
            </w:r>
          </w:p>
        </w:tc>
        <w:tc>
          <w:tcPr>
            <w:tcW w:w="426" w:type="dxa"/>
            <w:shd w:val="clear" w:color="auto" w:fill="FFFFFF"/>
          </w:tcPr>
          <w:p w14:paraId="616CF41E" w14:textId="3A7B8313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2BDE1EB8" w14:textId="3945A47B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603" w:type="dxa"/>
            <w:shd w:val="clear" w:color="auto" w:fill="FFFFFF"/>
          </w:tcPr>
          <w:p w14:paraId="034D45B9" w14:textId="3FC3C705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46788B9F" w14:textId="54B6D778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1FB0182A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vAlign w:val="bottom"/>
            <w:hideMark/>
          </w:tcPr>
          <w:p w14:paraId="6EF374F1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0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RFOR804</w:t>
              </w:r>
            </w:hyperlink>
          </w:p>
        </w:tc>
        <w:tc>
          <w:tcPr>
            <w:tcW w:w="2006" w:type="dxa"/>
            <w:shd w:val="clear" w:color="auto" w:fill="FFFFFF"/>
            <w:noWrap/>
            <w:vAlign w:val="bottom"/>
            <w:hideMark/>
          </w:tcPr>
          <w:p w14:paraId="0CDA2608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Özel Öğretim Yöntemleri</w:t>
            </w:r>
          </w:p>
        </w:tc>
        <w:tc>
          <w:tcPr>
            <w:tcW w:w="426" w:type="dxa"/>
            <w:shd w:val="clear" w:color="auto" w:fill="FFFFFF"/>
          </w:tcPr>
          <w:p w14:paraId="01FA7EBD" w14:textId="393531E3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01DCCB3E" w14:textId="0F368266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0E6DADF2" w14:textId="0E1B0FC2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</w:tcPr>
          <w:p w14:paraId="20B6CBAB" w14:textId="712D5005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47DC09A5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419BB7A2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1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RFOR807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0DE09A6C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Öğretim Teknolojileri</w:t>
            </w:r>
          </w:p>
        </w:tc>
        <w:tc>
          <w:tcPr>
            <w:tcW w:w="426" w:type="dxa"/>
            <w:shd w:val="clear" w:color="auto" w:fill="FFFFFF"/>
          </w:tcPr>
          <w:p w14:paraId="59826FB4" w14:textId="77571CB5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7C043A9B" w14:textId="77C262D9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494953EE" w14:textId="0C6E1FB0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</w:tcPr>
          <w:p w14:paraId="1D25A29C" w14:textId="667B0513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02AF0A21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vAlign w:val="bottom"/>
            <w:hideMark/>
          </w:tcPr>
          <w:p w14:paraId="5F6AEA03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2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RFOR803</w:t>
              </w:r>
            </w:hyperlink>
          </w:p>
        </w:tc>
        <w:tc>
          <w:tcPr>
            <w:tcW w:w="2006" w:type="dxa"/>
            <w:shd w:val="clear" w:color="auto" w:fill="FFFFFF"/>
            <w:noWrap/>
            <w:vAlign w:val="bottom"/>
            <w:hideMark/>
          </w:tcPr>
          <w:p w14:paraId="23A06496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Sınıf Yönetimi</w:t>
            </w:r>
          </w:p>
        </w:tc>
        <w:tc>
          <w:tcPr>
            <w:tcW w:w="426" w:type="dxa"/>
            <w:shd w:val="clear" w:color="auto" w:fill="FFFFFF"/>
          </w:tcPr>
          <w:p w14:paraId="3007C625" w14:textId="73D68270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354940D9" w14:textId="7A5D997E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5649A2A4" w14:textId="7263CF31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61F1574D" w14:textId="7A1082E8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3CD64CFD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10244FB6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3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RFOR808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5C12A3AD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Rehberlik ve Özel Eğitim</w:t>
            </w:r>
          </w:p>
        </w:tc>
        <w:tc>
          <w:tcPr>
            <w:tcW w:w="426" w:type="dxa"/>
            <w:shd w:val="clear" w:color="auto" w:fill="FFFFFF"/>
          </w:tcPr>
          <w:p w14:paraId="68098786" w14:textId="3A9DFF5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50A10EDF" w14:textId="2CF12826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4DC47021" w14:textId="187EA16A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040E8A25" w14:textId="4D032E7B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6C1C8A32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vAlign w:val="bottom"/>
            <w:hideMark/>
          </w:tcPr>
          <w:p w14:paraId="04544B73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4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RFOR809</w:t>
              </w:r>
            </w:hyperlink>
          </w:p>
        </w:tc>
        <w:tc>
          <w:tcPr>
            <w:tcW w:w="2006" w:type="dxa"/>
            <w:shd w:val="clear" w:color="auto" w:fill="FFFFFF"/>
            <w:noWrap/>
            <w:vAlign w:val="bottom"/>
            <w:hideMark/>
          </w:tcPr>
          <w:p w14:paraId="30DF1D78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Öğretmenlik Uygulaması</w:t>
            </w:r>
          </w:p>
        </w:tc>
        <w:tc>
          <w:tcPr>
            <w:tcW w:w="426" w:type="dxa"/>
            <w:shd w:val="clear" w:color="auto" w:fill="FFFFFF"/>
          </w:tcPr>
          <w:p w14:paraId="44183367" w14:textId="53067D1D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6F78BD86" w14:textId="5025BE68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060BA5FC" w14:textId="69D29EDF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</w:tcPr>
          <w:p w14:paraId="07EB6208" w14:textId="3F384E9B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</w:tbl>
    <w:p w14:paraId="1329B57F" w14:textId="77777777" w:rsidR="008129C0" w:rsidRDefault="008129C0"/>
    <w:p w14:paraId="7BA31335" w14:textId="16136BE7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“Eğitime Giriş” dersini 2. 3. ve 4.sınıf öğrencileri ve mezun olmayıp formasyon almaya devam eden öğrencilerimiz</w:t>
      </w:r>
      <w:r w:rsidRPr="00104F3B">
        <w:rPr>
          <w:sz w:val="24"/>
          <w:szCs w:val="24"/>
        </w:rPr>
        <w:t>,</w:t>
      </w:r>
    </w:p>
    <w:p w14:paraId="3A24D22A" w14:textId="3717481A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“Eğitim Psikolojisi” dersini  mezun olmayıp formasyon almaya devam eden öğrencilerimiz</w:t>
      </w:r>
      <w:r w:rsidRPr="00104F3B">
        <w:rPr>
          <w:sz w:val="24"/>
          <w:szCs w:val="24"/>
        </w:rPr>
        <w:t>,</w:t>
      </w:r>
    </w:p>
    <w:p w14:paraId="319F5D1E" w14:textId="021F2D1A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“Öğretim İlke ve Yöntemleri “ile “Eğitimde Ölçme ve Değerlendirme” derslerini 3. ve 4. Sınıf öğrencileri ve mezun olmayıp formasyon almaya devam eden öğrencilerimiz</w:t>
      </w:r>
      <w:r w:rsidRPr="00104F3B">
        <w:rPr>
          <w:sz w:val="24"/>
          <w:szCs w:val="24"/>
        </w:rPr>
        <w:t>,</w:t>
      </w:r>
    </w:p>
    <w:p w14:paraId="49C402CB" w14:textId="4747BFAE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“Sınıf Yönetimi” ve “Rehberlik ve Özel Eğitim” Derslerini 4. Sınıf öğrencileri ve mezun olmayıp formasyon almaya devam eden öğrencilerimiz</w:t>
      </w:r>
      <w:r w:rsidRPr="00104F3B">
        <w:rPr>
          <w:sz w:val="24"/>
          <w:szCs w:val="24"/>
        </w:rPr>
        <w:t>,</w:t>
      </w:r>
    </w:p>
    <w:p w14:paraId="4CB963A6" w14:textId="54F959A6" w:rsidR="00104F3B" w:rsidRPr="00104F3B" w:rsidRDefault="00104F3B" w:rsidP="00104F3B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104F3B">
        <w:rPr>
          <w:sz w:val="24"/>
          <w:szCs w:val="24"/>
        </w:rPr>
        <w:t>Özel Öğretim Yöntemleri</w:t>
      </w:r>
      <w:r>
        <w:rPr>
          <w:sz w:val="24"/>
          <w:szCs w:val="24"/>
        </w:rPr>
        <w:t>”</w:t>
      </w:r>
      <w:r w:rsidRPr="00104F3B">
        <w:rPr>
          <w:sz w:val="24"/>
          <w:szCs w:val="24"/>
        </w:rPr>
        <w:t xml:space="preserve"> ve </w:t>
      </w:r>
      <w:r>
        <w:rPr>
          <w:sz w:val="24"/>
          <w:szCs w:val="24"/>
        </w:rPr>
        <w:t>“</w:t>
      </w:r>
      <w:r w:rsidRPr="00104F3B">
        <w:rPr>
          <w:sz w:val="24"/>
          <w:szCs w:val="24"/>
        </w:rPr>
        <w:t xml:space="preserve">Öğretim Teknolojileri </w:t>
      </w:r>
      <w:r>
        <w:rPr>
          <w:sz w:val="24"/>
          <w:szCs w:val="24"/>
        </w:rPr>
        <w:t>“</w:t>
      </w:r>
      <w:r w:rsidRPr="00104F3B">
        <w:rPr>
          <w:sz w:val="24"/>
          <w:szCs w:val="24"/>
        </w:rPr>
        <w:t xml:space="preserve">derslerini </w:t>
      </w:r>
      <w:r w:rsidRPr="00104F3B">
        <w:rPr>
          <w:sz w:val="24"/>
          <w:szCs w:val="24"/>
        </w:rPr>
        <w:t>mezun olmayıp formasyon almaya devam eden öğrencilerimiz,</w:t>
      </w:r>
    </w:p>
    <w:p w14:paraId="7FABF6BD" w14:textId="22EDE9FD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b/>
          <w:bCs/>
          <w:sz w:val="24"/>
          <w:szCs w:val="24"/>
          <w:highlight w:val="yellow"/>
        </w:rPr>
        <w:t>Bu dönem  açılan tüm dersleri ve Öğretmenlik Uygulaması</w:t>
      </w:r>
      <w:r w:rsidRPr="00104F3B">
        <w:rPr>
          <w:b/>
          <w:bCs/>
          <w:sz w:val="24"/>
          <w:szCs w:val="24"/>
        </w:rPr>
        <w:t xml:space="preserve"> dersini sadece mezun olmayıp formasyon almaya devam eden öğrencilerimiz </w:t>
      </w:r>
      <w:r>
        <w:rPr>
          <w:b/>
          <w:bCs/>
          <w:sz w:val="24"/>
          <w:szCs w:val="24"/>
        </w:rPr>
        <w:t>seçebilirler.</w:t>
      </w:r>
    </w:p>
    <w:p w14:paraId="47E37241" w14:textId="77777777" w:rsidR="00104F3B" w:rsidRDefault="00104F3B"/>
    <w:sectPr w:rsidR="0010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13389"/>
    <w:multiLevelType w:val="hybridMultilevel"/>
    <w:tmpl w:val="B9B4D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23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EF"/>
    <w:rsid w:val="000829F9"/>
    <w:rsid w:val="00104F3B"/>
    <w:rsid w:val="00110660"/>
    <w:rsid w:val="00506018"/>
    <w:rsid w:val="005313EF"/>
    <w:rsid w:val="0061185B"/>
    <w:rsid w:val="008129C0"/>
    <w:rsid w:val="00925705"/>
    <w:rsid w:val="00B67DFB"/>
    <w:rsid w:val="00E04A5D"/>
    <w:rsid w:val="00F6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DAD6"/>
  <w15:chartTrackingRefBased/>
  <w15:docId w15:val="{EE087BD0-8396-4584-A492-B6DF5E95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2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bu.edu.tr/GetFile?id=47f5fe66-f175-4060-a955-41264d50f692.docx" TargetMode="External"/><Relationship Id="rId13" Type="http://schemas.openxmlformats.org/officeDocument/2006/relationships/hyperlink" Target="https://aybu.edu.tr/GetFile?id=c80d268e-3331-4ed5-a347-61c455102305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aybu.edu.tr/GetFile?id=588a68ed-e38e-4d5d-838f-d2fad40b52af.docx" TargetMode="External"/><Relationship Id="rId12" Type="http://schemas.openxmlformats.org/officeDocument/2006/relationships/hyperlink" Target="https://aybu.edu.tr/GetFile?id=554dc742-3c4a-4e46-a065-c86ad1f8c98b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ybu.edu.tr/GetFile?id=e4adc7d7-2ae0-431e-98ef-9cbc471c4107.docx" TargetMode="External"/><Relationship Id="rId11" Type="http://schemas.openxmlformats.org/officeDocument/2006/relationships/hyperlink" Target="https://aybu.edu.tr/GetFile?id=d11d3a60-88cd-46b7-a42f-aa43ab599cdb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ybu.edu.tr/GetFile?id=1a539253-2c37-4b67-8cf3-b71c31fea1d8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ybu.edu.tr/GetFile?id=f53dc54c-358c-4844-92f6-6bfd1fd23899.docx" TargetMode="External"/><Relationship Id="rId14" Type="http://schemas.openxmlformats.org/officeDocument/2006/relationships/hyperlink" Target="https://aybu.edu.tr/GetFile?id=c9077921-0f0d-4569-be15-2e01959c72c7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D1A2-A842-47C3-A938-C3847343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by</dc:creator>
  <cp:keywords/>
  <dc:description/>
  <cp:lastModifiedBy>ax by</cp:lastModifiedBy>
  <cp:revision>6</cp:revision>
  <dcterms:created xsi:type="dcterms:W3CDTF">2023-09-15T13:14:00Z</dcterms:created>
  <dcterms:modified xsi:type="dcterms:W3CDTF">2023-09-17T08:01:00Z</dcterms:modified>
</cp:coreProperties>
</file>