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BC" w:rsidRPr="00254CC2" w:rsidRDefault="00536CBC" w:rsidP="00254C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ANKARA YILDIRIM BEYAZIT ÜNİVERSİTESİ</w:t>
      </w:r>
    </w:p>
    <w:p w:rsidR="00536CBC" w:rsidRPr="00254CC2" w:rsidRDefault="00536CBC" w:rsidP="00254CC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İDARİ VE MALİ İŞLER DAİRE BAŞKANLIĞI</w:t>
      </w:r>
    </w:p>
    <w:p w:rsidR="00536CBC" w:rsidRPr="00254CC2" w:rsidRDefault="00536CBC" w:rsidP="00254CC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4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PERSONEL MEMNUNİYET ANKETİ SONUÇ RAPORU</w:t>
      </w:r>
    </w:p>
    <w:p w:rsidR="00536CBC" w:rsidRPr="00536CBC" w:rsidRDefault="00536CBC" w:rsidP="00254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6CBC" w:rsidRPr="00536CBC" w:rsidRDefault="00536CBC" w:rsidP="00536C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Amaç ve Kapsam</w:t>
      </w:r>
    </w:p>
    <w:p w:rsidR="00536CBC" w:rsidRPr="00536CBC" w:rsidRDefault="00536CBC" w:rsidP="00254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rapor, Ankara Yıldırım Beyazıt Üniversitesi İdari ve Mali İşler Daire Başkanlığı personeline uygulanan </w:t>
      </w:r>
      <w:r w:rsidRPr="00254CC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Personel Memnuniyet Anketi</w:t>
      </w: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sonuçlarını analiz etmek ve elde edilen bulgular doğrultusunda kalite yönetim sistemi kapsamında iyileştirme önerileri sunmak amacıyla hazırlanmıştır.</w:t>
      </w: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Anket, daire başkanlığı bünyesinde görev yapan tüm personeli kapsamakta olup 189 çalışan katılım göstermiştir.</w:t>
      </w:r>
    </w:p>
    <w:p w:rsidR="00536CBC" w:rsidRPr="00536CBC" w:rsidRDefault="00536CBC" w:rsidP="00536C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Yöntem</w:t>
      </w:r>
    </w:p>
    <w:p w:rsidR="00536CBC" w:rsidRPr="00536CBC" w:rsidRDefault="00536CBC" w:rsidP="0053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Anket, 1’den 5’e kadar </w:t>
      </w:r>
      <w:proofErr w:type="spellStart"/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Likert</w:t>
      </w:r>
      <w:proofErr w:type="spellEnd"/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ölçeğiyle değerlendirilmiş olup (1 = “Hiç Memnun Değilim”, 5 = “Çok Memnunum”) sonuçlar yüzdelik değerlere dönüştürülmüştür.</w:t>
      </w: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Analiz sürecinde aşağıdaki başlıklar değerlendirilmiştir:</w:t>
      </w:r>
    </w:p>
    <w:p w:rsidR="00536CBC" w:rsidRPr="00536CBC" w:rsidRDefault="00536CBC" w:rsidP="00536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Memnuniyet Oranı</w:t>
      </w:r>
    </w:p>
    <w:p w:rsidR="00536CBC" w:rsidRPr="00536CBC" w:rsidRDefault="00536CBC" w:rsidP="00536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Her soruya göre ortalama puanlar</w:t>
      </w:r>
    </w:p>
    <w:p w:rsidR="00536CBC" w:rsidRPr="00536CBC" w:rsidRDefault="00536CBC" w:rsidP="00536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Olumlu / olumsuz geri bildirim dağılımı</w:t>
      </w:r>
    </w:p>
    <w:p w:rsidR="00536CBC" w:rsidRPr="00536CBC" w:rsidRDefault="00536CBC" w:rsidP="00536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Puan aralıklarına göre memnuniyet analizi</w:t>
      </w:r>
    </w:p>
    <w:p w:rsidR="00536CBC" w:rsidRPr="00536CBC" w:rsidRDefault="00536CBC" w:rsidP="00536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Sonuç ve PUKÖ Döngüsüne uygun iyileştirme önerileri</w:t>
      </w:r>
    </w:p>
    <w:p w:rsidR="00536CBC" w:rsidRPr="00536CBC" w:rsidRDefault="00536CBC" w:rsidP="00536C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Genel Memnuniyet Oranı (%)</w:t>
      </w:r>
    </w:p>
    <w:p w:rsidR="00536CBC" w:rsidRPr="00536CBC" w:rsidRDefault="00536CBC" w:rsidP="00254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Toplam 189 katılımcının yanıtları üzerinden hesaplanan </w:t>
      </w:r>
      <w:r w:rsidRPr="00254CC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genel memnuniyet oranı %82,4</w:t>
      </w: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belirlenmiştir.</w:t>
      </w: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oran, önceki yıla göre %5 oranında artış göstermiştir.</w:t>
      </w: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sonuç, genel olarak personelin birim içi iletişim, çalışma ortamı ve yönetsel süreçlerden memnun olduğunu göstermektedir.</w:t>
      </w:r>
    </w:p>
    <w:p w:rsidR="00536CBC" w:rsidRPr="00536CBC" w:rsidRDefault="00536CBC" w:rsidP="00536C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Her Soruya Göre Ortalama Puanlar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4"/>
        <w:gridCol w:w="1513"/>
        <w:gridCol w:w="2284"/>
        <w:gridCol w:w="2411"/>
      </w:tblGrid>
      <w:tr w:rsidR="00536CBC" w:rsidRPr="00536CBC" w:rsidTr="00A57DF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 Başlığı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Ortalama Puan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Olumlu Geri Bildirim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Olumsuz Geri Bildirim (%)</w:t>
            </w:r>
          </w:p>
        </w:tc>
      </w:tr>
      <w:tr w:rsidR="00536CBC" w:rsidRPr="00536CBC" w:rsidTr="00A57D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 ortamının fiziki koşulları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536CBC" w:rsidRPr="00536CBC" w:rsidTr="00A57D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ve iletişim memnuniyeti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536CBC" w:rsidRPr="00536CBC" w:rsidTr="00A57D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dağılımı ve görev tanımı netliği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536CBC" w:rsidRPr="00536CBC" w:rsidTr="00A57D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 çalışması ve dayanışma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536CBC" w:rsidRPr="00536CBC" w:rsidTr="00A57D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yönetim desteği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</w:tr>
      <w:tr w:rsidR="00536CBC" w:rsidRPr="00536CBC" w:rsidTr="00A57D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Geri bildirim süreçlerinin etkinliği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</w:tr>
      <w:tr w:rsidR="00536CBC" w:rsidRPr="00536CBC" w:rsidTr="00A57DF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memnuniyet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BC" w:rsidRPr="00536CBC" w:rsidRDefault="00536CBC" w:rsidP="00A5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</w:tbl>
    <w:p w:rsidR="00536CBC" w:rsidRPr="00536CBC" w:rsidRDefault="00536CBC" w:rsidP="0053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6CBC" w:rsidRPr="00536CBC" w:rsidRDefault="00536CBC" w:rsidP="00536C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Olumlu / Olumsuz Geri Bildirim Dağılımı</w:t>
      </w:r>
    </w:p>
    <w:p w:rsidR="00536CBC" w:rsidRPr="00536CBC" w:rsidRDefault="00536CBC" w:rsidP="00536C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Olumlu Geri Bildirim Oranı:</w:t>
      </w: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%80</w:t>
      </w:r>
    </w:p>
    <w:p w:rsidR="00536CBC" w:rsidRPr="00536CBC" w:rsidRDefault="00536CBC" w:rsidP="00536C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Olumsuz Geri Bildirim Oranı:</w:t>
      </w: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%12</w:t>
      </w:r>
    </w:p>
    <w:p w:rsidR="00536CBC" w:rsidRPr="00536CBC" w:rsidRDefault="00536CBC" w:rsidP="00536C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Kararsız / Nötr:</w:t>
      </w: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%8</w:t>
      </w:r>
    </w:p>
    <w:p w:rsidR="00536CBC" w:rsidRPr="00536CBC" w:rsidRDefault="00536CBC" w:rsidP="00254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Bu dağılım, daire genelinde yüksek düzeyde bir memnuniyet olduğunu, ancak yönetimle iletişim ve geri bildirim süreçlerinde iyileştirmeye açık alanlar bulunduğunu göstermektedir.</w:t>
      </w:r>
    </w:p>
    <w:p w:rsidR="00536CBC" w:rsidRPr="00536CBC" w:rsidRDefault="00536CBC" w:rsidP="00536C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 Memnuniyet Analizi (Puan Aralıklarına Göre)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2480"/>
        <w:gridCol w:w="2188"/>
      </w:tblGrid>
      <w:tr w:rsidR="00536CBC" w:rsidRPr="00536CBC" w:rsidTr="00832B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Puan Aralığı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Tanım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Katılımcı Oranı (%)</w:t>
            </w:r>
          </w:p>
        </w:tc>
      </w:tr>
      <w:tr w:rsidR="00536CBC" w:rsidRPr="00536CBC" w:rsidTr="0083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4,5 – 5,0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Çok Memnun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83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</w:t>
            </w:r>
          </w:p>
        </w:tc>
        <w:bookmarkStart w:id="0" w:name="_GoBack"/>
        <w:bookmarkEnd w:id="0"/>
      </w:tr>
      <w:tr w:rsidR="00536CBC" w:rsidRPr="00536CBC" w:rsidTr="0083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3,5 – 4,4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Memnun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83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</w:t>
            </w:r>
          </w:p>
        </w:tc>
      </w:tr>
      <w:tr w:rsidR="00536CBC" w:rsidRPr="00536CBC" w:rsidTr="0083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2,5 – 3,4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 Düzey Memnuniyet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83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536CBC" w:rsidRPr="00536CBC" w:rsidTr="0083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1,5 – 2,4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Düşük Memnuniyet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83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536CBC" w:rsidRPr="00536CBC" w:rsidTr="0083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1,0 – 1,4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53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Hiç Memnun Değil</w:t>
            </w:r>
          </w:p>
        </w:tc>
        <w:tc>
          <w:tcPr>
            <w:tcW w:w="0" w:type="auto"/>
            <w:vAlign w:val="center"/>
            <w:hideMark/>
          </w:tcPr>
          <w:p w:rsidR="00536CBC" w:rsidRPr="00536CBC" w:rsidRDefault="00536CBC" w:rsidP="0083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6C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</w:tbl>
    <w:p w:rsidR="00536CBC" w:rsidRPr="00536CBC" w:rsidRDefault="00536CBC" w:rsidP="0053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6CBC" w:rsidRPr="00536CBC" w:rsidRDefault="00536CBC" w:rsidP="00536C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7. Sonuç ve İyileştirme Önerileri (PUKÖ Döngüsüne Göre)</w:t>
      </w:r>
    </w:p>
    <w:p w:rsidR="00536CBC" w:rsidRPr="00536CBC" w:rsidRDefault="00536CBC" w:rsidP="0053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PLANLA (Plan):</w:t>
      </w:r>
    </w:p>
    <w:p w:rsidR="00536CBC" w:rsidRPr="00536CBC" w:rsidRDefault="00536CBC" w:rsidP="00254C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 süreçlerinin hızını ve şeffaflığını artırmak için elektronik bildirim sistemi oluşturulması.</w:t>
      </w:r>
    </w:p>
    <w:p w:rsidR="00536CBC" w:rsidRPr="00536CBC" w:rsidRDefault="00536CBC" w:rsidP="00254C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iletişim toplantılarının periyodik hale getirilmesi (örneğin, her çeyrekte birim içi değerlendirme oturumu).</w:t>
      </w:r>
    </w:p>
    <w:p w:rsidR="00536CBC" w:rsidRPr="00536CBC" w:rsidRDefault="00536CBC" w:rsidP="0053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 (Do):</w:t>
      </w:r>
    </w:p>
    <w:p w:rsidR="00536CBC" w:rsidRPr="00536CBC" w:rsidRDefault="00536CBC" w:rsidP="00254CC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Personelin görüş ve önerilerinin alınacağı “Kalite Geliştirme Formu” sisteminin devreye alınması.</w:t>
      </w:r>
    </w:p>
    <w:p w:rsidR="00536CBC" w:rsidRPr="00536CBC" w:rsidRDefault="00536CBC" w:rsidP="00254CC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 ortamlarının ergonomi ve </w:t>
      </w:r>
      <w:proofErr w:type="gramStart"/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</w:t>
      </w:r>
      <w:proofErr w:type="gramEnd"/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açısından iyileştirilmesi.</w:t>
      </w:r>
    </w:p>
    <w:p w:rsidR="00536CBC" w:rsidRPr="00536CBC" w:rsidRDefault="00536CBC" w:rsidP="0053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KONTROL ET (</w:t>
      </w:r>
      <w:proofErr w:type="spellStart"/>
      <w:r w:rsidRPr="00536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Check</w:t>
      </w:r>
      <w:proofErr w:type="spellEnd"/>
      <w:r w:rsidRPr="00536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):</w:t>
      </w:r>
    </w:p>
    <w:p w:rsidR="00536CBC" w:rsidRPr="00536CBC" w:rsidRDefault="00536CBC" w:rsidP="00254C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altı ayda bir anket tekrarlanarak gelişim </w:t>
      </w:r>
      <w:proofErr w:type="gramStart"/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trendinin</w:t>
      </w:r>
      <w:proofErr w:type="gramEnd"/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izlenmesi.</w:t>
      </w:r>
    </w:p>
    <w:p w:rsidR="00536CBC" w:rsidRDefault="00536CBC" w:rsidP="00254C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bildirimlerin değerlendirildiği toplantı tutanaklarının kalite yönetim sistemine işlenmesi.</w:t>
      </w:r>
    </w:p>
    <w:p w:rsidR="00A57DF2" w:rsidRDefault="00A57DF2" w:rsidP="00A57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57DF2" w:rsidRPr="00536CBC" w:rsidRDefault="00A57DF2" w:rsidP="00A57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6CBC" w:rsidRPr="00536CBC" w:rsidRDefault="00536CBC" w:rsidP="0053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ÖNLEM AL (</w:t>
      </w:r>
      <w:proofErr w:type="spellStart"/>
      <w:r w:rsidRPr="00536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Act</w:t>
      </w:r>
      <w:proofErr w:type="spellEnd"/>
      <w:r w:rsidRPr="00536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):</w:t>
      </w:r>
    </w:p>
    <w:p w:rsidR="00536CBC" w:rsidRPr="00536CBC" w:rsidRDefault="00536CBC" w:rsidP="00254CC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Memnuniyet oranı %80’in altına düşen alanlar için Düzeltici Önleyici Faaliyet (DÖF) açılması.</w:t>
      </w:r>
    </w:p>
    <w:p w:rsidR="00536CBC" w:rsidRPr="00536CBC" w:rsidRDefault="00536CBC" w:rsidP="00254CC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Başarılı uygulamaların diğer şubelere yaygınlaştırılması.</w:t>
      </w:r>
    </w:p>
    <w:p w:rsidR="00536CBC" w:rsidRPr="00536CBC" w:rsidRDefault="00536CBC" w:rsidP="00536C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6CB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8. Genel Değerlendirme</w:t>
      </w:r>
    </w:p>
    <w:p w:rsidR="00A57DF2" w:rsidRDefault="00536CBC" w:rsidP="00A5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Anket sonuçlarına göre, İdari ve Mali İşler Daire Başkanlığı personeli genel olarak çalışma koşulları ve yönetim anlayışından memnundur.</w:t>
      </w:r>
    </w:p>
    <w:p w:rsidR="00A57DF2" w:rsidRDefault="00536CBC" w:rsidP="00A5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Ancak, geri bildirim mekanizmalarının daha etkin hale getirilmesi ve üst yönetim iletişiminin güçlendirilmesi gerekmektedir.</w:t>
      </w:r>
    </w:p>
    <w:p w:rsidR="00536CBC" w:rsidRPr="00536CBC" w:rsidRDefault="00536CBC" w:rsidP="00A5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6CBC">
        <w:rPr>
          <w:rFonts w:ascii="Times New Roman" w:eastAsia="Times New Roman" w:hAnsi="Times New Roman" w:cs="Times New Roman"/>
          <w:sz w:val="24"/>
          <w:szCs w:val="24"/>
          <w:lang w:eastAsia="tr-TR"/>
        </w:rPr>
        <w:t>PUKÖ döngüsüne uygun sürekli iyileştirme faaliyetlerinin sürdürülmesi önerilmektedir.</w:t>
      </w:r>
    </w:p>
    <w:p w:rsidR="000E2738" w:rsidRDefault="000E2738"/>
    <w:sectPr w:rsidR="000E2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F83"/>
    <w:multiLevelType w:val="multilevel"/>
    <w:tmpl w:val="8A4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478E1"/>
    <w:multiLevelType w:val="multilevel"/>
    <w:tmpl w:val="698A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43CB5"/>
    <w:multiLevelType w:val="multilevel"/>
    <w:tmpl w:val="6274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D654F"/>
    <w:multiLevelType w:val="multilevel"/>
    <w:tmpl w:val="C51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F78E9"/>
    <w:multiLevelType w:val="multilevel"/>
    <w:tmpl w:val="C514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D042E"/>
    <w:multiLevelType w:val="multilevel"/>
    <w:tmpl w:val="EF44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BC"/>
    <w:rsid w:val="000E2738"/>
    <w:rsid w:val="00254CC2"/>
    <w:rsid w:val="003F4E2E"/>
    <w:rsid w:val="00536CBC"/>
    <w:rsid w:val="00832BD0"/>
    <w:rsid w:val="00A13D63"/>
    <w:rsid w:val="00A57DF2"/>
    <w:rsid w:val="00D7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506A"/>
  <w15:chartTrackingRefBased/>
  <w15:docId w15:val="{25252F2D-6D95-4866-9C5F-49FD3840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6</cp:revision>
  <dcterms:created xsi:type="dcterms:W3CDTF">2025-10-30T08:07:00Z</dcterms:created>
  <dcterms:modified xsi:type="dcterms:W3CDTF">2025-10-30T08:23:00Z</dcterms:modified>
</cp:coreProperties>
</file>