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3B0E" w14:textId="77777777" w:rsidR="008B1690" w:rsidRDefault="00000000">
      <w:r>
        <w:rPr>
          <w:noProof/>
        </w:rPr>
        <mc:AlternateContent>
          <mc:Choice Requires="wps">
            <w:drawing>
              <wp:anchor distT="0" distB="0" distL="0" distR="0" simplePos="0" relativeHeight="2" behindDoc="1" locked="0" layoutInCell="0" allowOverlap="1" wp14:anchorId="469A7962" wp14:editId="3F5E289F">
                <wp:simplePos x="0" y="0"/>
                <wp:positionH relativeFrom="page">
                  <wp:posOffset>221615</wp:posOffset>
                </wp:positionH>
                <wp:positionV relativeFrom="page">
                  <wp:posOffset>0</wp:posOffset>
                </wp:positionV>
                <wp:extent cx="7201535" cy="10443845"/>
                <wp:effectExtent l="0" t="0" r="0" b="0"/>
                <wp:wrapNone/>
                <wp:docPr id="1" name="Dikdörtgen 2" title="Renkli arka plan"/>
                <wp:cNvGraphicFramePr/>
                <a:graphic xmlns:a="http://schemas.openxmlformats.org/drawingml/2006/main">
                  <a:graphicData uri="http://schemas.microsoft.com/office/word/2010/wordprocessingShape">
                    <wps:wsp>
                      <wps:cNvSpPr/>
                      <wps:spPr>
                        <a:xfrm>
                          <a:off x="0" y="0"/>
                          <a:ext cx="7201440" cy="10443960"/>
                        </a:xfrm>
                        <a:prstGeom prst="rect">
                          <a:avLst/>
                        </a:prstGeom>
                        <a:solidFill>
                          <a:schemeClr val="bg2"/>
                        </a:solidFill>
                        <a:ln w="0">
                          <a:noFill/>
                        </a:ln>
                      </wps:spPr>
                      <wps:style>
                        <a:lnRef idx="0">
                          <a:scrgbClr r="0" g="0" b="0"/>
                        </a:lnRef>
                        <a:fillRef idx="0">
                          <a:scrgbClr r="0" g="0" b="0"/>
                        </a:fillRef>
                        <a:effectRef idx="0">
                          <a:scrgbClr r="0" g="0" b="0"/>
                        </a:effectRef>
                        <a:fontRef idx="minor"/>
                      </wps:style>
                      <wps:bodyPr/>
                    </wps:wsp>
                  </a:graphicData>
                </a:graphic>
                <wp14:sizeRelH relativeFrom="page">
                  <wp14:pctWidth>94000</wp14:pctWidth>
                </wp14:sizeRelH>
              </wp:anchor>
            </w:drawing>
          </mc:Choice>
          <mc:Fallback>
            <w:pict>
              <v:rect w14:anchorId="59A8E1CF" id="Dikdörtgen 2" o:spid="_x0000_s1026" alt="Başlık: Renkli arka plan" style="position:absolute;margin-left:17.45pt;margin-top:0;width:567.05pt;height:822.35pt;z-index:-503316478;visibility:visible;mso-wrap-style:square;mso-width-percent:940;mso-wrap-distance-left:0;mso-wrap-distance-top:0;mso-wrap-distance-right:0;mso-wrap-distance-bottom:0;mso-position-horizontal:absolute;mso-position-horizontal-relative:page;mso-position-vertical:absolute;mso-position-vertical-relative:page;mso-width-percent:940;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" o:allowincell="f" fillcolor="#dbeff9 [3214]" stroked="f" strokeweight="0">
                <w10:wrap anchorx="page" anchory="page"/>
              </v:rect>
            </w:pict>
          </mc:Fallback>
        </mc:AlternateContent>
      </w:r>
      <w:r>
        <w:rPr>
          <w:noProof/>
        </w:rPr>
        <mc:AlternateContent>
          <mc:Choice Requires="wpg">
            <w:drawing>
              <wp:anchor distT="0" distB="8255" distL="0" distR="0" simplePos="0" relativeHeight="3" behindDoc="0" locked="0" layoutInCell="0" allowOverlap="1" wp14:anchorId="6AF3D838" wp14:editId="1A494018">
                <wp:simplePos x="0" y="0"/>
                <wp:positionH relativeFrom="page">
                  <wp:posOffset>0</wp:posOffset>
                </wp:positionH>
                <wp:positionV relativeFrom="page">
                  <wp:posOffset>0</wp:posOffset>
                </wp:positionV>
                <wp:extent cx="6382385" cy="3401695"/>
                <wp:effectExtent l="0" t="0" r="0" b="8890"/>
                <wp:wrapNone/>
                <wp:docPr id="2" name="Grup 11" title="Başlık ve alt başlık, kırpma işareti grafiğiyle"/>
                <wp:cNvGraphicFramePr/>
                <a:graphic xmlns:a="http://schemas.openxmlformats.org/drawingml/2006/main">
                  <a:graphicData uri="http://schemas.microsoft.com/office/word/2010/wordprocessingGroup">
                    <wpg:wgp>
                      <wpg:cNvGrpSpPr/>
                      <wpg:grpSpPr>
                        <a:xfrm>
                          <a:off x="0" y="0"/>
                          <a:ext cx="6382440" cy="3401640"/>
                          <a:chOff x="0" y="0"/>
                          <a:chExt cx="6382440" cy="3401640"/>
                        </a:xfrm>
                      </wpg:grpSpPr>
                      <wpg:grpSp>
                        <wpg:cNvPr id="1304724994" name="Grup 1304724994"/>
                        <wpg:cNvGrpSpPr/>
                        <wpg:grpSpPr>
                          <a:xfrm>
                            <a:off x="0" y="0"/>
                            <a:ext cx="2640960" cy="3401640"/>
                            <a:chOff x="0" y="0"/>
                            <a:chExt cx="0" cy="0"/>
                          </a:xfrm>
                        </wpg:grpSpPr>
                        <wps:wsp>
                          <wps:cNvPr id="3" name="Serbest Form 3"/>
                          <wps:cNvSpPr/>
                          <wps:spPr>
                            <a:xfrm>
                              <a:off x="504720" y="504720"/>
                              <a:ext cx="2131560" cy="2867040"/>
                            </a:xfrm>
                            <a:custGeom>
                              <a:avLst/>
                              <a:gdLst>
                                <a:gd name="textAreaLeft" fmla="*/ 0 w 1208520"/>
                                <a:gd name="textAreaRight" fmla="*/ 1209600 w 1208520"/>
                                <a:gd name="textAreaTop" fmla="*/ 0 h 1625400"/>
                                <a:gd name="textAreaBottom" fmla="*/ 1626480 h 1625400"/>
                              </a:gdLst>
                              <a:ahLst/>
                              <a:cxnLst/>
                              <a:rect l="textAreaLeft" t="textAreaTop" r="textAreaRight" b="textAreaBottom"/>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4" name="Dikdörtgen 5"/>
                          <wps:cNvSpPr/>
                          <wps:spPr>
                            <a:xfrm>
                              <a:off x="0" y="0"/>
                              <a:ext cx="2640960" cy="340164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5" name="Metin Kutusu 9"/>
                        <wps:cNvSpPr/>
                        <wps:spPr>
                          <a:xfrm>
                            <a:off x="771480" y="762120"/>
                            <a:ext cx="5610960" cy="2591280"/>
                          </a:xfrm>
                          <a:prstGeom prst="rect">
                            <a:avLst/>
                          </a:prstGeom>
                          <a:noFill/>
                          <a:ln w="6350">
                            <a:noFill/>
                          </a:ln>
                        </wps:spPr>
                        <wps:style>
                          <a:lnRef idx="0">
                            <a:scrgbClr r="0" g="0" b="0"/>
                          </a:lnRef>
                          <a:fillRef idx="0">
                            <a:scrgbClr r="0" g="0" b="0"/>
                          </a:fillRef>
                          <a:effectRef idx="0">
                            <a:scrgbClr r="0" g="0" b="0"/>
                          </a:effectRef>
                          <a:fontRef idx="minor"/>
                        </wps:style>
                        <wps:txbx>
                          <w:txbxContent>
                            <w:p w14:paraId="1EABE5BD" w14:textId="77777777" w:rsidR="008B1690" w:rsidRDefault="00000000">
                              <w:pPr>
                                <w:pStyle w:val="AralkYok"/>
                                <w:spacing w:after="240" w:line="216" w:lineRule="auto"/>
                                <w:rPr>
                                  <w:rFonts w:asciiTheme="majorHAnsi" w:hAnsiTheme="majorHAnsi"/>
                                  <w:color w:val="17406D" w:themeColor="text2"/>
                                  <w:spacing w:val="10"/>
                                  <w:sz w:val="36"/>
                                  <w:szCs w:val="36"/>
                                </w:rPr>
                              </w:pPr>
                              <w:sdt>
                                <w:sdtPr>
                                  <w:alias w:val="Alt Başlık"/>
                                  <w:id w:val="-925647391"/>
                                  <w:dataBinding w:prefixMappings="xmlns:ns0='http://purl.org/dc/elements/1.1/' xmlns:ns1='http://schemas.openxmlformats.org/package/2006/metadata/core-properties' " w:xpath="/ns1:coreProperties[1]/ns0:subject[1]" w:storeItemID="{6C3C8BC8-F283-45AE-878A-BAB7291924A1}"/>
                                  <w15:appearance w15:val="hidden"/>
                                  <w:text/>
                                </w:sdtPr>
                                <w:sdtContent>
                                  <w:r>
                                    <w:rPr>
                                      <w:rFonts w:asciiTheme="majorHAnsi" w:hAnsiTheme="majorHAnsi"/>
                                      <w:color w:val="17406D" w:themeColor="text2"/>
                                      <w:spacing w:val="10"/>
                                      <w:sz w:val="36"/>
                                      <w:szCs w:val="36"/>
                                    </w:rPr>
                                    <w:t>2026-2027 EĞİTİM REHBERİ</w:t>
                                  </w:r>
                                </w:sdtContent>
                              </w:sdt>
                            </w:p>
                            <w:p w14:paraId="439949DE" w14:textId="77777777" w:rsidR="008B1690" w:rsidRDefault="00000000">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İç hastalıkları</w:t>
                              </w:r>
                            </w:p>
                          </w:txbxContent>
                        </wps:txbx>
                        <wps:bodyPr lIns="457200" tIns="457200" rIns="0" bIns="0" anchor="b">
                          <a:noAutofit/>
                        </wps:bodyPr>
                      </wps:wsp>
                    </wpg:wgp>
                  </a:graphicData>
                </a:graphic>
              </wp:anchor>
            </w:drawing>
          </mc:Choice>
          <mc:Fallback>
            <w:pict>
              <v:group w14:anchorId="6AF3D838" id="Grup 11" o:spid="_x0000_s1026" alt="Başlık: Başlık ve alt başlık, kırpma işareti grafiğiyle" style="position:absolute;margin-left:0;margin-top:0;width:502.55pt;height:267.85pt;z-index:3;mso-wrap-distance-left:0;mso-wrap-distance-right:0;mso-wrap-distance-bottom:.65pt;mso-position-horizontal-relative:page;mso-position-vertical-relative:page" coordsize="63824,3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" o:allowincell="f">
                <v:group id="Grup 1304724994" o:spid="_x0000_s1027" style="position:absolute;width:26409;height:3401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">
                  <v:shape id="Serbest Form 3" o:spid="_x0000_s1028" style="position:absolute;left:504720;top:504720;width:2131560;height:28670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" path="m168,1806l,1806,,,1344,r,165l168,165r,1641xe" fillcolor="#17406d [3215]" stroked="f" strokeweight="0">
                    <v:path arrowok="t" textboxrect="0,0,1345,1807"/>
                  </v:shape>
                  <v:rect id="Dikdörtgen 5" o:spid="_x0000_s1029" style="position:absolute;width:2640960;height:340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" filled="f" stroked="f" strokeweight="1pt"/>
                </v:group>
                <v:rect id="Metin Kutusu 9" o:spid="_x0000_s1030" style="position:absolute;left:7714;top:7621;width:56110;height:2591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" filled="f" stroked="f" strokeweight=".5pt">
                  <v:textbox inset="36pt,36pt,0,0">
                    <w:txbxContent>
                      <w:p w14:paraId="1EABE5BD" w14:textId="77777777" w:rsidR="008B1690" w:rsidRDefault="00000000">
                        <w:pPr>
                          <w:pStyle w:val="AralkYok"/>
                          <w:spacing w:after="240" w:line="216" w:lineRule="auto"/>
                          <w:rPr>
                            <w:rFonts w:asciiTheme="majorHAnsi" w:hAnsiTheme="majorHAnsi"/>
                            <w:color w:val="17406D" w:themeColor="text2"/>
                            <w:spacing w:val="10"/>
                            <w:sz w:val="36"/>
                            <w:szCs w:val="36"/>
                          </w:rPr>
                        </w:pPr>
                        <w:sdt>
                          <w:sdtPr>
                            <w:alias w:val="Alt Başlık"/>
                            <w:id w:val="-925647391"/>
                            <w:dataBinding w:prefixMappings="xmlns:ns0='http://purl.org/dc/elements/1.1/' xmlns:ns1='http://schemas.openxmlformats.org/package/2006/metadata/core-properties' " w:xpath="/ns1:coreProperties[1]/ns0:subject[1]" w:storeItemID="{6C3C8BC8-F283-45AE-878A-BAB7291924A1}"/>
                            <w15:appearance w15:val="hidden"/>
                            <w:text/>
                          </w:sdtPr>
                          <w:sdtContent>
                            <w:r>
                              <w:rPr>
                                <w:rFonts w:asciiTheme="majorHAnsi" w:hAnsiTheme="majorHAnsi"/>
                                <w:color w:val="17406D" w:themeColor="text2"/>
                                <w:spacing w:val="10"/>
                                <w:sz w:val="36"/>
                                <w:szCs w:val="36"/>
                              </w:rPr>
                              <w:t>2026-2027 EĞİTİM REHBERİ</w:t>
                            </w:r>
                          </w:sdtContent>
                        </w:sdt>
                      </w:p>
                      <w:p w14:paraId="439949DE" w14:textId="77777777" w:rsidR="008B1690" w:rsidRDefault="00000000">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İç hastalıkları</w:t>
                        </w:r>
                      </w:p>
                    </w:txbxContent>
                  </v:textbox>
                </v:rect>
                <w10:wrap anchorx="page" anchory="page"/>
              </v:group>
            </w:pict>
          </mc:Fallback>
        </mc:AlternateContent>
      </w:r>
      <w:r>
        <w:rPr>
          <w:noProof/>
        </w:rPr>
        <mc:AlternateContent>
          <mc:Choice Requires="wpg">
            <w:drawing>
              <wp:anchor distT="0" distB="0" distL="0" distR="0" simplePos="0" relativeHeight="5" behindDoc="0" locked="0" layoutInCell="0" allowOverlap="1" wp14:anchorId="5D3BFEE2" wp14:editId="072C9484">
                <wp:simplePos x="0" y="0"/>
                <wp:positionH relativeFrom="page">
                  <wp:align>right</wp:align>
                </wp:positionH>
                <wp:positionV relativeFrom="page">
                  <wp:align>bottom</wp:align>
                </wp:positionV>
                <wp:extent cx="4672330" cy="3374390"/>
                <wp:effectExtent l="0" t="0" r="0" b="0"/>
                <wp:wrapNone/>
                <wp:docPr id="6" name="Grup 12" title="Yazar ve şirket adı, kırpma işareti grafiğiyle"/>
                <wp:cNvGraphicFramePr/>
                <a:graphic xmlns:a="http://schemas.openxmlformats.org/drawingml/2006/main">
                  <a:graphicData uri="http://schemas.microsoft.com/office/word/2010/wordprocessingGroup">
                    <wpg:wgp>
                      <wpg:cNvGrpSpPr/>
                      <wpg:grpSpPr>
                        <a:xfrm>
                          <a:off x="0" y="0"/>
                          <a:ext cx="4672440" cy="3374280"/>
                          <a:chOff x="0" y="0"/>
                          <a:chExt cx="4672440" cy="3374280"/>
                        </a:xfrm>
                      </wpg:grpSpPr>
                      <wpg:grpSp>
                        <wpg:cNvPr id="426947807" name="Grup 426947807"/>
                        <wpg:cNvGrpSpPr/>
                        <wpg:grpSpPr>
                          <a:xfrm>
                            <a:off x="2039040" y="0"/>
                            <a:ext cx="2633400" cy="3374280"/>
                            <a:chOff x="0" y="0"/>
                            <a:chExt cx="0" cy="0"/>
                          </a:xfrm>
                        </wpg:grpSpPr>
                        <wps:wsp>
                          <wps:cNvPr id="7" name="Serbest Form 4"/>
                          <wps:cNvSpPr/>
                          <wps:spPr>
                            <a:xfrm>
                              <a:off x="0" y="0"/>
                              <a:ext cx="2136600" cy="2868840"/>
                            </a:xfrm>
                            <a:custGeom>
                              <a:avLst/>
                              <a:gdLst>
                                <a:gd name="textAreaLeft" fmla="*/ 0 w 1211400"/>
                                <a:gd name="textAreaRight" fmla="*/ 1212480 w 1211400"/>
                                <a:gd name="textAreaTop" fmla="*/ 0 h 1626480"/>
                                <a:gd name="textAreaBottom" fmla="*/ 1627560 h 1626480"/>
                              </a:gdLst>
                              <a:ahLst/>
                              <a:cxnLst/>
                              <a:rect l="textAreaLeft" t="textAreaTop" r="textAreaRight" b="textAreaBottom"/>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8" name="Dikdörtgen 7"/>
                          <wps:cNvSpPr/>
                          <wps:spPr>
                            <a:xfrm>
                              <a:off x="9360" y="0"/>
                              <a:ext cx="2623680" cy="337428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9" name="Metin Kutusu 10"/>
                        <wps:cNvSpPr/>
                        <wps:spPr>
                          <a:xfrm>
                            <a:off x="0" y="1104840"/>
                            <a:ext cx="3903840" cy="1504800"/>
                          </a:xfrm>
                          <a:prstGeom prst="rect">
                            <a:avLst/>
                          </a:prstGeom>
                          <a:noFill/>
                          <a:ln w="6350">
                            <a:noFill/>
                          </a:ln>
                        </wps:spPr>
                        <wps:style>
                          <a:lnRef idx="0">
                            <a:scrgbClr r="0" g="0" b="0"/>
                          </a:lnRef>
                          <a:fillRef idx="0">
                            <a:scrgbClr r="0" g="0" b="0"/>
                          </a:fillRef>
                          <a:effectRef idx="0">
                            <a:scrgbClr r="0" g="0" b="0"/>
                          </a:effectRef>
                          <a:fontRef idx="minor"/>
                        </wps:style>
                        <wps:txbx>
                          <w:txbxContent>
                            <w:p w14:paraId="09B61706" w14:textId="77777777" w:rsidR="008B1690" w:rsidRDefault="00000000">
                              <w:pPr>
                                <w:pStyle w:val="AralkYok"/>
                                <w:spacing w:after="240"/>
                                <w:jc w:val="right"/>
                                <w:rPr>
                                  <w:color w:val="17406D" w:themeColor="text2"/>
                                  <w:spacing w:val="10"/>
                                  <w:sz w:val="36"/>
                                  <w:szCs w:val="36"/>
                                </w:rPr>
                              </w:pPr>
                              <w:sdt>
                                <w:sdtPr>
                                  <w:alias w:val="Yazar"/>
                                  <w:id w:val="1348599287"/>
                                  <w:dataBinding w:prefixMappings="xmlns:ns0='http://purl.org/dc/elements/1.1/' xmlns:ns1='http://schemas.openxmlformats.org/package/2006/metadata/core-properties' " w:xpath="/ns1:coreProperties[1]/ns0:creator[1]" w:storeItemID="{6C3C8BC8-F283-45AE-878A-BAB7291924A1}"/>
                                  <w15:appearance w15:val="hidden"/>
                                  <w:text/>
                                </w:sdtPr>
                                <w:sdtContent>
                                  <w:r>
                                    <w:rPr>
                                      <w:color w:val="17406D" w:themeColor="text2"/>
                                      <w:spacing w:val="10"/>
                                      <w:sz w:val="36"/>
                                      <w:szCs w:val="36"/>
                                    </w:rPr>
                                    <w:t>ANKARA YILDIRIM BEYAZIT ÜNİVERSİTESİ</w:t>
                                  </w:r>
                                </w:sdtContent>
                              </w:sdt>
                            </w:p>
                            <w:p w14:paraId="299DF9FA" w14:textId="77777777" w:rsidR="008B1690" w:rsidRDefault="00000000">
                              <w:pPr>
                                <w:pStyle w:val="AralkYok"/>
                                <w:jc w:val="right"/>
                                <w:rPr>
                                  <w:color w:val="17406D" w:themeColor="text2"/>
                                  <w:spacing w:val="10"/>
                                  <w:sz w:val="28"/>
                                  <w:szCs w:val="28"/>
                                </w:rPr>
                              </w:pPr>
                              <w:sdt>
                                <w:sdtPr>
                                  <w:alias w:val="Şirket"/>
                                  <w:id w:val="1712304738"/>
                                  <w:dataBinding w:prefixMappings="xmlns:ns0='http://schemas.openxmlformats.org/officeDocument/2006/extended-properties' " w:xpath="/ns0:Properties[1]/ns0:Company[1]" w:storeItemID="{6668398D-A668-4E3E-A5EB-62B293D839F1}"/>
                                  <w15:appearance w15:val="hidden"/>
                                  <w:text/>
                                </w:sdtPr>
                                <w:sdtContent>
                                  <w:r>
                                    <w:rPr>
                                      <w:color w:val="17406D" w:themeColor="text2"/>
                                      <w:spacing w:val="10"/>
                                      <w:sz w:val="28"/>
                                      <w:szCs w:val="28"/>
                                    </w:rPr>
                                    <w:t>TIP FAKÜLTESİ</w:t>
                                  </w:r>
                                </w:sdtContent>
                              </w:sdt>
                            </w:p>
                          </w:txbxContent>
                        </wps:txbx>
                        <wps:bodyPr lIns="0" tIns="0" rIns="457200" bIns="457200" anchor="b">
                          <a:noAutofit/>
                        </wps:bodyPr>
                      </wps:wsp>
                    </wpg:wgp>
                  </a:graphicData>
                </a:graphic>
              </wp:anchor>
            </w:drawing>
          </mc:Choice>
          <mc:Fallback>
            <w:pict>
              <v:group w14:anchorId="5D3BFEE2" id="Grup 12" o:spid="_x0000_s1031" alt="Başlık: Yazar ve şirket adı, kırpma işareti grafiğiyle" style="position:absolute;margin-left:316.7pt;margin-top:0;width:367.9pt;height:265.7pt;z-index:5;mso-wrap-distance-left:0;mso-wrap-distance-right:0;mso-position-horizontal:right;mso-position-horizontal-relative:page;mso-position-vertical:bottom;mso-position-vertical-relative:page" coordsize="46724,33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" o:allowincell="f">
                <v:group id="Grup 426947807" o:spid="_x0000_s1032" style="position:absolute;left:20390;width:26334;height:337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">
                  <v:shape id="Serbest Form 4" o:spid="_x0000_s1033" style="position:absolute;width:2136600;height:28688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" path="m1344,1806l,1806,,1641r1176,l1176,r168,l1344,1806xe" fillcolor="#17406d [3215]" stroked="f" strokeweight="0">
                    <v:path arrowok="t" textboxrect="0,0,1345,1807"/>
                  </v:shape>
                  <v:rect id="Dikdörtgen 7" o:spid="_x0000_s1034" style="position:absolute;left:9360;width:2623680;height:337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" filled="f" stroked="f" strokeweight="1pt"/>
                </v:group>
                <v:rect id="Metin Kutusu 10" o:spid="_x0000_s1035" style="position:absolute;top:11048;width:39038;height:1504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" filled="f" stroked="f" strokeweight=".5pt">
                  <v:textbox inset="0,0,36pt,36pt">
                    <w:txbxContent>
                      <w:p w14:paraId="09B61706" w14:textId="77777777" w:rsidR="008B1690" w:rsidRDefault="00000000">
                        <w:pPr>
                          <w:pStyle w:val="AralkYok"/>
                          <w:spacing w:after="240"/>
                          <w:jc w:val="right"/>
                          <w:rPr>
                            <w:color w:val="17406D" w:themeColor="text2"/>
                            <w:spacing w:val="10"/>
                            <w:sz w:val="36"/>
                            <w:szCs w:val="36"/>
                          </w:rPr>
                        </w:pPr>
                        <w:sdt>
                          <w:sdtPr>
                            <w:alias w:val="Yazar"/>
                            <w:id w:val="1348599287"/>
                            <w:dataBinding w:prefixMappings="xmlns:ns0='http://purl.org/dc/elements/1.1/' xmlns:ns1='http://schemas.openxmlformats.org/package/2006/metadata/core-properties' " w:xpath="/ns1:coreProperties[1]/ns0:creator[1]" w:storeItemID="{6C3C8BC8-F283-45AE-878A-BAB7291924A1}"/>
                            <w15:appearance w15:val="hidden"/>
                            <w:text/>
                          </w:sdtPr>
                          <w:sdtContent>
                            <w:r>
                              <w:rPr>
                                <w:color w:val="17406D" w:themeColor="text2"/>
                                <w:spacing w:val="10"/>
                                <w:sz w:val="36"/>
                                <w:szCs w:val="36"/>
                              </w:rPr>
                              <w:t>ANKARA YILDIRIM BEYAZIT ÜNİVERSİTESİ</w:t>
                            </w:r>
                          </w:sdtContent>
                        </w:sdt>
                      </w:p>
                      <w:p w14:paraId="299DF9FA" w14:textId="77777777" w:rsidR="008B1690" w:rsidRDefault="00000000">
                        <w:pPr>
                          <w:pStyle w:val="AralkYok"/>
                          <w:jc w:val="right"/>
                          <w:rPr>
                            <w:color w:val="17406D" w:themeColor="text2"/>
                            <w:spacing w:val="10"/>
                            <w:sz w:val="28"/>
                            <w:szCs w:val="28"/>
                          </w:rPr>
                        </w:pPr>
                        <w:sdt>
                          <w:sdtPr>
                            <w:alias w:val="Şirket"/>
                            <w:id w:val="1712304738"/>
                            <w:dataBinding w:prefixMappings="xmlns:ns0='http://schemas.openxmlformats.org/officeDocument/2006/extended-properties' " w:xpath="/ns0:Properties[1]/ns0:Company[1]" w:storeItemID="{6668398D-A668-4E3E-A5EB-62B293D839F1}"/>
                            <w15:appearance w15:val="hidden"/>
                            <w:text/>
                          </w:sdtPr>
                          <w:sdtContent>
                            <w:r>
                              <w:rPr>
                                <w:color w:val="17406D" w:themeColor="text2"/>
                                <w:spacing w:val="10"/>
                                <w:sz w:val="28"/>
                                <w:szCs w:val="28"/>
                              </w:rPr>
                              <w:t>TIP FAKÜLTESİ</w:t>
                            </w:r>
                          </w:sdtContent>
                        </w:sdt>
                      </w:p>
                    </w:txbxContent>
                  </v:textbox>
                </v:rect>
                <w10:wrap anchorx="page" anchory="page"/>
              </v:group>
            </w:pict>
          </mc:Fallback>
        </mc:AlternateContent>
      </w:r>
    </w:p>
    <w:p w14:paraId="76277627" w14:textId="77777777" w:rsidR="008B1690" w:rsidRDefault="008B1690">
      <w:pPr>
        <w:rPr>
          <w:sz w:val="24"/>
          <w:szCs w:val="24"/>
        </w:rPr>
      </w:pPr>
    </w:p>
    <w:p w14:paraId="62ECAFDA" w14:textId="77777777" w:rsidR="008B1690" w:rsidRDefault="008B1690">
      <w:pPr>
        <w:rPr>
          <w:sz w:val="24"/>
          <w:szCs w:val="24"/>
        </w:rPr>
      </w:pPr>
    </w:p>
    <w:p w14:paraId="2D231770" w14:textId="77777777" w:rsidR="008B1690" w:rsidRDefault="008B1690">
      <w:pPr>
        <w:rPr>
          <w:sz w:val="24"/>
          <w:szCs w:val="24"/>
        </w:rPr>
      </w:pPr>
    </w:p>
    <w:p w14:paraId="3646E3FA" w14:textId="77777777" w:rsidR="008B1690" w:rsidRDefault="008B1690">
      <w:pPr>
        <w:rPr>
          <w:sz w:val="24"/>
          <w:szCs w:val="24"/>
        </w:rPr>
      </w:pPr>
    </w:p>
    <w:p w14:paraId="58A4C1D0" w14:textId="77777777" w:rsidR="008B1690" w:rsidRDefault="008B1690">
      <w:pPr>
        <w:rPr>
          <w:sz w:val="24"/>
          <w:szCs w:val="24"/>
        </w:rPr>
      </w:pPr>
    </w:p>
    <w:p w14:paraId="43AC3A27" w14:textId="77777777" w:rsidR="008B1690" w:rsidRDefault="008B1690">
      <w:pPr>
        <w:rPr>
          <w:sz w:val="24"/>
          <w:szCs w:val="24"/>
        </w:rPr>
      </w:pPr>
    </w:p>
    <w:p w14:paraId="413FD218" w14:textId="77777777" w:rsidR="008B1690" w:rsidRDefault="008B1690">
      <w:pPr>
        <w:rPr>
          <w:sz w:val="24"/>
          <w:szCs w:val="24"/>
        </w:rPr>
      </w:pPr>
    </w:p>
    <w:p w14:paraId="486BBA16" w14:textId="77777777" w:rsidR="008B1690" w:rsidRDefault="008B1690">
      <w:pPr>
        <w:rPr>
          <w:sz w:val="24"/>
          <w:szCs w:val="24"/>
        </w:rPr>
      </w:pPr>
    </w:p>
    <w:p w14:paraId="67CEAFE3" w14:textId="77777777" w:rsidR="008B1690" w:rsidRDefault="008B1690">
      <w:pPr>
        <w:rPr>
          <w:sz w:val="24"/>
          <w:szCs w:val="24"/>
        </w:rPr>
      </w:pPr>
    </w:p>
    <w:p w14:paraId="7F3E85C1" w14:textId="77777777" w:rsidR="008B1690" w:rsidRDefault="008B1690">
      <w:pPr>
        <w:rPr>
          <w:sz w:val="24"/>
          <w:szCs w:val="24"/>
        </w:rPr>
      </w:pPr>
    </w:p>
    <w:p w14:paraId="1C9E4BB4" w14:textId="77777777" w:rsidR="008B1690" w:rsidRDefault="008B1690">
      <w:pPr>
        <w:rPr>
          <w:sz w:val="24"/>
          <w:szCs w:val="24"/>
        </w:rPr>
      </w:pPr>
    </w:p>
    <w:p w14:paraId="7FCB0557" w14:textId="77777777" w:rsidR="008B1690" w:rsidRDefault="008B1690">
      <w:pPr>
        <w:rPr>
          <w:sz w:val="24"/>
          <w:szCs w:val="24"/>
        </w:rPr>
      </w:pPr>
    </w:p>
    <w:p w14:paraId="2A98C95A" w14:textId="77777777" w:rsidR="008B1690" w:rsidRDefault="008B1690">
      <w:pPr>
        <w:rPr>
          <w:sz w:val="24"/>
          <w:szCs w:val="24"/>
        </w:rPr>
      </w:pPr>
    </w:p>
    <w:p w14:paraId="42714701" w14:textId="77777777" w:rsidR="008B1690" w:rsidRDefault="008B1690">
      <w:pPr>
        <w:rPr>
          <w:sz w:val="24"/>
          <w:szCs w:val="24"/>
        </w:rPr>
      </w:pPr>
    </w:p>
    <w:p w14:paraId="0EBDCBE1" w14:textId="77777777" w:rsidR="008B1690" w:rsidRDefault="008B1690">
      <w:pPr>
        <w:rPr>
          <w:sz w:val="24"/>
          <w:szCs w:val="24"/>
        </w:rPr>
      </w:pPr>
    </w:p>
    <w:p w14:paraId="22433A67" w14:textId="77777777" w:rsidR="008B1690" w:rsidRDefault="008B1690">
      <w:pPr>
        <w:rPr>
          <w:sz w:val="24"/>
          <w:szCs w:val="24"/>
        </w:rPr>
      </w:pPr>
    </w:p>
    <w:p w14:paraId="082435B9" w14:textId="77777777" w:rsidR="008B1690" w:rsidRDefault="008B1690">
      <w:pPr>
        <w:rPr>
          <w:sz w:val="24"/>
          <w:szCs w:val="24"/>
        </w:rPr>
      </w:pPr>
    </w:p>
    <w:p w14:paraId="702DA570" w14:textId="77777777" w:rsidR="008B1690" w:rsidRDefault="008B1690">
      <w:pPr>
        <w:rPr>
          <w:sz w:val="24"/>
          <w:szCs w:val="24"/>
        </w:rPr>
      </w:pPr>
    </w:p>
    <w:p w14:paraId="2230B279" w14:textId="77777777" w:rsidR="008B1690" w:rsidRDefault="008B1690">
      <w:pPr>
        <w:rPr>
          <w:sz w:val="24"/>
          <w:szCs w:val="24"/>
        </w:rPr>
      </w:pPr>
    </w:p>
    <w:p w14:paraId="413B9E4E" w14:textId="77777777" w:rsidR="008B1690" w:rsidRDefault="008B1690">
      <w:pPr>
        <w:rPr>
          <w:sz w:val="24"/>
          <w:szCs w:val="24"/>
        </w:rPr>
      </w:pPr>
    </w:p>
    <w:p w14:paraId="2734E1B7" w14:textId="77777777" w:rsidR="008B1690" w:rsidRDefault="008B1690">
      <w:pPr>
        <w:rPr>
          <w:sz w:val="24"/>
          <w:szCs w:val="24"/>
        </w:rPr>
      </w:pPr>
    </w:p>
    <w:p w14:paraId="32C3F8FB" w14:textId="77777777" w:rsidR="008B1690" w:rsidRDefault="008B1690">
      <w:pPr>
        <w:rPr>
          <w:sz w:val="24"/>
          <w:szCs w:val="24"/>
        </w:rPr>
      </w:pPr>
    </w:p>
    <w:p w14:paraId="2333844F" w14:textId="77777777" w:rsidR="008B1690" w:rsidRDefault="008B1690">
      <w:pPr>
        <w:rPr>
          <w:sz w:val="24"/>
          <w:szCs w:val="24"/>
        </w:rPr>
      </w:pPr>
    </w:p>
    <w:p w14:paraId="0A679D59" w14:textId="77777777" w:rsidR="008B1690" w:rsidRDefault="008B1690">
      <w:pPr>
        <w:rPr>
          <w:sz w:val="24"/>
          <w:szCs w:val="24"/>
        </w:rPr>
      </w:pPr>
    </w:p>
    <w:p w14:paraId="440C2038" w14:textId="77777777" w:rsidR="008B1690" w:rsidRDefault="008B1690">
      <w:pPr>
        <w:rPr>
          <w:sz w:val="24"/>
          <w:szCs w:val="24"/>
        </w:rPr>
      </w:pPr>
    </w:p>
    <w:p w14:paraId="203CE9B9" w14:textId="77777777" w:rsidR="008B1690" w:rsidRDefault="008B1690">
      <w:pPr>
        <w:rPr>
          <w:sz w:val="24"/>
          <w:szCs w:val="24"/>
        </w:rPr>
      </w:pPr>
    </w:p>
    <w:p w14:paraId="5BDF2ED4" w14:textId="77777777" w:rsidR="008B1690" w:rsidRDefault="008B1690">
      <w:pPr>
        <w:rPr>
          <w:sz w:val="24"/>
          <w:szCs w:val="24"/>
        </w:rPr>
      </w:pPr>
    </w:p>
    <w:p w14:paraId="295170A3" w14:textId="77777777" w:rsidR="00C132E6" w:rsidRDefault="00C132E6" w:rsidP="00C132E6">
      <w:pPr>
        <w:rPr>
          <w:sz w:val="24"/>
          <w:szCs w:val="24"/>
        </w:rPr>
      </w:pPr>
    </w:p>
    <w:p w14:paraId="4093CEAD" w14:textId="77777777" w:rsidR="007E4C40" w:rsidRDefault="007E4C40" w:rsidP="00C132E6">
      <w:pPr>
        <w:rPr>
          <w:sz w:val="24"/>
          <w:szCs w:val="24"/>
        </w:rPr>
      </w:pPr>
    </w:p>
    <w:p w14:paraId="1C0A6476" w14:textId="77777777" w:rsidR="007E4C40" w:rsidRDefault="007E4C40" w:rsidP="00C132E6">
      <w:pPr>
        <w:rPr>
          <w:sz w:val="24"/>
          <w:szCs w:val="24"/>
        </w:rPr>
      </w:pPr>
    </w:p>
    <w:p w14:paraId="096ECD39" w14:textId="77777777" w:rsidR="00C132E6" w:rsidRDefault="00C132E6" w:rsidP="00C132E6">
      <w:pPr>
        <w:pStyle w:val="Balk3"/>
        <w:rPr>
          <w:rStyle w:val="Vurgu"/>
          <w:sz w:val="24"/>
          <w:szCs w:val="24"/>
        </w:rPr>
      </w:pPr>
      <w:r>
        <w:rPr>
          <w:sz w:val="24"/>
          <w:szCs w:val="24"/>
        </w:rPr>
        <w:t>1.  İç Hastalıkları</w:t>
      </w:r>
      <w:r>
        <w:rPr>
          <w:sz w:val="24"/>
          <w:szCs w:val="24"/>
        </w:rPr>
        <w:tab/>
      </w:r>
      <w:r>
        <w:rPr>
          <w:sz w:val="24"/>
          <w:szCs w:val="24"/>
        </w:rPr>
        <w:tab/>
      </w:r>
    </w:p>
    <w:tbl>
      <w:tblPr>
        <w:tblStyle w:val="TabloKlavuzu"/>
        <w:tblpPr w:leftFromText="141" w:rightFromText="141" w:vertAnchor="text" w:horzAnchor="margin" w:tblpX="108" w:tblpY="369"/>
        <w:tblW w:w="9056" w:type="dxa"/>
        <w:tblLayout w:type="fixed"/>
        <w:tblLook w:val="04A0" w:firstRow="1" w:lastRow="0" w:firstColumn="1" w:lastColumn="0" w:noHBand="0" w:noVBand="1"/>
      </w:tblPr>
      <w:tblGrid>
        <w:gridCol w:w="4529"/>
        <w:gridCol w:w="4527"/>
      </w:tblGrid>
      <w:tr w:rsidR="00C132E6" w14:paraId="353AB346" w14:textId="77777777" w:rsidTr="000703F7">
        <w:trPr>
          <w:trHeight w:val="558"/>
        </w:trPr>
        <w:tc>
          <w:tcPr>
            <w:tcW w:w="4528" w:type="dxa"/>
          </w:tcPr>
          <w:p w14:paraId="7AC3B635" w14:textId="77777777" w:rsidR="00C132E6" w:rsidRDefault="00C132E6" w:rsidP="000703F7">
            <w:pPr>
              <w:rPr>
                <w:rFonts w:eastAsia="Calibri"/>
                <w:bCs/>
                <w:sz w:val="24"/>
                <w:szCs w:val="24"/>
                <w:lang w:eastAsia="zh-CN"/>
              </w:rPr>
            </w:pPr>
            <w:r>
              <w:rPr>
                <w:b/>
                <w:bCs/>
                <w:sz w:val="24"/>
                <w:szCs w:val="24"/>
              </w:rPr>
              <w:t>Ders Kodu:</w:t>
            </w:r>
            <w:r>
              <w:rPr>
                <w:rFonts w:eastAsia="Calibri"/>
                <w:b/>
                <w:sz w:val="24"/>
                <w:szCs w:val="24"/>
                <w:lang w:eastAsia="zh-CN"/>
              </w:rPr>
              <w:t xml:space="preserve"> </w:t>
            </w:r>
            <w:r>
              <w:rPr>
                <w:rFonts w:ascii="Times New Roman" w:eastAsia="Calibri" w:hAnsi="Times New Roman"/>
                <w:b/>
                <w:i w:val="0"/>
                <w:color w:val="000000"/>
                <w:sz w:val="18"/>
                <w:szCs w:val="24"/>
                <w:lang w:eastAsia="zh-CN"/>
              </w:rPr>
              <w:t>TIP4140</w:t>
            </w:r>
          </w:p>
        </w:tc>
        <w:tc>
          <w:tcPr>
            <w:tcW w:w="4527" w:type="dxa"/>
          </w:tcPr>
          <w:p w14:paraId="4131F96D" w14:textId="77777777" w:rsidR="00C132E6" w:rsidRDefault="00C132E6" w:rsidP="000703F7">
            <w:pPr>
              <w:rPr>
                <w:rStyle w:val="GlVurgulama"/>
                <w:sz w:val="24"/>
                <w:szCs w:val="24"/>
              </w:rPr>
            </w:pPr>
            <w:r>
              <w:rPr>
                <w:rFonts w:eastAsia="Calibri"/>
                <w:b/>
                <w:sz w:val="24"/>
                <w:szCs w:val="24"/>
                <w:lang w:eastAsia="zh-CN"/>
              </w:rPr>
              <w:t>Staj Süresi:</w:t>
            </w:r>
            <w:r>
              <w:rPr>
                <w:rFonts w:eastAsia="Calibri"/>
                <w:bCs/>
                <w:sz w:val="24"/>
                <w:szCs w:val="24"/>
                <w:lang w:eastAsia="zh-CN"/>
              </w:rPr>
              <w:t xml:space="preserve">  </w:t>
            </w:r>
            <w:r>
              <w:rPr>
                <w:rFonts w:ascii="Cambria" w:eastAsia="Cambria" w:hAnsi="Cambria" w:cs="Cambria"/>
                <w:bCs/>
                <w:sz w:val="24"/>
                <w:lang w:eastAsia="zh-CN"/>
              </w:rPr>
              <w:t>45 İş günü</w:t>
            </w:r>
          </w:p>
        </w:tc>
      </w:tr>
      <w:tr w:rsidR="00C132E6" w14:paraId="061FF9F0" w14:textId="77777777" w:rsidTr="000703F7">
        <w:trPr>
          <w:trHeight w:val="269"/>
        </w:trPr>
        <w:tc>
          <w:tcPr>
            <w:tcW w:w="4528" w:type="dxa"/>
          </w:tcPr>
          <w:p w14:paraId="27FC54C1" w14:textId="77777777" w:rsidR="00C132E6" w:rsidRDefault="00C132E6" w:rsidP="000703F7">
            <w:pPr>
              <w:rPr>
                <w:rFonts w:eastAsia="Calibri"/>
                <w:bCs/>
                <w:sz w:val="24"/>
                <w:szCs w:val="24"/>
                <w:lang w:eastAsia="zh-CN"/>
              </w:rPr>
            </w:pPr>
            <w:r>
              <w:rPr>
                <w:rFonts w:eastAsia="Calibri"/>
                <w:b/>
                <w:sz w:val="24"/>
                <w:szCs w:val="24"/>
                <w:lang w:eastAsia="zh-CN"/>
              </w:rPr>
              <w:t>Ders Türü:</w:t>
            </w:r>
            <w:r>
              <w:rPr>
                <w:rFonts w:eastAsia="Calibri"/>
                <w:bCs/>
                <w:sz w:val="24"/>
                <w:szCs w:val="24"/>
                <w:lang w:eastAsia="zh-CN"/>
              </w:rPr>
              <w:t xml:space="preserve"> Zorunlu</w:t>
            </w:r>
          </w:p>
        </w:tc>
        <w:tc>
          <w:tcPr>
            <w:tcW w:w="4527" w:type="dxa"/>
          </w:tcPr>
          <w:p w14:paraId="164C3F2A" w14:textId="77777777" w:rsidR="00C132E6" w:rsidRDefault="00C132E6" w:rsidP="000703F7">
            <w:pPr>
              <w:spacing w:after="0" w:line="240" w:lineRule="auto"/>
              <w:rPr>
                <w:rFonts w:ascii="Calibri" w:hAnsi="Calibri"/>
              </w:rPr>
            </w:pPr>
            <w:r>
              <w:rPr>
                <w:rFonts w:eastAsia="Calibri"/>
                <w:b/>
                <w:sz w:val="24"/>
                <w:szCs w:val="24"/>
                <w:lang w:eastAsia="zh-CN"/>
              </w:rPr>
              <w:t xml:space="preserve">Teorik ders saati: </w:t>
            </w:r>
            <w:r>
              <w:rPr>
                <w:rFonts w:ascii="Cambria" w:eastAsia="Cambria" w:hAnsi="Cambria" w:cs="Cambria"/>
                <w:b/>
                <w:sz w:val="24"/>
                <w:lang w:eastAsia="zh-CN"/>
              </w:rPr>
              <w:t>124</w:t>
            </w:r>
          </w:p>
        </w:tc>
      </w:tr>
      <w:tr w:rsidR="00C132E6" w14:paraId="069DF95F" w14:textId="77777777" w:rsidTr="000703F7">
        <w:tc>
          <w:tcPr>
            <w:tcW w:w="4528" w:type="dxa"/>
          </w:tcPr>
          <w:p w14:paraId="13C43133" w14:textId="77777777" w:rsidR="00C132E6" w:rsidRDefault="00C132E6" w:rsidP="000703F7">
            <w:pPr>
              <w:spacing w:after="0" w:line="240" w:lineRule="auto"/>
              <w:rPr>
                <w:rFonts w:eastAsia="Calibri"/>
                <w:bCs/>
                <w:sz w:val="24"/>
                <w:szCs w:val="24"/>
                <w:lang w:eastAsia="zh-CN"/>
              </w:rPr>
            </w:pPr>
            <w:r>
              <w:rPr>
                <w:rFonts w:eastAsia="Calibri"/>
                <w:b/>
                <w:sz w:val="24"/>
                <w:szCs w:val="24"/>
                <w:lang w:eastAsia="zh-CN"/>
              </w:rPr>
              <w:t xml:space="preserve">AKTS Kredisi: </w:t>
            </w:r>
            <w:r>
              <w:rPr>
                <w:rFonts w:ascii="Cambria" w:eastAsia="Calibri" w:hAnsi="Cambria" w:cs="Arial"/>
                <w:b/>
                <w:w w:val="98"/>
                <w:sz w:val="24"/>
                <w:szCs w:val="24"/>
                <w:lang w:eastAsia="zh-CN"/>
              </w:rPr>
              <w:t>15</w:t>
            </w:r>
          </w:p>
          <w:p w14:paraId="68A0302A" w14:textId="77777777" w:rsidR="00C132E6" w:rsidRDefault="00C132E6" w:rsidP="000703F7">
            <w:pPr>
              <w:spacing w:after="0" w:line="240" w:lineRule="auto"/>
              <w:rPr>
                <w:rFonts w:eastAsia="Calibri"/>
                <w:b/>
                <w:sz w:val="24"/>
                <w:szCs w:val="24"/>
                <w:lang w:eastAsia="zh-CN"/>
              </w:rPr>
            </w:pPr>
          </w:p>
        </w:tc>
        <w:tc>
          <w:tcPr>
            <w:tcW w:w="4527" w:type="dxa"/>
          </w:tcPr>
          <w:p w14:paraId="6464B5C3" w14:textId="77777777" w:rsidR="00C132E6" w:rsidRDefault="00C132E6" w:rsidP="000703F7">
            <w:pPr>
              <w:spacing w:after="0" w:line="240" w:lineRule="auto"/>
              <w:rPr>
                <w:rFonts w:ascii="Calibri" w:hAnsi="Calibri"/>
              </w:rPr>
            </w:pPr>
            <w:r>
              <w:rPr>
                <w:rFonts w:eastAsia="Calibri"/>
                <w:b/>
                <w:sz w:val="24"/>
                <w:szCs w:val="24"/>
                <w:lang w:eastAsia="zh-CN"/>
              </w:rPr>
              <w:t xml:space="preserve">Pratik ders saati: </w:t>
            </w:r>
            <w:r>
              <w:rPr>
                <w:rFonts w:ascii="Cambria" w:eastAsia="Cambria" w:hAnsi="Cambria" w:cs="Cambria"/>
                <w:b/>
                <w:sz w:val="24"/>
                <w:lang w:eastAsia="zh-CN"/>
              </w:rPr>
              <w:t>133</w:t>
            </w:r>
          </w:p>
        </w:tc>
      </w:tr>
    </w:tbl>
    <w:p w14:paraId="75746AD4" w14:textId="77777777" w:rsidR="00C132E6" w:rsidRDefault="00C132E6" w:rsidP="00C132E6">
      <w:pPr>
        <w:rPr>
          <w:rFonts w:eastAsia="Calibri"/>
          <w:b/>
          <w:sz w:val="24"/>
          <w:szCs w:val="24"/>
          <w:lang w:eastAsia="zh-CN"/>
        </w:rPr>
      </w:pPr>
    </w:p>
    <w:p w14:paraId="0E33457F" w14:textId="77777777" w:rsidR="00C132E6" w:rsidRDefault="00C132E6" w:rsidP="00C132E6">
      <w:pPr>
        <w:rPr>
          <w:rFonts w:eastAsia="Calibri"/>
          <w:b/>
          <w:sz w:val="24"/>
          <w:szCs w:val="24"/>
          <w:lang w:eastAsia="zh-CN"/>
        </w:rPr>
      </w:pPr>
    </w:p>
    <w:p w14:paraId="5FFDE3FD" w14:textId="77777777" w:rsidR="00C132E6" w:rsidRDefault="00C132E6" w:rsidP="00C132E6">
      <w:pPr>
        <w:rPr>
          <w:rFonts w:eastAsia="Calibri"/>
          <w:b/>
          <w:sz w:val="24"/>
          <w:szCs w:val="24"/>
          <w:lang w:eastAsia="zh-CN"/>
        </w:rPr>
      </w:pPr>
      <w:r>
        <w:rPr>
          <w:rFonts w:eastAsia="Calibri"/>
          <w:b/>
          <w:sz w:val="24"/>
          <w:szCs w:val="24"/>
          <w:lang w:eastAsia="zh-CN"/>
        </w:rPr>
        <w:t>EĞİTİM SORUMLULARI</w:t>
      </w:r>
    </w:p>
    <w:p w14:paraId="2A204C5C" w14:textId="77777777" w:rsidR="00C132E6" w:rsidRDefault="00C132E6" w:rsidP="00C132E6">
      <w:pPr>
        <w:rPr>
          <w:rFonts w:eastAsia="Calibri"/>
          <w:b/>
          <w:sz w:val="24"/>
          <w:szCs w:val="24"/>
          <w:lang w:eastAsia="zh-CN"/>
        </w:rPr>
      </w:pPr>
      <w:r>
        <w:rPr>
          <w:rFonts w:eastAsia="Calibri"/>
          <w:b/>
          <w:sz w:val="24"/>
          <w:szCs w:val="24"/>
          <w:lang w:eastAsia="zh-CN"/>
        </w:rPr>
        <w:t xml:space="preserve">Anabilim Dalı Başkanı: </w:t>
      </w:r>
      <w:r>
        <w:rPr>
          <w:rFonts w:ascii="Cambria" w:eastAsia="Cambria" w:hAnsi="Cambria" w:cs="Cambria"/>
          <w:lang w:eastAsia="zh-CN"/>
        </w:rPr>
        <w:t>Prof. Dr. Osman ERSOY</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341E2B08" w14:textId="77777777" w:rsidR="00C132E6" w:rsidRDefault="00C132E6" w:rsidP="00C132E6">
      <w:pPr>
        <w:rPr>
          <w:rFonts w:eastAsia="Calibri"/>
          <w:bCs/>
          <w:sz w:val="24"/>
          <w:szCs w:val="24"/>
          <w:lang w:eastAsia="zh-CN"/>
        </w:rPr>
      </w:pPr>
      <w:r>
        <w:rPr>
          <w:rFonts w:eastAsia="Calibri"/>
          <w:b/>
          <w:sz w:val="24"/>
          <w:szCs w:val="24"/>
          <w:lang w:eastAsia="zh-CN"/>
        </w:rPr>
        <w:t xml:space="preserve">Staj Sorumlusu: </w:t>
      </w:r>
      <w:r>
        <w:rPr>
          <w:rFonts w:ascii="Cambria" w:eastAsia="Cambria" w:hAnsi="Cambria" w:cs="Cambria"/>
          <w:i w:val="0"/>
          <w:iCs w:val="0"/>
          <w:lang w:eastAsia="zh-CN"/>
        </w:rPr>
        <w:t xml:space="preserve">Doç. Dr.  Ferda Can </w:t>
      </w:r>
    </w:p>
    <w:p w14:paraId="4A020100" w14:textId="3152A937" w:rsidR="00C132E6" w:rsidRPr="0057740C" w:rsidRDefault="00C132E6" w:rsidP="0057740C">
      <w:pPr>
        <w:ind w:left="539" w:right="130"/>
        <w:rPr>
          <w:i w:val="0"/>
          <w:iCs w:val="0"/>
        </w:rPr>
      </w:pPr>
      <w:r>
        <w:rPr>
          <w:rFonts w:ascii="Cambria" w:eastAsia="Cambria" w:hAnsi="Cambria" w:cs="Cambria"/>
          <w:lang w:eastAsia="zh-CN"/>
        </w:rPr>
        <w:tab/>
      </w:r>
      <w:r>
        <w:rPr>
          <w:rFonts w:ascii="Cambria" w:eastAsia="Cambria" w:hAnsi="Cambria" w:cs="Cambria"/>
          <w:lang w:eastAsia="zh-CN"/>
        </w:rPr>
        <w:tab/>
        <w:t xml:space="preserve">    </w:t>
      </w:r>
      <w:r w:rsidRPr="0057740C">
        <w:rPr>
          <w:rFonts w:ascii="Cambria" w:eastAsia="Cambria" w:hAnsi="Cambria" w:cs="Cambria"/>
          <w:i w:val="0"/>
          <w:iCs w:val="0"/>
          <w:lang w:eastAsia="zh-CN"/>
        </w:rPr>
        <w:t>Doç. Dr. Pelin ÜNSAL</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49ED3929" w14:textId="77777777" w:rsidR="00C132E6" w:rsidRDefault="00C132E6" w:rsidP="00C132E6">
      <w:pPr>
        <w:rPr>
          <w:rFonts w:eastAsia="Calibri"/>
          <w:b/>
          <w:sz w:val="24"/>
          <w:szCs w:val="24"/>
          <w:lang w:eastAsia="zh-CN"/>
        </w:rPr>
      </w:pPr>
      <w:r>
        <w:rPr>
          <w:rFonts w:eastAsia="Calibri"/>
          <w:b/>
          <w:sz w:val="24"/>
          <w:szCs w:val="24"/>
          <w:lang w:eastAsia="zh-CN"/>
        </w:rPr>
        <w:t>EĞİTİCİLER</w:t>
      </w:r>
    </w:p>
    <w:p w14:paraId="2CB6C3C5" w14:textId="77777777" w:rsidR="00C132E6" w:rsidRDefault="00C132E6" w:rsidP="00C132E6">
      <w:pPr>
        <w:pStyle w:val="GvdeMetni"/>
        <w:spacing w:after="0"/>
      </w:pPr>
      <w:r>
        <w:tab/>
      </w:r>
      <w:r>
        <w:tab/>
      </w:r>
      <w:r>
        <w:tab/>
      </w:r>
      <w:hyperlink r:id="rId7" w:tgtFrame="_blank">
        <w:r>
          <w:rPr>
            <w:rStyle w:val="Kpr"/>
            <w:u w:val="none"/>
          </w:rPr>
          <w:t>Prof. Dr. Bekir ÇAKIR</w:t>
        </w:r>
      </w:hyperlink>
    </w:p>
    <w:p w14:paraId="7A81294A" w14:textId="77777777" w:rsidR="00C132E6" w:rsidRDefault="00C132E6" w:rsidP="00C132E6">
      <w:pPr>
        <w:pStyle w:val="GvdeMetni"/>
        <w:spacing w:after="0"/>
      </w:pPr>
      <w:r>
        <w:tab/>
      </w:r>
      <w:r>
        <w:tab/>
      </w:r>
      <w:r>
        <w:tab/>
      </w:r>
      <w:hyperlink r:id="rId8" w:tgtFrame="_blank">
        <w:r>
          <w:rPr>
            <w:rStyle w:val="Kpr"/>
            <w:u w:val="none"/>
          </w:rPr>
          <w:t>Prof. Dr. Reyhan ERSOY</w:t>
        </w:r>
      </w:hyperlink>
    </w:p>
    <w:p w14:paraId="4819FC16" w14:textId="77777777" w:rsidR="00C132E6" w:rsidRDefault="00C132E6" w:rsidP="00C132E6">
      <w:pPr>
        <w:pStyle w:val="GvdeMetni"/>
        <w:spacing w:after="0"/>
      </w:pPr>
      <w:r>
        <w:tab/>
      </w:r>
      <w:r>
        <w:tab/>
      </w:r>
      <w:r>
        <w:tab/>
      </w:r>
      <w:hyperlink r:id="rId9" w:tgtFrame="_blank">
        <w:r>
          <w:rPr>
            <w:rStyle w:val="Kpr"/>
            <w:u w:val="none"/>
          </w:rPr>
          <w:t>Prof. Dr. Didem ÖZDEMİR</w:t>
        </w:r>
      </w:hyperlink>
    </w:p>
    <w:p w14:paraId="27E8A9BE" w14:textId="77777777" w:rsidR="00C132E6" w:rsidRDefault="00C132E6" w:rsidP="00C132E6">
      <w:pPr>
        <w:pStyle w:val="GvdeMetni"/>
        <w:spacing w:after="0"/>
      </w:pPr>
      <w:r>
        <w:tab/>
      </w:r>
      <w:r>
        <w:tab/>
      </w:r>
      <w:r>
        <w:tab/>
      </w:r>
      <w:hyperlink r:id="rId10" w:tgtFrame="_blank">
        <w:r>
          <w:rPr>
            <w:rStyle w:val="Kpr"/>
            <w:u w:val="none"/>
          </w:rPr>
          <w:t>Prof. Dr. Oya TOPALOĞLU</w:t>
        </w:r>
      </w:hyperlink>
    </w:p>
    <w:p w14:paraId="23C49805" w14:textId="77777777" w:rsidR="00C132E6" w:rsidRDefault="00C132E6" w:rsidP="00C132E6">
      <w:pPr>
        <w:pStyle w:val="GvdeMetni"/>
        <w:spacing w:after="0"/>
      </w:pPr>
      <w:r>
        <w:tab/>
      </w:r>
      <w:r>
        <w:tab/>
      </w:r>
      <w:r>
        <w:tab/>
      </w:r>
      <w:hyperlink r:id="rId11" w:tgtFrame="_blank">
        <w:r>
          <w:rPr>
            <w:rStyle w:val="Kpr"/>
            <w:u w:val="none"/>
          </w:rPr>
          <w:t>Prof. Dr. Cevdet AYDIN</w:t>
        </w:r>
      </w:hyperlink>
    </w:p>
    <w:p w14:paraId="4808C1EC" w14:textId="77777777" w:rsidR="00C132E6" w:rsidRDefault="00C132E6" w:rsidP="00C132E6">
      <w:pPr>
        <w:pStyle w:val="GvdeMetni"/>
        <w:spacing w:after="0"/>
      </w:pPr>
      <w:r>
        <w:tab/>
      </w:r>
      <w:r>
        <w:tab/>
      </w:r>
      <w:r>
        <w:tab/>
      </w:r>
      <w:hyperlink r:id="rId12" w:tgtFrame="_blank">
        <w:r>
          <w:rPr>
            <w:rStyle w:val="Kpr"/>
            <w:u w:val="none"/>
          </w:rPr>
          <w:t>Prof. Dr. Ahmet DİRİKOÇ</w:t>
        </w:r>
      </w:hyperlink>
    </w:p>
    <w:p w14:paraId="130446DD" w14:textId="77777777" w:rsidR="00C132E6" w:rsidRDefault="00C132E6" w:rsidP="00C132E6">
      <w:pPr>
        <w:pStyle w:val="GvdeMetni"/>
        <w:spacing w:after="0"/>
      </w:pPr>
      <w:r>
        <w:tab/>
      </w:r>
      <w:r>
        <w:tab/>
      </w:r>
      <w:r>
        <w:tab/>
      </w:r>
      <w:hyperlink r:id="rId13" w:tgtFrame="_blank">
        <w:r>
          <w:rPr>
            <w:rStyle w:val="Kpr"/>
            <w:u w:val="none"/>
          </w:rPr>
          <w:t>Prof. Dr. Hüsniye BAŞER</w:t>
        </w:r>
      </w:hyperlink>
    </w:p>
    <w:p w14:paraId="261F54BE" w14:textId="77777777" w:rsidR="00C132E6" w:rsidRDefault="00C132E6" w:rsidP="00C132E6">
      <w:pPr>
        <w:pStyle w:val="GvdeMetni"/>
        <w:spacing w:after="0"/>
      </w:pPr>
      <w:r>
        <w:tab/>
      </w:r>
      <w:r>
        <w:tab/>
      </w:r>
      <w:r>
        <w:tab/>
      </w:r>
      <w:hyperlink r:id="rId14" w:tgtFrame="_blank">
        <w:r>
          <w:rPr>
            <w:rStyle w:val="Kpr"/>
            <w:u w:val="none"/>
          </w:rPr>
          <w:t>Prof. Dr. Şefika BURÇAK POLAT</w:t>
        </w:r>
      </w:hyperlink>
    </w:p>
    <w:p w14:paraId="1B02C94E" w14:textId="77777777" w:rsidR="00C132E6" w:rsidRDefault="00C132E6" w:rsidP="00C132E6">
      <w:pPr>
        <w:pStyle w:val="GvdeMetni"/>
        <w:spacing w:after="0"/>
      </w:pPr>
      <w:r>
        <w:tab/>
      </w:r>
      <w:r>
        <w:tab/>
      </w:r>
      <w:r>
        <w:tab/>
      </w:r>
      <w:hyperlink r:id="rId15" w:tgtFrame="_blank">
        <w:r>
          <w:rPr>
            <w:rStyle w:val="Kpr"/>
            <w:u w:val="none"/>
          </w:rPr>
          <w:t>Prof. Dr. Fatma Neslihan ÇUHACI SEYREK</w:t>
        </w:r>
      </w:hyperlink>
    </w:p>
    <w:p w14:paraId="54F1655D" w14:textId="77777777" w:rsidR="00C132E6" w:rsidRDefault="00C132E6" w:rsidP="00C132E6">
      <w:pPr>
        <w:pStyle w:val="GvdeMetni"/>
        <w:spacing w:after="0"/>
      </w:pPr>
      <w:r>
        <w:tab/>
      </w:r>
      <w:r>
        <w:tab/>
      </w:r>
      <w:r>
        <w:tab/>
      </w:r>
      <w:hyperlink r:id="rId16" w:tgtFrame="_blank">
        <w:r>
          <w:rPr>
            <w:rStyle w:val="Kpr"/>
            <w:u w:val="none"/>
          </w:rPr>
          <w:t>Prof. Dr. Abbas Ali TAM</w:t>
        </w:r>
      </w:hyperlink>
    </w:p>
    <w:p w14:paraId="4BCA8B2F" w14:textId="77777777" w:rsidR="00C132E6" w:rsidRDefault="00C132E6" w:rsidP="00C132E6">
      <w:pPr>
        <w:pStyle w:val="GvdeMetni"/>
        <w:spacing w:after="0"/>
      </w:pPr>
      <w:r>
        <w:tab/>
      </w:r>
      <w:r>
        <w:tab/>
      </w:r>
      <w:r>
        <w:tab/>
      </w:r>
      <w:hyperlink r:id="rId17" w:tgtFrame="_blank">
        <w:r>
          <w:rPr>
            <w:rStyle w:val="Kpr"/>
            <w:u w:val="none"/>
          </w:rPr>
          <w:t>Prof. Dr. Berna EVRANOS ÖĞMEN</w:t>
        </w:r>
      </w:hyperlink>
    </w:p>
    <w:p w14:paraId="401ED3C4" w14:textId="77777777" w:rsidR="0057740C" w:rsidRDefault="00C132E6" w:rsidP="0057740C">
      <w:pPr>
        <w:pStyle w:val="GvdeMetni"/>
      </w:pPr>
      <w:r>
        <w:tab/>
      </w:r>
      <w:r>
        <w:tab/>
      </w:r>
      <w:r>
        <w:tab/>
        <w:t>Doç. Dr. Yasemin AYDOĞAN ÜNSAL</w:t>
      </w:r>
    </w:p>
    <w:p w14:paraId="24805E56" w14:textId="40E60FF8" w:rsidR="00C132E6" w:rsidRDefault="0057740C" w:rsidP="0057740C">
      <w:pPr>
        <w:pStyle w:val="GvdeMetni"/>
      </w:pPr>
      <w:r>
        <w:t xml:space="preserve">                                              </w:t>
      </w:r>
      <w:hyperlink r:id="rId18" w:tgtFrame="_blank">
        <w:r w:rsidR="00C132E6">
          <w:rPr>
            <w:rStyle w:val="Kpr"/>
            <w:u w:val="none"/>
          </w:rPr>
          <w:t>Prof. Dr. Osman ERSOY</w:t>
        </w:r>
      </w:hyperlink>
    </w:p>
    <w:p w14:paraId="6BAFDD89" w14:textId="77777777" w:rsidR="00C132E6" w:rsidRDefault="00C132E6" w:rsidP="00C132E6">
      <w:pPr>
        <w:pStyle w:val="GvdeMetni"/>
        <w:spacing w:after="0"/>
      </w:pPr>
      <w:r>
        <w:tab/>
      </w:r>
      <w:r>
        <w:tab/>
      </w:r>
      <w:r>
        <w:tab/>
      </w:r>
      <w:hyperlink r:id="rId19" w:tgtFrame="_blank">
        <w:r>
          <w:rPr>
            <w:rStyle w:val="Kpr"/>
            <w:u w:val="none"/>
          </w:rPr>
          <w:t>Prof. Dr. İlhami YÜKSEL</w:t>
        </w:r>
      </w:hyperlink>
    </w:p>
    <w:p w14:paraId="54D2B7DF" w14:textId="77777777" w:rsidR="00C132E6" w:rsidRDefault="00C132E6" w:rsidP="00C132E6">
      <w:pPr>
        <w:pStyle w:val="GvdeMetni"/>
        <w:spacing w:after="0"/>
      </w:pPr>
      <w:r>
        <w:tab/>
      </w:r>
      <w:r>
        <w:tab/>
      </w:r>
      <w:r>
        <w:tab/>
      </w:r>
      <w:hyperlink r:id="rId20" w:tgtFrame="_blank">
        <w:r>
          <w:rPr>
            <w:rStyle w:val="Kpr"/>
            <w:u w:val="none"/>
          </w:rPr>
          <w:t>Prof. Dr. Naciye Şemnur BÜYÜKAŞIK</w:t>
        </w:r>
      </w:hyperlink>
    </w:p>
    <w:p w14:paraId="32E4BD74" w14:textId="77777777" w:rsidR="00C132E6" w:rsidRDefault="00C132E6" w:rsidP="00C132E6">
      <w:pPr>
        <w:pStyle w:val="GvdeMetni"/>
        <w:spacing w:after="0"/>
      </w:pPr>
      <w:r>
        <w:tab/>
      </w:r>
      <w:r>
        <w:tab/>
      </w:r>
      <w:r>
        <w:tab/>
      </w:r>
      <w:hyperlink r:id="rId21" w:tgtFrame="_blank">
        <w:r>
          <w:rPr>
            <w:rStyle w:val="Kpr"/>
            <w:u w:val="none"/>
          </w:rPr>
          <w:t>Prof. Dr. Fatma Ebru AKIN</w:t>
        </w:r>
      </w:hyperlink>
    </w:p>
    <w:p w14:paraId="0C44E402" w14:textId="77777777" w:rsidR="00C132E6" w:rsidRDefault="00C132E6" w:rsidP="00C132E6">
      <w:pPr>
        <w:pStyle w:val="GvdeMetni"/>
        <w:spacing w:after="0"/>
      </w:pPr>
      <w:r>
        <w:tab/>
      </w:r>
      <w:r>
        <w:tab/>
      </w:r>
      <w:r>
        <w:tab/>
      </w:r>
      <w:hyperlink r:id="rId22" w:tgtFrame="_blank">
        <w:r>
          <w:rPr>
            <w:rStyle w:val="Kpr"/>
            <w:u w:val="none"/>
          </w:rPr>
          <w:t>Prof. Dr. Mustafa TAHTACI</w:t>
        </w:r>
      </w:hyperlink>
    </w:p>
    <w:p w14:paraId="49EBE489" w14:textId="77777777" w:rsidR="00C132E6" w:rsidRDefault="00C132E6" w:rsidP="00C132E6">
      <w:pPr>
        <w:pStyle w:val="GvdeMetni"/>
        <w:spacing w:after="0"/>
      </w:pPr>
      <w:r>
        <w:tab/>
      </w:r>
      <w:r>
        <w:tab/>
      </w:r>
      <w:r>
        <w:tab/>
      </w:r>
      <w:hyperlink r:id="rId23" w:tgtFrame="_blank">
        <w:r>
          <w:rPr>
            <w:rStyle w:val="Kpr"/>
            <w:u w:val="none"/>
          </w:rPr>
          <w:t>Prof. Dr. Öykü Tayfur YÜREKLİ</w:t>
        </w:r>
      </w:hyperlink>
    </w:p>
    <w:p w14:paraId="79AB445E" w14:textId="77777777" w:rsidR="00C132E6" w:rsidRDefault="00C132E6" w:rsidP="00C132E6">
      <w:pPr>
        <w:pStyle w:val="GvdeMetni"/>
      </w:pPr>
      <w:r>
        <w:tab/>
      </w:r>
      <w:r>
        <w:tab/>
      </w:r>
      <w:r>
        <w:tab/>
      </w:r>
      <w:hyperlink r:id="rId24" w:tgtFrame="_blank">
        <w:r>
          <w:rPr>
            <w:rStyle w:val="Kpr"/>
            <w:u w:val="none"/>
          </w:rPr>
          <w:t>Doç. Dr. Rasim Eren CANKURTARAN</w:t>
        </w:r>
      </w:hyperlink>
    </w:p>
    <w:p w14:paraId="3A6AB9DE" w14:textId="77777777" w:rsidR="00C132E6" w:rsidRDefault="00C132E6" w:rsidP="00C132E6">
      <w:pPr>
        <w:pStyle w:val="GvdeMetni"/>
        <w:spacing w:after="0"/>
      </w:pPr>
      <w:r>
        <w:tab/>
      </w:r>
      <w:r>
        <w:tab/>
      </w:r>
      <w:r>
        <w:tab/>
      </w:r>
      <w:hyperlink r:id="rId25" w:tgtFrame="_blank">
        <w:r>
          <w:rPr>
            <w:rStyle w:val="Kpr"/>
            <w:u w:val="none"/>
          </w:rPr>
          <w:t>Prof. Dr. Kamile SILAY</w:t>
        </w:r>
      </w:hyperlink>
    </w:p>
    <w:p w14:paraId="2B694CE5" w14:textId="77777777" w:rsidR="00C132E6" w:rsidRDefault="00C132E6" w:rsidP="00C132E6">
      <w:pPr>
        <w:pStyle w:val="GvdeMetni"/>
        <w:spacing w:after="0"/>
      </w:pPr>
      <w:r>
        <w:tab/>
      </w:r>
      <w:r>
        <w:tab/>
      </w:r>
      <w:r>
        <w:tab/>
      </w:r>
      <w:hyperlink r:id="rId26" w:tgtFrame="_blank">
        <w:r>
          <w:rPr>
            <w:rStyle w:val="Kpr"/>
            <w:u w:val="none"/>
          </w:rPr>
          <w:t>Doç. Dr. Hande Selvi ÖZTORUN</w:t>
        </w:r>
      </w:hyperlink>
    </w:p>
    <w:p w14:paraId="01B7BF78" w14:textId="77777777" w:rsidR="00C132E6" w:rsidRDefault="00C132E6" w:rsidP="00C132E6">
      <w:pPr>
        <w:pStyle w:val="GvdeMetni"/>
        <w:spacing w:after="0"/>
      </w:pPr>
      <w:r>
        <w:tab/>
      </w:r>
      <w:r>
        <w:tab/>
      </w:r>
      <w:r>
        <w:tab/>
      </w:r>
      <w:hyperlink r:id="rId27" w:tgtFrame="_blank">
        <w:r>
          <w:rPr>
            <w:rStyle w:val="Kpr"/>
            <w:u w:val="none"/>
          </w:rPr>
          <w:t>Doç. Dr. Pelin ÜNSAL</w:t>
        </w:r>
      </w:hyperlink>
    </w:p>
    <w:p w14:paraId="0138FCA5" w14:textId="77777777" w:rsidR="00C132E6" w:rsidRDefault="00C132E6" w:rsidP="00C132E6">
      <w:pPr>
        <w:pStyle w:val="GvdeMetni"/>
      </w:pPr>
      <w:r>
        <w:tab/>
      </w:r>
      <w:r>
        <w:tab/>
      </w:r>
      <w:r>
        <w:tab/>
        <w:t>Doç. Dr. Bilal KATİPOĞLU</w:t>
      </w:r>
    </w:p>
    <w:p w14:paraId="0240F334" w14:textId="77777777" w:rsidR="00C132E6" w:rsidRDefault="00C132E6" w:rsidP="00C132E6">
      <w:pPr>
        <w:pStyle w:val="GvdeMetni"/>
        <w:spacing w:after="0"/>
      </w:pPr>
      <w:r>
        <w:tab/>
      </w:r>
      <w:r>
        <w:tab/>
      </w:r>
      <w:r>
        <w:tab/>
      </w:r>
      <w:hyperlink r:id="rId28" w:tgtFrame="_blank">
        <w:r>
          <w:rPr>
            <w:rStyle w:val="Kpr"/>
            <w:u w:val="none"/>
          </w:rPr>
          <w:t>Doç. Dr. Nuray Yılmaz ÇAKMAK</w:t>
        </w:r>
      </w:hyperlink>
    </w:p>
    <w:p w14:paraId="10BED147" w14:textId="77777777" w:rsidR="00C132E6" w:rsidRDefault="00C132E6" w:rsidP="00C132E6">
      <w:pPr>
        <w:pStyle w:val="GvdeMetni"/>
      </w:pPr>
      <w:r>
        <w:tab/>
      </w:r>
      <w:r>
        <w:tab/>
      </w:r>
      <w:r>
        <w:tab/>
      </w:r>
      <w:hyperlink r:id="rId29" w:tgtFrame="_blank">
        <w:r>
          <w:rPr>
            <w:rStyle w:val="Kpr"/>
            <w:u w:val="none"/>
          </w:rPr>
          <w:t>Dr. Öğr. Üyesi Salih BAŞER</w:t>
        </w:r>
      </w:hyperlink>
    </w:p>
    <w:p w14:paraId="036F4AC6" w14:textId="77777777" w:rsidR="00C132E6" w:rsidRDefault="00C132E6" w:rsidP="00C132E6">
      <w:pPr>
        <w:pStyle w:val="GvdeMetni"/>
        <w:spacing w:after="0"/>
      </w:pPr>
      <w:r>
        <w:tab/>
      </w:r>
      <w:r>
        <w:tab/>
      </w:r>
      <w:r>
        <w:tab/>
      </w:r>
      <w:hyperlink r:id="rId30" w:tgtFrame="_blank">
        <w:r>
          <w:rPr>
            <w:rStyle w:val="Kpr"/>
            <w:u w:val="none"/>
          </w:rPr>
          <w:t>Prof. Dr. Mine Şebnem KARAKAN</w:t>
        </w:r>
      </w:hyperlink>
    </w:p>
    <w:p w14:paraId="5F943985" w14:textId="77777777" w:rsidR="00C132E6" w:rsidRDefault="00C132E6" w:rsidP="00C132E6">
      <w:pPr>
        <w:pStyle w:val="GvdeMetni"/>
      </w:pPr>
      <w:r>
        <w:tab/>
      </w:r>
      <w:r>
        <w:tab/>
      </w:r>
      <w:r>
        <w:tab/>
      </w:r>
      <w:hyperlink r:id="rId31" w:tgtFrame="_blank">
        <w:r>
          <w:rPr>
            <w:rStyle w:val="Kpr"/>
            <w:u w:val="none"/>
          </w:rPr>
          <w:t>Prof. Dr. Bahar Gürlek DEMİRCİ</w:t>
        </w:r>
      </w:hyperlink>
    </w:p>
    <w:p w14:paraId="546F7A10" w14:textId="77777777" w:rsidR="00C132E6" w:rsidRDefault="00C132E6" w:rsidP="00C132E6">
      <w:pPr>
        <w:pStyle w:val="GvdeMetni"/>
        <w:spacing w:after="0"/>
      </w:pPr>
      <w:r>
        <w:tab/>
      </w:r>
      <w:r>
        <w:tab/>
      </w:r>
      <w:r>
        <w:tab/>
      </w:r>
      <w:hyperlink r:id="rId32" w:tgtFrame="_blank">
        <w:r>
          <w:rPr>
            <w:rStyle w:val="Kpr"/>
            <w:u w:val="none"/>
          </w:rPr>
          <w:t>Prof. Dr. İmdat DİLEK</w:t>
        </w:r>
      </w:hyperlink>
    </w:p>
    <w:p w14:paraId="53AAA68E" w14:textId="77777777" w:rsidR="00C132E6" w:rsidRDefault="00C132E6" w:rsidP="00C132E6">
      <w:pPr>
        <w:pStyle w:val="GvdeMetni"/>
        <w:spacing w:after="0"/>
      </w:pPr>
      <w:r>
        <w:tab/>
      </w:r>
      <w:r>
        <w:tab/>
      </w:r>
      <w:r>
        <w:tab/>
      </w:r>
      <w:hyperlink r:id="rId33" w:tgtFrame="_blank">
        <w:r>
          <w:rPr>
            <w:rStyle w:val="Kpr"/>
            <w:u w:val="none"/>
          </w:rPr>
          <w:t>Prof. Dr. Fevzi ALTUNTAŞ</w:t>
        </w:r>
      </w:hyperlink>
    </w:p>
    <w:p w14:paraId="6765C1CA" w14:textId="77777777" w:rsidR="0057740C" w:rsidRDefault="0057740C" w:rsidP="00C132E6">
      <w:pPr>
        <w:pStyle w:val="GvdeMetni"/>
        <w:spacing w:after="0"/>
      </w:pPr>
    </w:p>
    <w:p w14:paraId="2E17243E" w14:textId="77777777" w:rsidR="0057740C" w:rsidRDefault="0057740C" w:rsidP="00C132E6">
      <w:pPr>
        <w:pStyle w:val="GvdeMetni"/>
        <w:spacing w:after="0"/>
      </w:pPr>
    </w:p>
    <w:p w14:paraId="54C48142" w14:textId="77777777" w:rsidR="00C132E6" w:rsidRDefault="00C132E6" w:rsidP="00C132E6">
      <w:pPr>
        <w:pStyle w:val="GvdeMetni"/>
        <w:spacing w:after="0"/>
      </w:pPr>
      <w:r>
        <w:tab/>
      </w:r>
      <w:r>
        <w:tab/>
      </w:r>
      <w:r>
        <w:tab/>
      </w:r>
      <w:hyperlink r:id="rId34" w:tgtFrame="_blank">
        <w:r>
          <w:rPr>
            <w:rStyle w:val="Kpr"/>
            <w:u w:val="none"/>
          </w:rPr>
          <w:t>Prof. Dr. Gülsüm ÖZET</w:t>
        </w:r>
      </w:hyperlink>
    </w:p>
    <w:p w14:paraId="119F9B7E" w14:textId="77777777" w:rsidR="00C132E6" w:rsidRDefault="00C132E6" w:rsidP="00C132E6">
      <w:pPr>
        <w:pStyle w:val="GvdeMetni"/>
        <w:spacing w:after="0"/>
      </w:pPr>
      <w:r>
        <w:tab/>
      </w:r>
      <w:r>
        <w:tab/>
      </w:r>
      <w:r>
        <w:tab/>
      </w:r>
      <w:hyperlink r:id="rId35" w:tgtFrame="_blank">
        <w:r>
          <w:rPr>
            <w:rStyle w:val="Kpr"/>
            <w:u w:val="none"/>
          </w:rPr>
          <w:t>Prof. Dr. Şule Mine BAKANAY ÖZTÜRK</w:t>
        </w:r>
      </w:hyperlink>
    </w:p>
    <w:p w14:paraId="331CF46F" w14:textId="77777777" w:rsidR="00C132E6" w:rsidRDefault="00C132E6" w:rsidP="00C132E6">
      <w:pPr>
        <w:pStyle w:val="GvdeMetni"/>
        <w:spacing w:after="0"/>
      </w:pPr>
      <w:r>
        <w:tab/>
      </w:r>
      <w:r>
        <w:tab/>
      </w:r>
      <w:r>
        <w:tab/>
      </w:r>
      <w:hyperlink r:id="rId36" w:tgtFrame="_blank">
        <w:r>
          <w:rPr>
            <w:rStyle w:val="Kpr"/>
            <w:u w:val="none"/>
          </w:rPr>
          <w:t>Prof. Dr. Sema AKINCI</w:t>
        </w:r>
      </w:hyperlink>
    </w:p>
    <w:p w14:paraId="78DA20FC" w14:textId="77777777" w:rsidR="00C132E6" w:rsidRDefault="00C132E6" w:rsidP="00C132E6">
      <w:pPr>
        <w:pStyle w:val="GvdeMetni"/>
      </w:pPr>
      <w:r>
        <w:tab/>
      </w:r>
      <w:r>
        <w:tab/>
      </w:r>
      <w:r>
        <w:tab/>
      </w:r>
      <w:hyperlink r:id="rId37" w:tgtFrame="_blank">
        <w:r>
          <w:rPr>
            <w:rStyle w:val="Kpr"/>
            <w:u w:val="none"/>
          </w:rPr>
          <w:t>Doç. Dr. Ferda CAN</w:t>
        </w:r>
      </w:hyperlink>
    </w:p>
    <w:p w14:paraId="63305B81" w14:textId="77777777" w:rsidR="00C132E6" w:rsidRDefault="00C132E6" w:rsidP="00C132E6">
      <w:pPr>
        <w:pStyle w:val="GvdeMetni"/>
        <w:spacing w:after="0"/>
      </w:pPr>
      <w:r>
        <w:tab/>
      </w:r>
      <w:r>
        <w:tab/>
      </w:r>
      <w:r>
        <w:tab/>
      </w:r>
      <w:hyperlink r:id="rId38" w:tgtFrame="_blank">
        <w:r>
          <w:rPr>
            <w:rStyle w:val="Kpr"/>
            <w:u w:val="none"/>
          </w:rPr>
          <w:t>Prof. Dr. Şükran ERTEN</w:t>
        </w:r>
      </w:hyperlink>
    </w:p>
    <w:p w14:paraId="51335CB9" w14:textId="77777777" w:rsidR="00C132E6" w:rsidRDefault="00C132E6" w:rsidP="00C132E6">
      <w:pPr>
        <w:pStyle w:val="GvdeMetni"/>
        <w:spacing w:after="0"/>
      </w:pPr>
      <w:r>
        <w:tab/>
      </w:r>
      <w:r>
        <w:tab/>
      </w:r>
      <w:r>
        <w:tab/>
      </w:r>
      <w:hyperlink r:id="rId39" w:tgtFrame="_blank">
        <w:r>
          <w:rPr>
            <w:rStyle w:val="Kpr"/>
            <w:u w:val="none"/>
          </w:rPr>
          <w:t>Prof. Dr. Orhan KÜÇÜKŞAHİN</w:t>
        </w:r>
      </w:hyperlink>
    </w:p>
    <w:p w14:paraId="3A78FE86" w14:textId="77777777" w:rsidR="00C132E6" w:rsidRDefault="00C132E6" w:rsidP="00C132E6">
      <w:pPr>
        <w:pStyle w:val="GvdeMetni"/>
      </w:pPr>
      <w:r>
        <w:tab/>
      </w:r>
      <w:r>
        <w:tab/>
      </w:r>
      <w:r>
        <w:tab/>
      </w:r>
      <w:hyperlink r:id="rId40" w:tgtFrame="_blank">
        <w:r>
          <w:rPr>
            <w:rStyle w:val="Kpr"/>
            <w:u w:val="none"/>
          </w:rPr>
          <w:t>Doç. Dr. İsmail DOĞAN</w:t>
        </w:r>
      </w:hyperlink>
    </w:p>
    <w:p w14:paraId="4EC921F0" w14:textId="77777777" w:rsidR="00C132E6" w:rsidRDefault="00C132E6" w:rsidP="00C132E6">
      <w:pPr>
        <w:pStyle w:val="GvdeMetni"/>
        <w:spacing w:after="0"/>
      </w:pPr>
      <w:r>
        <w:tab/>
      </w:r>
      <w:r>
        <w:tab/>
      </w:r>
      <w:r>
        <w:tab/>
      </w:r>
      <w:hyperlink r:id="rId41" w:tgtFrame="_blank">
        <w:r>
          <w:rPr>
            <w:rStyle w:val="Kpr"/>
            <w:u w:val="none"/>
          </w:rPr>
          <w:t>Prof. Dr. Bülent YALÇIN</w:t>
        </w:r>
      </w:hyperlink>
    </w:p>
    <w:p w14:paraId="1527C410" w14:textId="77777777" w:rsidR="00C132E6" w:rsidRDefault="00C132E6" w:rsidP="00C132E6">
      <w:pPr>
        <w:pStyle w:val="GvdeMetni"/>
        <w:spacing w:after="0"/>
      </w:pPr>
      <w:r>
        <w:tab/>
      </w:r>
      <w:r>
        <w:tab/>
      </w:r>
      <w:r>
        <w:tab/>
      </w:r>
      <w:hyperlink r:id="rId42" w:tgtFrame="_blank">
        <w:r>
          <w:rPr>
            <w:rStyle w:val="Kpr"/>
            <w:u w:val="none"/>
          </w:rPr>
          <w:t>Prof. Dr. Didem ŞENER DEDE</w:t>
        </w:r>
      </w:hyperlink>
    </w:p>
    <w:p w14:paraId="3199656B" w14:textId="77777777" w:rsidR="00C132E6" w:rsidRDefault="00C132E6" w:rsidP="00C132E6">
      <w:pPr>
        <w:pStyle w:val="GvdeMetni"/>
        <w:spacing w:after="0"/>
      </w:pPr>
      <w:r>
        <w:tab/>
      </w:r>
      <w:r>
        <w:tab/>
      </w:r>
      <w:r>
        <w:tab/>
      </w:r>
      <w:hyperlink r:id="rId43" w:tgtFrame="_blank">
        <w:r>
          <w:rPr>
            <w:rStyle w:val="Kpr"/>
            <w:u w:val="none"/>
          </w:rPr>
          <w:t>Prof. Dr. Mehmet Ali Nahit ŞENDUR</w:t>
        </w:r>
      </w:hyperlink>
    </w:p>
    <w:p w14:paraId="64D477E9" w14:textId="77777777" w:rsidR="00C132E6" w:rsidRDefault="00C132E6" w:rsidP="00C132E6">
      <w:pPr>
        <w:pStyle w:val="GvdeMetni"/>
        <w:spacing w:after="0"/>
      </w:pPr>
      <w:r>
        <w:tab/>
      </w:r>
      <w:r>
        <w:tab/>
      </w:r>
      <w:r>
        <w:tab/>
      </w:r>
      <w:hyperlink r:id="rId44" w:tgtFrame="_blank">
        <w:r>
          <w:rPr>
            <w:rStyle w:val="Kpr"/>
            <w:u w:val="none"/>
          </w:rPr>
          <w:t>Prof. Dr. Muhammed Bülent AKINCI</w:t>
        </w:r>
      </w:hyperlink>
    </w:p>
    <w:p w14:paraId="46090EC5" w14:textId="77777777" w:rsidR="00C132E6" w:rsidRDefault="00C132E6" w:rsidP="00C132E6">
      <w:pPr>
        <w:pStyle w:val="GvdeMetni"/>
        <w:spacing w:after="0"/>
      </w:pPr>
      <w:r>
        <w:tab/>
      </w:r>
      <w:r>
        <w:tab/>
      </w:r>
      <w:r>
        <w:tab/>
      </w:r>
      <w:hyperlink r:id="rId45" w:tgtFrame="_blank">
        <w:r>
          <w:rPr>
            <w:rStyle w:val="Kpr"/>
            <w:u w:val="none"/>
          </w:rPr>
          <w:t>Prof. Dr. Burak CİVELEK</w:t>
        </w:r>
      </w:hyperlink>
    </w:p>
    <w:p w14:paraId="64886F56" w14:textId="77777777" w:rsidR="00C132E6" w:rsidRDefault="00C132E6" w:rsidP="00C132E6">
      <w:pPr>
        <w:pStyle w:val="GvdeMetni"/>
        <w:spacing w:after="0"/>
      </w:pPr>
      <w:r>
        <w:tab/>
      </w:r>
      <w:r>
        <w:tab/>
      </w:r>
      <w:r>
        <w:tab/>
      </w:r>
      <w:hyperlink r:id="rId46" w:tgtFrame="_blank">
        <w:r>
          <w:rPr>
            <w:rStyle w:val="Kpr"/>
            <w:u w:val="none"/>
          </w:rPr>
          <w:t>Doç. Dr. Şebnem YÜCEL</w:t>
        </w:r>
      </w:hyperlink>
    </w:p>
    <w:p w14:paraId="612412ED" w14:textId="77777777" w:rsidR="00C132E6" w:rsidRDefault="00C132E6" w:rsidP="00C132E6">
      <w:pPr>
        <w:pStyle w:val="GvdeMetni"/>
      </w:pPr>
      <w:r>
        <w:tab/>
      </w:r>
      <w:r>
        <w:tab/>
      </w:r>
      <w:r>
        <w:tab/>
      </w:r>
      <w:hyperlink r:id="rId47" w:tgtFrame="_blank">
        <w:r>
          <w:rPr>
            <w:rStyle w:val="Kpr"/>
            <w:u w:val="none"/>
          </w:rPr>
          <w:t>Doç. Dr. Burak BİLGİN</w:t>
        </w:r>
      </w:hyperlink>
    </w:p>
    <w:p w14:paraId="3FF70263" w14:textId="77777777" w:rsidR="00C132E6" w:rsidRDefault="00C132E6" w:rsidP="00C132E6">
      <w:pPr>
        <w:ind w:left="539" w:right="130" w:firstLine="28"/>
      </w:pPr>
    </w:p>
    <w:p w14:paraId="02236636" w14:textId="77777777" w:rsidR="00C132E6" w:rsidRDefault="00C132E6" w:rsidP="00C132E6">
      <w:pPr>
        <w:spacing w:line="0" w:lineRule="atLeast"/>
        <w:ind w:left="540"/>
        <w:rPr>
          <w:rFonts w:eastAsia="Calibri"/>
          <w:b/>
          <w:sz w:val="24"/>
          <w:szCs w:val="24"/>
          <w:lang w:eastAsia="zh-CN"/>
        </w:rPr>
      </w:pPr>
    </w:p>
    <w:p w14:paraId="2314DBB8" w14:textId="77777777" w:rsidR="00C132E6" w:rsidRDefault="00C132E6" w:rsidP="00C132E6">
      <w:pPr>
        <w:rPr>
          <w:rFonts w:eastAsia="Calibri"/>
          <w:b/>
          <w:sz w:val="24"/>
          <w:szCs w:val="24"/>
          <w:lang w:eastAsia="zh-CN"/>
        </w:rPr>
      </w:pPr>
    </w:p>
    <w:p w14:paraId="723DDADD" w14:textId="77777777" w:rsidR="00C132E6" w:rsidRDefault="00C132E6" w:rsidP="00C132E6">
      <w:pPr>
        <w:rPr>
          <w:rFonts w:eastAsia="Calibri"/>
          <w:b/>
          <w:sz w:val="24"/>
          <w:szCs w:val="24"/>
          <w:lang w:eastAsia="zh-CN"/>
        </w:rPr>
      </w:pPr>
    </w:p>
    <w:p w14:paraId="1428A996" w14:textId="77777777" w:rsidR="00C132E6" w:rsidRDefault="00C132E6" w:rsidP="00C132E6">
      <w:pPr>
        <w:rPr>
          <w:rFonts w:eastAsia="Calibri"/>
          <w:b/>
          <w:sz w:val="24"/>
          <w:szCs w:val="24"/>
          <w:lang w:eastAsia="zh-CN"/>
        </w:rPr>
      </w:pPr>
      <w:r>
        <w:rPr>
          <w:rFonts w:eastAsia="Calibri"/>
          <w:b/>
          <w:sz w:val="24"/>
          <w:szCs w:val="24"/>
          <w:lang w:eastAsia="zh-CN"/>
        </w:rPr>
        <w:t xml:space="preserve">İletişim: Doç. Dr. Pelin Ünsal,  Doç. Dr. Ferda Can </w:t>
      </w:r>
    </w:p>
    <w:p w14:paraId="76FE89C0" w14:textId="77777777" w:rsidR="00C132E6" w:rsidRDefault="00C132E6" w:rsidP="00C132E6">
      <w:pPr>
        <w:rPr>
          <w:rFonts w:eastAsia="Calibri"/>
          <w:bCs/>
          <w:sz w:val="24"/>
          <w:szCs w:val="24"/>
          <w:lang w:eastAsia="zh-CN"/>
        </w:rPr>
      </w:pPr>
      <w:r>
        <w:rPr>
          <w:rFonts w:eastAsia="Calibri"/>
          <w:bCs/>
          <w:sz w:val="24"/>
          <w:szCs w:val="24"/>
          <w:lang w:eastAsia="zh-CN"/>
        </w:rPr>
        <w:t xml:space="preserve">e-posta: </w:t>
      </w:r>
      <w:hyperlink r:id="rId48">
        <w:r>
          <w:rPr>
            <w:rStyle w:val="Kpr"/>
            <w:rFonts w:eastAsia="Calibri"/>
            <w:i w:val="0"/>
            <w:iCs w:val="0"/>
            <w:color w:val="000000"/>
            <w:sz w:val="24"/>
            <w:szCs w:val="24"/>
            <w:lang w:eastAsia="zh-CN"/>
          </w:rPr>
          <w:t>pelinunsal@aybu.edu.tr</w:t>
        </w:r>
      </w:hyperlink>
      <w:r>
        <w:rPr>
          <w:rFonts w:eastAsia="Calibri"/>
          <w:i w:val="0"/>
          <w:iCs w:val="0"/>
          <w:color w:val="000000"/>
          <w:sz w:val="24"/>
          <w:szCs w:val="24"/>
          <w:u w:val="single"/>
          <w:lang w:eastAsia="zh-CN"/>
        </w:rPr>
        <w:t>,    ferdacan@aybu.edu.tr</w:t>
      </w:r>
    </w:p>
    <w:p w14:paraId="1DF775AD" w14:textId="77777777" w:rsidR="00C132E6" w:rsidRDefault="00C132E6" w:rsidP="00C132E6">
      <w:pPr>
        <w:rPr>
          <w:rFonts w:eastAsia="Calibri"/>
          <w:bCs/>
          <w:sz w:val="24"/>
          <w:szCs w:val="24"/>
          <w:lang w:eastAsia="zh-CN"/>
        </w:rPr>
      </w:pPr>
    </w:p>
    <w:p w14:paraId="396A291E" w14:textId="77777777" w:rsidR="00C132E6" w:rsidRDefault="00C132E6" w:rsidP="00C132E6">
      <w:pPr>
        <w:rPr>
          <w:rFonts w:eastAsia="Calibri"/>
          <w:b/>
          <w:sz w:val="24"/>
          <w:szCs w:val="24"/>
          <w:lang w:eastAsia="zh-CN"/>
        </w:rPr>
      </w:pPr>
    </w:p>
    <w:p w14:paraId="38B83160" w14:textId="77777777" w:rsidR="00C132E6" w:rsidRDefault="00C132E6" w:rsidP="00C132E6">
      <w:pPr>
        <w:rPr>
          <w:sz w:val="24"/>
          <w:szCs w:val="24"/>
        </w:rPr>
      </w:pPr>
    </w:p>
    <w:p w14:paraId="0D4B02AD" w14:textId="77777777" w:rsidR="00C132E6" w:rsidRDefault="00C132E6" w:rsidP="00C132E6">
      <w:pPr>
        <w:rPr>
          <w:sz w:val="24"/>
          <w:szCs w:val="24"/>
        </w:rPr>
      </w:pPr>
    </w:p>
    <w:p w14:paraId="11B24F50" w14:textId="77777777" w:rsidR="00C132E6" w:rsidRDefault="00C132E6" w:rsidP="00C132E6">
      <w:pPr>
        <w:rPr>
          <w:sz w:val="24"/>
          <w:szCs w:val="24"/>
        </w:rPr>
      </w:pPr>
    </w:p>
    <w:p w14:paraId="009966D7" w14:textId="77777777" w:rsidR="00C132E6" w:rsidRDefault="00C132E6" w:rsidP="00C132E6">
      <w:pPr>
        <w:rPr>
          <w:sz w:val="24"/>
          <w:szCs w:val="24"/>
        </w:rPr>
      </w:pPr>
    </w:p>
    <w:p w14:paraId="180AF11E" w14:textId="77777777" w:rsidR="00C132E6" w:rsidRDefault="00C132E6" w:rsidP="00C132E6">
      <w:pPr>
        <w:rPr>
          <w:sz w:val="24"/>
          <w:szCs w:val="24"/>
        </w:rPr>
      </w:pPr>
    </w:p>
    <w:p w14:paraId="76D0C96A" w14:textId="77777777" w:rsidR="00C132E6" w:rsidRDefault="00C132E6" w:rsidP="00C132E6">
      <w:pPr>
        <w:rPr>
          <w:sz w:val="24"/>
          <w:szCs w:val="24"/>
        </w:rPr>
      </w:pPr>
    </w:p>
    <w:p w14:paraId="42CBD1B8" w14:textId="77777777" w:rsidR="00C132E6" w:rsidRDefault="00C132E6" w:rsidP="00C132E6">
      <w:pPr>
        <w:rPr>
          <w:sz w:val="24"/>
          <w:szCs w:val="24"/>
        </w:rPr>
      </w:pPr>
    </w:p>
    <w:p w14:paraId="4A941F9B" w14:textId="77777777" w:rsidR="001D5D5C" w:rsidRDefault="001D5D5C" w:rsidP="00C132E6">
      <w:pPr>
        <w:rPr>
          <w:sz w:val="24"/>
          <w:szCs w:val="24"/>
        </w:rPr>
      </w:pPr>
    </w:p>
    <w:p w14:paraId="5B0A8D59" w14:textId="77777777" w:rsidR="001D5D5C" w:rsidRDefault="001D5D5C" w:rsidP="00C132E6">
      <w:pPr>
        <w:rPr>
          <w:sz w:val="24"/>
          <w:szCs w:val="24"/>
        </w:rPr>
      </w:pPr>
    </w:p>
    <w:p w14:paraId="510F9806" w14:textId="77777777" w:rsidR="001D5D5C" w:rsidRDefault="001D5D5C" w:rsidP="00C132E6">
      <w:pPr>
        <w:rPr>
          <w:sz w:val="24"/>
          <w:szCs w:val="24"/>
        </w:rPr>
      </w:pPr>
    </w:p>
    <w:p w14:paraId="0B197CF2" w14:textId="77777777" w:rsidR="001D5D5C" w:rsidRDefault="001D5D5C" w:rsidP="00C132E6">
      <w:pPr>
        <w:rPr>
          <w:sz w:val="24"/>
          <w:szCs w:val="24"/>
        </w:rPr>
      </w:pPr>
    </w:p>
    <w:p w14:paraId="4F625F5E" w14:textId="77777777" w:rsidR="001D5D5C" w:rsidRDefault="001D5D5C" w:rsidP="00C132E6">
      <w:pPr>
        <w:rPr>
          <w:sz w:val="24"/>
          <w:szCs w:val="24"/>
        </w:rPr>
      </w:pPr>
    </w:p>
    <w:p w14:paraId="4748776E" w14:textId="77777777" w:rsidR="001D5D5C" w:rsidRDefault="001D5D5C" w:rsidP="00C132E6">
      <w:pPr>
        <w:rPr>
          <w:sz w:val="24"/>
          <w:szCs w:val="24"/>
        </w:rPr>
      </w:pPr>
    </w:p>
    <w:p w14:paraId="0F1DE690" w14:textId="77777777" w:rsidR="001D5D5C" w:rsidRDefault="001D5D5C" w:rsidP="00C132E6">
      <w:pPr>
        <w:rPr>
          <w:sz w:val="24"/>
          <w:szCs w:val="24"/>
        </w:rPr>
      </w:pPr>
    </w:p>
    <w:p w14:paraId="1A2B2424" w14:textId="77777777" w:rsidR="001D5D5C" w:rsidRDefault="001D5D5C" w:rsidP="00C132E6">
      <w:pPr>
        <w:rPr>
          <w:sz w:val="24"/>
          <w:szCs w:val="24"/>
        </w:rPr>
      </w:pPr>
    </w:p>
    <w:p w14:paraId="644777C5" w14:textId="77777777" w:rsidR="001D5D5C" w:rsidRDefault="001D5D5C" w:rsidP="00C132E6">
      <w:pPr>
        <w:rPr>
          <w:sz w:val="24"/>
          <w:szCs w:val="24"/>
        </w:rPr>
      </w:pPr>
    </w:p>
    <w:p w14:paraId="203958C9" w14:textId="77777777" w:rsidR="00C132E6" w:rsidRDefault="00C132E6" w:rsidP="00C132E6">
      <w:pPr>
        <w:pStyle w:val="Balk3"/>
        <w:rPr>
          <w:rStyle w:val="Vurgu"/>
          <w:sz w:val="24"/>
          <w:szCs w:val="24"/>
        </w:rPr>
      </w:pPr>
      <w:r>
        <w:rPr>
          <w:sz w:val="24"/>
          <w:szCs w:val="24"/>
        </w:rPr>
        <w:t>2. AMAÇ VE HEDEFLER</w:t>
      </w:r>
    </w:p>
    <w:p w14:paraId="530FE1CC" w14:textId="77777777" w:rsidR="00C132E6" w:rsidRDefault="00C132E6" w:rsidP="00C132E6">
      <w:pPr>
        <w:pStyle w:val="p1"/>
        <w:rPr>
          <w:rFonts w:asciiTheme="minorHAnsi" w:hAnsiTheme="minorHAnsi" w:cstheme="minorHAnsi"/>
          <w:b/>
          <w:bCs/>
          <w:sz w:val="24"/>
          <w:szCs w:val="24"/>
        </w:rPr>
      </w:pPr>
    </w:p>
    <w:p w14:paraId="23563397" w14:textId="77777777" w:rsidR="00C132E6" w:rsidRDefault="00C132E6" w:rsidP="00C132E6">
      <w:pPr>
        <w:pStyle w:val="p1"/>
        <w:rPr>
          <w:rFonts w:asciiTheme="minorHAnsi" w:hAnsiTheme="minorHAnsi" w:cstheme="minorHAnsi"/>
          <w:b/>
          <w:bCs/>
          <w:sz w:val="24"/>
          <w:szCs w:val="24"/>
        </w:rPr>
      </w:pPr>
      <w:r>
        <w:rPr>
          <w:rFonts w:asciiTheme="minorHAnsi" w:hAnsiTheme="minorHAnsi" w:cstheme="minorHAnsi"/>
          <w:b/>
          <w:bCs/>
          <w:sz w:val="24"/>
          <w:szCs w:val="24"/>
        </w:rPr>
        <w:t>Stajın Amacı</w:t>
      </w:r>
    </w:p>
    <w:p w14:paraId="3D05F196" w14:textId="77777777" w:rsidR="00C132E6" w:rsidRDefault="00C132E6" w:rsidP="00C132E6">
      <w:pPr>
        <w:spacing w:beforeAutospacing="1" w:afterAutospacing="1" w:line="240" w:lineRule="auto"/>
        <w:rPr>
          <w:rFonts w:ascii="Times New Roman" w:eastAsia="Times New Roman" w:hAnsi="Times New Roman" w:cs="Times New Roman"/>
          <w:i w:val="0"/>
          <w:sz w:val="24"/>
          <w:szCs w:val="24"/>
          <w:lang w:eastAsia="tr-TR"/>
        </w:rPr>
      </w:pPr>
      <w:r>
        <w:rPr>
          <w:rFonts w:ascii="Times New Roman" w:eastAsia="Times New Roman" w:hAnsi="Times New Roman" w:cs="Times New Roman"/>
          <w:i w:val="0"/>
          <w:sz w:val="24"/>
          <w:szCs w:val="24"/>
          <w:lang w:eastAsia="tr-TR"/>
        </w:rPr>
        <w:tab/>
      </w:r>
      <w:r>
        <w:rPr>
          <w:rFonts w:ascii="Times New Roman" w:eastAsia="Times New Roman" w:hAnsi="Times New Roman" w:cs="Times New Roman"/>
          <w:b/>
          <w:i w:val="0"/>
          <w:sz w:val="24"/>
          <w:szCs w:val="24"/>
          <w:lang w:eastAsia="tr-TR"/>
        </w:rPr>
        <w:t xml:space="preserve">1. </w:t>
      </w:r>
      <w:r>
        <w:rPr>
          <w:rFonts w:ascii="Cambria" w:eastAsia="Cambria" w:hAnsi="Cambria" w:cs="Cambria"/>
          <w:i w:val="0"/>
          <w:sz w:val="24"/>
          <w:lang w:eastAsia="zh-CN"/>
        </w:rPr>
        <w:t>Ulusal Çekirdek Eğitim Programında belirtilen öğrenim hedeflerini göz önünde bulundurarak, sık görülen ve acil müdahale gerektirebilecek temel dahili hastalıkların ön tanısını veya tanısını koyabilecek, birinci basamak düzeyinde bu hastaların tedavisini ve acil müdahaleleri yapabilecek bilgi ve beceriyi kazandırmak,</w:t>
      </w:r>
    </w:p>
    <w:p w14:paraId="2811D725" w14:textId="77777777" w:rsidR="00C132E6" w:rsidRDefault="00C132E6" w:rsidP="00C132E6">
      <w:pPr>
        <w:spacing w:beforeAutospacing="1" w:afterAutospacing="1" w:line="240" w:lineRule="auto"/>
        <w:rPr>
          <w:rFonts w:ascii="Times New Roman" w:eastAsia="Times New Roman" w:hAnsi="Times New Roman" w:cs="Times New Roman"/>
          <w:i w:val="0"/>
          <w:sz w:val="24"/>
          <w:szCs w:val="24"/>
          <w:lang w:eastAsia="tr-TR"/>
        </w:rPr>
      </w:pPr>
      <w:r>
        <w:rPr>
          <w:rFonts w:ascii="Cambria" w:eastAsia="Cambria" w:hAnsi="Cambria" w:cs="Cambria"/>
          <w:i w:val="0"/>
          <w:sz w:val="24"/>
          <w:lang w:eastAsia="zh-CN"/>
        </w:rPr>
        <w:tab/>
      </w:r>
      <w:r>
        <w:rPr>
          <w:rFonts w:ascii="Cambria" w:eastAsia="Cambria" w:hAnsi="Cambria" w:cs="Cambria"/>
          <w:b/>
          <w:bCs/>
          <w:i w:val="0"/>
          <w:sz w:val="24"/>
          <w:lang w:eastAsia="zh-CN"/>
        </w:rPr>
        <w:t>2.</w:t>
      </w:r>
      <w:r>
        <w:rPr>
          <w:rFonts w:ascii="Cambria" w:eastAsia="Cambria" w:hAnsi="Cambria" w:cs="Cambria"/>
          <w:i w:val="0"/>
          <w:sz w:val="24"/>
          <w:lang w:eastAsia="zh-CN"/>
        </w:rPr>
        <w:t xml:space="preserve"> Hekimlik mesleğinin etik kurallarına uyan, araştıran, sorgulayan, tartışan, multidisipliner bakış açısına, etkili ve sağlıklı bir iletişim becerisine sahip hekimler olarak yetişmelerini sağlamak,</w:t>
      </w:r>
    </w:p>
    <w:p w14:paraId="4F775D23" w14:textId="77777777" w:rsidR="00C132E6" w:rsidRDefault="00C132E6" w:rsidP="00C132E6">
      <w:pPr>
        <w:spacing w:beforeAutospacing="1" w:afterAutospacing="1" w:line="240" w:lineRule="auto"/>
        <w:rPr>
          <w:rFonts w:ascii="Times New Roman" w:eastAsia="Times New Roman" w:hAnsi="Times New Roman" w:cs="Times New Roman"/>
          <w:b/>
          <w:bCs/>
          <w:iCs w:val="0"/>
          <w:sz w:val="24"/>
          <w:szCs w:val="24"/>
          <w:lang w:eastAsia="tr-TR"/>
        </w:rPr>
      </w:pPr>
      <w:r>
        <w:rPr>
          <w:rFonts w:ascii="Times New Roman" w:eastAsia="Times New Roman" w:hAnsi="Times New Roman" w:cs="Times New Roman"/>
          <w:b/>
          <w:bCs/>
          <w:iCs w:val="0"/>
          <w:sz w:val="24"/>
          <w:szCs w:val="24"/>
          <w:lang w:eastAsia="tr-TR"/>
        </w:rPr>
        <w:t>Staj Öğrenim Hedefleri ve Program Çıktılarına Katkı Düzeyleri</w:t>
      </w:r>
    </w:p>
    <w:tbl>
      <w:tblPr>
        <w:tblStyle w:val="TabloKlavuzu"/>
        <w:tblW w:w="9056" w:type="dxa"/>
        <w:tblInd w:w="113" w:type="dxa"/>
        <w:tblLayout w:type="fixed"/>
        <w:tblLook w:val="04A0" w:firstRow="1" w:lastRow="0" w:firstColumn="1" w:lastColumn="0" w:noHBand="0" w:noVBand="1"/>
      </w:tblPr>
      <w:tblGrid>
        <w:gridCol w:w="508"/>
        <w:gridCol w:w="6317"/>
        <w:gridCol w:w="1311"/>
        <w:gridCol w:w="920"/>
      </w:tblGrid>
      <w:tr w:rsidR="00C132E6" w14:paraId="06CA048B" w14:textId="77777777" w:rsidTr="000703F7">
        <w:tc>
          <w:tcPr>
            <w:tcW w:w="508" w:type="dxa"/>
          </w:tcPr>
          <w:p w14:paraId="313CF87C" w14:textId="77777777" w:rsidR="00C132E6" w:rsidRDefault="00C132E6" w:rsidP="000703F7">
            <w:pPr>
              <w:spacing w:beforeAutospacing="1" w:after="0" w:line="240" w:lineRule="auto"/>
              <w:rPr>
                <w:rFonts w:ascii="Calibri" w:hAnsi="Calibri"/>
              </w:rPr>
            </w:pPr>
            <w:r>
              <w:rPr>
                <w:rFonts w:eastAsia="Times New Roman" w:cstheme="minorHAnsi"/>
                <w:b/>
                <w:bCs/>
                <w:iCs w:val="0"/>
                <w:sz w:val="24"/>
                <w:szCs w:val="24"/>
                <w:lang w:eastAsia="tr-TR"/>
              </w:rPr>
              <w:t>No</w:t>
            </w:r>
          </w:p>
        </w:tc>
        <w:tc>
          <w:tcPr>
            <w:tcW w:w="6316" w:type="dxa"/>
          </w:tcPr>
          <w:p w14:paraId="0B156EB0" w14:textId="77777777" w:rsidR="00C132E6" w:rsidRDefault="00C132E6" w:rsidP="000703F7">
            <w:pPr>
              <w:spacing w:beforeAutospacing="1" w:after="0" w:line="240" w:lineRule="auto"/>
              <w:rPr>
                <w:rFonts w:ascii="Calibri" w:hAnsi="Calibri"/>
              </w:rPr>
            </w:pPr>
            <w:r>
              <w:rPr>
                <w:rFonts w:eastAsia="Times New Roman" w:cstheme="minorHAnsi"/>
                <w:b/>
                <w:bCs/>
                <w:iCs w:val="0"/>
                <w:sz w:val="24"/>
                <w:szCs w:val="24"/>
                <w:lang w:eastAsia="tr-TR"/>
              </w:rPr>
              <w:t>Kazanım</w:t>
            </w:r>
          </w:p>
        </w:tc>
        <w:tc>
          <w:tcPr>
            <w:tcW w:w="1311" w:type="dxa"/>
          </w:tcPr>
          <w:p w14:paraId="50440DE9" w14:textId="77777777" w:rsidR="00C132E6" w:rsidRDefault="00C132E6" w:rsidP="000703F7">
            <w:pPr>
              <w:spacing w:beforeAutospacing="1" w:after="0" w:line="240" w:lineRule="auto"/>
              <w:rPr>
                <w:rFonts w:ascii="Calibri" w:hAnsi="Calibri"/>
              </w:rPr>
            </w:pPr>
            <w:r>
              <w:rPr>
                <w:rFonts w:eastAsia="Times New Roman" w:cstheme="minorHAnsi"/>
                <w:b/>
                <w:bCs/>
                <w:iCs w:val="0"/>
                <w:sz w:val="24"/>
                <w:szCs w:val="24"/>
                <w:lang w:eastAsia="tr-TR"/>
              </w:rPr>
              <w:t>Karşıladığı Program Hedefi</w:t>
            </w:r>
          </w:p>
        </w:tc>
        <w:tc>
          <w:tcPr>
            <w:tcW w:w="920" w:type="dxa"/>
          </w:tcPr>
          <w:p w14:paraId="5DD6716B" w14:textId="77777777" w:rsidR="00C132E6" w:rsidRDefault="00C132E6" w:rsidP="000703F7">
            <w:pPr>
              <w:spacing w:beforeAutospacing="1" w:after="0" w:line="240" w:lineRule="auto"/>
              <w:rPr>
                <w:rFonts w:ascii="Calibri" w:hAnsi="Calibri"/>
              </w:rPr>
            </w:pPr>
            <w:r>
              <w:rPr>
                <w:rFonts w:eastAsia="Times New Roman" w:cstheme="minorHAnsi"/>
                <w:b/>
                <w:bCs/>
                <w:iCs w:val="0"/>
                <w:sz w:val="24"/>
                <w:szCs w:val="24"/>
                <w:lang w:eastAsia="tr-TR"/>
              </w:rPr>
              <w:t>Katkı Düzeyi 1-5</w:t>
            </w:r>
          </w:p>
        </w:tc>
      </w:tr>
      <w:tr w:rsidR="00C132E6" w14:paraId="35193090" w14:textId="77777777" w:rsidTr="000703F7">
        <w:tc>
          <w:tcPr>
            <w:tcW w:w="508" w:type="dxa"/>
          </w:tcPr>
          <w:p w14:paraId="0F1D06D7" w14:textId="77777777" w:rsidR="00C132E6" w:rsidRDefault="00C132E6" w:rsidP="000703F7">
            <w:pPr>
              <w:spacing w:beforeAutospacing="1" w:after="0" w:line="240" w:lineRule="auto"/>
            </w:pPr>
            <w:r>
              <w:rPr>
                <w:sz w:val="24"/>
                <w:szCs w:val="24"/>
              </w:rPr>
              <w:t>1</w:t>
            </w:r>
          </w:p>
        </w:tc>
        <w:tc>
          <w:tcPr>
            <w:tcW w:w="6316" w:type="dxa"/>
          </w:tcPr>
          <w:p w14:paraId="679C1E60" w14:textId="77777777" w:rsidR="00C132E6" w:rsidRDefault="00C132E6" w:rsidP="000703F7">
            <w:pPr>
              <w:tabs>
                <w:tab w:val="left" w:pos="1620"/>
              </w:tabs>
              <w:spacing w:before="40" w:after="0"/>
              <w:jc w:val="both"/>
              <w:rPr>
                <w:rFonts w:ascii="Cambria" w:eastAsia="Calibri" w:hAnsi="Cambria" w:cs="Arial"/>
                <w:lang w:eastAsia="zh-CN"/>
              </w:rPr>
            </w:pPr>
            <w:r>
              <w:rPr>
                <w:rFonts w:ascii="Cambria" w:eastAsia="Cambria" w:hAnsi="Cambria" w:cs="Cambria"/>
                <w:lang w:eastAsia="zh-CN"/>
              </w:rPr>
              <w:t>Hastayı ve hasta yakınlarını sorgular</w:t>
            </w:r>
          </w:p>
        </w:tc>
        <w:tc>
          <w:tcPr>
            <w:tcW w:w="1311" w:type="dxa"/>
          </w:tcPr>
          <w:p w14:paraId="6B463286"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PY2</w:t>
            </w:r>
          </w:p>
        </w:tc>
        <w:tc>
          <w:tcPr>
            <w:tcW w:w="920" w:type="dxa"/>
          </w:tcPr>
          <w:p w14:paraId="7F0D1CDC"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22DA2078" w14:textId="77777777" w:rsidTr="000703F7">
        <w:tc>
          <w:tcPr>
            <w:tcW w:w="508" w:type="dxa"/>
          </w:tcPr>
          <w:p w14:paraId="2268DBE8"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2</w:t>
            </w:r>
          </w:p>
        </w:tc>
        <w:tc>
          <w:tcPr>
            <w:tcW w:w="6316" w:type="dxa"/>
          </w:tcPr>
          <w:p w14:paraId="2BC913B9" w14:textId="77777777" w:rsidR="00C132E6" w:rsidRDefault="00C132E6" w:rsidP="000703F7">
            <w:pPr>
              <w:tabs>
                <w:tab w:val="left" w:pos="1620"/>
              </w:tabs>
              <w:spacing w:before="40" w:after="0"/>
              <w:rPr>
                <w:rFonts w:ascii="Cambria" w:eastAsia="Cambria" w:hAnsi="Cambria" w:cs="Cambria"/>
                <w:lang w:eastAsia="zh-CN"/>
              </w:rPr>
            </w:pPr>
            <w:r>
              <w:rPr>
                <w:rFonts w:ascii="Cambria" w:eastAsia="Cambria" w:hAnsi="Cambria" w:cs="Cambria"/>
                <w:lang w:eastAsia="zh-CN"/>
              </w:rPr>
              <w:t>Hastanın genel durumunu değerlendirir</w:t>
            </w:r>
          </w:p>
        </w:tc>
        <w:tc>
          <w:tcPr>
            <w:tcW w:w="1311" w:type="dxa"/>
          </w:tcPr>
          <w:p w14:paraId="5C065BC6"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0" w:type="dxa"/>
          </w:tcPr>
          <w:p w14:paraId="7AFBA447"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6A05D6D3" w14:textId="77777777" w:rsidTr="000703F7">
        <w:tc>
          <w:tcPr>
            <w:tcW w:w="508" w:type="dxa"/>
          </w:tcPr>
          <w:p w14:paraId="251C6BFE"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3</w:t>
            </w:r>
          </w:p>
        </w:tc>
        <w:tc>
          <w:tcPr>
            <w:tcW w:w="6316" w:type="dxa"/>
          </w:tcPr>
          <w:p w14:paraId="4E67C54A" w14:textId="77777777" w:rsidR="00C132E6" w:rsidRDefault="00C132E6" w:rsidP="000703F7">
            <w:pPr>
              <w:tabs>
                <w:tab w:val="left" w:pos="1620"/>
              </w:tabs>
              <w:spacing w:before="40" w:after="0"/>
              <w:rPr>
                <w:rFonts w:ascii="Cambria" w:eastAsia="Cambria" w:hAnsi="Cambria" w:cs="Cambria"/>
                <w:lang w:eastAsia="zh-CN"/>
              </w:rPr>
            </w:pPr>
            <w:r>
              <w:rPr>
                <w:rFonts w:ascii="Cambria" w:eastAsia="Cambria" w:hAnsi="Cambria" w:cs="Cambria"/>
                <w:lang w:eastAsia="zh-CN"/>
              </w:rPr>
              <w:t>Hastanın vital bulgularını ölçer ve değerlendirir</w:t>
            </w:r>
          </w:p>
        </w:tc>
        <w:tc>
          <w:tcPr>
            <w:tcW w:w="1311" w:type="dxa"/>
          </w:tcPr>
          <w:p w14:paraId="7E0895CD"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0" w:type="dxa"/>
          </w:tcPr>
          <w:p w14:paraId="2A67C539"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50DA59DD" w14:textId="77777777" w:rsidTr="000703F7">
        <w:tc>
          <w:tcPr>
            <w:tcW w:w="508" w:type="dxa"/>
          </w:tcPr>
          <w:p w14:paraId="7D0F428D"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c>
          <w:tcPr>
            <w:tcW w:w="6316" w:type="dxa"/>
          </w:tcPr>
          <w:p w14:paraId="4D791CA0" w14:textId="77777777" w:rsidR="00C132E6" w:rsidRDefault="00C132E6" w:rsidP="000703F7">
            <w:pPr>
              <w:tabs>
                <w:tab w:val="left" w:pos="1620"/>
              </w:tabs>
              <w:spacing w:before="40" w:after="0"/>
              <w:rPr>
                <w:rFonts w:ascii="Cambria" w:eastAsia="Cambria" w:hAnsi="Cambria" w:cs="Cambria"/>
                <w:lang w:eastAsia="zh-CN"/>
              </w:rPr>
            </w:pPr>
            <w:r>
              <w:rPr>
                <w:rFonts w:ascii="Cambria" w:eastAsia="Cambria" w:hAnsi="Cambria" w:cs="Cambria"/>
                <w:lang w:eastAsia="zh-CN"/>
              </w:rPr>
              <w:t>Hastanın antropometrik ölçümlerini yapar ve değerlendirir</w:t>
            </w:r>
          </w:p>
        </w:tc>
        <w:tc>
          <w:tcPr>
            <w:tcW w:w="1311" w:type="dxa"/>
          </w:tcPr>
          <w:p w14:paraId="3A4BF447"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0" w:type="dxa"/>
          </w:tcPr>
          <w:p w14:paraId="0EE70C95"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631C05A9" w14:textId="77777777" w:rsidTr="000703F7">
        <w:tc>
          <w:tcPr>
            <w:tcW w:w="508" w:type="dxa"/>
          </w:tcPr>
          <w:p w14:paraId="63B653CA"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c>
          <w:tcPr>
            <w:tcW w:w="6316" w:type="dxa"/>
          </w:tcPr>
          <w:p w14:paraId="64B96AC9" w14:textId="77777777" w:rsidR="00C132E6" w:rsidRDefault="00C132E6" w:rsidP="000703F7">
            <w:pPr>
              <w:tabs>
                <w:tab w:val="left" w:pos="1620"/>
              </w:tabs>
              <w:spacing w:before="40" w:after="0"/>
              <w:rPr>
                <w:rFonts w:ascii="Cambria" w:eastAsia="Cambria" w:hAnsi="Cambria" w:cs="Cambria"/>
                <w:lang w:eastAsia="zh-CN"/>
              </w:rPr>
            </w:pPr>
            <w:r>
              <w:rPr>
                <w:rFonts w:ascii="Cambria" w:eastAsia="Cambria" w:hAnsi="Cambria" w:cs="Cambria"/>
                <w:lang w:eastAsia="zh-CN"/>
              </w:rPr>
              <w:t>Sistemik muayeneyi yapar</w:t>
            </w:r>
          </w:p>
        </w:tc>
        <w:tc>
          <w:tcPr>
            <w:tcW w:w="1311" w:type="dxa"/>
          </w:tcPr>
          <w:p w14:paraId="38428B45"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0" w:type="dxa"/>
          </w:tcPr>
          <w:p w14:paraId="6BE59F45"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5BB7139C" w14:textId="77777777" w:rsidTr="000703F7">
        <w:tc>
          <w:tcPr>
            <w:tcW w:w="508" w:type="dxa"/>
          </w:tcPr>
          <w:p w14:paraId="45121E4E"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6</w:t>
            </w:r>
          </w:p>
        </w:tc>
        <w:tc>
          <w:tcPr>
            <w:tcW w:w="6316" w:type="dxa"/>
          </w:tcPr>
          <w:p w14:paraId="63215E1E" w14:textId="77777777" w:rsidR="00C132E6" w:rsidRDefault="00C132E6" w:rsidP="000703F7">
            <w:pPr>
              <w:tabs>
                <w:tab w:val="left" w:pos="1620"/>
              </w:tabs>
              <w:spacing w:before="40" w:after="0"/>
              <w:rPr>
                <w:rFonts w:ascii="Cambria" w:eastAsia="Cambria" w:hAnsi="Cambria" w:cs="Cambria"/>
                <w:lang w:eastAsia="zh-CN"/>
              </w:rPr>
            </w:pPr>
            <w:r>
              <w:rPr>
                <w:rFonts w:ascii="Cambria" w:eastAsia="Cambria" w:hAnsi="Cambria" w:cs="Cambria"/>
                <w:lang w:eastAsia="zh-CN"/>
              </w:rPr>
              <w:t>Anamnez ve fizik muayene bulgularını kayıt eder ve sunar</w:t>
            </w:r>
          </w:p>
        </w:tc>
        <w:tc>
          <w:tcPr>
            <w:tcW w:w="1311" w:type="dxa"/>
          </w:tcPr>
          <w:p w14:paraId="12247F31"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0" w:type="dxa"/>
          </w:tcPr>
          <w:p w14:paraId="1D30298F"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7FE8F372" w14:textId="77777777" w:rsidTr="000703F7">
        <w:tc>
          <w:tcPr>
            <w:tcW w:w="508" w:type="dxa"/>
          </w:tcPr>
          <w:p w14:paraId="19783E83"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7</w:t>
            </w:r>
          </w:p>
        </w:tc>
        <w:tc>
          <w:tcPr>
            <w:tcW w:w="6316" w:type="dxa"/>
          </w:tcPr>
          <w:p w14:paraId="3502DE37" w14:textId="77777777" w:rsidR="00C132E6" w:rsidRDefault="00C132E6" w:rsidP="000703F7">
            <w:pPr>
              <w:tabs>
                <w:tab w:val="left" w:pos="1620"/>
              </w:tabs>
              <w:spacing w:before="40" w:after="0"/>
            </w:pPr>
            <w:r>
              <w:rPr>
                <w:rFonts w:ascii="Cambria" w:eastAsia="Cambria" w:hAnsi="Cambria" w:cs="Cambria"/>
                <w:lang w:eastAsia="zh-CN"/>
              </w:rPr>
              <w:t>Anamnez ve fizik muayene bulguları ile hastadan ilk aşamada gerekli temel laboratuar testlerini (tam kan sayımı, tam idrar incelemesi, biyokimyasal</w:t>
            </w:r>
            <w:r>
              <w:rPr>
                <w:rFonts w:ascii="Cambria" w:eastAsia="Calibri" w:hAnsi="Cambria" w:cs="Arial"/>
                <w:lang w:eastAsia="zh-CN"/>
              </w:rPr>
              <w:t xml:space="preserve"> </w:t>
            </w:r>
            <w:r>
              <w:rPr>
                <w:rFonts w:ascii="Cambria" w:eastAsia="Cambria" w:hAnsi="Cambria" w:cs="Cambria"/>
                <w:lang w:eastAsia="zh-CN"/>
              </w:rPr>
              <w:t>ölçümler, periferik yayma, EKG, temel radyolojik incelemeler) isteyebilir, sonuçları yorumlayabilir, sık görülen ve acil müdahale gerektirebilecek temel dahili hastalıkların ön tanısını veya tanısını koyabilir, birinci basamak düzeyinde temel problemleri tedavi edebilir</w:t>
            </w:r>
          </w:p>
        </w:tc>
        <w:tc>
          <w:tcPr>
            <w:tcW w:w="1311" w:type="dxa"/>
          </w:tcPr>
          <w:p w14:paraId="4A13A76A"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 PY6</w:t>
            </w:r>
          </w:p>
        </w:tc>
        <w:tc>
          <w:tcPr>
            <w:tcW w:w="920" w:type="dxa"/>
          </w:tcPr>
          <w:p w14:paraId="6F0A79A0"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681FE5D3" w14:textId="77777777" w:rsidTr="000703F7">
        <w:tc>
          <w:tcPr>
            <w:tcW w:w="508" w:type="dxa"/>
            <w:tcBorders>
              <w:top w:val="nil"/>
            </w:tcBorders>
          </w:tcPr>
          <w:p w14:paraId="26D05414"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8</w:t>
            </w:r>
          </w:p>
        </w:tc>
        <w:tc>
          <w:tcPr>
            <w:tcW w:w="6316" w:type="dxa"/>
            <w:tcBorders>
              <w:top w:val="nil"/>
            </w:tcBorders>
          </w:tcPr>
          <w:p w14:paraId="213639E4" w14:textId="77777777" w:rsidR="00C132E6" w:rsidRDefault="00C132E6" w:rsidP="000703F7">
            <w:pPr>
              <w:tabs>
                <w:tab w:val="left" w:pos="1620"/>
              </w:tabs>
              <w:spacing w:before="40" w:after="0"/>
            </w:pPr>
            <w:r>
              <w:t>İç hastalıkları pratiğinde kullanılan güncel tanı yöntemlerini takip eder</w:t>
            </w:r>
          </w:p>
        </w:tc>
        <w:tc>
          <w:tcPr>
            <w:tcW w:w="1311" w:type="dxa"/>
            <w:tcBorders>
              <w:top w:val="nil"/>
            </w:tcBorders>
          </w:tcPr>
          <w:p w14:paraId="3857A344"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PY4</w:t>
            </w:r>
          </w:p>
        </w:tc>
        <w:tc>
          <w:tcPr>
            <w:tcW w:w="920" w:type="dxa"/>
            <w:tcBorders>
              <w:top w:val="nil"/>
            </w:tcBorders>
          </w:tcPr>
          <w:p w14:paraId="151F2D77"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r>
      <w:tr w:rsidR="00C132E6" w14:paraId="189F356E" w14:textId="77777777" w:rsidTr="000703F7">
        <w:tc>
          <w:tcPr>
            <w:tcW w:w="508" w:type="dxa"/>
          </w:tcPr>
          <w:p w14:paraId="2AC0C750"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9</w:t>
            </w:r>
          </w:p>
        </w:tc>
        <w:tc>
          <w:tcPr>
            <w:tcW w:w="6316" w:type="dxa"/>
          </w:tcPr>
          <w:p w14:paraId="40AB24F9" w14:textId="77777777" w:rsidR="00C132E6" w:rsidRDefault="00C132E6" w:rsidP="000703F7">
            <w:pPr>
              <w:tabs>
                <w:tab w:val="left" w:pos="1620"/>
              </w:tabs>
              <w:spacing w:before="40" w:after="0"/>
              <w:jc w:val="both"/>
              <w:rPr>
                <w:rFonts w:ascii="Cambria" w:eastAsia="Calibri" w:hAnsi="Cambria" w:cs="Arial"/>
                <w:lang w:eastAsia="zh-CN"/>
              </w:rPr>
            </w:pPr>
            <w:r>
              <w:rPr>
                <w:rFonts w:ascii="Cambria" w:eastAsia="Cambria" w:hAnsi="Cambria" w:cs="Cambria"/>
                <w:lang w:eastAsia="zh-CN"/>
              </w:rPr>
              <w:t>Acil müdahale gerektiren durumları tanıyabilir, kritik hastaları solunum ve dolaşım desteği yaparak bir üst basamak sağlık kurumuna sevk edebilir</w:t>
            </w:r>
          </w:p>
        </w:tc>
        <w:tc>
          <w:tcPr>
            <w:tcW w:w="1311" w:type="dxa"/>
          </w:tcPr>
          <w:p w14:paraId="00B6474B"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0" w:type="dxa"/>
          </w:tcPr>
          <w:p w14:paraId="6BD9ABC2"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r>
      <w:tr w:rsidR="00C132E6" w14:paraId="1D9683DF" w14:textId="77777777" w:rsidTr="000703F7">
        <w:tc>
          <w:tcPr>
            <w:tcW w:w="508" w:type="dxa"/>
            <w:tcBorders>
              <w:top w:val="nil"/>
            </w:tcBorders>
          </w:tcPr>
          <w:p w14:paraId="2ED176E2"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10</w:t>
            </w:r>
          </w:p>
        </w:tc>
        <w:tc>
          <w:tcPr>
            <w:tcW w:w="6316" w:type="dxa"/>
            <w:tcBorders>
              <w:top w:val="nil"/>
            </w:tcBorders>
          </w:tcPr>
          <w:p w14:paraId="34CA7F3D" w14:textId="77777777" w:rsidR="00C132E6" w:rsidRDefault="00C132E6" w:rsidP="000703F7">
            <w:pPr>
              <w:tabs>
                <w:tab w:val="left" w:pos="1620"/>
              </w:tabs>
              <w:spacing w:before="40" w:after="0"/>
              <w:jc w:val="both"/>
              <w:rPr>
                <w:rFonts w:ascii="Cambria" w:eastAsia="Calibri" w:hAnsi="Cambria" w:cs="Arial"/>
                <w:lang w:eastAsia="zh-CN"/>
              </w:rPr>
            </w:pPr>
            <w:r>
              <w:rPr>
                <w:rFonts w:ascii="Cambria" w:eastAsia="Calibri" w:hAnsi="Cambria" w:cs="Arial"/>
                <w:lang w:eastAsia="zh-CN"/>
              </w:rPr>
              <w:t>Dahili hastalıkların önlenmesi ve erken tanı- teşhisiyle ilgili uygulamaları yapabilir</w:t>
            </w:r>
          </w:p>
        </w:tc>
        <w:tc>
          <w:tcPr>
            <w:tcW w:w="1311" w:type="dxa"/>
            <w:tcBorders>
              <w:top w:val="nil"/>
            </w:tcBorders>
          </w:tcPr>
          <w:p w14:paraId="57801768"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PY5, PY7</w:t>
            </w:r>
          </w:p>
        </w:tc>
        <w:tc>
          <w:tcPr>
            <w:tcW w:w="920" w:type="dxa"/>
            <w:tcBorders>
              <w:top w:val="nil"/>
            </w:tcBorders>
          </w:tcPr>
          <w:p w14:paraId="680EDF39"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09CB6C41" w14:textId="77777777" w:rsidTr="000703F7">
        <w:tc>
          <w:tcPr>
            <w:tcW w:w="508" w:type="dxa"/>
          </w:tcPr>
          <w:p w14:paraId="324DC6A6"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11</w:t>
            </w:r>
          </w:p>
        </w:tc>
        <w:tc>
          <w:tcPr>
            <w:tcW w:w="6316" w:type="dxa"/>
          </w:tcPr>
          <w:p w14:paraId="6CCA9077" w14:textId="77777777" w:rsidR="00C132E6" w:rsidRDefault="00C132E6" w:rsidP="000703F7">
            <w:pPr>
              <w:tabs>
                <w:tab w:val="left" w:pos="1620"/>
              </w:tabs>
              <w:spacing w:before="40" w:after="0"/>
              <w:jc w:val="both"/>
              <w:rPr>
                <w:rFonts w:ascii="Cambria" w:eastAsia="Calibri" w:hAnsi="Cambria" w:cs="Arial"/>
                <w:lang w:eastAsia="zh-CN"/>
              </w:rPr>
            </w:pPr>
            <w:r>
              <w:rPr>
                <w:rFonts w:ascii="Cambria" w:eastAsia="Cambria" w:hAnsi="Cambria" w:cs="Cambria"/>
                <w:lang w:eastAsia="zh-CN"/>
              </w:rPr>
              <w:t>Hasta ve yakınları ile sağlıklı bir iletişim kurar</w:t>
            </w:r>
          </w:p>
        </w:tc>
        <w:tc>
          <w:tcPr>
            <w:tcW w:w="1311" w:type="dxa"/>
          </w:tcPr>
          <w:p w14:paraId="32150DFB"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PY3 , PY7</w:t>
            </w:r>
          </w:p>
        </w:tc>
        <w:tc>
          <w:tcPr>
            <w:tcW w:w="920" w:type="dxa"/>
          </w:tcPr>
          <w:p w14:paraId="6CC62D79"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r>
      <w:tr w:rsidR="00C132E6" w14:paraId="348F1395" w14:textId="77777777" w:rsidTr="000703F7">
        <w:tc>
          <w:tcPr>
            <w:tcW w:w="508" w:type="dxa"/>
          </w:tcPr>
          <w:p w14:paraId="5C049F4D"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12</w:t>
            </w:r>
          </w:p>
        </w:tc>
        <w:tc>
          <w:tcPr>
            <w:tcW w:w="6316" w:type="dxa"/>
          </w:tcPr>
          <w:p w14:paraId="386034D3" w14:textId="77777777" w:rsidR="00C132E6" w:rsidRDefault="00C132E6" w:rsidP="000703F7">
            <w:pPr>
              <w:tabs>
                <w:tab w:val="left" w:pos="1620"/>
              </w:tabs>
              <w:spacing w:before="40" w:after="0"/>
              <w:jc w:val="both"/>
              <w:rPr>
                <w:rFonts w:ascii="Cambria" w:eastAsia="Calibri" w:hAnsi="Cambria" w:cs="Arial"/>
                <w:lang w:eastAsia="zh-CN"/>
              </w:rPr>
            </w:pPr>
            <w:r>
              <w:rPr>
                <w:rFonts w:ascii="Cambria" w:eastAsia="Cambria" w:hAnsi="Cambria" w:cs="Cambria"/>
                <w:lang w:eastAsia="zh-CN"/>
              </w:rPr>
              <w:t>Diğer sağlık personelleri ile sağlıklı bir iletişim kurar</w:t>
            </w:r>
          </w:p>
        </w:tc>
        <w:tc>
          <w:tcPr>
            <w:tcW w:w="1311" w:type="dxa"/>
          </w:tcPr>
          <w:p w14:paraId="5DD7530D"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PY8, PY9</w:t>
            </w:r>
          </w:p>
        </w:tc>
        <w:tc>
          <w:tcPr>
            <w:tcW w:w="920" w:type="dxa"/>
          </w:tcPr>
          <w:p w14:paraId="2899EFBE"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6BB4F352" w14:textId="77777777" w:rsidTr="000703F7">
        <w:tc>
          <w:tcPr>
            <w:tcW w:w="508" w:type="dxa"/>
          </w:tcPr>
          <w:p w14:paraId="6FEF0083"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13</w:t>
            </w:r>
          </w:p>
        </w:tc>
        <w:tc>
          <w:tcPr>
            <w:tcW w:w="6316" w:type="dxa"/>
          </w:tcPr>
          <w:p w14:paraId="3EF38312" w14:textId="77777777" w:rsidR="00C132E6" w:rsidRDefault="00C132E6" w:rsidP="000703F7">
            <w:pPr>
              <w:tabs>
                <w:tab w:val="left" w:pos="1620"/>
              </w:tabs>
              <w:spacing w:before="40" w:after="0"/>
              <w:jc w:val="both"/>
              <w:rPr>
                <w:rFonts w:ascii="Cambria" w:eastAsia="Calibri" w:hAnsi="Cambria" w:cs="Arial"/>
                <w:lang w:eastAsia="zh-CN"/>
              </w:rPr>
            </w:pPr>
            <w:r>
              <w:rPr>
                <w:rFonts w:ascii="Cambria" w:eastAsia="Cambria" w:hAnsi="Cambria" w:cs="Cambria"/>
                <w:lang w:eastAsia="zh-CN"/>
              </w:rPr>
              <w:t>Eğiticileri ile uygun bir iletişim kurar</w:t>
            </w:r>
          </w:p>
        </w:tc>
        <w:tc>
          <w:tcPr>
            <w:tcW w:w="1311" w:type="dxa"/>
          </w:tcPr>
          <w:p w14:paraId="1EF82F85"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PY8, PY9</w:t>
            </w:r>
          </w:p>
        </w:tc>
        <w:tc>
          <w:tcPr>
            <w:tcW w:w="920" w:type="dxa"/>
          </w:tcPr>
          <w:p w14:paraId="3243BCF6"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32E6" w14:paraId="30A170E8" w14:textId="77777777" w:rsidTr="000703F7">
        <w:tc>
          <w:tcPr>
            <w:tcW w:w="508" w:type="dxa"/>
          </w:tcPr>
          <w:p w14:paraId="17E77558"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14</w:t>
            </w:r>
          </w:p>
        </w:tc>
        <w:tc>
          <w:tcPr>
            <w:tcW w:w="6316" w:type="dxa"/>
          </w:tcPr>
          <w:p w14:paraId="258D81AB" w14:textId="77777777" w:rsidR="00C132E6" w:rsidRDefault="00C132E6" w:rsidP="000703F7">
            <w:pPr>
              <w:tabs>
                <w:tab w:val="left" w:pos="1620"/>
              </w:tabs>
              <w:spacing w:before="40" w:after="0"/>
              <w:jc w:val="both"/>
              <w:rPr>
                <w:rFonts w:ascii="Cambria" w:eastAsia="Calibri" w:hAnsi="Cambria" w:cs="Arial"/>
                <w:lang w:eastAsia="zh-CN"/>
              </w:rPr>
            </w:pPr>
            <w:r>
              <w:rPr>
                <w:rFonts w:ascii="Cambria" w:eastAsia="Cambria" w:hAnsi="Cambria" w:cs="Cambria"/>
                <w:lang w:eastAsia="zh-CN"/>
              </w:rPr>
              <w:t>İyi bir hasta-hekim ve hekim-hekim iletişimi kurmanın önemini kavrar ve becerisini geliştirir</w:t>
            </w:r>
          </w:p>
        </w:tc>
        <w:tc>
          <w:tcPr>
            <w:tcW w:w="1311" w:type="dxa"/>
          </w:tcPr>
          <w:p w14:paraId="40B448A6" w14:textId="77777777" w:rsidR="00C132E6" w:rsidRDefault="00C132E6"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PY7, PY8</w:t>
            </w:r>
          </w:p>
        </w:tc>
        <w:tc>
          <w:tcPr>
            <w:tcW w:w="920" w:type="dxa"/>
          </w:tcPr>
          <w:p w14:paraId="5F53E5BD" w14:textId="77777777" w:rsidR="00C132E6" w:rsidRDefault="00C132E6"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bl>
    <w:p w14:paraId="3C7547AD" w14:textId="77777777" w:rsidR="00C132E6" w:rsidRDefault="00C132E6" w:rsidP="00C132E6"/>
    <w:p w14:paraId="7A4B980D" w14:textId="77777777" w:rsidR="00C132E6" w:rsidRDefault="00C132E6" w:rsidP="00C132E6"/>
    <w:p w14:paraId="4115339E" w14:textId="77777777" w:rsidR="00C132E6" w:rsidRDefault="00C132E6" w:rsidP="00C132E6"/>
    <w:p w14:paraId="656A08D7" w14:textId="77777777" w:rsidR="00C132E6" w:rsidRDefault="00C132E6" w:rsidP="00C132E6"/>
    <w:p w14:paraId="2FE21525" w14:textId="77777777" w:rsidR="00C132E6" w:rsidRDefault="00C132E6" w:rsidP="00C132E6"/>
    <w:p w14:paraId="0E6C789C" w14:textId="77777777" w:rsidR="001D5D5C" w:rsidRDefault="001D5D5C" w:rsidP="00C132E6"/>
    <w:p w14:paraId="40331322" w14:textId="77777777" w:rsidR="001D5D5C" w:rsidRDefault="001D5D5C" w:rsidP="00C132E6"/>
    <w:p w14:paraId="0F51FBA5" w14:textId="77777777" w:rsidR="00C132E6" w:rsidRDefault="00C132E6" w:rsidP="00C132E6">
      <w:pPr>
        <w:pStyle w:val="Balk3"/>
        <w:rPr>
          <w:sz w:val="24"/>
          <w:szCs w:val="24"/>
        </w:rPr>
      </w:pPr>
      <w:r>
        <w:rPr>
          <w:sz w:val="24"/>
          <w:szCs w:val="24"/>
        </w:rPr>
        <w:t xml:space="preserve">3. STAJ PROGRAMININ İŞLEYİŞİ </w:t>
      </w:r>
    </w:p>
    <w:p w14:paraId="572F9C31" w14:textId="77777777" w:rsidR="00C132E6" w:rsidRDefault="00C132E6" w:rsidP="00C132E6">
      <w:pPr>
        <w:rPr>
          <w:sz w:val="24"/>
          <w:szCs w:val="24"/>
        </w:rPr>
      </w:pPr>
    </w:p>
    <w:p w14:paraId="5887E6EE" w14:textId="77777777" w:rsidR="00C132E6" w:rsidRDefault="00C132E6" w:rsidP="00C132E6">
      <w:pPr>
        <w:rPr>
          <w:sz w:val="24"/>
          <w:szCs w:val="24"/>
        </w:rPr>
      </w:pPr>
      <w:r>
        <w:rPr>
          <w:sz w:val="24"/>
          <w:szCs w:val="24"/>
        </w:rPr>
        <w:t xml:space="preserve">Staj programının ilk oturumunda öğrencilere staj programı hakkında bilgi verilir. Her staj başında, güncel program staj temsilcisi ile staj grubuna bildirilir. </w:t>
      </w:r>
      <w:r>
        <w:rPr>
          <w:color w:val="000000"/>
          <w:sz w:val="24"/>
          <w:szCs w:val="24"/>
        </w:rPr>
        <w:t xml:space="preserve">Öğrenciler staj süresince teorik derslerin yanı sıra poliklinik uygulamalarına katılır, öğretim üyeleri eşliğinde hasta değerlendirmelerine dahil olur. </w:t>
      </w:r>
    </w:p>
    <w:p w14:paraId="70B31E36" w14:textId="77777777" w:rsidR="00C132E6" w:rsidRDefault="00C132E6" w:rsidP="00C132E6">
      <w:pPr>
        <w:rPr>
          <w:b/>
          <w:bCs/>
          <w:sz w:val="24"/>
          <w:szCs w:val="24"/>
        </w:rPr>
      </w:pPr>
      <w:r>
        <w:rPr>
          <w:b/>
          <w:bCs/>
          <w:sz w:val="24"/>
          <w:szCs w:val="24"/>
        </w:rPr>
        <w:t xml:space="preserve">3.1 Öğrenme ortamları </w:t>
      </w:r>
    </w:p>
    <w:p w14:paraId="229AF115" w14:textId="77777777" w:rsidR="00C132E6" w:rsidRDefault="00C132E6" w:rsidP="00C132E6">
      <w:pPr>
        <w:rPr>
          <w:sz w:val="24"/>
          <w:szCs w:val="24"/>
        </w:rPr>
      </w:pPr>
      <w:r>
        <w:rPr>
          <w:sz w:val="24"/>
          <w:szCs w:val="24"/>
        </w:rPr>
        <w:t>Her staj grubunda öğrenme ortamları güncel staj programı ile staj grubuna bildirilir.</w:t>
      </w:r>
    </w:p>
    <w:p w14:paraId="2D1F8906" w14:textId="77777777" w:rsidR="00C132E6" w:rsidRDefault="00C132E6" w:rsidP="00C132E6">
      <w:pPr>
        <w:pStyle w:val="ListeParagraf"/>
        <w:numPr>
          <w:ilvl w:val="0"/>
          <w:numId w:val="2"/>
        </w:numPr>
        <w:rPr>
          <w:sz w:val="24"/>
          <w:szCs w:val="24"/>
        </w:rPr>
      </w:pPr>
      <w:r>
        <w:rPr>
          <w:b/>
          <w:bCs/>
          <w:sz w:val="24"/>
          <w:szCs w:val="24"/>
        </w:rPr>
        <w:t xml:space="preserve">Derslik: </w:t>
      </w:r>
      <w:r>
        <w:rPr>
          <w:sz w:val="24"/>
          <w:szCs w:val="24"/>
        </w:rPr>
        <w:t>Tıp fakültesi binasında staj temsilcisi öğretim üyesince bildirilen dersliklerde gerçekleştirilir.</w:t>
      </w:r>
    </w:p>
    <w:p w14:paraId="2DD86F37" w14:textId="77777777" w:rsidR="00C132E6" w:rsidRDefault="00C132E6" w:rsidP="00C132E6">
      <w:pPr>
        <w:pStyle w:val="ListeParagraf"/>
        <w:numPr>
          <w:ilvl w:val="0"/>
          <w:numId w:val="2"/>
        </w:numPr>
      </w:pPr>
      <w:r>
        <w:rPr>
          <w:b/>
          <w:bCs/>
          <w:color w:val="000000"/>
          <w:sz w:val="24"/>
          <w:szCs w:val="24"/>
        </w:rPr>
        <w:t>Uygulamalı eğitimler:</w:t>
      </w:r>
      <w:r>
        <w:rPr>
          <w:color w:val="000000"/>
          <w:sz w:val="24"/>
          <w:szCs w:val="24"/>
        </w:rPr>
        <w:t xml:space="preserve"> Poliklinik ve yataklı servisler (Ankara Bilkent Şehir Hastanesi-Genel hastane ve Onkoloji hastanesi genel dahiliye ve yandal poliklinikleri (Gastroenteroloji, Endokrinoloji ve Metabolizma Hastalıkları, Geriatri, Nefroloji, Hematoloji, Tıbbi Onkoloji, Romatoloji) ve öğretim üyeleri ile ilgili öğretim üyesince bildirilen yerlerde yapılır.</w:t>
      </w:r>
    </w:p>
    <w:p w14:paraId="632F681F" w14:textId="77777777" w:rsidR="00C132E6" w:rsidRDefault="00C132E6" w:rsidP="00C132E6">
      <w:pPr>
        <w:pStyle w:val="ListeParagraf"/>
        <w:numPr>
          <w:ilvl w:val="0"/>
          <w:numId w:val="1"/>
        </w:numPr>
      </w:pPr>
      <w:r>
        <w:rPr>
          <w:sz w:val="24"/>
          <w:szCs w:val="24"/>
        </w:rPr>
        <w:t>Haftada 1 kez yapılan araştırma görevlileri ve öğretim üyeleri eşliğinde yapılan eğitim saatine tüm stajyerler katılır. Eğitim Genel Hastane B2 katı ve Onkoloji Hastanesi B1</w:t>
      </w:r>
      <w:r>
        <w:rPr>
          <w:color w:val="C00000"/>
          <w:sz w:val="24"/>
          <w:szCs w:val="24"/>
        </w:rPr>
        <w:t xml:space="preserve"> </w:t>
      </w:r>
      <w:r>
        <w:rPr>
          <w:sz w:val="24"/>
          <w:szCs w:val="24"/>
        </w:rPr>
        <w:t>katı toplantı salonlarında yapılır.</w:t>
      </w:r>
    </w:p>
    <w:p w14:paraId="2CBA509E" w14:textId="77777777" w:rsidR="00C132E6" w:rsidRDefault="00C132E6" w:rsidP="00C132E6">
      <w:r>
        <w:rPr>
          <w:b/>
          <w:bCs/>
          <w:sz w:val="24"/>
          <w:szCs w:val="24"/>
        </w:rPr>
        <w:t>3.2 Staja Devamlılık</w:t>
      </w:r>
    </w:p>
    <w:p w14:paraId="02B391B2" w14:textId="77777777" w:rsidR="00C132E6" w:rsidRDefault="00C132E6" w:rsidP="00C132E6">
      <w:pPr>
        <w:jc w:val="both"/>
        <w:rPr>
          <w:sz w:val="24"/>
          <w:szCs w:val="24"/>
        </w:rPr>
      </w:pPr>
      <w:r>
        <w:rPr>
          <w:sz w:val="24"/>
          <w:szCs w:val="24"/>
        </w:rPr>
        <w:t xml:space="preserve">Ders Programındaki teorik ve pratik derslere devam konusunda fakülte Eğitim Öğretim Yönergesinde tanımlanan esaslar uygulanır. </w:t>
      </w:r>
      <w:r>
        <w:rPr>
          <w:i w:val="0"/>
          <w:iCs w:val="0"/>
          <w:color w:val="000000"/>
          <w:sz w:val="24"/>
          <w:szCs w:val="24"/>
        </w:rPr>
        <w:t>Öğrenciler teorik derslerinin en az %70’ine ve/veya laboratuvar, uygulama, klinik beceri eğitimi, probleme dayalı öğretim oturumları gibi pratik dersler, vizit, tartışma, seminer, klinik ve poliklinik çalışması, saha çalışması uygulamalarının en az %80’ine katılmak zorundadır. Mazeretli veya mazeretsiz olarak teorik derslerin en fazla %30’una, uygulamalı derslerin %20’sine katılmadıkları takdirde, o ders veya stajın teorik ve pratik sınavlarına alınmazlar ve sıfır (0) notu alırlar. Bu durumda öğrencinin ilgili stajı tekrarlaması gereklidir</w:t>
      </w:r>
      <w:r>
        <w:rPr>
          <w:color w:val="000000"/>
          <w:sz w:val="24"/>
          <w:szCs w:val="24"/>
        </w:rPr>
        <w:t>.</w:t>
      </w:r>
    </w:p>
    <w:p w14:paraId="3DE91A67" w14:textId="77777777" w:rsidR="00C132E6" w:rsidRDefault="00C132E6" w:rsidP="00C132E6">
      <w:pPr>
        <w:rPr>
          <w:b/>
          <w:bCs/>
          <w:sz w:val="24"/>
          <w:szCs w:val="24"/>
        </w:rPr>
      </w:pPr>
      <w:r>
        <w:rPr>
          <w:b/>
          <w:bCs/>
          <w:sz w:val="24"/>
          <w:szCs w:val="24"/>
        </w:rPr>
        <w:t>3.3 Öğrenim Yöntemleri</w:t>
      </w:r>
    </w:p>
    <w:p w14:paraId="32A6B8DD" w14:textId="77777777" w:rsidR="00C132E6" w:rsidRDefault="00C132E6" w:rsidP="00C132E6">
      <w:pPr>
        <w:numPr>
          <w:ilvl w:val="0"/>
          <w:numId w:val="3"/>
        </w:numPr>
        <w:rPr>
          <w:b/>
          <w:bCs/>
          <w:sz w:val="24"/>
          <w:szCs w:val="24"/>
        </w:rPr>
      </w:pPr>
      <w:r>
        <w:rPr>
          <w:sz w:val="24"/>
          <w:szCs w:val="24"/>
        </w:rPr>
        <w:t>Teorik dersler</w:t>
      </w:r>
    </w:p>
    <w:p w14:paraId="410EBFCA" w14:textId="77777777" w:rsidR="00C132E6" w:rsidRDefault="00C132E6" w:rsidP="00C132E6">
      <w:pPr>
        <w:numPr>
          <w:ilvl w:val="0"/>
          <w:numId w:val="3"/>
        </w:numPr>
        <w:rPr>
          <w:b/>
          <w:bCs/>
          <w:sz w:val="24"/>
          <w:szCs w:val="24"/>
        </w:rPr>
      </w:pPr>
      <w:r>
        <w:rPr>
          <w:sz w:val="24"/>
          <w:szCs w:val="24"/>
        </w:rPr>
        <w:t>Hasta başı eğitim</w:t>
      </w:r>
    </w:p>
    <w:p w14:paraId="6DE0897D" w14:textId="77777777" w:rsidR="00C132E6" w:rsidRDefault="00C132E6" w:rsidP="00C132E6">
      <w:pPr>
        <w:numPr>
          <w:ilvl w:val="0"/>
          <w:numId w:val="3"/>
        </w:numPr>
        <w:rPr>
          <w:b/>
          <w:bCs/>
          <w:sz w:val="24"/>
          <w:szCs w:val="24"/>
        </w:rPr>
      </w:pPr>
      <w:r>
        <w:rPr>
          <w:sz w:val="24"/>
          <w:szCs w:val="24"/>
        </w:rPr>
        <w:t>Poliklinikte gözlem</w:t>
      </w:r>
    </w:p>
    <w:p w14:paraId="5A0769D5" w14:textId="77777777" w:rsidR="00C132E6" w:rsidRPr="0057740C" w:rsidRDefault="00C132E6" w:rsidP="00C132E6">
      <w:pPr>
        <w:numPr>
          <w:ilvl w:val="0"/>
          <w:numId w:val="3"/>
        </w:numPr>
        <w:rPr>
          <w:b/>
          <w:bCs/>
          <w:sz w:val="24"/>
          <w:szCs w:val="24"/>
        </w:rPr>
      </w:pPr>
      <w:r>
        <w:rPr>
          <w:sz w:val="24"/>
          <w:szCs w:val="24"/>
        </w:rPr>
        <w:t>Küçük grup çalışması (olgu sunumu hazırlama)</w:t>
      </w:r>
    </w:p>
    <w:p w14:paraId="2C70F4AE" w14:textId="77777777" w:rsidR="0057740C" w:rsidRDefault="0057740C" w:rsidP="0057740C">
      <w:pPr>
        <w:ind w:left="720"/>
        <w:rPr>
          <w:b/>
          <w:bCs/>
          <w:sz w:val="24"/>
          <w:szCs w:val="24"/>
        </w:rPr>
      </w:pPr>
    </w:p>
    <w:p w14:paraId="2D8448B3" w14:textId="77777777" w:rsidR="0057740C" w:rsidRDefault="00C132E6" w:rsidP="0057740C">
      <w:pPr>
        <w:numPr>
          <w:ilvl w:val="0"/>
          <w:numId w:val="3"/>
        </w:numPr>
        <w:spacing w:line="240" w:lineRule="auto"/>
        <w:rPr>
          <w:b/>
          <w:bCs/>
          <w:sz w:val="24"/>
          <w:szCs w:val="24"/>
        </w:rPr>
      </w:pPr>
      <w:r>
        <w:rPr>
          <w:sz w:val="24"/>
          <w:szCs w:val="24"/>
        </w:rPr>
        <w:t>Bağımsız çalışma</w:t>
      </w:r>
    </w:p>
    <w:p w14:paraId="27B5BC20" w14:textId="77777777" w:rsidR="0057740C" w:rsidRDefault="00C132E6" w:rsidP="0057740C">
      <w:pPr>
        <w:numPr>
          <w:ilvl w:val="0"/>
          <w:numId w:val="3"/>
        </w:numPr>
        <w:spacing w:line="240" w:lineRule="auto"/>
        <w:rPr>
          <w:b/>
          <w:bCs/>
          <w:sz w:val="24"/>
          <w:szCs w:val="24"/>
        </w:rPr>
      </w:pPr>
      <w:r w:rsidRPr="0057740C">
        <w:rPr>
          <w:i w:val="0"/>
          <w:iCs w:val="0"/>
          <w:sz w:val="24"/>
          <w:szCs w:val="24"/>
        </w:rPr>
        <w:t>Vaka tartışmaları</w:t>
      </w:r>
    </w:p>
    <w:p w14:paraId="55DB92EA" w14:textId="1C028504" w:rsidR="00C132E6" w:rsidRPr="0057740C" w:rsidRDefault="00C132E6" w:rsidP="0057740C">
      <w:pPr>
        <w:numPr>
          <w:ilvl w:val="0"/>
          <w:numId w:val="3"/>
        </w:numPr>
        <w:spacing w:line="240" w:lineRule="auto"/>
        <w:rPr>
          <w:b/>
          <w:bCs/>
          <w:sz w:val="24"/>
          <w:szCs w:val="24"/>
        </w:rPr>
      </w:pPr>
      <w:r w:rsidRPr="0057740C">
        <w:rPr>
          <w:i w:val="0"/>
          <w:iCs w:val="0"/>
          <w:sz w:val="24"/>
          <w:szCs w:val="24"/>
        </w:rPr>
        <w:t>Gerçek Klinik Ortamda Beceri Eğitimi</w:t>
      </w:r>
    </w:p>
    <w:p w14:paraId="63A009E6" w14:textId="77777777" w:rsidR="00C132E6" w:rsidRDefault="00C132E6" w:rsidP="00C132E6">
      <w:pPr>
        <w:ind w:left="720"/>
        <w:rPr>
          <w:i w:val="0"/>
          <w:iCs w:val="0"/>
          <w:sz w:val="24"/>
          <w:szCs w:val="24"/>
        </w:rPr>
      </w:pPr>
    </w:p>
    <w:p w14:paraId="0DA8B62B" w14:textId="77777777" w:rsidR="00C132E6" w:rsidRDefault="00C132E6" w:rsidP="00C132E6">
      <w:pPr>
        <w:spacing w:after="120"/>
        <w:ind w:right="181"/>
        <w:rPr>
          <w:rFonts w:eastAsia="Cambria"/>
          <w:b/>
          <w:sz w:val="24"/>
          <w:szCs w:val="24"/>
          <w:lang w:eastAsia="zh-CN"/>
        </w:rPr>
      </w:pPr>
      <w:r>
        <w:rPr>
          <w:rFonts w:eastAsia="Cambria"/>
          <w:b/>
          <w:sz w:val="24"/>
          <w:szCs w:val="24"/>
          <w:lang w:eastAsia="zh-CN"/>
        </w:rPr>
        <w:t>3.4 Ölçme ve Değerlendirme</w:t>
      </w:r>
    </w:p>
    <w:p w14:paraId="1C613B88" w14:textId="77777777" w:rsidR="00C132E6" w:rsidRDefault="00C132E6" w:rsidP="00C132E6">
      <w:pPr>
        <w:spacing w:after="120"/>
        <w:ind w:right="181"/>
        <w:rPr>
          <w:i w:val="0"/>
          <w:iCs w:val="0"/>
        </w:rPr>
      </w:pPr>
      <w:r>
        <w:rPr>
          <w:rFonts w:eastAsia="Cambria"/>
          <w:i w:val="0"/>
          <w:iCs w:val="0"/>
          <w:sz w:val="24"/>
          <w:szCs w:val="24"/>
          <w:lang w:eastAsia="zh-CN"/>
        </w:rPr>
        <w:t>Staj bitiminde, öğrencilerin staj sürecince edindikleri kazanımlar ve yeterlilikler yazılı ve sözlü aşamalardan oluşan iki basamaklı bir sınavla değerlendirilir.</w:t>
      </w:r>
    </w:p>
    <w:p w14:paraId="593594D1" w14:textId="77777777" w:rsidR="00C132E6" w:rsidRDefault="00C132E6" w:rsidP="00C132E6">
      <w:pPr>
        <w:spacing w:after="120"/>
        <w:ind w:right="181"/>
        <w:rPr>
          <w:i w:val="0"/>
          <w:iCs w:val="0"/>
        </w:rPr>
      </w:pPr>
      <w:r>
        <w:rPr>
          <w:rFonts w:eastAsia="Cambria"/>
          <w:i w:val="0"/>
          <w:iCs w:val="0"/>
          <w:sz w:val="24"/>
          <w:szCs w:val="24"/>
          <w:lang w:eastAsia="zh-CN"/>
        </w:rPr>
        <w:t xml:space="preserve">Öğrencilerin sözlü sınava girebilmesi için yazılı sınavdan 60 puan ve üstü alması zorunludur. Yazılı sınav notunun 60 puan altı olması halinde, öğrenenin staj değerlendirmesi ‘başarısız’  kabul edilir ve pratik/sözlü sınav hakkı elde edemezler. </w:t>
      </w:r>
    </w:p>
    <w:p w14:paraId="779AE98B" w14:textId="77777777" w:rsidR="00C132E6" w:rsidRDefault="00C132E6" w:rsidP="00C132E6">
      <w:pPr>
        <w:spacing w:after="120"/>
        <w:ind w:right="181"/>
        <w:rPr>
          <w:i w:val="0"/>
          <w:iCs w:val="0"/>
        </w:rPr>
      </w:pPr>
      <w:r>
        <w:rPr>
          <w:rFonts w:eastAsia="Cambria"/>
          <w:i w:val="0"/>
          <w:iCs w:val="0"/>
          <w:sz w:val="24"/>
          <w:szCs w:val="24"/>
          <w:lang w:eastAsia="zh-CN"/>
        </w:rPr>
        <w:t xml:space="preserve">Yazılı ve sözlü sınavların staj notuna etkisi sırasıyla %50 ve %50’dir. Stajda başarılı olabilmek  için staj notu minimum 60 olmalıdır. </w:t>
      </w:r>
    </w:p>
    <w:p w14:paraId="0CFE6E9D" w14:textId="77777777" w:rsidR="00C132E6" w:rsidRDefault="00C132E6" w:rsidP="00C132E6">
      <w:pPr>
        <w:spacing w:after="120"/>
        <w:ind w:right="181"/>
        <w:rPr>
          <w:rFonts w:eastAsia="Cambria"/>
          <w:b/>
          <w:sz w:val="24"/>
          <w:szCs w:val="24"/>
          <w:lang w:eastAsia="zh-CN"/>
        </w:rPr>
      </w:pPr>
    </w:p>
    <w:p w14:paraId="17E62CEB" w14:textId="77777777" w:rsidR="00C132E6" w:rsidRDefault="00C132E6" w:rsidP="00C132E6">
      <w:pPr>
        <w:widowControl w:val="0"/>
        <w:spacing w:after="120"/>
        <w:rPr>
          <w:rFonts w:eastAsia="Cambria"/>
          <w:b/>
          <w:sz w:val="24"/>
          <w:szCs w:val="24"/>
          <w:lang w:eastAsia="zh-CN"/>
        </w:rPr>
      </w:pPr>
    </w:p>
    <w:p w14:paraId="7455E977" w14:textId="77777777" w:rsidR="00C132E6" w:rsidRDefault="00C132E6" w:rsidP="00C132E6">
      <w:pPr>
        <w:pStyle w:val="Balk3"/>
        <w:rPr>
          <w:rFonts w:eastAsia="Cambria"/>
          <w:sz w:val="24"/>
          <w:szCs w:val="24"/>
          <w:lang w:eastAsia="zh-CN"/>
        </w:rPr>
      </w:pPr>
      <w:r>
        <w:rPr>
          <w:rFonts w:eastAsia="Cambria"/>
          <w:sz w:val="24"/>
          <w:szCs w:val="24"/>
          <w:lang w:eastAsia="zh-CN"/>
        </w:rPr>
        <w:t>4. İÇ HASTALIKLARI STAJI DERS PROGRAMI</w:t>
      </w:r>
    </w:p>
    <w:p w14:paraId="1EEA7FFB" w14:textId="77777777" w:rsidR="00C132E6" w:rsidRDefault="00C132E6" w:rsidP="00C132E6">
      <w:pPr>
        <w:rPr>
          <w:sz w:val="24"/>
          <w:szCs w:val="24"/>
          <w:lang w:eastAsia="zh-CN"/>
        </w:rPr>
      </w:pPr>
    </w:p>
    <w:tbl>
      <w:tblPr>
        <w:tblW w:w="9210" w:type="dxa"/>
        <w:tblLayout w:type="fixed"/>
        <w:tblCellMar>
          <w:left w:w="10" w:type="dxa"/>
          <w:right w:w="10" w:type="dxa"/>
        </w:tblCellMar>
        <w:tblLook w:val="04A0" w:firstRow="1" w:lastRow="0" w:firstColumn="1" w:lastColumn="0" w:noHBand="0" w:noVBand="1"/>
      </w:tblPr>
      <w:tblGrid>
        <w:gridCol w:w="5880"/>
        <w:gridCol w:w="3330"/>
      </w:tblGrid>
      <w:tr w:rsidR="00C132E6" w14:paraId="203AF0AA" w14:textId="77777777" w:rsidTr="000703F7">
        <w:trPr>
          <w:trHeight w:val="248"/>
        </w:trPr>
        <w:tc>
          <w:tcPr>
            <w:tcW w:w="5879" w:type="dxa"/>
            <w:tcBorders>
              <w:top w:val="single" w:sz="8" w:space="0" w:color="000001"/>
              <w:left w:val="single" w:sz="8" w:space="0" w:color="000001"/>
              <w:bottom w:val="single" w:sz="8" w:space="0" w:color="000001"/>
              <w:right w:val="single" w:sz="8" w:space="0" w:color="000001"/>
            </w:tcBorders>
            <w:vAlign w:val="bottom"/>
          </w:tcPr>
          <w:p w14:paraId="253C7C81" w14:textId="77777777" w:rsidR="00C132E6" w:rsidRDefault="00C132E6" w:rsidP="000703F7">
            <w:pPr>
              <w:spacing w:line="248" w:lineRule="exact"/>
              <w:ind w:left="60"/>
              <w:rPr>
                <w:color w:val="000000"/>
              </w:rPr>
            </w:pPr>
            <w:r>
              <w:rPr>
                <w:rFonts w:ascii="Cambria" w:eastAsia="Cambria" w:hAnsi="Cambria" w:cs="Cambria"/>
                <w:color w:val="000000"/>
                <w:lang w:eastAsia="zh-CN"/>
              </w:rPr>
              <w:t>Yaşlanma Fizyolojisi</w:t>
            </w:r>
          </w:p>
        </w:tc>
        <w:tc>
          <w:tcPr>
            <w:tcW w:w="3330" w:type="dxa"/>
            <w:tcBorders>
              <w:top w:val="single" w:sz="8" w:space="0" w:color="000001"/>
              <w:bottom w:val="single" w:sz="8" w:space="0" w:color="000001"/>
              <w:right w:val="single" w:sz="8" w:space="0" w:color="000001"/>
            </w:tcBorders>
            <w:vAlign w:val="bottom"/>
          </w:tcPr>
          <w:p w14:paraId="1C811CCF" w14:textId="77777777" w:rsidR="00C132E6" w:rsidRDefault="00C132E6" w:rsidP="000703F7">
            <w:pPr>
              <w:spacing w:line="248" w:lineRule="exact"/>
              <w:ind w:left="60"/>
              <w:rPr>
                <w:color w:val="000000"/>
              </w:rPr>
            </w:pPr>
            <w:r>
              <w:rPr>
                <w:rFonts w:ascii="Cambria" w:eastAsia="Calibri" w:hAnsi="Cambria" w:cs="Arial"/>
                <w:color w:val="000000"/>
                <w:lang w:eastAsia="zh-CN"/>
              </w:rPr>
              <w:t>Dr Pelin Ünsal</w:t>
            </w:r>
          </w:p>
        </w:tc>
      </w:tr>
      <w:tr w:rsidR="00C132E6" w14:paraId="2043FB6D" w14:textId="77777777" w:rsidTr="000703F7">
        <w:trPr>
          <w:trHeight w:val="247"/>
        </w:trPr>
        <w:tc>
          <w:tcPr>
            <w:tcW w:w="5879" w:type="dxa"/>
            <w:tcBorders>
              <w:top w:val="single" w:sz="8" w:space="0" w:color="000001"/>
              <w:left w:val="single" w:sz="8" w:space="0" w:color="000001"/>
              <w:bottom w:val="single" w:sz="4" w:space="0" w:color="000000"/>
              <w:right w:val="single" w:sz="8" w:space="0" w:color="000001"/>
            </w:tcBorders>
            <w:vAlign w:val="bottom"/>
          </w:tcPr>
          <w:p w14:paraId="102F7DD5" w14:textId="77777777" w:rsidR="00C132E6" w:rsidRDefault="00C132E6" w:rsidP="000703F7">
            <w:pPr>
              <w:spacing w:line="247" w:lineRule="exact"/>
              <w:ind w:left="60"/>
              <w:rPr>
                <w:color w:val="000000"/>
              </w:rPr>
            </w:pPr>
            <w:r>
              <w:rPr>
                <w:rFonts w:ascii="Cambria" w:eastAsia="Cambria" w:hAnsi="Cambria" w:cs="Cambria"/>
                <w:color w:val="000000"/>
                <w:lang w:eastAsia="zh-CN"/>
              </w:rPr>
              <w:t>Yaşlılarda Polifarmasi ve Akılcı İlaç Kullanımı</w:t>
            </w:r>
          </w:p>
        </w:tc>
        <w:tc>
          <w:tcPr>
            <w:tcW w:w="3330" w:type="dxa"/>
            <w:tcBorders>
              <w:right w:val="single" w:sz="8" w:space="0" w:color="000001"/>
            </w:tcBorders>
            <w:vAlign w:val="bottom"/>
          </w:tcPr>
          <w:p w14:paraId="08FB0037" w14:textId="77777777" w:rsidR="00C132E6" w:rsidRDefault="00C132E6" w:rsidP="000703F7">
            <w:pPr>
              <w:spacing w:line="248" w:lineRule="exact"/>
              <w:ind w:left="60"/>
              <w:rPr>
                <w:color w:val="000000"/>
              </w:rPr>
            </w:pPr>
            <w:r>
              <w:rPr>
                <w:rFonts w:ascii="Cambria" w:eastAsia="Calibri" w:hAnsi="Cambria" w:cs="Arial"/>
                <w:color w:val="000000"/>
                <w:lang w:eastAsia="zh-CN"/>
              </w:rPr>
              <w:t>Dr Pelin Ünsal</w:t>
            </w:r>
          </w:p>
        </w:tc>
      </w:tr>
      <w:tr w:rsidR="00C132E6" w14:paraId="423905DA" w14:textId="77777777" w:rsidTr="000703F7">
        <w:trPr>
          <w:trHeight w:val="248"/>
        </w:trPr>
        <w:tc>
          <w:tcPr>
            <w:tcW w:w="5879" w:type="dxa"/>
            <w:tcBorders>
              <w:top w:val="single" w:sz="4" w:space="0" w:color="000000"/>
              <w:left w:val="single" w:sz="8" w:space="0" w:color="000001"/>
              <w:bottom w:val="single" w:sz="8" w:space="0" w:color="000001"/>
              <w:right w:val="single" w:sz="8" w:space="0" w:color="000001"/>
            </w:tcBorders>
            <w:vAlign w:val="bottom"/>
          </w:tcPr>
          <w:p w14:paraId="6B1135F9" w14:textId="77777777" w:rsidR="00C132E6" w:rsidRDefault="00C132E6" w:rsidP="000703F7">
            <w:pPr>
              <w:spacing w:line="248" w:lineRule="exact"/>
              <w:ind w:left="60"/>
              <w:rPr>
                <w:color w:val="000000"/>
              </w:rPr>
            </w:pPr>
            <w:r>
              <w:rPr>
                <w:rFonts w:ascii="Cambria" w:eastAsia="Cambria" w:hAnsi="Cambria" w:cs="Cambria"/>
                <w:color w:val="000000"/>
                <w:lang w:eastAsia="zh-CN"/>
              </w:rPr>
              <w:t>Yaşlılarda Denge Bozuklukları ve Düşme</w:t>
            </w:r>
          </w:p>
        </w:tc>
        <w:tc>
          <w:tcPr>
            <w:tcW w:w="3330" w:type="dxa"/>
            <w:tcBorders>
              <w:bottom w:val="single" w:sz="8" w:space="0" w:color="000001"/>
              <w:right w:val="single" w:sz="8" w:space="0" w:color="000001"/>
            </w:tcBorders>
            <w:vAlign w:val="bottom"/>
          </w:tcPr>
          <w:p w14:paraId="0E508633" w14:textId="77777777" w:rsidR="00C132E6" w:rsidRDefault="00C132E6" w:rsidP="000703F7">
            <w:pPr>
              <w:spacing w:line="248" w:lineRule="exact"/>
              <w:ind w:left="60"/>
              <w:rPr>
                <w:color w:val="000000"/>
              </w:rPr>
            </w:pPr>
            <w:r>
              <w:rPr>
                <w:rFonts w:ascii="Cambria" w:eastAsia="Cambria" w:hAnsi="Cambria" w:cs="Cambria"/>
                <w:color w:val="000000"/>
                <w:lang w:eastAsia="zh-CN"/>
              </w:rPr>
              <w:t>Dr. Hande Selvi Öztorun</w:t>
            </w:r>
          </w:p>
        </w:tc>
      </w:tr>
      <w:tr w:rsidR="00C132E6" w14:paraId="26358137" w14:textId="77777777" w:rsidTr="000703F7">
        <w:trPr>
          <w:trHeight w:val="249"/>
        </w:trPr>
        <w:tc>
          <w:tcPr>
            <w:tcW w:w="5879" w:type="dxa"/>
            <w:tcBorders>
              <w:left w:val="single" w:sz="8" w:space="0" w:color="000001"/>
              <w:bottom w:val="single" w:sz="8" w:space="0" w:color="000001"/>
              <w:right w:val="single" w:sz="8" w:space="0" w:color="000001"/>
            </w:tcBorders>
            <w:vAlign w:val="bottom"/>
          </w:tcPr>
          <w:p w14:paraId="20A2664C" w14:textId="77777777" w:rsidR="00C132E6" w:rsidRDefault="00C132E6" w:rsidP="000703F7">
            <w:pPr>
              <w:spacing w:line="249" w:lineRule="exact"/>
              <w:ind w:left="60"/>
              <w:rPr>
                <w:color w:val="000000"/>
              </w:rPr>
            </w:pPr>
            <w:r>
              <w:rPr>
                <w:rFonts w:ascii="Cambria" w:eastAsia="Cambria" w:hAnsi="Cambria" w:cs="Cambria"/>
                <w:color w:val="000000"/>
                <w:lang w:eastAsia="zh-CN"/>
              </w:rPr>
              <w:t>Demanslı Yaşlıya Yaklaşım</w:t>
            </w:r>
          </w:p>
        </w:tc>
        <w:tc>
          <w:tcPr>
            <w:tcW w:w="3330" w:type="dxa"/>
            <w:tcBorders>
              <w:bottom w:val="single" w:sz="8" w:space="0" w:color="000001"/>
              <w:right w:val="single" w:sz="8" w:space="0" w:color="000001"/>
            </w:tcBorders>
            <w:vAlign w:val="bottom"/>
          </w:tcPr>
          <w:p w14:paraId="113B2CE1" w14:textId="77777777" w:rsidR="00C132E6" w:rsidRDefault="00C132E6" w:rsidP="000703F7">
            <w:pPr>
              <w:spacing w:line="249" w:lineRule="exact"/>
              <w:ind w:left="60"/>
              <w:rPr>
                <w:color w:val="000000"/>
              </w:rPr>
            </w:pPr>
            <w:r>
              <w:rPr>
                <w:rFonts w:ascii="Cambria" w:eastAsia="Cambria" w:hAnsi="Cambria" w:cs="Cambria"/>
                <w:color w:val="000000"/>
                <w:lang w:eastAsia="zh-CN"/>
              </w:rPr>
              <w:t>Dr. Kamile Sılay</w:t>
            </w:r>
          </w:p>
        </w:tc>
      </w:tr>
      <w:tr w:rsidR="00C132E6" w14:paraId="6CA0EE08" w14:textId="77777777" w:rsidTr="000703F7">
        <w:trPr>
          <w:trHeight w:val="248"/>
        </w:trPr>
        <w:tc>
          <w:tcPr>
            <w:tcW w:w="5879" w:type="dxa"/>
            <w:tcBorders>
              <w:left w:val="single" w:sz="8" w:space="0" w:color="000001"/>
              <w:bottom w:val="single" w:sz="8" w:space="0" w:color="000001"/>
              <w:right w:val="single" w:sz="8" w:space="0" w:color="000001"/>
            </w:tcBorders>
            <w:vAlign w:val="bottom"/>
          </w:tcPr>
          <w:p w14:paraId="6DAAEDC6" w14:textId="77777777" w:rsidR="00C132E6" w:rsidRDefault="00C132E6" w:rsidP="000703F7">
            <w:pPr>
              <w:spacing w:line="248" w:lineRule="exact"/>
              <w:ind w:left="60"/>
              <w:rPr>
                <w:color w:val="000000"/>
              </w:rPr>
            </w:pPr>
            <w:r>
              <w:rPr>
                <w:rFonts w:ascii="Cambria" w:eastAsia="Cambria" w:hAnsi="Cambria" w:cs="Cambria"/>
                <w:color w:val="000000"/>
                <w:lang w:eastAsia="zh-CN"/>
              </w:rPr>
              <w:t>Geriatrik Üriner İnkontinans</w:t>
            </w:r>
          </w:p>
        </w:tc>
        <w:tc>
          <w:tcPr>
            <w:tcW w:w="3330" w:type="dxa"/>
            <w:tcBorders>
              <w:bottom w:val="single" w:sz="8" w:space="0" w:color="000001"/>
              <w:right w:val="single" w:sz="8" w:space="0" w:color="000001"/>
            </w:tcBorders>
            <w:vAlign w:val="bottom"/>
          </w:tcPr>
          <w:p w14:paraId="5170BA1E" w14:textId="77777777" w:rsidR="00C132E6" w:rsidRDefault="00C132E6" w:rsidP="000703F7">
            <w:pPr>
              <w:spacing w:line="248" w:lineRule="exact"/>
              <w:ind w:left="60"/>
              <w:rPr>
                <w:color w:val="000000"/>
              </w:rPr>
            </w:pPr>
            <w:r>
              <w:rPr>
                <w:rFonts w:ascii="Cambria" w:eastAsia="Cambria" w:hAnsi="Cambria" w:cs="Cambria"/>
                <w:color w:val="000000"/>
                <w:lang w:eastAsia="zh-CN"/>
              </w:rPr>
              <w:t>Dr. Hande Selvi Öztorun</w:t>
            </w:r>
          </w:p>
        </w:tc>
      </w:tr>
      <w:tr w:rsidR="00C132E6" w14:paraId="139A424B" w14:textId="77777777" w:rsidTr="000703F7">
        <w:trPr>
          <w:trHeight w:val="248"/>
        </w:trPr>
        <w:tc>
          <w:tcPr>
            <w:tcW w:w="5879" w:type="dxa"/>
            <w:tcBorders>
              <w:left w:val="single" w:sz="8" w:space="0" w:color="000001"/>
              <w:bottom w:val="single" w:sz="8" w:space="0" w:color="000001"/>
              <w:right w:val="single" w:sz="8" w:space="0" w:color="000001"/>
            </w:tcBorders>
            <w:vAlign w:val="bottom"/>
          </w:tcPr>
          <w:p w14:paraId="74D8A0A4" w14:textId="77777777" w:rsidR="00C132E6" w:rsidRDefault="00C132E6" w:rsidP="000703F7">
            <w:pPr>
              <w:spacing w:line="248" w:lineRule="exact"/>
              <w:ind w:left="60"/>
              <w:rPr>
                <w:color w:val="000000"/>
              </w:rPr>
            </w:pPr>
            <w:r>
              <w:rPr>
                <w:rFonts w:ascii="Cambria" w:eastAsia="Cambria" w:hAnsi="Cambria" w:cs="Cambria"/>
                <w:color w:val="000000"/>
                <w:lang w:eastAsia="zh-CN"/>
              </w:rPr>
              <w:t>Yaşlılarda Hipertansiyon</w:t>
            </w:r>
          </w:p>
        </w:tc>
        <w:tc>
          <w:tcPr>
            <w:tcW w:w="3330" w:type="dxa"/>
            <w:tcBorders>
              <w:bottom w:val="single" w:sz="8" w:space="0" w:color="000001"/>
              <w:right w:val="single" w:sz="8" w:space="0" w:color="000001"/>
            </w:tcBorders>
            <w:vAlign w:val="bottom"/>
          </w:tcPr>
          <w:p w14:paraId="35979775" w14:textId="77777777" w:rsidR="00C132E6" w:rsidRDefault="00C132E6" w:rsidP="000703F7">
            <w:pPr>
              <w:spacing w:line="248" w:lineRule="exact"/>
              <w:ind w:left="60"/>
              <w:rPr>
                <w:rFonts w:ascii="Cambria" w:eastAsia="Cambria" w:hAnsi="Cambria" w:cs="Cambria"/>
                <w:color w:val="000000"/>
                <w:lang w:eastAsia="zh-CN"/>
              </w:rPr>
            </w:pPr>
            <w:r>
              <w:rPr>
                <w:rFonts w:ascii="Cambria" w:eastAsia="Cambria" w:hAnsi="Cambria" w:cs="Cambria"/>
                <w:color w:val="000000"/>
                <w:lang w:eastAsia="zh-CN"/>
              </w:rPr>
              <w:t>Dr.Kamile Sılay</w:t>
            </w:r>
          </w:p>
        </w:tc>
      </w:tr>
      <w:tr w:rsidR="00C132E6" w14:paraId="4151DBB4" w14:textId="77777777" w:rsidTr="000703F7">
        <w:trPr>
          <w:trHeight w:val="246"/>
        </w:trPr>
        <w:tc>
          <w:tcPr>
            <w:tcW w:w="5879" w:type="dxa"/>
            <w:tcBorders>
              <w:top w:val="single" w:sz="8" w:space="0" w:color="000001"/>
              <w:left w:val="single" w:sz="8" w:space="0" w:color="000001"/>
              <w:bottom w:val="single" w:sz="4" w:space="0" w:color="000000"/>
              <w:right w:val="single" w:sz="8" w:space="0" w:color="000001"/>
            </w:tcBorders>
            <w:vAlign w:val="bottom"/>
          </w:tcPr>
          <w:p w14:paraId="1FEDE21B" w14:textId="77777777" w:rsidR="00C132E6" w:rsidRDefault="00C132E6" w:rsidP="000703F7">
            <w:pPr>
              <w:spacing w:line="247" w:lineRule="exact"/>
              <w:ind w:left="60"/>
              <w:rPr>
                <w:color w:val="000000"/>
              </w:rPr>
            </w:pPr>
            <w:r>
              <w:rPr>
                <w:rFonts w:ascii="Cambria" w:eastAsia="Cambria" w:hAnsi="Cambria" w:cs="Cambria"/>
                <w:color w:val="000000"/>
                <w:lang w:eastAsia="zh-CN"/>
              </w:rPr>
              <w:t>Yaşlılarda Koruyucu Hekimlik Uygulamaları</w:t>
            </w:r>
          </w:p>
        </w:tc>
        <w:tc>
          <w:tcPr>
            <w:tcW w:w="3330" w:type="dxa"/>
            <w:tcBorders>
              <w:right w:val="single" w:sz="8" w:space="0" w:color="000001"/>
            </w:tcBorders>
            <w:vAlign w:val="bottom"/>
          </w:tcPr>
          <w:p w14:paraId="0407FBC1" w14:textId="77777777" w:rsidR="00C132E6" w:rsidRDefault="00C132E6" w:rsidP="000703F7">
            <w:pPr>
              <w:spacing w:line="0" w:lineRule="atLeast"/>
              <w:ind w:left="60"/>
              <w:rPr>
                <w:color w:val="000000"/>
              </w:rPr>
            </w:pPr>
            <w:r>
              <w:rPr>
                <w:rFonts w:ascii="Cambria" w:eastAsia="Cambria" w:hAnsi="Cambria" w:cs="Cambria"/>
                <w:color w:val="000000"/>
                <w:lang w:eastAsia="zh-CN"/>
              </w:rPr>
              <w:t>Dr. Hande Selvi Öztorun</w:t>
            </w:r>
          </w:p>
        </w:tc>
      </w:tr>
      <w:tr w:rsidR="00C132E6" w14:paraId="21CC1009" w14:textId="77777777" w:rsidTr="000703F7">
        <w:trPr>
          <w:trHeight w:val="248"/>
        </w:trPr>
        <w:tc>
          <w:tcPr>
            <w:tcW w:w="5879" w:type="dxa"/>
            <w:tcBorders>
              <w:top w:val="single" w:sz="4" w:space="0" w:color="000000"/>
              <w:left w:val="single" w:sz="8" w:space="0" w:color="000001"/>
              <w:right w:val="single" w:sz="8" w:space="0" w:color="000001"/>
            </w:tcBorders>
            <w:vAlign w:val="bottom"/>
          </w:tcPr>
          <w:p w14:paraId="7C6651E4" w14:textId="77777777" w:rsidR="00C132E6" w:rsidRDefault="00C132E6" w:rsidP="000703F7">
            <w:pPr>
              <w:spacing w:before="57" w:after="257" w:line="240" w:lineRule="auto"/>
              <w:rPr>
                <w:color w:val="000000"/>
              </w:rPr>
            </w:pPr>
            <w:r>
              <w:rPr>
                <w:color w:val="000000"/>
              </w:rPr>
              <w:t>Yaşlıda Sarkopeni/Kırılganlık/Malnütrisyon</w:t>
            </w:r>
          </w:p>
        </w:tc>
        <w:tc>
          <w:tcPr>
            <w:tcW w:w="3330" w:type="dxa"/>
            <w:tcBorders>
              <w:right w:val="single" w:sz="8" w:space="0" w:color="000001"/>
            </w:tcBorders>
            <w:vAlign w:val="bottom"/>
          </w:tcPr>
          <w:p w14:paraId="7C609F4C" w14:textId="77777777" w:rsidR="00C132E6" w:rsidRDefault="00C132E6" w:rsidP="000703F7">
            <w:pPr>
              <w:spacing w:before="57" w:after="257" w:line="240" w:lineRule="auto"/>
              <w:ind w:left="60"/>
              <w:rPr>
                <w:color w:val="000000"/>
              </w:rPr>
            </w:pPr>
            <w:r>
              <w:rPr>
                <w:rFonts w:ascii="Cambria" w:eastAsia="Cambria" w:hAnsi="Cambria" w:cs="Cambria"/>
                <w:color w:val="000000"/>
                <w:lang w:eastAsia="zh-CN"/>
              </w:rPr>
              <w:t>Dr. Hande Selvi Öztorun</w:t>
            </w:r>
          </w:p>
        </w:tc>
      </w:tr>
      <w:tr w:rsidR="00C132E6" w14:paraId="3E93A9EA" w14:textId="77777777" w:rsidTr="000703F7">
        <w:trPr>
          <w:trHeight w:val="249"/>
        </w:trPr>
        <w:tc>
          <w:tcPr>
            <w:tcW w:w="5879" w:type="dxa"/>
            <w:tcBorders>
              <w:top w:val="single" w:sz="4" w:space="0" w:color="000000"/>
              <w:left w:val="single" w:sz="8" w:space="0" w:color="000001"/>
              <w:bottom w:val="single" w:sz="8" w:space="0" w:color="000001"/>
              <w:right w:val="single" w:sz="8" w:space="0" w:color="000001"/>
            </w:tcBorders>
            <w:vAlign w:val="bottom"/>
          </w:tcPr>
          <w:p w14:paraId="2C8FF2A0" w14:textId="77777777" w:rsidR="00C132E6" w:rsidRDefault="00C132E6" w:rsidP="000703F7">
            <w:pPr>
              <w:spacing w:line="249" w:lineRule="exact"/>
              <w:ind w:left="60"/>
              <w:rPr>
                <w:color w:val="000000"/>
              </w:rPr>
            </w:pPr>
            <w:r>
              <w:rPr>
                <w:rFonts w:ascii="Cambria" w:eastAsia="Cambria" w:hAnsi="Cambria" w:cs="Cambria"/>
                <w:color w:val="000000"/>
                <w:lang w:eastAsia="zh-CN"/>
              </w:rPr>
              <w:t>Yaşlılarda Deliryum ve Risk Faktörleri</w:t>
            </w:r>
          </w:p>
        </w:tc>
        <w:tc>
          <w:tcPr>
            <w:tcW w:w="3330" w:type="dxa"/>
            <w:tcBorders>
              <w:bottom w:val="single" w:sz="8" w:space="0" w:color="000001"/>
              <w:right w:val="single" w:sz="8" w:space="0" w:color="000001"/>
            </w:tcBorders>
            <w:vAlign w:val="bottom"/>
          </w:tcPr>
          <w:p w14:paraId="295BB74C" w14:textId="77777777" w:rsidR="00C132E6" w:rsidRDefault="00C132E6" w:rsidP="000703F7">
            <w:pPr>
              <w:spacing w:line="249" w:lineRule="exact"/>
              <w:ind w:left="60"/>
              <w:rPr>
                <w:rFonts w:ascii="Cambria" w:eastAsia="Cambria" w:hAnsi="Cambria" w:cs="Cambria"/>
                <w:color w:val="000000"/>
                <w:lang w:eastAsia="zh-CN"/>
              </w:rPr>
            </w:pPr>
            <w:r>
              <w:rPr>
                <w:rFonts w:ascii="Cambria" w:eastAsia="Cambria" w:hAnsi="Cambria" w:cs="Cambria"/>
                <w:color w:val="000000"/>
                <w:lang w:eastAsia="zh-CN"/>
              </w:rPr>
              <w:t>Dr.Kamile Sılay</w:t>
            </w:r>
          </w:p>
        </w:tc>
      </w:tr>
      <w:tr w:rsidR="00C132E6" w14:paraId="621DE682" w14:textId="77777777" w:rsidTr="000703F7">
        <w:trPr>
          <w:trHeight w:val="248"/>
        </w:trPr>
        <w:tc>
          <w:tcPr>
            <w:tcW w:w="5879" w:type="dxa"/>
            <w:tcBorders>
              <w:left w:val="single" w:sz="8" w:space="0" w:color="000001"/>
              <w:bottom w:val="single" w:sz="8" w:space="0" w:color="000001"/>
              <w:right w:val="single" w:sz="8" w:space="0" w:color="000001"/>
            </w:tcBorders>
            <w:vAlign w:val="bottom"/>
          </w:tcPr>
          <w:p w14:paraId="41EA3E8A" w14:textId="77777777" w:rsidR="00C132E6" w:rsidRDefault="00C132E6" w:rsidP="000703F7">
            <w:pPr>
              <w:spacing w:line="248" w:lineRule="exact"/>
              <w:ind w:left="60"/>
            </w:pPr>
            <w:r>
              <w:rPr>
                <w:rFonts w:ascii="Cambria" w:eastAsia="Cambria" w:hAnsi="Cambria" w:cs="Cambria"/>
                <w:lang w:eastAsia="zh-CN"/>
              </w:rPr>
              <w:t>Yaşlıda Basınç Yaralanmaları</w:t>
            </w:r>
          </w:p>
        </w:tc>
        <w:tc>
          <w:tcPr>
            <w:tcW w:w="3330" w:type="dxa"/>
            <w:tcBorders>
              <w:bottom w:val="single" w:sz="8" w:space="0" w:color="000001"/>
              <w:right w:val="single" w:sz="8" w:space="0" w:color="000001"/>
            </w:tcBorders>
            <w:vAlign w:val="bottom"/>
          </w:tcPr>
          <w:p w14:paraId="526E0761" w14:textId="77777777" w:rsidR="00C132E6" w:rsidRDefault="00C132E6" w:rsidP="000703F7">
            <w:pPr>
              <w:spacing w:line="248" w:lineRule="exact"/>
              <w:ind w:left="60"/>
            </w:pPr>
            <w:r>
              <w:rPr>
                <w:rFonts w:ascii="Cambria" w:eastAsia="Calibri" w:hAnsi="Cambria" w:cs="Arial"/>
                <w:color w:val="000000"/>
                <w:lang w:eastAsia="zh-CN"/>
              </w:rPr>
              <w:t>Dr Pelin Ünsal</w:t>
            </w:r>
          </w:p>
        </w:tc>
      </w:tr>
      <w:tr w:rsidR="00C132E6" w14:paraId="0022DD84" w14:textId="77777777" w:rsidTr="000703F7">
        <w:trPr>
          <w:trHeight w:val="286"/>
        </w:trPr>
        <w:tc>
          <w:tcPr>
            <w:tcW w:w="5879" w:type="dxa"/>
            <w:tcBorders>
              <w:left w:val="single" w:sz="8" w:space="0" w:color="000001"/>
              <w:right w:val="single" w:sz="8" w:space="0" w:color="000001"/>
            </w:tcBorders>
            <w:vAlign w:val="bottom"/>
          </w:tcPr>
          <w:p w14:paraId="3020F400" w14:textId="77777777" w:rsidR="00C132E6" w:rsidRDefault="00C132E6" w:rsidP="000703F7">
            <w:pPr>
              <w:spacing w:line="240" w:lineRule="auto"/>
              <w:ind w:left="60"/>
              <w:rPr>
                <w:rFonts w:ascii="Cambria" w:eastAsia="Cambria" w:hAnsi="Cambria" w:cs="Cambria"/>
                <w:lang w:eastAsia="zh-CN"/>
              </w:rPr>
            </w:pPr>
            <w:r>
              <w:rPr>
                <w:rFonts w:ascii="Cambria" w:eastAsia="Cambria" w:hAnsi="Cambria" w:cs="Cambria"/>
                <w:lang w:eastAsia="zh-CN"/>
              </w:rPr>
              <w:t>Özefagusun Motor Hastalıkları-Görh-Barrett</w:t>
            </w:r>
          </w:p>
        </w:tc>
        <w:tc>
          <w:tcPr>
            <w:tcW w:w="3330" w:type="dxa"/>
            <w:tcBorders>
              <w:right w:val="single" w:sz="8" w:space="0" w:color="000001"/>
            </w:tcBorders>
            <w:vAlign w:val="bottom"/>
          </w:tcPr>
          <w:p w14:paraId="7B3D779E"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Mustafa Tahtacı</w:t>
            </w:r>
          </w:p>
        </w:tc>
      </w:tr>
      <w:tr w:rsidR="00C132E6" w14:paraId="11AA30E1" w14:textId="77777777" w:rsidTr="000703F7">
        <w:trPr>
          <w:trHeight w:val="248"/>
        </w:trPr>
        <w:tc>
          <w:tcPr>
            <w:tcW w:w="5879" w:type="dxa"/>
            <w:tcBorders>
              <w:top w:val="single" w:sz="8" w:space="0" w:color="000001"/>
              <w:left w:val="single" w:sz="8" w:space="0" w:color="000001"/>
              <w:right w:val="single" w:sz="8" w:space="0" w:color="000001"/>
            </w:tcBorders>
            <w:vAlign w:val="bottom"/>
          </w:tcPr>
          <w:p w14:paraId="5498C0D5" w14:textId="77777777" w:rsidR="00C132E6" w:rsidRDefault="00C132E6" w:rsidP="000703F7">
            <w:pPr>
              <w:spacing w:line="248" w:lineRule="exact"/>
              <w:ind w:left="60"/>
            </w:pPr>
            <w:r>
              <w:rPr>
                <w:rFonts w:ascii="Cambria" w:eastAsia="Cambria" w:hAnsi="Cambria" w:cs="Cambria"/>
                <w:lang w:eastAsia="zh-CN"/>
              </w:rPr>
              <w:t>Gebelik Ve Gastrointestinal System</w:t>
            </w:r>
          </w:p>
        </w:tc>
        <w:tc>
          <w:tcPr>
            <w:tcW w:w="3330" w:type="dxa"/>
            <w:tcBorders>
              <w:right w:val="single" w:sz="8" w:space="0" w:color="000001"/>
            </w:tcBorders>
            <w:vAlign w:val="bottom"/>
          </w:tcPr>
          <w:p w14:paraId="032A87D9"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Öykü Tayfur Yürekli</w:t>
            </w:r>
          </w:p>
        </w:tc>
      </w:tr>
      <w:tr w:rsidR="00C132E6" w14:paraId="3950AA8F" w14:textId="77777777" w:rsidTr="000703F7">
        <w:trPr>
          <w:trHeight w:val="248"/>
        </w:trPr>
        <w:tc>
          <w:tcPr>
            <w:tcW w:w="5879" w:type="dxa"/>
            <w:tcBorders>
              <w:top w:val="single" w:sz="8" w:space="0" w:color="000001"/>
              <w:left w:val="single" w:sz="8" w:space="0" w:color="000001"/>
              <w:right w:val="single" w:sz="8" w:space="0" w:color="000001"/>
            </w:tcBorders>
            <w:vAlign w:val="bottom"/>
          </w:tcPr>
          <w:p w14:paraId="4921DF30" w14:textId="77777777" w:rsidR="00C132E6" w:rsidRDefault="00C132E6" w:rsidP="000703F7">
            <w:pPr>
              <w:spacing w:line="248" w:lineRule="exact"/>
              <w:ind w:left="60"/>
            </w:pPr>
            <w:r>
              <w:rPr>
                <w:rFonts w:ascii="Cambria" w:eastAsia="Cambria" w:hAnsi="Cambria" w:cs="Cambria"/>
                <w:lang w:eastAsia="zh-CN"/>
              </w:rPr>
              <w:t>Peptik Ülser- Fonksiyonel Dispepsi</w:t>
            </w:r>
          </w:p>
        </w:tc>
        <w:tc>
          <w:tcPr>
            <w:tcW w:w="3330" w:type="dxa"/>
            <w:tcBorders>
              <w:top w:val="single" w:sz="8" w:space="0" w:color="000001"/>
              <w:right w:val="single" w:sz="8" w:space="0" w:color="000001"/>
            </w:tcBorders>
            <w:vAlign w:val="bottom"/>
          </w:tcPr>
          <w:p w14:paraId="337C0ECD"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Dr.İlhami Yüksel</w:t>
            </w:r>
          </w:p>
        </w:tc>
      </w:tr>
      <w:tr w:rsidR="00C132E6" w14:paraId="55206B3F" w14:textId="77777777" w:rsidTr="000703F7">
        <w:trPr>
          <w:trHeight w:val="289"/>
        </w:trPr>
        <w:tc>
          <w:tcPr>
            <w:tcW w:w="5879" w:type="dxa"/>
            <w:tcBorders>
              <w:top w:val="single" w:sz="8" w:space="0" w:color="000001"/>
              <w:left w:val="single" w:sz="8" w:space="0" w:color="000001"/>
              <w:right w:val="single" w:sz="8" w:space="0" w:color="000001"/>
            </w:tcBorders>
            <w:vAlign w:val="bottom"/>
          </w:tcPr>
          <w:p w14:paraId="66AC12DA" w14:textId="77777777" w:rsidR="00C132E6" w:rsidRDefault="00C132E6" w:rsidP="000703F7">
            <w:pPr>
              <w:spacing w:line="0" w:lineRule="atLeast"/>
              <w:ind w:left="60"/>
            </w:pPr>
            <w:r>
              <w:rPr>
                <w:rFonts w:ascii="Cambria" w:eastAsia="Cambria" w:hAnsi="Cambria" w:cs="Cambria"/>
                <w:lang w:eastAsia="zh-CN"/>
              </w:rPr>
              <w:t>Kolon Polipleri- Polipozis Sendromları-Kolon Kanseri</w:t>
            </w:r>
          </w:p>
        </w:tc>
        <w:tc>
          <w:tcPr>
            <w:tcW w:w="3330" w:type="dxa"/>
            <w:tcBorders>
              <w:top w:val="single" w:sz="8" w:space="0" w:color="000001"/>
              <w:right w:val="single" w:sz="8" w:space="0" w:color="000001"/>
            </w:tcBorders>
            <w:vAlign w:val="bottom"/>
          </w:tcPr>
          <w:p w14:paraId="725C2C67" w14:textId="77777777" w:rsidR="00C132E6" w:rsidRDefault="00C132E6" w:rsidP="000703F7">
            <w:pPr>
              <w:spacing w:line="0" w:lineRule="atLeast"/>
              <w:ind w:left="60"/>
            </w:pPr>
            <w:r>
              <w:rPr>
                <w:rFonts w:ascii="Cambria" w:eastAsia="Cambria" w:hAnsi="Cambria" w:cs="Cambria"/>
                <w:lang w:eastAsia="zh-CN"/>
              </w:rPr>
              <w:t>Dr. N.Şemnur Büyükaşık</w:t>
            </w:r>
          </w:p>
        </w:tc>
      </w:tr>
      <w:tr w:rsidR="00C132E6" w14:paraId="6B72FCB0" w14:textId="77777777" w:rsidTr="000703F7">
        <w:trPr>
          <w:trHeight w:val="275"/>
        </w:trPr>
        <w:tc>
          <w:tcPr>
            <w:tcW w:w="5879" w:type="dxa"/>
            <w:tcBorders>
              <w:top w:val="single" w:sz="8" w:space="0" w:color="000001"/>
              <w:left w:val="single" w:sz="8" w:space="0" w:color="000001"/>
              <w:bottom w:val="single" w:sz="8" w:space="0" w:color="000001"/>
              <w:right w:val="single" w:sz="8" w:space="0" w:color="000001"/>
            </w:tcBorders>
            <w:vAlign w:val="bottom"/>
          </w:tcPr>
          <w:p w14:paraId="57BF2514" w14:textId="77777777" w:rsidR="00C132E6" w:rsidRDefault="00C132E6" w:rsidP="000703F7">
            <w:pPr>
              <w:spacing w:line="0" w:lineRule="atLeast"/>
              <w:ind w:left="60"/>
            </w:pPr>
            <w:r>
              <w:rPr>
                <w:rFonts w:ascii="Cambria" w:eastAsia="Cambria" w:hAnsi="Cambria" w:cs="Cambria"/>
                <w:lang w:eastAsia="zh-CN"/>
              </w:rPr>
              <w:t>Ülseratif Kolit ve Mikroskobik Kolitler</w:t>
            </w:r>
          </w:p>
        </w:tc>
        <w:tc>
          <w:tcPr>
            <w:tcW w:w="3330" w:type="dxa"/>
            <w:tcBorders>
              <w:top w:val="single" w:sz="8" w:space="0" w:color="000001"/>
              <w:bottom w:val="single" w:sz="8" w:space="0" w:color="000001"/>
              <w:right w:val="single" w:sz="8" w:space="0" w:color="000001"/>
            </w:tcBorders>
            <w:vAlign w:val="bottom"/>
          </w:tcPr>
          <w:p w14:paraId="5AFE5E42"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N.Ş.Büyükaşık</w:t>
            </w:r>
          </w:p>
        </w:tc>
      </w:tr>
      <w:tr w:rsidR="00C132E6" w14:paraId="09A1FA01" w14:textId="77777777" w:rsidTr="000703F7">
        <w:trPr>
          <w:trHeight w:val="296"/>
        </w:trPr>
        <w:tc>
          <w:tcPr>
            <w:tcW w:w="5879" w:type="dxa"/>
            <w:tcBorders>
              <w:left w:val="single" w:sz="8" w:space="0" w:color="000001"/>
              <w:right w:val="single" w:sz="8" w:space="0" w:color="000001"/>
            </w:tcBorders>
            <w:vAlign w:val="bottom"/>
          </w:tcPr>
          <w:p w14:paraId="3554EFAA"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Crohn Hastalığı ve İBH’nın Ekstra İntestinal Manifeastasyonları</w:t>
            </w:r>
          </w:p>
        </w:tc>
        <w:tc>
          <w:tcPr>
            <w:tcW w:w="3330" w:type="dxa"/>
            <w:tcBorders>
              <w:right w:val="single" w:sz="8" w:space="0" w:color="000001"/>
            </w:tcBorders>
            <w:vAlign w:val="bottom"/>
          </w:tcPr>
          <w:p w14:paraId="167B0CAD" w14:textId="77777777" w:rsidR="00C132E6" w:rsidRDefault="00C132E6" w:rsidP="000703F7">
            <w:pPr>
              <w:spacing w:line="0" w:lineRule="atLeast"/>
              <w:ind w:left="60"/>
            </w:pPr>
            <w:r>
              <w:t xml:space="preserve">Dr. Öykü Tayfur </w:t>
            </w:r>
            <w:r>
              <w:rPr>
                <w:rFonts w:ascii="Cambria" w:eastAsia="Cambria" w:hAnsi="Cambria" w:cs="Cambria"/>
                <w:lang w:eastAsia="zh-CN"/>
              </w:rPr>
              <w:t>Yürekli</w:t>
            </w:r>
          </w:p>
        </w:tc>
      </w:tr>
      <w:tr w:rsidR="00C132E6" w14:paraId="09A34AF0" w14:textId="77777777" w:rsidTr="000703F7">
        <w:trPr>
          <w:trHeight w:val="245"/>
        </w:trPr>
        <w:tc>
          <w:tcPr>
            <w:tcW w:w="5879" w:type="dxa"/>
            <w:tcBorders>
              <w:top w:val="single" w:sz="8" w:space="0" w:color="000001"/>
              <w:left w:val="single" w:sz="8" w:space="0" w:color="000001"/>
              <w:right w:val="single" w:sz="8" w:space="0" w:color="000001"/>
            </w:tcBorders>
            <w:vAlign w:val="bottom"/>
          </w:tcPr>
          <w:p w14:paraId="2600B1D6" w14:textId="77777777" w:rsidR="00C132E6" w:rsidRDefault="00C132E6" w:rsidP="000703F7">
            <w:pPr>
              <w:spacing w:line="246" w:lineRule="exact"/>
              <w:ind w:left="60"/>
              <w:rPr>
                <w:rFonts w:ascii="Cambria" w:eastAsia="Cambria" w:hAnsi="Cambria" w:cs="Cambria"/>
                <w:lang w:eastAsia="zh-CN"/>
              </w:rPr>
            </w:pPr>
            <w:r>
              <w:rPr>
                <w:rFonts w:ascii="Cambria" w:eastAsia="Cambria" w:hAnsi="Cambria" w:cs="Cambria"/>
                <w:lang w:eastAsia="zh-CN"/>
              </w:rPr>
              <w:t>Gluten enteropatisi Çölyak, Behcet, TBC</w:t>
            </w:r>
          </w:p>
        </w:tc>
        <w:tc>
          <w:tcPr>
            <w:tcW w:w="3330" w:type="dxa"/>
            <w:tcBorders>
              <w:right w:val="single" w:sz="8" w:space="0" w:color="000001"/>
            </w:tcBorders>
            <w:vAlign w:val="bottom"/>
          </w:tcPr>
          <w:p w14:paraId="03B31E6F" w14:textId="77777777" w:rsidR="00C132E6" w:rsidRDefault="00C132E6" w:rsidP="000703F7">
            <w:pPr>
              <w:spacing w:line="246" w:lineRule="exact"/>
              <w:ind w:left="60"/>
            </w:pPr>
            <w:r>
              <w:rPr>
                <w:rFonts w:ascii="Cambria" w:eastAsia="Cambria" w:hAnsi="Cambria" w:cs="Cambria"/>
                <w:lang w:eastAsia="zh-CN"/>
              </w:rPr>
              <w:t>Dr. R. Eren  Cankurtara</w:t>
            </w:r>
          </w:p>
        </w:tc>
      </w:tr>
      <w:tr w:rsidR="00C132E6" w14:paraId="0D43D791" w14:textId="77777777" w:rsidTr="000703F7">
        <w:trPr>
          <w:trHeight w:val="247"/>
        </w:trPr>
        <w:tc>
          <w:tcPr>
            <w:tcW w:w="5879" w:type="dxa"/>
            <w:tcBorders>
              <w:top w:val="single" w:sz="8" w:space="0" w:color="000001"/>
              <w:left w:val="single" w:sz="8" w:space="0" w:color="000001"/>
              <w:right w:val="single" w:sz="8" w:space="0" w:color="000001"/>
            </w:tcBorders>
            <w:vAlign w:val="bottom"/>
          </w:tcPr>
          <w:p w14:paraId="587E9F05" w14:textId="77777777" w:rsidR="00C132E6" w:rsidRDefault="00C132E6" w:rsidP="000703F7">
            <w:pPr>
              <w:spacing w:line="247" w:lineRule="exact"/>
              <w:ind w:left="60"/>
            </w:pPr>
            <w:r>
              <w:rPr>
                <w:rFonts w:ascii="Cambria" w:eastAsia="Cambria" w:hAnsi="Cambria" w:cs="Cambria"/>
                <w:lang w:eastAsia="zh-CN"/>
              </w:rPr>
              <w:lastRenderedPageBreak/>
              <w:t>Akut Pankreatit</w:t>
            </w:r>
          </w:p>
        </w:tc>
        <w:tc>
          <w:tcPr>
            <w:tcW w:w="3330" w:type="dxa"/>
            <w:tcBorders>
              <w:top w:val="single" w:sz="8" w:space="0" w:color="000001"/>
              <w:right w:val="single" w:sz="8" w:space="0" w:color="000001"/>
            </w:tcBorders>
            <w:vAlign w:val="bottom"/>
          </w:tcPr>
          <w:p w14:paraId="0CA767C0" w14:textId="77777777" w:rsidR="00C132E6" w:rsidRDefault="00C132E6" w:rsidP="000703F7">
            <w:pPr>
              <w:spacing w:line="247" w:lineRule="exact"/>
              <w:ind w:left="60"/>
            </w:pPr>
            <w:r>
              <w:rPr>
                <w:rFonts w:ascii="Cambria" w:eastAsia="Cambria" w:hAnsi="Cambria" w:cs="Cambria"/>
                <w:lang w:eastAsia="zh-CN"/>
              </w:rPr>
              <w:t>Dr. R. Eren  Cankurtaran</w:t>
            </w:r>
          </w:p>
        </w:tc>
      </w:tr>
      <w:tr w:rsidR="00C132E6" w14:paraId="493B0E77" w14:textId="77777777" w:rsidTr="000703F7">
        <w:trPr>
          <w:trHeight w:val="249"/>
        </w:trPr>
        <w:tc>
          <w:tcPr>
            <w:tcW w:w="5879" w:type="dxa"/>
            <w:tcBorders>
              <w:top w:val="single" w:sz="8" w:space="0" w:color="000001"/>
              <w:left w:val="single" w:sz="8" w:space="0" w:color="000001"/>
              <w:right w:val="single" w:sz="8" w:space="0" w:color="000001"/>
            </w:tcBorders>
            <w:vAlign w:val="bottom"/>
          </w:tcPr>
          <w:p w14:paraId="7EB18C98" w14:textId="77777777" w:rsidR="00C132E6" w:rsidRDefault="00C132E6" w:rsidP="000703F7">
            <w:pPr>
              <w:spacing w:line="249" w:lineRule="exact"/>
              <w:ind w:left="60"/>
            </w:pPr>
            <w:r>
              <w:rPr>
                <w:rFonts w:ascii="Cambria" w:eastAsia="Cambria" w:hAnsi="Cambria" w:cs="Cambria"/>
                <w:lang w:eastAsia="zh-CN"/>
              </w:rPr>
              <w:t>Kronik Pankreatit</w:t>
            </w:r>
          </w:p>
        </w:tc>
        <w:tc>
          <w:tcPr>
            <w:tcW w:w="3330" w:type="dxa"/>
            <w:tcBorders>
              <w:top w:val="single" w:sz="8" w:space="0" w:color="000001"/>
              <w:right w:val="single" w:sz="8" w:space="0" w:color="000001"/>
            </w:tcBorders>
            <w:vAlign w:val="bottom"/>
          </w:tcPr>
          <w:p w14:paraId="7C6BA8E3" w14:textId="77777777" w:rsidR="00C132E6" w:rsidRDefault="00C132E6" w:rsidP="000703F7">
            <w:pPr>
              <w:spacing w:line="249" w:lineRule="exact"/>
              <w:ind w:left="60"/>
            </w:pPr>
            <w:r>
              <w:rPr>
                <w:rFonts w:ascii="Cambria" w:eastAsia="Cambria" w:hAnsi="Cambria" w:cs="Cambria"/>
                <w:lang w:eastAsia="zh-CN"/>
              </w:rPr>
              <w:t>Dr. R. Eren  Cankurtaran</w:t>
            </w:r>
          </w:p>
        </w:tc>
      </w:tr>
      <w:tr w:rsidR="00C132E6" w14:paraId="189901B3" w14:textId="77777777" w:rsidTr="000703F7">
        <w:trPr>
          <w:trHeight w:val="248"/>
        </w:trPr>
        <w:tc>
          <w:tcPr>
            <w:tcW w:w="5879" w:type="dxa"/>
            <w:tcBorders>
              <w:top w:val="single" w:sz="8" w:space="0" w:color="000001"/>
              <w:left w:val="single" w:sz="8" w:space="0" w:color="000001"/>
              <w:right w:val="single" w:sz="8" w:space="0" w:color="000001"/>
            </w:tcBorders>
            <w:vAlign w:val="bottom"/>
          </w:tcPr>
          <w:p w14:paraId="79A6CAC3" w14:textId="77777777" w:rsidR="00C132E6" w:rsidRDefault="00C132E6" w:rsidP="000703F7">
            <w:pPr>
              <w:spacing w:line="248" w:lineRule="exact"/>
              <w:ind w:left="60"/>
            </w:pPr>
            <w:r>
              <w:rPr>
                <w:rFonts w:ascii="Cambria" w:eastAsia="Cambria" w:hAnsi="Cambria" w:cs="Cambria"/>
                <w:lang w:eastAsia="zh-CN"/>
              </w:rPr>
              <w:t>Özofagus ve Mide Tümörleri</w:t>
            </w:r>
          </w:p>
        </w:tc>
        <w:tc>
          <w:tcPr>
            <w:tcW w:w="3330" w:type="dxa"/>
            <w:tcBorders>
              <w:top w:val="single" w:sz="8" w:space="0" w:color="000001"/>
              <w:right w:val="single" w:sz="8" w:space="0" w:color="000001"/>
            </w:tcBorders>
            <w:vAlign w:val="bottom"/>
          </w:tcPr>
          <w:p w14:paraId="0EBD8B63"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Mustafa Tahtacı</w:t>
            </w:r>
          </w:p>
        </w:tc>
      </w:tr>
      <w:tr w:rsidR="00C132E6" w14:paraId="78117B8E" w14:textId="77777777" w:rsidTr="000703F7">
        <w:trPr>
          <w:trHeight w:val="517"/>
        </w:trPr>
        <w:tc>
          <w:tcPr>
            <w:tcW w:w="5879" w:type="dxa"/>
            <w:tcBorders>
              <w:top w:val="single" w:sz="8" w:space="0" w:color="000001"/>
              <w:left w:val="single" w:sz="8" w:space="0" w:color="000001"/>
              <w:right w:val="single" w:sz="8" w:space="0" w:color="000001"/>
            </w:tcBorders>
            <w:vAlign w:val="bottom"/>
          </w:tcPr>
          <w:p w14:paraId="40E2F45D" w14:textId="77777777" w:rsidR="00C132E6" w:rsidRDefault="00C132E6" w:rsidP="000703F7">
            <w:pPr>
              <w:spacing w:line="0" w:lineRule="atLeast"/>
              <w:ind w:left="60"/>
            </w:pPr>
            <w:r>
              <w:rPr>
                <w:rFonts w:ascii="Cambria" w:eastAsia="Cambria" w:hAnsi="Cambria" w:cs="Cambria"/>
                <w:lang w:eastAsia="zh-CN"/>
              </w:rPr>
              <w:t>Pankreas Kanseri- Pankreas Kistik neoplazileri</w:t>
            </w:r>
          </w:p>
        </w:tc>
        <w:tc>
          <w:tcPr>
            <w:tcW w:w="3330" w:type="dxa"/>
            <w:tcBorders>
              <w:top w:val="single" w:sz="8" w:space="0" w:color="000001"/>
              <w:right w:val="single" w:sz="8" w:space="0" w:color="000001"/>
            </w:tcBorders>
            <w:vAlign w:val="bottom"/>
          </w:tcPr>
          <w:p w14:paraId="5DC5606F"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Mustafa Tahtacı</w:t>
            </w:r>
          </w:p>
        </w:tc>
      </w:tr>
      <w:tr w:rsidR="00C132E6" w14:paraId="130CFD41" w14:textId="77777777" w:rsidTr="000703F7">
        <w:trPr>
          <w:trHeight w:val="278"/>
        </w:trPr>
        <w:tc>
          <w:tcPr>
            <w:tcW w:w="5879" w:type="dxa"/>
            <w:tcBorders>
              <w:top w:val="single" w:sz="8" w:space="0" w:color="000001"/>
              <w:left w:val="single" w:sz="8" w:space="0" w:color="000001"/>
              <w:bottom w:val="single" w:sz="8" w:space="0" w:color="000001"/>
              <w:right w:val="single" w:sz="8" w:space="0" w:color="000001"/>
            </w:tcBorders>
            <w:vAlign w:val="bottom"/>
          </w:tcPr>
          <w:p w14:paraId="51BDF2BE" w14:textId="77777777" w:rsidR="00C132E6" w:rsidRDefault="00C132E6" w:rsidP="000703F7">
            <w:pPr>
              <w:rPr>
                <w:color w:val="000000"/>
              </w:rPr>
            </w:pPr>
            <w:r>
              <w:rPr>
                <w:rFonts w:cs="Times New Roman"/>
                <w:color w:val="000000"/>
              </w:rPr>
              <w:t>Nonvariseal üst GIS kanama - Alt GIS kanama</w:t>
            </w:r>
          </w:p>
        </w:tc>
        <w:tc>
          <w:tcPr>
            <w:tcW w:w="3330" w:type="dxa"/>
            <w:tcBorders>
              <w:top w:val="single" w:sz="8" w:space="0" w:color="000001"/>
              <w:bottom w:val="single" w:sz="8" w:space="0" w:color="000001"/>
              <w:right w:val="single" w:sz="8" w:space="0" w:color="000001"/>
            </w:tcBorders>
            <w:vAlign w:val="bottom"/>
          </w:tcPr>
          <w:p w14:paraId="7F163C1C"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N.Ş.Büyükaşık</w:t>
            </w:r>
          </w:p>
        </w:tc>
      </w:tr>
      <w:tr w:rsidR="00C132E6" w14:paraId="53D0806F" w14:textId="77777777" w:rsidTr="000703F7">
        <w:trPr>
          <w:trHeight w:val="258"/>
        </w:trPr>
        <w:tc>
          <w:tcPr>
            <w:tcW w:w="5879" w:type="dxa"/>
            <w:tcBorders>
              <w:left w:val="single" w:sz="8" w:space="0" w:color="000001"/>
              <w:right w:val="single" w:sz="8" w:space="0" w:color="000001"/>
            </w:tcBorders>
            <w:vAlign w:val="bottom"/>
          </w:tcPr>
          <w:p w14:paraId="745C5C7C"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Fonksiyonel Barsak Hastalıkları</w:t>
            </w:r>
          </w:p>
        </w:tc>
        <w:tc>
          <w:tcPr>
            <w:tcW w:w="3330" w:type="dxa"/>
            <w:tcBorders>
              <w:right w:val="single" w:sz="8" w:space="0" w:color="000001"/>
            </w:tcBorders>
            <w:vAlign w:val="bottom"/>
          </w:tcPr>
          <w:p w14:paraId="1654F1E4"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Mustafa Tahtacı</w:t>
            </w:r>
          </w:p>
        </w:tc>
      </w:tr>
      <w:tr w:rsidR="00C132E6" w14:paraId="086E9D4F" w14:textId="77777777" w:rsidTr="000703F7">
        <w:trPr>
          <w:trHeight w:val="289"/>
        </w:trPr>
        <w:tc>
          <w:tcPr>
            <w:tcW w:w="5879" w:type="dxa"/>
            <w:tcBorders>
              <w:top w:val="single" w:sz="8" w:space="0" w:color="000001"/>
              <w:left w:val="single" w:sz="8" w:space="0" w:color="000001"/>
              <w:right w:val="single" w:sz="8" w:space="0" w:color="000001"/>
            </w:tcBorders>
            <w:vAlign w:val="bottom"/>
          </w:tcPr>
          <w:p w14:paraId="00DBFC8B" w14:textId="77777777" w:rsidR="00C132E6" w:rsidRDefault="00C132E6" w:rsidP="000703F7">
            <w:pPr>
              <w:spacing w:line="0" w:lineRule="atLeast"/>
              <w:ind w:left="60"/>
            </w:pPr>
            <w:r>
              <w:rPr>
                <w:rFonts w:ascii="Cambria" w:eastAsia="Cambria" w:hAnsi="Cambria" w:cs="Cambria"/>
                <w:lang w:eastAsia="zh-CN"/>
              </w:rPr>
              <w:t>Karaciğer Anatomisi, Fizyolojisi ve Fonksiyon Testleri</w:t>
            </w:r>
          </w:p>
        </w:tc>
        <w:tc>
          <w:tcPr>
            <w:tcW w:w="3330" w:type="dxa"/>
            <w:tcBorders>
              <w:top w:val="single" w:sz="8" w:space="0" w:color="000001"/>
              <w:right w:val="single" w:sz="8" w:space="0" w:color="000001"/>
            </w:tcBorders>
            <w:vAlign w:val="bottom"/>
          </w:tcPr>
          <w:p w14:paraId="12740849"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İlhami Yüksel</w:t>
            </w:r>
          </w:p>
        </w:tc>
      </w:tr>
      <w:tr w:rsidR="00C132E6" w14:paraId="4DF70CA3" w14:textId="77777777" w:rsidTr="000703F7">
        <w:trPr>
          <w:trHeight w:val="275"/>
        </w:trPr>
        <w:tc>
          <w:tcPr>
            <w:tcW w:w="5879" w:type="dxa"/>
            <w:tcBorders>
              <w:top w:val="single" w:sz="8" w:space="0" w:color="000001"/>
              <w:left w:val="single" w:sz="8" w:space="0" w:color="000001"/>
              <w:bottom w:val="single" w:sz="8" w:space="0" w:color="000001"/>
              <w:right w:val="single" w:sz="8" w:space="0" w:color="000001"/>
            </w:tcBorders>
            <w:vAlign w:val="bottom"/>
          </w:tcPr>
          <w:p w14:paraId="169594F0" w14:textId="77777777" w:rsidR="00C132E6" w:rsidRDefault="00C132E6" w:rsidP="000703F7">
            <w:pPr>
              <w:spacing w:line="0" w:lineRule="atLeast"/>
              <w:ind w:left="60"/>
            </w:pPr>
            <w:r>
              <w:rPr>
                <w:rFonts w:ascii="Cambria" w:eastAsia="Cambria" w:hAnsi="Cambria" w:cs="Cambria"/>
                <w:lang w:eastAsia="zh-CN"/>
              </w:rPr>
              <w:t>Viral Hepatitler</w:t>
            </w:r>
          </w:p>
        </w:tc>
        <w:tc>
          <w:tcPr>
            <w:tcW w:w="3330" w:type="dxa"/>
            <w:tcBorders>
              <w:top w:val="single" w:sz="8" w:space="0" w:color="000001"/>
              <w:bottom w:val="single" w:sz="8" w:space="0" w:color="000001"/>
              <w:right w:val="single" w:sz="8" w:space="0" w:color="000001"/>
            </w:tcBorders>
            <w:vAlign w:val="bottom"/>
          </w:tcPr>
          <w:p w14:paraId="037F83FC"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32E6" w14:paraId="38E4D5E7" w14:textId="77777777" w:rsidTr="000703F7">
        <w:trPr>
          <w:trHeight w:val="287"/>
        </w:trPr>
        <w:tc>
          <w:tcPr>
            <w:tcW w:w="5879" w:type="dxa"/>
            <w:tcBorders>
              <w:left w:val="single" w:sz="8" w:space="0" w:color="000001"/>
              <w:bottom w:val="single" w:sz="8" w:space="0" w:color="000001"/>
              <w:right w:val="single" w:sz="8" w:space="0" w:color="000001"/>
            </w:tcBorders>
            <w:vAlign w:val="bottom"/>
          </w:tcPr>
          <w:p w14:paraId="19ACA03F" w14:textId="77777777" w:rsidR="00C132E6" w:rsidRDefault="00C132E6" w:rsidP="000703F7">
            <w:pPr>
              <w:spacing w:line="0" w:lineRule="atLeast"/>
              <w:ind w:left="60"/>
            </w:pPr>
            <w:r>
              <w:rPr>
                <w:rFonts w:ascii="Cambria" w:eastAsia="Cambria" w:hAnsi="Cambria" w:cs="Cambria"/>
                <w:lang w:eastAsia="zh-CN"/>
              </w:rPr>
              <w:t>Vasküler Karaciğer Hastalıkları</w:t>
            </w:r>
          </w:p>
        </w:tc>
        <w:tc>
          <w:tcPr>
            <w:tcW w:w="3330" w:type="dxa"/>
            <w:tcBorders>
              <w:bottom w:val="single" w:sz="8" w:space="0" w:color="000001"/>
              <w:right w:val="single" w:sz="8" w:space="0" w:color="000001"/>
            </w:tcBorders>
            <w:vAlign w:val="bottom"/>
          </w:tcPr>
          <w:p w14:paraId="0E8C56A6"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R. Eren  Cankurtaran</w:t>
            </w:r>
          </w:p>
        </w:tc>
      </w:tr>
      <w:tr w:rsidR="00C132E6" w14:paraId="33C6CFA9" w14:textId="77777777" w:rsidTr="000703F7">
        <w:trPr>
          <w:trHeight w:val="275"/>
        </w:trPr>
        <w:tc>
          <w:tcPr>
            <w:tcW w:w="5879" w:type="dxa"/>
            <w:tcBorders>
              <w:left w:val="single" w:sz="8" w:space="0" w:color="000001"/>
              <w:right w:val="single" w:sz="8" w:space="0" w:color="000001"/>
            </w:tcBorders>
            <w:vAlign w:val="bottom"/>
          </w:tcPr>
          <w:p w14:paraId="3DEED037" w14:textId="77777777" w:rsidR="00C132E6" w:rsidRDefault="00C132E6" w:rsidP="000703F7">
            <w:pPr>
              <w:spacing w:line="0" w:lineRule="atLeast"/>
              <w:ind w:left="60"/>
            </w:pPr>
            <w:r>
              <w:rPr>
                <w:rFonts w:ascii="Cambria" w:eastAsia="Cambria" w:hAnsi="Cambria" w:cs="Cambria"/>
                <w:lang w:eastAsia="zh-CN"/>
              </w:rPr>
              <w:t>Metabolik Karaciğer Hastalıkları</w:t>
            </w:r>
          </w:p>
        </w:tc>
        <w:tc>
          <w:tcPr>
            <w:tcW w:w="3330" w:type="dxa"/>
            <w:tcBorders>
              <w:right w:val="single" w:sz="8" w:space="0" w:color="000001"/>
            </w:tcBorders>
            <w:vAlign w:val="bottom"/>
          </w:tcPr>
          <w:p w14:paraId="0DB6AAE5"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İlhami Yüksel</w:t>
            </w:r>
          </w:p>
        </w:tc>
      </w:tr>
      <w:tr w:rsidR="00C132E6" w14:paraId="72FB4D58" w14:textId="77777777" w:rsidTr="000703F7">
        <w:trPr>
          <w:trHeight w:val="248"/>
        </w:trPr>
        <w:tc>
          <w:tcPr>
            <w:tcW w:w="5879" w:type="dxa"/>
            <w:tcBorders>
              <w:top w:val="single" w:sz="8" w:space="0" w:color="000001"/>
              <w:left w:val="single" w:sz="8" w:space="0" w:color="000001"/>
              <w:right w:val="single" w:sz="8" w:space="0" w:color="000001"/>
            </w:tcBorders>
            <w:vAlign w:val="bottom"/>
          </w:tcPr>
          <w:p w14:paraId="6D195045" w14:textId="77777777" w:rsidR="00C132E6" w:rsidRDefault="00C132E6" w:rsidP="000703F7">
            <w:pPr>
              <w:spacing w:line="248" w:lineRule="exact"/>
              <w:ind w:left="60"/>
            </w:pPr>
            <w:r>
              <w:rPr>
                <w:rFonts w:ascii="Cambria" w:eastAsia="Cambria" w:hAnsi="Cambria" w:cs="Cambria"/>
                <w:lang w:eastAsia="zh-CN"/>
              </w:rPr>
              <w:t>Alkolik Karaciğer Hastalığı- NASH</w:t>
            </w:r>
          </w:p>
        </w:tc>
        <w:tc>
          <w:tcPr>
            <w:tcW w:w="3330" w:type="dxa"/>
            <w:tcBorders>
              <w:top w:val="single" w:sz="8" w:space="0" w:color="000001"/>
              <w:right w:val="single" w:sz="8" w:space="0" w:color="000001"/>
            </w:tcBorders>
            <w:vAlign w:val="bottom"/>
          </w:tcPr>
          <w:p w14:paraId="7F296B03"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Öykü Tayfur Yürekli</w:t>
            </w:r>
          </w:p>
        </w:tc>
      </w:tr>
      <w:tr w:rsidR="00C132E6" w14:paraId="59CE0B71" w14:textId="77777777" w:rsidTr="000703F7">
        <w:trPr>
          <w:trHeight w:val="266"/>
        </w:trPr>
        <w:tc>
          <w:tcPr>
            <w:tcW w:w="5879" w:type="dxa"/>
            <w:tcBorders>
              <w:top w:val="single" w:sz="8" w:space="0" w:color="000001"/>
              <w:left w:val="single" w:sz="8" w:space="0" w:color="000001"/>
              <w:bottom w:val="single" w:sz="8" w:space="0" w:color="000001"/>
              <w:right w:val="single" w:sz="8" w:space="0" w:color="000001"/>
            </w:tcBorders>
            <w:vAlign w:val="bottom"/>
          </w:tcPr>
          <w:p w14:paraId="2DD32188" w14:textId="77777777" w:rsidR="00C132E6" w:rsidRDefault="00C132E6" w:rsidP="000703F7">
            <w:pPr>
              <w:spacing w:line="0" w:lineRule="atLeast"/>
              <w:ind w:left="60"/>
            </w:pPr>
            <w:r>
              <w:rPr>
                <w:rFonts w:ascii="Cambria" w:eastAsia="Cambria" w:hAnsi="Cambria" w:cs="Cambria"/>
                <w:lang w:eastAsia="zh-CN"/>
              </w:rPr>
              <w:t>Otoimmün Karaciğer Hastalıkları</w:t>
            </w:r>
          </w:p>
        </w:tc>
        <w:tc>
          <w:tcPr>
            <w:tcW w:w="3330" w:type="dxa"/>
            <w:tcBorders>
              <w:top w:val="single" w:sz="8" w:space="0" w:color="000001"/>
              <w:bottom w:val="single" w:sz="8" w:space="0" w:color="000001"/>
              <w:right w:val="single" w:sz="8" w:space="0" w:color="000001"/>
            </w:tcBorders>
            <w:vAlign w:val="bottom"/>
          </w:tcPr>
          <w:p w14:paraId="17BA1BED"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Osman Ersoy</w:t>
            </w:r>
          </w:p>
        </w:tc>
      </w:tr>
    </w:tbl>
    <w:p w14:paraId="5099DEAB" w14:textId="77777777" w:rsidR="00C132E6" w:rsidRDefault="00C132E6" w:rsidP="00C132E6">
      <w:pPr>
        <w:rPr>
          <w:rFonts w:cstheme="minorHAnsi"/>
          <w:b/>
          <w:bCs/>
          <w:sz w:val="24"/>
          <w:szCs w:val="24"/>
        </w:rPr>
      </w:pPr>
    </w:p>
    <w:tbl>
      <w:tblPr>
        <w:tblW w:w="9304" w:type="dxa"/>
        <w:tblInd w:w="-16" w:type="dxa"/>
        <w:tblLayout w:type="fixed"/>
        <w:tblCellMar>
          <w:left w:w="10" w:type="dxa"/>
          <w:right w:w="10" w:type="dxa"/>
        </w:tblCellMar>
        <w:tblLook w:val="04A0" w:firstRow="1" w:lastRow="0" w:firstColumn="1" w:lastColumn="0" w:noHBand="0" w:noVBand="1"/>
      </w:tblPr>
      <w:tblGrid>
        <w:gridCol w:w="5902"/>
        <w:gridCol w:w="3402"/>
      </w:tblGrid>
      <w:tr w:rsidR="00C132E6" w14:paraId="68E380B1" w14:textId="77777777" w:rsidTr="000703F7">
        <w:trPr>
          <w:trHeight w:val="286"/>
        </w:trPr>
        <w:tc>
          <w:tcPr>
            <w:tcW w:w="5902" w:type="dxa"/>
            <w:tcBorders>
              <w:top w:val="single" w:sz="8" w:space="0" w:color="000001"/>
              <w:left w:val="single" w:sz="8" w:space="0" w:color="000001"/>
              <w:right w:val="single" w:sz="8" w:space="0" w:color="000001"/>
            </w:tcBorders>
            <w:vAlign w:val="bottom"/>
          </w:tcPr>
          <w:p w14:paraId="3A002030" w14:textId="77777777" w:rsidR="00C132E6" w:rsidRDefault="00C132E6" w:rsidP="000703F7">
            <w:pPr>
              <w:spacing w:line="0" w:lineRule="atLeast"/>
              <w:ind w:left="60"/>
            </w:pPr>
            <w:r>
              <w:rPr>
                <w:rFonts w:ascii="Cambria" w:eastAsia="Cambria" w:hAnsi="Cambria" w:cs="Cambria"/>
                <w:lang w:eastAsia="zh-CN"/>
              </w:rPr>
              <w:t>Akut Karaciğer Yetmezliği</w:t>
            </w:r>
          </w:p>
        </w:tc>
        <w:tc>
          <w:tcPr>
            <w:tcW w:w="3402" w:type="dxa"/>
            <w:tcBorders>
              <w:top w:val="single" w:sz="8" w:space="0" w:color="000001"/>
              <w:right w:val="single" w:sz="8" w:space="0" w:color="000001"/>
            </w:tcBorders>
            <w:vAlign w:val="bottom"/>
          </w:tcPr>
          <w:p w14:paraId="31DF91A7" w14:textId="77777777" w:rsidR="00C132E6" w:rsidRDefault="00C132E6" w:rsidP="000703F7">
            <w:pPr>
              <w:spacing w:line="0" w:lineRule="atLeast"/>
              <w:ind w:left="60"/>
            </w:pPr>
            <w:r>
              <w:rPr>
                <w:rFonts w:ascii="Cambria" w:eastAsia="Cambria" w:hAnsi="Cambria" w:cs="Cambria"/>
                <w:lang w:eastAsia="zh-CN"/>
              </w:rPr>
              <w:t>Dr. F. Ebru Akın</w:t>
            </w:r>
          </w:p>
        </w:tc>
      </w:tr>
      <w:tr w:rsidR="00C132E6" w14:paraId="2F58FC78" w14:textId="77777777" w:rsidTr="000703F7">
        <w:trPr>
          <w:trHeight w:val="276"/>
        </w:trPr>
        <w:tc>
          <w:tcPr>
            <w:tcW w:w="5902" w:type="dxa"/>
            <w:tcBorders>
              <w:top w:val="single" w:sz="8" w:space="0" w:color="000001"/>
              <w:left w:val="single" w:sz="8" w:space="0" w:color="000001"/>
              <w:bottom w:val="single" w:sz="8" w:space="0" w:color="000001"/>
              <w:right w:val="single" w:sz="8" w:space="0" w:color="000001"/>
            </w:tcBorders>
            <w:vAlign w:val="bottom"/>
          </w:tcPr>
          <w:p w14:paraId="7ACCFC03" w14:textId="77777777" w:rsidR="00C132E6" w:rsidRDefault="00C132E6" w:rsidP="000703F7">
            <w:pPr>
              <w:spacing w:line="0" w:lineRule="atLeast"/>
              <w:ind w:left="60"/>
            </w:pPr>
            <w:r>
              <w:rPr>
                <w:rFonts w:ascii="Cambria" w:eastAsia="Cambria" w:hAnsi="Cambria" w:cs="Cambria"/>
                <w:lang w:eastAsia="zh-CN"/>
              </w:rPr>
              <w:t>Intra ve Ekstrahepatik Kolestaz</w:t>
            </w:r>
          </w:p>
        </w:tc>
        <w:tc>
          <w:tcPr>
            <w:tcW w:w="3402" w:type="dxa"/>
            <w:tcBorders>
              <w:top w:val="single" w:sz="8" w:space="0" w:color="000001"/>
              <w:bottom w:val="single" w:sz="8" w:space="0" w:color="000001"/>
              <w:right w:val="single" w:sz="8" w:space="0" w:color="000001"/>
            </w:tcBorders>
            <w:vAlign w:val="bottom"/>
          </w:tcPr>
          <w:p w14:paraId="24ECE6A5"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İlhami Yüksel</w:t>
            </w:r>
          </w:p>
        </w:tc>
      </w:tr>
      <w:tr w:rsidR="00C132E6" w14:paraId="32B31F88" w14:textId="77777777" w:rsidTr="000703F7">
        <w:trPr>
          <w:trHeight w:val="287"/>
        </w:trPr>
        <w:tc>
          <w:tcPr>
            <w:tcW w:w="5902" w:type="dxa"/>
            <w:tcBorders>
              <w:left w:val="single" w:sz="8" w:space="0" w:color="000001"/>
              <w:bottom w:val="single" w:sz="8" w:space="0" w:color="000001"/>
              <w:right w:val="single" w:sz="8" w:space="0" w:color="000001"/>
            </w:tcBorders>
            <w:vAlign w:val="bottom"/>
          </w:tcPr>
          <w:p w14:paraId="03DA47BD" w14:textId="77777777" w:rsidR="00C132E6" w:rsidRDefault="00C132E6" w:rsidP="000703F7">
            <w:pPr>
              <w:spacing w:line="0" w:lineRule="atLeast"/>
              <w:ind w:left="60"/>
            </w:pPr>
            <w:r>
              <w:rPr>
                <w:rFonts w:ascii="Cambria" w:eastAsia="Cambria" w:hAnsi="Cambria" w:cs="Cambria"/>
                <w:lang w:eastAsia="zh-CN"/>
              </w:rPr>
              <w:t>Hepatik Tümör ve Kistler</w:t>
            </w:r>
          </w:p>
        </w:tc>
        <w:tc>
          <w:tcPr>
            <w:tcW w:w="3402" w:type="dxa"/>
            <w:tcBorders>
              <w:bottom w:val="single" w:sz="8" w:space="0" w:color="000001"/>
              <w:right w:val="single" w:sz="8" w:space="0" w:color="000001"/>
            </w:tcBorders>
            <w:vAlign w:val="bottom"/>
          </w:tcPr>
          <w:p w14:paraId="67FEBD5A"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Osman Ersoy</w:t>
            </w:r>
          </w:p>
        </w:tc>
      </w:tr>
      <w:tr w:rsidR="00C132E6" w14:paraId="358407DC" w14:textId="77777777" w:rsidTr="000703F7">
        <w:trPr>
          <w:trHeight w:val="257"/>
        </w:trPr>
        <w:tc>
          <w:tcPr>
            <w:tcW w:w="5902" w:type="dxa"/>
            <w:tcBorders>
              <w:left w:val="single" w:sz="8" w:space="0" w:color="000001"/>
              <w:right w:val="single" w:sz="8" w:space="0" w:color="000001"/>
            </w:tcBorders>
            <w:vAlign w:val="bottom"/>
          </w:tcPr>
          <w:p w14:paraId="1CCD6539" w14:textId="77777777" w:rsidR="00C132E6" w:rsidRDefault="00C132E6" w:rsidP="000703F7">
            <w:pPr>
              <w:spacing w:line="0" w:lineRule="atLeast"/>
              <w:ind w:left="60"/>
            </w:pPr>
            <w:r>
              <w:rPr>
                <w:rFonts w:ascii="Cambria" w:eastAsia="Cambria" w:hAnsi="Cambria" w:cs="Cambria"/>
                <w:lang w:eastAsia="zh-CN"/>
              </w:rPr>
              <w:t>Portal Hipertansiyon- Siroz</w:t>
            </w:r>
          </w:p>
        </w:tc>
        <w:tc>
          <w:tcPr>
            <w:tcW w:w="3402" w:type="dxa"/>
            <w:tcBorders>
              <w:right w:val="single" w:sz="8" w:space="0" w:color="000001"/>
            </w:tcBorders>
            <w:vAlign w:val="bottom"/>
          </w:tcPr>
          <w:p w14:paraId="0EB0F3C2" w14:textId="77777777" w:rsidR="00C132E6" w:rsidRDefault="00C132E6" w:rsidP="000703F7">
            <w:pPr>
              <w:spacing w:line="256" w:lineRule="exact"/>
              <w:ind w:left="60"/>
              <w:rPr>
                <w:rFonts w:ascii="Cambria" w:eastAsia="Cambria" w:hAnsi="Cambria" w:cs="Cambria"/>
                <w:lang w:eastAsia="zh-CN"/>
              </w:rPr>
            </w:pPr>
            <w:r>
              <w:rPr>
                <w:rFonts w:ascii="Cambria" w:eastAsia="Cambria" w:hAnsi="Cambria" w:cs="Cambria"/>
                <w:lang w:eastAsia="zh-CN"/>
              </w:rPr>
              <w:t>Dr. Öykü Tayfur Yürekli</w:t>
            </w:r>
          </w:p>
        </w:tc>
      </w:tr>
      <w:tr w:rsidR="00C132E6" w14:paraId="48B6CE94" w14:textId="77777777" w:rsidTr="000703F7">
        <w:trPr>
          <w:trHeight w:val="249"/>
        </w:trPr>
        <w:tc>
          <w:tcPr>
            <w:tcW w:w="5902" w:type="dxa"/>
            <w:tcBorders>
              <w:left w:val="single" w:sz="8" w:space="0" w:color="000001"/>
              <w:right w:val="single" w:sz="8" w:space="0" w:color="000001"/>
            </w:tcBorders>
            <w:vAlign w:val="bottom"/>
          </w:tcPr>
          <w:p w14:paraId="252E471C" w14:textId="77777777" w:rsidR="00C132E6" w:rsidRDefault="00C132E6" w:rsidP="000703F7">
            <w:pPr>
              <w:spacing w:line="240" w:lineRule="auto"/>
              <w:ind w:left="60"/>
            </w:pPr>
            <w:r>
              <w:rPr>
                <w:rFonts w:ascii="Cambria" w:eastAsia="Cambria" w:hAnsi="Cambria" w:cs="Cambria"/>
                <w:lang w:eastAsia="zh-CN"/>
              </w:rPr>
              <w:t>Sirozun Komplikasyonları ( Varis, hepatikensefalopati, hepatopulmoner sendrom)</w:t>
            </w:r>
          </w:p>
        </w:tc>
        <w:tc>
          <w:tcPr>
            <w:tcW w:w="3402" w:type="dxa"/>
            <w:tcBorders>
              <w:right w:val="single" w:sz="8" w:space="0" w:color="000001"/>
            </w:tcBorders>
            <w:vAlign w:val="bottom"/>
          </w:tcPr>
          <w:p w14:paraId="7B6ABBE2" w14:textId="77777777" w:rsidR="00C132E6" w:rsidRDefault="00C132E6" w:rsidP="000703F7">
            <w:pPr>
              <w:spacing w:line="240" w:lineRule="auto"/>
              <w:ind w:left="60"/>
              <w:rPr>
                <w:rFonts w:ascii="Cambria" w:eastAsia="Cambria" w:hAnsi="Cambria" w:cs="Cambria"/>
                <w:lang w:eastAsia="zh-CN"/>
              </w:rPr>
            </w:pPr>
            <w:r>
              <w:rPr>
                <w:rFonts w:ascii="Cambria" w:eastAsia="Cambria" w:hAnsi="Cambria" w:cs="Cambria"/>
                <w:lang w:eastAsia="zh-CN"/>
              </w:rPr>
              <w:t>Dr. F. Ebru Akın</w:t>
            </w:r>
          </w:p>
        </w:tc>
      </w:tr>
      <w:tr w:rsidR="00C132E6" w14:paraId="297F8193" w14:textId="77777777" w:rsidTr="000703F7">
        <w:trPr>
          <w:trHeight w:val="289"/>
        </w:trPr>
        <w:tc>
          <w:tcPr>
            <w:tcW w:w="5902" w:type="dxa"/>
            <w:tcBorders>
              <w:left w:val="single" w:sz="8" w:space="0" w:color="000001"/>
              <w:right w:val="single" w:sz="8" w:space="0" w:color="000001"/>
            </w:tcBorders>
            <w:vAlign w:val="bottom"/>
          </w:tcPr>
          <w:p w14:paraId="281FD8D0"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Sirozun komplikasyonları ( Asit, SBP, Hepatorenal sendrom).</w:t>
            </w:r>
          </w:p>
        </w:tc>
        <w:tc>
          <w:tcPr>
            <w:tcW w:w="3402" w:type="dxa"/>
            <w:tcBorders>
              <w:right w:val="single" w:sz="8" w:space="0" w:color="000001"/>
            </w:tcBorders>
            <w:vAlign w:val="bottom"/>
          </w:tcPr>
          <w:p w14:paraId="68CD5D41"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32E6" w14:paraId="4A63377D" w14:textId="77777777" w:rsidTr="000703F7">
        <w:trPr>
          <w:trHeight w:val="278"/>
        </w:trPr>
        <w:tc>
          <w:tcPr>
            <w:tcW w:w="5902" w:type="dxa"/>
            <w:tcBorders>
              <w:top w:val="single" w:sz="8" w:space="0" w:color="000001"/>
              <w:left w:val="single" w:sz="8" w:space="0" w:color="000001"/>
              <w:bottom w:val="single" w:sz="8" w:space="0" w:color="000001"/>
              <w:right w:val="single" w:sz="8" w:space="0" w:color="000001"/>
            </w:tcBorders>
            <w:vAlign w:val="bottom"/>
          </w:tcPr>
          <w:p w14:paraId="1B9A9AA7"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GEP-NET</w:t>
            </w:r>
          </w:p>
        </w:tc>
        <w:tc>
          <w:tcPr>
            <w:tcW w:w="3402" w:type="dxa"/>
            <w:tcBorders>
              <w:bottom w:val="single" w:sz="8" w:space="0" w:color="000001"/>
              <w:right w:val="single" w:sz="8" w:space="0" w:color="000001"/>
            </w:tcBorders>
            <w:vAlign w:val="bottom"/>
          </w:tcPr>
          <w:p w14:paraId="152BBFA1" w14:textId="77777777" w:rsidR="00C132E6" w:rsidRDefault="00C132E6" w:rsidP="000703F7">
            <w:pPr>
              <w:spacing w:line="0" w:lineRule="atLeast"/>
              <w:ind w:left="60"/>
            </w:pPr>
            <w:r>
              <w:rPr>
                <w:rFonts w:ascii="Cambria" w:eastAsia="Cambria" w:hAnsi="Cambria" w:cs="Cambria"/>
                <w:lang w:eastAsia="zh-CN"/>
              </w:rPr>
              <w:t>Dr. Osman Ersoy</w:t>
            </w:r>
          </w:p>
        </w:tc>
      </w:tr>
      <w:tr w:rsidR="00C132E6" w14:paraId="45B977D8" w14:textId="77777777" w:rsidTr="000703F7">
        <w:trPr>
          <w:trHeight w:val="257"/>
        </w:trPr>
        <w:tc>
          <w:tcPr>
            <w:tcW w:w="5902" w:type="dxa"/>
            <w:tcBorders>
              <w:left w:val="single" w:sz="8" w:space="0" w:color="000001"/>
              <w:right w:val="single" w:sz="8" w:space="0" w:color="000001"/>
            </w:tcBorders>
            <w:vAlign w:val="bottom"/>
          </w:tcPr>
          <w:p w14:paraId="5B54927F"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Olgularla Sıvı-Elektrolit Bozuklukları</w:t>
            </w:r>
          </w:p>
        </w:tc>
        <w:tc>
          <w:tcPr>
            <w:tcW w:w="3402" w:type="dxa"/>
            <w:tcBorders>
              <w:right w:val="single" w:sz="8" w:space="0" w:color="000001"/>
            </w:tcBorders>
            <w:vAlign w:val="bottom"/>
          </w:tcPr>
          <w:p w14:paraId="5684F50A" w14:textId="77777777" w:rsidR="00C132E6" w:rsidRDefault="00C132E6" w:rsidP="000703F7">
            <w:pPr>
              <w:snapToGrid w:val="0"/>
              <w:spacing w:after="0"/>
              <w:rPr>
                <w:rFonts w:ascii="Times New Roman" w:hAnsi="Times New Roman" w:cs="Times New Roman"/>
              </w:rPr>
            </w:pPr>
            <w:r>
              <w:rPr>
                <w:rFonts w:ascii="Times New Roman" w:hAnsi="Times New Roman" w:cs="Times New Roman"/>
              </w:rPr>
              <w:t>Dr. Bilal Katipoğlu</w:t>
            </w:r>
          </w:p>
        </w:tc>
      </w:tr>
      <w:tr w:rsidR="00C132E6" w14:paraId="4C105786" w14:textId="77777777" w:rsidTr="000703F7">
        <w:trPr>
          <w:trHeight w:val="248"/>
        </w:trPr>
        <w:tc>
          <w:tcPr>
            <w:tcW w:w="5902" w:type="dxa"/>
            <w:tcBorders>
              <w:top w:val="single" w:sz="8" w:space="0" w:color="000001"/>
              <w:left w:val="single" w:sz="8" w:space="0" w:color="000001"/>
              <w:right w:val="single" w:sz="8" w:space="0" w:color="000001"/>
            </w:tcBorders>
            <w:vAlign w:val="bottom"/>
          </w:tcPr>
          <w:p w14:paraId="773772EE" w14:textId="77777777" w:rsidR="00C132E6" w:rsidRDefault="00C132E6" w:rsidP="000703F7">
            <w:pPr>
              <w:spacing w:line="249" w:lineRule="exact"/>
              <w:ind w:left="60"/>
              <w:rPr>
                <w:rFonts w:ascii="Cambria" w:eastAsia="Cambria" w:hAnsi="Cambria" w:cs="Cambria"/>
                <w:lang w:eastAsia="zh-CN"/>
              </w:rPr>
            </w:pPr>
            <w:r>
              <w:rPr>
                <w:rFonts w:ascii="Cambria" w:eastAsia="Cambria" w:hAnsi="Cambria" w:cs="Cambria"/>
                <w:lang w:eastAsia="zh-CN"/>
              </w:rPr>
              <w:t>Hızlı İlerleyen Glomerulonefritler</w:t>
            </w:r>
          </w:p>
        </w:tc>
        <w:tc>
          <w:tcPr>
            <w:tcW w:w="3402" w:type="dxa"/>
            <w:tcBorders>
              <w:top w:val="single" w:sz="8" w:space="0" w:color="000001"/>
              <w:right w:val="single" w:sz="8" w:space="0" w:color="000001"/>
            </w:tcBorders>
            <w:vAlign w:val="bottom"/>
          </w:tcPr>
          <w:p w14:paraId="25411005" w14:textId="77777777" w:rsidR="00C132E6" w:rsidRDefault="00C132E6" w:rsidP="000703F7">
            <w:pPr>
              <w:spacing w:line="256" w:lineRule="exact"/>
              <w:ind w:left="60"/>
              <w:rPr>
                <w:rFonts w:ascii="Cambria" w:eastAsia="Cambria" w:hAnsi="Cambria" w:cs="Cambria"/>
                <w:lang w:eastAsia="zh-CN"/>
              </w:rPr>
            </w:pPr>
            <w:r>
              <w:rPr>
                <w:rFonts w:ascii="Cambria" w:eastAsia="Cambria" w:hAnsi="Cambria" w:cs="Cambria"/>
                <w:lang w:eastAsia="zh-CN"/>
              </w:rPr>
              <w:t>Dr. Şebnem   Karakan</w:t>
            </w:r>
          </w:p>
        </w:tc>
      </w:tr>
      <w:tr w:rsidR="00C132E6" w14:paraId="7C5EBACF" w14:textId="77777777" w:rsidTr="000703F7">
        <w:trPr>
          <w:trHeight w:val="248"/>
        </w:trPr>
        <w:tc>
          <w:tcPr>
            <w:tcW w:w="5902" w:type="dxa"/>
            <w:tcBorders>
              <w:top w:val="single" w:sz="8" w:space="0" w:color="000001"/>
              <w:left w:val="single" w:sz="8" w:space="0" w:color="000001"/>
              <w:right w:val="single" w:sz="8" w:space="0" w:color="000001"/>
            </w:tcBorders>
            <w:vAlign w:val="bottom"/>
          </w:tcPr>
          <w:p w14:paraId="29FA8300"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Gebelik ve Böbrek Hastalıkları</w:t>
            </w:r>
          </w:p>
        </w:tc>
        <w:tc>
          <w:tcPr>
            <w:tcW w:w="3402" w:type="dxa"/>
            <w:tcBorders>
              <w:top w:val="single" w:sz="8" w:space="0" w:color="000001"/>
              <w:right w:val="single" w:sz="8" w:space="0" w:color="000001"/>
            </w:tcBorders>
            <w:vAlign w:val="bottom"/>
          </w:tcPr>
          <w:p w14:paraId="0A80703E" w14:textId="77777777" w:rsidR="00C132E6" w:rsidRDefault="00C132E6" w:rsidP="000703F7">
            <w:pPr>
              <w:spacing w:line="240" w:lineRule="auto"/>
              <w:ind w:left="60"/>
              <w:rPr>
                <w:rFonts w:ascii="Cambria" w:eastAsia="Cambria" w:hAnsi="Cambria" w:cs="Cambria"/>
                <w:lang w:eastAsia="zh-CN"/>
              </w:rPr>
            </w:pPr>
            <w:r>
              <w:rPr>
                <w:rFonts w:ascii="Cambria" w:eastAsia="Cambria" w:hAnsi="Cambria" w:cs="Cambria"/>
                <w:lang w:eastAsia="zh-CN"/>
              </w:rPr>
              <w:t>Dr. B.G.Demirci</w:t>
            </w:r>
          </w:p>
        </w:tc>
      </w:tr>
      <w:tr w:rsidR="00C132E6" w14:paraId="59F31425" w14:textId="77777777" w:rsidTr="000703F7">
        <w:trPr>
          <w:trHeight w:val="247"/>
        </w:trPr>
        <w:tc>
          <w:tcPr>
            <w:tcW w:w="5902" w:type="dxa"/>
            <w:tcBorders>
              <w:top w:val="single" w:sz="8" w:space="0" w:color="000001"/>
              <w:left w:val="single" w:sz="8" w:space="0" w:color="000001"/>
              <w:right w:val="single" w:sz="8" w:space="0" w:color="000001"/>
            </w:tcBorders>
            <w:vAlign w:val="bottom"/>
          </w:tcPr>
          <w:p w14:paraId="5931918E" w14:textId="77777777" w:rsidR="00C132E6" w:rsidRDefault="00C132E6" w:rsidP="000703F7">
            <w:pPr>
              <w:spacing w:line="247" w:lineRule="exact"/>
              <w:ind w:left="60"/>
            </w:pPr>
            <w:r>
              <w:rPr>
                <w:rFonts w:ascii="Cambria" w:eastAsia="Cambria" w:hAnsi="Cambria" w:cs="Cambria"/>
                <w:lang w:eastAsia="zh-CN"/>
              </w:rPr>
              <w:t>Diyabetik Nefropati</w:t>
            </w:r>
          </w:p>
        </w:tc>
        <w:tc>
          <w:tcPr>
            <w:tcW w:w="3402" w:type="dxa"/>
            <w:tcBorders>
              <w:top w:val="single" w:sz="8" w:space="0" w:color="000001"/>
              <w:right w:val="single" w:sz="8" w:space="0" w:color="000001"/>
            </w:tcBorders>
            <w:vAlign w:val="bottom"/>
          </w:tcPr>
          <w:p w14:paraId="5DA9E640" w14:textId="77777777" w:rsidR="00C132E6" w:rsidRDefault="00C132E6" w:rsidP="000703F7">
            <w:pPr>
              <w:spacing w:after="0" w:line="192" w:lineRule="auto"/>
              <w:rPr>
                <w:rFonts w:ascii="Times New Roman" w:hAnsi="Times New Roman" w:cs="Times New Roman"/>
                <w:sz w:val="16"/>
                <w:szCs w:val="16"/>
              </w:rPr>
            </w:pPr>
            <w:r>
              <w:rPr>
                <w:rFonts w:ascii="Times New Roman" w:hAnsi="Times New Roman" w:cs="Times New Roman"/>
                <w:sz w:val="16"/>
                <w:szCs w:val="16"/>
              </w:rPr>
              <w:t>Dr. Yasemin Aydoğan Ünsal</w:t>
            </w:r>
          </w:p>
        </w:tc>
      </w:tr>
      <w:tr w:rsidR="00C132E6" w14:paraId="61EF3806" w14:textId="77777777" w:rsidTr="000703F7">
        <w:trPr>
          <w:trHeight w:val="285"/>
        </w:trPr>
        <w:tc>
          <w:tcPr>
            <w:tcW w:w="5902" w:type="dxa"/>
            <w:tcBorders>
              <w:top w:val="single" w:sz="8" w:space="0" w:color="000001"/>
              <w:left w:val="single" w:sz="8" w:space="0" w:color="000001"/>
              <w:right w:val="single" w:sz="8" w:space="0" w:color="000001"/>
            </w:tcBorders>
            <w:vAlign w:val="bottom"/>
          </w:tcPr>
          <w:p w14:paraId="5D58A2AF"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Renal Replasman Tedavileri ve  Transplantasyon</w:t>
            </w:r>
          </w:p>
        </w:tc>
        <w:tc>
          <w:tcPr>
            <w:tcW w:w="3402" w:type="dxa"/>
            <w:tcBorders>
              <w:top w:val="single" w:sz="8" w:space="0" w:color="000001"/>
              <w:right w:val="single" w:sz="8" w:space="0" w:color="000001"/>
            </w:tcBorders>
            <w:vAlign w:val="bottom"/>
          </w:tcPr>
          <w:p w14:paraId="2C660C36" w14:textId="77777777" w:rsidR="00C132E6" w:rsidRDefault="00C132E6" w:rsidP="000703F7">
            <w:pPr>
              <w:spacing w:line="240" w:lineRule="auto"/>
              <w:ind w:left="60"/>
              <w:rPr>
                <w:rFonts w:ascii="Cambria" w:eastAsia="Cambria" w:hAnsi="Cambria" w:cs="Cambria"/>
                <w:lang w:eastAsia="zh-CN"/>
              </w:rPr>
            </w:pPr>
            <w:r>
              <w:rPr>
                <w:rFonts w:ascii="Cambria" w:eastAsia="Cambria" w:hAnsi="Cambria" w:cs="Cambria"/>
                <w:lang w:eastAsia="zh-CN"/>
              </w:rPr>
              <w:t>Dr. B.G.Demirci</w:t>
            </w:r>
          </w:p>
        </w:tc>
      </w:tr>
      <w:tr w:rsidR="00C132E6" w14:paraId="588A8CE5" w14:textId="77777777" w:rsidTr="000703F7">
        <w:trPr>
          <w:trHeight w:val="285"/>
        </w:trPr>
        <w:tc>
          <w:tcPr>
            <w:tcW w:w="5902" w:type="dxa"/>
            <w:tcBorders>
              <w:top w:val="single" w:sz="8" w:space="0" w:color="000001"/>
              <w:left w:val="single" w:sz="8" w:space="0" w:color="000001"/>
              <w:right w:val="single" w:sz="8" w:space="0" w:color="000001"/>
            </w:tcBorders>
            <w:vAlign w:val="bottom"/>
          </w:tcPr>
          <w:p w14:paraId="3145382A" w14:textId="77777777" w:rsidR="00C132E6" w:rsidRDefault="00C132E6" w:rsidP="000703F7">
            <w:pPr>
              <w:spacing w:line="0" w:lineRule="atLeast"/>
              <w:ind w:left="60"/>
            </w:pPr>
            <w:r>
              <w:rPr>
                <w:rFonts w:ascii="Cambria" w:eastAsia="Cambria" w:hAnsi="Cambria" w:cs="Cambria"/>
                <w:lang w:eastAsia="zh-CN"/>
              </w:rPr>
              <w:t>Primer Glomeruler Hastalıklara Klinik Yaklaşım-1</w:t>
            </w:r>
          </w:p>
        </w:tc>
        <w:tc>
          <w:tcPr>
            <w:tcW w:w="3402" w:type="dxa"/>
            <w:tcBorders>
              <w:right w:val="single" w:sz="8" w:space="0" w:color="000001"/>
            </w:tcBorders>
            <w:vAlign w:val="bottom"/>
          </w:tcPr>
          <w:p w14:paraId="47887202"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Şebnem Karakan</w:t>
            </w:r>
          </w:p>
        </w:tc>
      </w:tr>
      <w:tr w:rsidR="00C132E6" w14:paraId="23BAFC80" w14:textId="77777777" w:rsidTr="000703F7">
        <w:trPr>
          <w:trHeight w:val="286"/>
        </w:trPr>
        <w:tc>
          <w:tcPr>
            <w:tcW w:w="5902" w:type="dxa"/>
            <w:tcBorders>
              <w:top w:val="single" w:sz="8" w:space="0" w:color="000001"/>
              <w:left w:val="single" w:sz="8" w:space="0" w:color="000001"/>
              <w:right w:val="single" w:sz="8" w:space="0" w:color="000001"/>
            </w:tcBorders>
            <w:vAlign w:val="bottom"/>
          </w:tcPr>
          <w:p w14:paraId="564C02AF" w14:textId="77777777" w:rsidR="00C132E6" w:rsidRDefault="00C132E6" w:rsidP="000703F7">
            <w:pPr>
              <w:spacing w:line="0" w:lineRule="atLeast"/>
              <w:ind w:left="60"/>
            </w:pPr>
            <w:r>
              <w:rPr>
                <w:rFonts w:ascii="Cambria" w:eastAsia="Cambria" w:hAnsi="Cambria" w:cs="Cambria"/>
                <w:lang w:eastAsia="zh-CN"/>
              </w:rPr>
              <w:t>Primer Glomeruler Hastalıklara Klinik Yaklaşım-2</w:t>
            </w:r>
          </w:p>
        </w:tc>
        <w:tc>
          <w:tcPr>
            <w:tcW w:w="3402" w:type="dxa"/>
            <w:tcBorders>
              <w:top w:val="single" w:sz="8" w:space="0" w:color="000001"/>
              <w:right w:val="single" w:sz="8" w:space="0" w:color="000001"/>
            </w:tcBorders>
            <w:vAlign w:val="bottom"/>
          </w:tcPr>
          <w:p w14:paraId="3D0FD714"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Şebnem Karakan</w:t>
            </w:r>
          </w:p>
        </w:tc>
      </w:tr>
      <w:tr w:rsidR="00C132E6" w14:paraId="7F2D2ED5" w14:textId="77777777" w:rsidTr="000703F7">
        <w:trPr>
          <w:trHeight w:val="249"/>
        </w:trPr>
        <w:tc>
          <w:tcPr>
            <w:tcW w:w="5902" w:type="dxa"/>
            <w:tcBorders>
              <w:top w:val="single" w:sz="8" w:space="0" w:color="000001"/>
              <w:left w:val="single" w:sz="8" w:space="0" w:color="000001"/>
              <w:right w:val="single" w:sz="8" w:space="0" w:color="000001"/>
            </w:tcBorders>
            <w:vAlign w:val="bottom"/>
          </w:tcPr>
          <w:p w14:paraId="577572FF" w14:textId="77777777" w:rsidR="00C132E6" w:rsidRDefault="00C132E6" w:rsidP="000703F7">
            <w:pPr>
              <w:spacing w:line="240" w:lineRule="auto"/>
              <w:ind w:left="60"/>
            </w:pPr>
            <w:r>
              <w:rPr>
                <w:rFonts w:ascii="Cambria" w:eastAsia="Cambria" w:hAnsi="Cambria" w:cs="Cambria"/>
                <w:lang w:eastAsia="zh-CN"/>
              </w:rPr>
              <w:t>Sekonder Glomeruler Hastalıklara Klinik  Yaklaşım</w:t>
            </w:r>
          </w:p>
        </w:tc>
        <w:tc>
          <w:tcPr>
            <w:tcW w:w="3402" w:type="dxa"/>
            <w:tcBorders>
              <w:right w:val="single" w:sz="8" w:space="0" w:color="000001"/>
            </w:tcBorders>
            <w:vAlign w:val="bottom"/>
          </w:tcPr>
          <w:p w14:paraId="4FC978D4" w14:textId="77777777" w:rsidR="00C132E6" w:rsidRDefault="00C132E6" w:rsidP="000703F7">
            <w:pPr>
              <w:spacing w:line="240" w:lineRule="auto"/>
              <w:ind w:left="60"/>
              <w:rPr>
                <w:rFonts w:ascii="Cambria" w:eastAsia="Cambria" w:hAnsi="Cambria" w:cs="Cambria"/>
                <w:lang w:eastAsia="zh-CN"/>
              </w:rPr>
            </w:pPr>
            <w:r>
              <w:rPr>
                <w:rFonts w:ascii="Cambria" w:eastAsia="Cambria" w:hAnsi="Cambria" w:cs="Cambria"/>
                <w:lang w:eastAsia="zh-CN"/>
              </w:rPr>
              <w:t>Dr. B.G.Demirci</w:t>
            </w:r>
          </w:p>
        </w:tc>
      </w:tr>
      <w:tr w:rsidR="00C132E6" w14:paraId="3E88C00D" w14:textId="77777777" w:rsidTr="000703F7">
        <w:trPr>
          <w:trHeight w:val="266"/>
        </w:trPr>
        <w:tc>
          <w:tcPr>
            <w:tcW w:w="5902" w:type="dxa"/>
            <w:tcBorders>
              <w:top w:val="single" w:sz="8" w:space="0" w:color="000001"/>
              <w:left w:val="single" w:sz="8" w:space="0" w:color="000001"/>
              <w:right w:val="single" w:sz="8" w:space="0" w:color="000001"/>
            </w:tcBorders>
            <w:vAlign w:val="bottom"/>
          </w:tcPr>
          <w:p w14:paraId="036AAF13"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Sistemik Hastalıklarda Renal Tutulum</w:t>
            </w:r>
          </w:p>
        </w:tc>
        <w:tc>
          <w:tcPr>
            <w:tcW w:w="3402" w:type="dxa"/>
            <w:tcBorders>
              <w:top w:val="single" w:sz="8" w:space="0" w:color="000001"/>
              <w:right w:val="single" w:sz="8" w:space="0" w:color="000001"/>
            </w:tcBorders>
            <w:vAlign w:val="bottom"/>
          </w:tcPr>
          <w:p w14:paraId="2ECB0B99" w14:textId="77777777" w:rsidR="00C132E6" w:rsidRDefault="00C132E6" w:rsidP="000703F7">
            <w:pPr>
              <w:spacing w:after="0" w:line="192" w:lineRule="auto"/>
              <w:rPr>
                <w:rFonts w:ascii="Times New Roman" w:hAnsi="Times New Roman" w:cs="Times New Roman"/>
                <w:sz w:val="16"/>
                <w:szCs w:val="16"/>
              </w:rPr>
            </w:pPr>
            <w:r>
              <w:rPr>
                <w:rFonts w:ascii="Times New Roman" w:hAnsi="Times New Roman" w:cs="Times New Roman"/>
                <w:sz w:val="16"/>
                <w:szCs w:val="16"/>
              </w:rPr>
              <w:t>Dr. Yasemin Aydoğan Ünsal</w:t>
            </w:r>
          </w:p>
        </w:tc>
      </w:tr>
      <w:tr w:rsidR="00C132E6" w14:paraId="6C8ADA79" w14:textId="77777777" w:rsidTr="000703F7">
        <w:trPr>
          <w:trHeight w:val="275"/>
        </w:trPr>
        <w:tc>
          <w:tcPr>
            <w:tcW w:w="5902" w:type="dxa"/>
            <w:tcBorders>
              <w:top w:val="single" w:sz="8" w:space="0" w:color="000001"/>
              <w:left w:val="single" w:sz="8" w:space="0" w:color="000001"/>
              <w:bottom w:val="single" w:sz="8" w:space="0" w:color="000001"/>
              <w:right w:val="single" w:sz="8" w:space="0" w:color="000001"/>
            </w:tcBorders>
            <w:vAlign w:val="bottom"/>
          </w:tcPr>
          <w:p w14:paraId="1F3C99E7" w14:textId="77777777" w:rsidR="00C132E6" w:rsidRDefault="00C132E6" w:rsidP="000703F7">
            <w:pPr>
              <w:spacing w:line="0" w:lineRule="atLeast"/>
              <w:ind w:left="60"/>
            </w:pPr>
            <w:r>
              <w:rPr>
                <w:rFonts w:ascii="Cambria" w:eastAsia="Cambria" w:hAnsi="Cambria" w:cs="Cambria"/>
                <w:lang w:eastAsia="zh-CN"/>
              </w:rPr>
              <w:t>Herediter ve Kistik Böbrek Hastalıkları</w:t>
            </w:r>
          </w:p>
        </w:tc>
        <w:tc>
          <w:tcPr>
            <w:tcW w:w="3402" w:type="dxa"/>
            <w:tcBorders>
              <w:top w:val="single" w:sz="8" w:space="0" w:color="000001"/>
              <w:bottom w:val="single" w:sz="8" w:space="0" w:color="000001"/>
              <w:right w:val="single" w:sz="8" w:space="0" w:color="000001"/>
            </w:tcBorders>
            <w:vAlign w:val="bottom"/>
          </w:tcPr>
          <w:p w14:paraId="72E8EAF6"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32E6" w14:paraId="1EE7A56D" w14:textId="77777777" w:rsidTr="000703F7">
        <w:trPr>
          <w:trHeight w:val="287"/>
        </w:trPr>
        <w:tc>
          <w:tcPr>
            <w:tcW w:w="5902" w:type="dxa"/>
            <w:tcBorders>
              <w:left w:val="single" w:sz="8" w:space="0" w:color="000001"/>
              <w:bottom w:val="single" w:sz="8" w:space="0" w:color="000001"/>
              <w:right w:val="single" w:sz="8" w:space="0" w:color="000001"/>
            </w:tcBorders>
            <w:vAlign w:val="bottom"/>
          </w:tcPr>
          <w:p w14:paraId="25EC3E95"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Akut Böbrek Hasarı-1</w:t>
            </w:r>
          </w:p>
        </w:tc>
        <w:tc>
          <w:tcPr>
            <w:tcW w:w="3402" w:type="dxa"/>
            <w:tcBorders>
              <w:bottom w:val="single" w:sz="8" w:space="0" w:color="000001"/>
              <w:right w:val="single" w:sz="8" w:space="0" w:color="000001"/>
            </w:tcBorders>
            <w:vAlign w:val="bottom"/>
          </w:tcPr>
          <w:p w14:paraId="73299FE2" w14:textId="77777777" w:rsidR="00C132E6" w:rsidRDefault="00C132E6" w:rsidP="000703F7">
            <w:pPr>
              <w:spacing w:line="0" w:lineRule="atLeast"/>
              <w:ind w:left="60"/>
              <w:rPr>
                <w:rFonts w:ascii="Cambria" w:eastAsia="Cambria" w:hAnsi="Cambria" w:cs="Cambria"/>
                <w:lang w:eastAsia="zh-CN"/>
              </w:rPr>
            </w:pPr>
            <w:r>
              <w:rPr>
                <w:rFonts w:ascii="Times New Roman" w:eastAsia="Cambria" w:hAnsi="Times New Roman" w:cs="Times New Roman"/>
                <w:lang w:eastAsia="zh-CN"/>
              </w:rPr>
              <w:t>Dr. Bilal Katipoğlu</w:t>
            </w:r>
          </w:p>
        </w:tc>
      </w:tr>
      <w:tr w:rsidR="00C132E6" w14:paraId="37678D47" w14:textId="77777777" w:rsidTr="000703F7">
        <w:trPr>
          <w:trHeight w:val="258"/>
        </w:trPr>
        <w:tc>
          <w:tcPr>
            <w:tcW w:w="5902" w:type="dxa"/>
            <w:tcBorders>
              <w:left w:val="single" w:sz="8" w:space="0" w:color="000001"/>
              <w:right w:val="single" w:sz="8" w:space="0" w:color="000001"/>
            </w:tcBorders>
            <w:vAlign w:val="bottom"/>
          </w:tcPr>
          <w:p w14:paraId="37C217E5"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Akut Böbrek Hasarı-2, Toksik Nefropatiler</w:t>
            </w:r>
          </w:p>
        </w:tc>
        <w:tc>
          <w:tcPr>
            <w:tcW w:w="3402" w:type="dxa"/>
            <w:tcBorders>
              <w:right w:val="single" w:sz="8" w:space="0" w:color="000001"/>
            </w:tcBorders>
            <w:vAlign w:val="bottom"/>
          </w:tcPr>
          <w:p w14:paraId="2C1B891B" w14:textId="77777777" w:rsidR="00C132E6" w:rsidRDefault="00C132E6" w:rsidP="000703F7">
            <w:pPr>
              <w:snapToGrid w:val="0"/>
              <w:spacing w:after="0"/>
              <w:rPr>
                <w:rFonts w:ascii="Times New Roman" w:hAnsi="Times New Roman" w:cs="Times New Roman"/>
              </w:rPr>
            </w:pPr>
            <w:r>
              <w:rPr>
                <w:rFonts w:ascii="Times New Roman" w:hAnsi="Times New Roman" w:cs="Times New Roman"/>
              </w:rPr>
              <w:t>Dr. Bilal Katipoğlu</w:t>
            </w:r>
          </w:p>
        </w:tc>
      </w:tr>
      <w:tr w:rsidR="0057740C" w14:paraId="24615C00" w14:textId="77777777" w:rsidTr="000703F7">
        <w:trPr>
          <w:trHeight w:val="258"/>
        </w:trPr>
        <w:tc>
          <w:tcPr>
            <w:tcW w:w="5902" w:type="dxa"/>
            <w:tcBorders>
              <w:left w:val="single" w:sz="8" w:space="0" w:color="000001"/>
              <w:right w:val="single" w:sz="8" w:space="0" w:color="000001"/>
            </w:tcBorders>
            <w:vAlign w:val="bottom"/>
          </w:tcPr>
          <w:p w14:paraId="6788B308" w14:textId="77777777" w:rsidR="0057740C" w:rsidRDefault="0057740C" w:rsidP="000703F7">
            <w:pPr>
              <w:spacing w:line="0" w:lineRule="atLeast"/>
              <w:ind w:left="60"/>
              <w:rPr>
                <w:rFonts w:ascii="Cambria" w:eastAsia="Cambria" w:hAnsi="Cambria" w:cs="Cambria"/>
                <w:lang w:eastAsia="zh-CN"/>
              </w:rPr>
            </w:pPr>
          </w:p>
          <w:p w14:paraId="2BDCACCE" w14:textId="77777777" w:rsidR="0057740C" w:rsidRDefault="0057740C" w:rsidP="000703F7">
            <w:pPr>
              <w:spacing w:line="0" w:lineRule="atLeast"/>
              <w:ind w:left="60"/>
              <w:rPr>
                <w:rFonts w:ascii="Cambria" w:eastAsia="Cambria" w:hAnsi="Cambria" w:cs="Cambria"/>
                <w:lang w:eastAsia="zh-CN"/>
              </w:rPr>
            </w:pPr>
          </w:p>
        </w:tc>
        <w:tc>
          <w:tcPr>
            <w:tcW w:w="3402" w:type="dxa"/>
            <w:tcBorders>
              <w:right w:val="single" w:sz="8" w:space="0" w:color="000001"/>
            </w:tcBorders>
            <w:vAlign w:val="bottom"/>
          </w:tcPr>
          <w:p w14:paraId="4BDE25EA" w14:textId="77777777" w:rsidR="0057740C" w:rsidRDefault="0057740C" w:rsidP="000703F7">
            <w:pPr>
              <w:snapToGrid w:val="0"/>
              <w:spacing w:after="0"/>
              <w:rPr>
                <w:rFonts w:ascii="Times New Roman" w:hAnsi="Times New Roman" w:cs="Times New Roman"/>
              </w:rPr>
            </w:pPr>
          </w:p>
        </w:tc>
      </w:tr>
      <w:tr w:rsidR="00C132E6" w14:paraId="4A7C715C" w14:textId="77777777" w:rsidTr="000703F7">
        <w:trPr>
          <w:trHeight w:val="275"/>
        </w:trPr>
        <w:tc>
          <w:tcPr>
            <w:tcW w:w="5902" w:type="dxa"/>
            <w:tcBorders>
              <w:top w:val="single" w:sz="8" w:space="0" w:color="000001"/>
              <w:left w:val="single" w:sz="8" w:space="0" w:color="000001"/>
              <w:bottom w:val="single" w:sz="8" w:space="0" w:color="000001"/>
              <w:right w:val="single" w:sz="8" w:space="0" w:color="000001"/>
            </w:tcBorders>
            <w:vAlign w:val="bottom"/>
          </w:tcPr>
          <w:p w14:paraId="1AA3A6AD"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Kronik Böbrek Hastalığı-1</w:t>
            </w:r>
          </w:p>
        </w:tc>
        <w:tc>
          <w:tcPr>
            <w:tcW w:w="3402" w:type="dxa"/>
            <w:tcBorders>
              <w:top w:val="single" w:sz="8" w:space="0" w:color="000001"/>
              <w:bottom w:val="single" w:sz="8" w:space="0" w:color="000001"/>
              <w:right w:val="single" w:sz="8" w:space="0" w:color="000001"/>
            </w:tcBorders>
            <w:vAlign w:val="bottom"/>
          </w:tcPr>
          <w:p w14:paraId="133DF213" w14:textId="77777777" w:rsidR="00C132E6" w:rsidRDefault="00C132E6" w:rsidP="000703F7">
            <w:pPr>
              <w:spacing w:after="0" w:line="192" w:lineRule="auto"/>
            </w:pPr>
            <w:r>
              <w:rPr>
                <w:rFonts w:ascii="Times New Roman" w:hAnsi="Times New Roman" w:cs="Times New Roman"/>
                <w:sz w:val="16"/>
                <w:szCs w:val="16"/>
              </w:rPr>
              <w:t>Dr. Yasemin Aydoğan Ünsal</w:t>
            </w:r>
          </w:p>
        </w:tc>
      </w:tr>
      <w:tr w:rsidR="00C132E6" w14:paraId="481155E9" w14:textId="77777777" w:rsidTr="000703F7">
        <w:trPr>
          <w:trHeight w:val="287"/>
        </w:trPr>
        <w:tc>
          <w:tcPr>
            <w:tcW w:w="5902" w:type="dxa"/>
            <w:tcBorders>
              <w:left w:val="single" w:sz="8" w:space="0" w:color="000001"/>
              <w:bottom w:val="single" w:sz="8" w:space="0" w:color="000001"/>
              <w:right w:val="single" w:sz="8" w:space="0" w:color="000001"/>
            </w:tcBorders>
            <w:vAlign w:val="bottom"/>
          </w:tcPr>
          <w:p w14:paraId="2315A194"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Kronik Böbrek Hastalığı-2</w:t>
            </w:r>
          </w:p>
        </w:tc>
        <w:tc>
          <w:tcPr>
            <w:tcW w:w="3402" w:type="dxa"/>
            <w:tcBorders>
              <w:bottom w:val="single" w:sz="8" w:space="0" w:color="000001"/>
              <w:right w:val="single" w:sz="8" w:space="0" w:color="000001"/>
            </w:tcBorders>
            <w:vAlign w:val="bottom"/>
          </w:tcPr>
          <w:p w14:paraId="0FE4655D" w14:textId="77777777" w:rsidR="00C132E6" w:rsidRDefault="00C132E6" w:rsidP="000703F7">
            <w:pPr>
              <w:spacing w:after="0" w:line="192" w:lineRule="auto"/>
            </w:pPr>
            <w:r>
              <w:rPr>
                <w:rFonts w:ascii="Times New Roman" w:hAnsi="Times New Roman" w:cs="Times New Roman"/>
                <w:sz w:val="16"/>
                <w:szCs w:val="16"/>
              </w:rPr>
              <w:t>Dr. Yasemin Aydoğan Ünsal</w:t>
            </w:r>
          </w:p>
        </w:tc>
      </w:tr>
      <w:tr w:rsidR="00C132E6" w14:paraId="28201D5F" w14:textId="77777777" w:rsidTr="000703F7">
        <w:trPr>
          <w:trHeight w:val="275"/>
        </w:trPr>
        <w:tc>
          <w:tcPr>
            <w:tcW w:w="5902" w:type="dxa"/>
            <w:tcBorders>
              <w:left w:val="single" w:sz="8" w:space="0" w:color="000001"/>
              <w:right w:val="single" w:sz="8" w:space="0" w:color="000001"/>
            </w:tcBorders>
            <w:vAlign w:val="bottom"/>
          </w:tcPr>
          <w:p w14:paraId="5C199D2A"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Olgularla Asit-Baz Denge Bozuklukları</w:t>
            </w:r>
          </w:p>
        </w:tc>
        <w:tc>
          <w:tcPr>
            <w:tcW w:w="3402" w:type="dxa"/>
            <w:tcBorders>
              <w:right w:val="single" w:sz="8" w:space="0" w:color="000001"/>
            </w:tcBorders>
            <w:vAlign w:val="bottom"/>
          </w:tcPr>
          <w:p w14:paraId="5DAF4613" w14:textId="77777777" w:rsidR="00C132E6" w:rsidRDefault="00C132E6" w:rsidP="000703F7">
            <w:pPr>
              <w:snapToGrid w:val="0"/>
              <w:spacing w:after="0"/>
              <w:rPr>
                <w:rFonts w:ascii="Times New Roman" w:hAnsi="Times New Roman" w:cs="Times New Roman"/>
              </w:rPr>
            </w:pPr>
            <w:r>
              <w:rPr>
                <w:rFonts w:ascii="Times New Roman" w:hAnsi="Times New Roman" w:cs="Times New Roman"/>
              </w:rPr>
              <w:t>Dr. Bilal Katipoğlu</w:t>
            </w:r>
          </w:p>
        </w:tc>
      </w:tr>
      <w:tr w:rsidR="00C132E6" w14:paraId="08923631" w14:textId="77777777" w:rsidTr="000703F7">
        <w:trPr>
          <w:trHeight w:val="246"/>
        </w:trPr>
        <w:tc>
          <w:tcPr>
            <w:tcW w:w="5902" w:type="dxa"/>
            <w:tcBorders>
              <w:top w:val="single" w:sz="8" w:space="0" w:color="000001"/>
              <w:left w:val="single" w:sz="8" w:space="0" w:color="000001"/>
              <w:bottom w:val="single" w:sz="8" w:space="0" w:color="000001"/>
              <w:right w:val="single" w:sz="8" w:space="0" w:color="000001"/>
            </w:tcBorders>
            <w:vAlign w:val="bottom"/>
          </w:tcPr>
          <w:p w14:paraId="73139083" w14:textId="77777777" w:rsidR="00C132E6" w:rsidRDefault="00C132E6" w:rsidP="000703F7">
            <w:pPr>
              <w:spacing w:line="247" w:lineRule="exact"/>
              <w:ind w:left="60"/>
            </w:pPr>
            <w:r>
              <w:rPr>
                <w:rFonts w:ascii="Cambria" w:eastAsia="Cambria" w:hAnsi="Cambria" w:cs="Cambria"/>
                <w:lang w:eastAsia="zh-CN"/>
              </w:rPr>
              <w:t>Romatoid Artrit</w:t>
            </w:r>
          </w:p>
        </w:tc>
        <w:tc>
          <w:tcPr>
            <w:tcW w:w="3402" w:type="dxa"/>
            <w:tcBorders>
              <w:top w:val="single" w:sz="8" w:space="0" w:color="000001"/>
              <w:bottom w:val="single" w:sz="8" w:space="0" w:color="000001"/>
              <w:right w:val="single" w:sz="8" w:space="0" w:color="000001"/>
            </w:tcBorders>
            <w:vAlign w:val="bottom"/>
          </w:tcPr>
          <w:p w14:paraId="509BEAF9" w14:textId="77777777" w:rsidR="00C132E6" w:rsidRDefault="00C132E6" w:rsidP="000703F7">
            <w:pPr>
              <w:spacing w:line="247" w:lineRule="exact"/>
              <w:ind w:left="60"/>
            </w:pPr>
            <w:r>
              <w:rPr>
                <w:rFonts w:ascii="Cambria" w:eastAsia="Cambria" w:hAnsi="Cambria" w:cs="Cambria"/>
                <w:lang w:eastAsia="zh-CN"/>
              </w:rPr>
              <w:t>Dr. Orhan Küçükşahin</w:t>
            </w:r>
          </w:p>
        </w:tc>
      </w:tr>
      <w:tr w:rsidR="00C132E6" w14:paraId="79A0D3EC" w14:textId="77777777" w:rsidTr="000703F7">
        <w:trPr>
          <w:trHeight w:val="248"/>
        </w:trPr>
        <w:tc>
          <w:tcPr>
            <w:tcW w:w="5902" w:type="dxa"/>
            <w:tcBorders>
              <w:left w:val="single" w:sz="8" w:space="0" w:color="000001"/>
              <w:right w:val="single" w:sz="8" w:space="0" w:color="000001"/>
            </w:tcBorders>
            <w:vAlign w:val="bottom"/>
          </w:tcPr>
          <w:p w14:paraId="6C35A035" w14:textId="77777777" w:rsidR="00C132E6" w:rsidRDefault="00C132E6" w:rsidP="000703F7">
            <w:pPr>
              <w:spacing w:line="248" w:lineRule="exact"/>
              <w:ind w:left="60"/>
            </w:pPr>
            <w:r>
              <w:rPr>
                <w:rFonts w:ascii="Cambria" w:eastAsia="Cambria" w:hAnsi="Cambria" w:cs="Cambria"/>
                <w:lang w:eastAsia="zh-CN"/>
              </w:rPr>
              <w:t>Sistemik Lupus Eritematozus ve Antifosfolipid sendrom</w:t>
            </w:r>
          </w:p>
        </w:tc>
        <w:tc>
          <w:tcPr>
            <w:tcW w:w="3402" w:type="dxa"/>
            <w:tcBorders>
              <w:right w:val="single" w:sz="8" w:space="0" w:color="000001"/>
            </w:tcBorders>
            <w:vAlign w:val="bottom"/>
          </w:tcPr>
          <w:p w14:paraId="60500A1D"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Dr.Orhan Küçükşahin</w:t>
            </w:r>
          </w:p>
        </w:tc>
      </w:tr>
      <w:tr w:rsidR="00C132E6" w14:paraId="53928042" w14:textId="77777777" w:rsidTr="000703F7">
        <w:trPr>
          <w:trHeight w:val="248"/>
        </w:trPr>
        <w:tc>
          <w:tcPr>
            <w:tcW w:w="5902" w:type="dxa"/>
            <w:tcBorders>
              <w:left w:val="single" w:sz="8" w:space="0" w:color="000001"/>
              <w:bottom w:val="single" w:sz="8" w:space="0" w:color="000001"/>
              <w:right w:val="single" w:sz="8" w:space="0" w:color="000001"/>
            </w:tcBorders>
            <w:vAlign w:val="bottom"/>
          </w:tcPr>
          <w:p w14:paraId="29EEF953"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Ailesel Akdeniz Ateşi</w:t>
            </w:r>
          </w:p>
        </w:tc>
        <w:tc>
          <w:tcPr>
            <w:tcW w:w="3402" w:type="dxa"/>
            <w:tcBorders>
              <w:top w:val="single" w:sz="8" w:space="0" w:color="000001"/>
              <w:bottom w:val="single" w:sz="8" w:space="0" w:color="000001"/>
              <w:right w:val="single" w:sz="8" w:space="0" w:color="000001"/>
            </w:tcBorders>
            <w:vAlign w:val="bottom"/>
          </w:tcPr>
          <w:p w14:paraId="4FDFB0E7"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32E6" w14:paraId="2C7944B2" w14:textId="77777777" w:rsidTr="000703F7">
        <w:trPr>
          <w:trHeight w:val="248"/>
        </w:trPr>
        <w:tc>
          <w:tcPr>
            <w:tcW w:w="5902" w:type="dxa"/>
            <w:tcBorders>
              <w:left w:val="single" w:sz="8" w:space="0" w:color="000001"/>
              <w:bottom w:val="single" w:sz="8" w:space="0" w:color="000001"/>
              <w:right w:val="single" w:sz="8" w:space="0" w:color="000001"/>
            </w:tcBorders>
            <w:vAlign w:val="bottom"/>
          </w:tcPr>
          <w:p w14:paraId="364F44DC"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Romatizmal Hastalıklarda Tedavi</w:t>
            </w:r>
          </w:p>
        </w:tc>
        <w:tc>
          <w:tcPr>
            <w:tcW w:w="3402" w:type="dxa"/>
            <w:tcBorders>
              <w:bottom w:val="single" w:sz="8" w:space="0" w:color="000001"/>
              <w:right w:val="single" w:sz="8" w:space="0" w:color="000001"/>
            </w:tcBorders>
            <w:vAlign w:val="bottom"/>
          </w:tcPr>
          <w:p w14:paraId="1A118072"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32E6" w14:paraId="00B83CB4" w14:textId="77777777" w:rsidTr="000703F7">
        <w:trPr>
          <w:trHeight w:val="247"/>
        </w:trPr>
        <w:tc>
          <w:tcPr>
            <w:tcW w:w="5902" w:type="dxa"/>
            <w:tcBorders>
              <w:left w:val="single" w:sz="8" w:space="0" w:color="000001"/>
              <w:right w:val="single" w:sz="8" w:space="0" w:color="000001"/>
            </w:tcBorders>
            <w:vAlign w:val="bottom"/>
          </w:tcPr>
          <w:p w14:paraId="434D2BBE"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Vaskülitler (1)</w:t>
            </w:r>
          </w:p>
        </w:tc>
        <w:tc>
          <w:tcPr>
            <w:tcW w:w="3402" w:type="dxa"/>
            <w:tcBorders>
              <w:right w:val="single" w:sz="8" w:space="0" w:color="000001"/>
            </w:tcBorders>
            <w:vAlign w:val="bottom"/>
          </w:tcPr>
          <w:p w14:paraId="0293F204"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Orhan Küçükşahin</w:t>
            </w:r>
          </w:p>
        </w:tc>
      </w:tr>
      <w:tr w:rsidR="00C132E6" w14:paraId="34409CB1" w14:textId="77777777" w:rsidTr="000703F7">
        <w:trPr>
          <w:trHeight w:val="248"/>
        </w:trPr>
        <w:tc>
          <w:tcPr>
            <w:tcW w:w="5902" w:type="dxa"/>
            <w:tcBorders>
              <w:left w:val="single" w:sz="8" w:space="0" w:color="000001"/>
              <w:right w:val="single" w:sz="8" w:space="0" w:color="000001"/>
            </w:tcBorders>
            <w:vAlign w:val="bottom"/>
          </w:tcPr>
          <w:p w14:paraId="36FD702E" w14:textId="77777777" w:rsidR="00C132E6" w:rsidRDefault="00C132E6" w:rsidP="000703F7">
            <w:pPr>
              <w:spacing w:line="248" w:lineRule="exact"/>
              <w:ind w:left="60"/>
            </w:pPr>
            <w:r>
              <w:rPr>
                <w:rFonts w:ascii="Cambria" w:eastAsia="Cambria" w:hAnsi="Cambria" w:cs="Cambria"/>
                <w:lang w:eastAsia="zh-CN"/>
              </w:rPr>
              <w:t>Vaskülitler (2)</w:t>
            </w:r>
          </w:p>
        </w:tc>
        <w:tc>
          <w:tcPr>
            <w:tcW w:w="3402" w:type="dxa"/>
            <w:tcBorders>
              <w:right w:val="single" w:sz="8" w:space="0" w:color="000001"/>
            </w:tcBorders>
            <w:vAlign w:val="bottom"/>
          </w:tcPr>
          <w:p w14:paraId="33C55452"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Orhan Küçükşahin</w:t>
            </w:r>
          </w:p>
        </w:tc>
      </w:tr>
      <w:tr w:rsidR="00C132E6" w14:paraId="32938C24" w14:textId="77777777" w:rsidTr="000703F7">
        <w:trPr>
          <w:trHeight w:val="246"/>
        </w:trPr>
        <w:tc>
          <w:tcPr>
            <w:tcW w:w="5902" w:type="dxa"/>
            <w:tcBorders>
              <w:left w:val="single" w:sz="8" w:space="0" w:color="000001"/>
              <w:right w:val="single" w:sz="8" w:space="0" w:color="000001"/>
            </w:tcBorders>
            <w:vAlign w:val="bottom"/>
          </w:tcPr>
          <w:p w14:paraId="2DC7F00B" w14:textId="77777777" w:rsidR="00C132E6" w:rsidRDefault="00C132E6" w:rsidP="000703F7">
            <w:pPr>
              <w:spacing w:line="247" w:lineRule="exact"/>
              <w:ind w:left="60"/>
            </w:pPr>
            <w:r>
              <w:rPr>
                <w:rFonts w:ascii="Cambria" w:eastAsia="Cambria" w:hAnsi="Cambria" w:cs="Cambria"/>
                <w:lang w:eastAsia="zh-CN"/>
              </w:rPr>
              <w:t>Sistemik Skleroz, Overlap Sendromları</w:t>
            </w:r>
            <w:r>
              <w:rPr>
                <w:rFonts w:ascii="Cambria" w:eastAsia="Calibri" w:hAnsi="Cambria" w:cs="Arial"/>
                <w:lang w:eastAsia="zh-CN"/>
              </w:rPr>
              <w:t xml:space="preserve"> </w:t>
            </w:r>
            <w:r>
              <w:rPr>
                <w:rFonts w:ascii="Cambria" w:eastAsia="Cambria" w:hAnsi="Cambria" w:cs="Cambria"/>
                <w:lang w:eastAsia="zh-CN"/>
              </w:rPr>
              <w:t>ve Mikst Bağ Doku Hastalığı</w:t>
            </w:r>
          </w:p>
        </w:tc>
        <w:tc>
          <w:tcPr>
            <w:tcW w:w="3402" w:type="dxa"/>
            <w:tcBorders>
              <w:right w:val="single" w:sz="8" w:space="0" w:color="000001"/>
            </w:tcBorders>
            <w:vAlign w:val="bottom"/>
          </w:tcPr>
          <w:p w14:paraId="6A50A33F"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Orhan Küçükşahin</w:t>
            </w:r>
          </w:p>
        </w:tc>
      </w:tr>
      <w:tr w:rsidR="00C132E6" w14:paraId="7F25A06A" w14:textId="77777777" w:rsidTr="000703F7">
        <w:trPr>
          <w:trHeight w:val="248"/>
        </w:trPr>
        <w:tc>
          <w:tcPr>
            <w:tcW w:w="5902" w:type="dxa"/>
            <w:tcBorders>
              <w:left w:val="single" w:sz="8" w:space="0" w:color="000001"/>
              <w:bottom w:val="single" w:sz="8" w:space="0" w:color="000001"/>
              <w:right w:val="single" w:sz="8" w:space="0" w:color="000001"/>
            </w:tcBorders>
            <w:vAlign w:val="bottom"/>
          </w:tcPr>
          <w:p w14:paraId="61741C44"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Behçet Hastalığı</w:t>
            </w:r>
          </w:p>
        </w:tc>
        <w:tc>
          <w:tcPr>
            <w:tcW w:w="3402" w:type="dxa"/>
            <w:tcBorders>
              <w:bottom w:val="single" w:sz="8" w:space="0" w:color="000001"/>
              <w:right w:val="single" w:sz="8" w:space="0" w:color="000001"/>
            </w:tcBorders>
            <w:vAlign w:val="bottom"/>
          </w:tcPr>
          <w:p w14:paraId="3E6D38B7" w14:textId="77777777" w:rsidR="00C132E6" w:rsidRDefault="00C132E6" w:rsidP="000703F7">
            <w:pPr>
              <w:spacing w:line="248" w:lineRule="exact"/>
              <w:ind w:left="60"/>
            </w:pPr>
            <w:r>
              <w:rPr>
                <w:rFonts w:ascii="Cambria" w:eastAsia="Cambria" w:hAnsi="Cambria" w:cs="Cambria"/>
                <w:lang w:eastAsia="zh-CN"/>
              </w:rPr>
              <w:t>Dr. Şükran Erten</w:t>
            </w:r>
          </w:p>
        </w:tc>
      </w:tr>
      <w:tr w:rsidR="00C132E6" w14:paraId="678828E1" w14:textId="77777777" w:rsidTr="000703F7">
        <w:trPr>
          <w:trHeight w:val="248"/>
        </w:trPr>
        <w:tc>
          <w:tcPr>
            <w:tcW w:w="5902" w:type="dxa"/>
            <w:tcBorders>
              <w:left w:val="single" w:sz="8" w:space="0" w:color="000001"/>
              <w:bottom w:val="single" w:sz="8" w:space="0" w:color="000001"/>
              <w:right w:val="single" w:sz="8" w:space="0" w:color="000001"/>
            </w:tcBorders>
            <w:vAlign w:val="bottom"/>
          </w:tcPr>
          <w:p w14:paraId="6187FDD7" w14:textId="77777777" w:rsidR="00C132E6" w:rsidRDefault="00C132E6" w:rsidP="000703F7">
            <w:pPr>
              <w:spacing w:line="248" w:lineRule="exact"/>
              <w:ind w:left="60"/>
            </w:pPr>
            <w:r>
              <w:rPr>
                <w:rFonts w:ascii="Cambria" w:eastAsia="Cambria" w:hAnsi="Cambria" w:cs="Cambria"/>
                <w:lang w:eastAsia="zh-CN"/>
              </w:rPr>
              <w:t>Spondiloartritler-1</w:t>
            </w:r>
          </w:p>
        </w:tc>
        <w:tc>
          <w:tcPr>
            <w:tcW w:w="3402" w:type="dxa"/>
            <w:tcBorders>
              <w:bottom w:val="single" w:sz="8" w:space="0" w:color="000001"/>
              <w:right w:val="single" w:sz="8" w:space="0" w:color="000001"/>
            </w:tcBorders>
            <w:vAlign w:val="bottom"/>
          </w:tcPr>
          <w:p w14:paraId="3921FA32"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32E6" w14:paraId="36012294" w14:textId="77777777" w:rsidTr="000703F7">
        <w:trPr>
          <w:trHeight w:val="248"/>
        </w:trPr>
        <w:tc>
          <w:tcPr>
            <w:tcW w:w="5902" w:type="dxa"/>
            <w:tcBorders>
              <w:left w:val="single" w:sz="8" w:space="0" w:color="000001"/>
              <w:bottom w:val="single" w:sz="8" w:space="0" w:color="000001"/>
              <w:right w:val="single" w:sz="8" w:space="0" w:color="000001"/>
            </w:tcBorders>
            <w:vAlign w:val="bottom"/>
          </w:tcPr>
          <w:p w14:paraId="6D951BF9" w14:textId="77777777" w:rsidR="00C132E6" w:rsidRDefault="00C132E6" w:rsidP="000703F7">
            <w:pPr>
              <w:spacing w:line="248" w:lineRule="exact"/>
              <w:ind w:left="60"/>
            </w:pPr>
            <w:r>
              <w:rPr>
                <w:rFonts w:ascii="Cambria" w:eastAsia="Cambria" w:hAnsi="Cambria" w:cs="Cambria"/>
                <w:lang w:eastAsia="zh-CN"/>
              </w:rPr>
              <w:t>Spondiloartritler-2</w:t>
            </w:r>
          </w:p>
        </w:tc>
        <w:tc>
          <w:tcPr>
            <w:tcW w:w="3402" w:type="dxa"/>
            <w:tcBorders>
              <w:bottom w:val="single" w:sz="8" w:space="0" w:color="000001"/>
              <w:right w:val="single" w:sz="8" w:space="0" w:color="000001"/>
            </w:tcBorders>
            <w:vAlign w:val="bottom"/>
          </w:tcPr>
          <w:p w14:paraId="0C5F104D"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32E6" w14:paraId="528DB007" w14:textId="77777777" w:rsidTr="000703F7">
        <w:trPr>
          <w:trHeight w:val="266"/>
        </w:trPr>
        <w:tc>
          <w:tcPr>
            <w:tcW w:w="5902" w:type="dxa"/>
            <w:tcBorders>
              <w:top w:val="single" w:sz="4" w:space="0" w:color="000000"/>
              <w:left w:val="single" w:sz="4" w:space="0" w:color="000000"/>
              <w:bottom w:val="single" w:sz="4" w:space="0" w:color="000000"/>
              <w:right w:val="single" w:sz="4" w:space="0" w:color="000000"/>
            </w:tcBorders>
          </w:tcPr>
          <w:p w14:paraId="649861FA" w14:textId="77777777" w:rsidR="00C132E6" w:rsidRDefault="00C132E6" w:rsidP="000703F7">
            <w:pPr>
              <w:spacing w:line="0" w:lineRule="atLeast"/>
              <w:ind w:left="60"/>
            </w:pPr>
            <w:r>
              <w:rPr>
                <w:rFonts w:ascii="Cambria" w:eastAsia="Cambria" w:hAnsi="Cambria" w:cs="Cambria"/>
                <w:lang w:eastAsia="zh-CN"/>
              </w:rPr>
              <w:t>Sjögren Sendromu</w:t>
            </w:r>
          </w:p>
        </w:tc>
        <w:tc>
          <w:tcPr>
            <w:tcW w:w="3402" w:type="dxa"/>
            <w:tcBorders>
              <w:top w:val="single" w:sz="4" w:space="0" w:color="000000"/>
              <w:left w:val="single" w:sz="4" w:space="0" w:color="000000"/>
              <w:bottom w:val="single" w:sz="4" w:space="0" w:color="000000"/>
              <w:right w:val="single" w:sz="4" w:space="0" w:color="000000"/>
            </w:tcBorders>
          </w:tcPr>
          <w:p w14:paraId="44F3A855" w14:textId="77777777" w:rsidR="00C132E6" w:rsidRDefault="00C132E6" w:rsidP="000703F7">
            <w:pPr>
              <w:spacing w:line="0" w:lineRule="atLeast"/>
              <w:ind w:left="60"/>
            </w:pPr>
            <w:r>
              <w:rPr>
                <w:rFonts w:ascii="Cambria" w:eastAsia="Cambria" w:hAnsi="Cambria" w:cs="Cambria"/>
                <w:lang w:eastAsia="zh-CN"/>
              </w:rPr>
              <w:t>Dr. İsmail Doğan</w:t>
            </w:r>
          </w:p>
        </w:tc>
      </w:tr>
      <w:tr w:rsidR="00C132E6" w14:paraId="02757409" w14:textId="77777777" w:rsidTr="000703F7">
        <w:trPr>
          <w:trHeight w:val="266"/>
        </w:trPr>
        <w:tc>
          <w:tcPr>
            <w:tcW w:w="5902" w:type="dxa"/>
            <w:tcBorders>
              <w:top w:val="single" w:sz="4" w:space="0" w:color="000000"/>
              <w:left w:val="single" w:sz="4" w:space="0" w:color="000000"/>
              <w:bottom w:val="single" w:sz="4" w:space="0" w:color="000000"/>
              <w:right w:val="single" w:sz="4" w:space="0" w:color="000000"/>
            </w:tcBorders>
            <w:vAlign w:val="center"/>
          </w:tcPr>
          <w:p w14:paraId="20A6CCA5"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Miyozitler</w:t>
            </w:r>
          </w:p>
        </w:tc>
        <w:tc>
          <w:tcPr>
            <w:tcW w:w="3402" w:type="dxa"/>
            <w:tcBorders>
              <w:top w:val="single" w:sz="4" w:space="0" w:color="000000"/>
              <w:left w:val="single" w:sz="4" w:space="0" w:color="000000"/>
              <w:bottom w:val="single" w:sz="4" w:space="0" w:color="000000"/>
              <w:right w:val="single" w:sz="4" w:space="0" w:color="000000"/>
            </w:tcBorders>
            <w:vAlign w:val="center"/>
          </w:tcPr>
          <w:p w14:paraId="3A059016"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İsmail Doğan</w:t>
            </w:r>
          </w:p>
        </w:tc>
      </w:tr>
      <w:tr w:rsidR="00C132E6" w14:paraId="71EE82E5" w14:textId="77777777" w:rsidTr="000703F7">
        <w:trPr>
          <w:trHeight w:val="527"/>
        </w:trPr>
        <w:tc>
          <w:tcPr>
            <w:tcW w:w="5902" w:type="dxa"/>
            <w:tcBorders>
              <w:top w:val="single" w:sz="4" w:space="0" w:color="000000"/>
              <w:left w:val="single" w:sz="4" w:space="0" w:color="000000"/>
              <w:bottom w:val="single" w:sz="4" w:space="0" w:color="000000"/>
              <w:right w:val="single" w:sz="4" w:space="0" w:color="000000"/>
            </w:tcBorders>
            <w:vAlign w:val="center"/>
          </w:tcPr>
          <w:p w14:paraId="6EF14127" w14:textId="77777777" w:rsidR="00C132E6" w:rsidRDefault="00C132E6" w:rsidP="000703F7">
            <w:pPr>
              <w:spacing w:line="248" w:lineRule="exact"/>
              <w:ind w:left="60"/>
            </w:pPr>
            <w:r>
              <w:rPr>
                <w:rFonts w:ascii="Cambria" w:eastAsia="Cambria" w:hAnsi="Cambria" w:cs="Cambria"/>
                <w:lang w:eastAsia="zh-CN"/>
              </w:rPr>
              <w:t>Juvenil Romatoid Artrit ve Erişkin Still Hastalığı</w:t>
            </w:r>
          </w:p>
        </w:tc>
        <w:tc>
          <w:tcPr>
            <w:tcW w:w="3402" w:type="dxa"/>
            <w:tcBorders>
              <w:top w:val="single" w:sz="4" w:space="0" w:color="000000"/>
              <w:left w:val="single" w:sz="4" w:space="0" w:color="000000"/>
              <w:bottom w:val="single" w:sz="4" w:space="0" w:color="000000"/>
              <w:right w:val="single" w:sz="4" w:space="0" w:color="000000"/>
            </w:tcBorders>
            <w:vAlign w:val="center"/>
          </w:tcPr>
          <w:p w14:paraId="385D64BD"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İsmail Doğan</w:t>
            </w:r>
          </w:p>
        </w:tc>
      </w:tr>
      <w:tr w:rsidR="00C132E6" w14:paraId="3743C497"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66207C08" w14:textId="77777777" w:rsidR="00C132E6" w:rsidRDefault="00C132E6" w:rsidP="000703F7">
            <w:pPr>
              <w:spacing w:line="248" w:lineRule="exact"/>
              <w:ind w:left="60"/>
            </w:pPr>
            <w:r>
              <w:rPr>
                <w:rFonts w:ascii="Cambria" w:eastAsia="Cambria" w:hAnsi="Cambria" w:cs="Cambria"/>
                <w:lang w:eastAsia="zh-CN"/>
              </w:rPr>
              <w:t>Gut ve Enfeksiyöz Artritler</w:t>
            </w:r>
          </w:p>
        </w:tc>
        <w:tc>
          <w:tcPr>
            <w:tcW w:w="3402" w:type="dxa"/>
            <w:tcBorders>
              <w:top w:val="single" w:sz="4" w:space="0" w:color="000000"/>
              <w:left w:val="single" w:sz="4" w:space="0" w:color="000000"/>
              <w:bottom w:val="single" w:sz="4" w:space="0" w:color="000000"/>
              <w:right w:val="single" w:sz="4" w:space="0" w:color="000000"/>
            </w:tcBorders>
            <w:vAlign w:val="center"/>
          </w:tcPr>
          <w:p w14:paraId="07432DE1"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İsmail Doğan</w:t>
            </w:r>
          </w:p>
        </w:tc>
      </w:tr>
      <w:tr w:rsidR="00C132E6" w14:paraId="399D99B0"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3DD9A302"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Artritli Hastaya Yaklaşım</w:t>
            </w:r>
          </w:p>
        </w:tc>
        <w:tc>
          <w:tcPr>
            <w:tcW w:w="3402" w:type="dxa"/>
            <w:tcBorders>
              <w:top w:val="single" w:sz="4" w:space="0" w:color="000000"/>
              <w:left w:val="single" w:sz="4" w:space="0" w:color="000000"/>
              <w:bottom w:val="single" w:sz="4" w:space="0" w:color="000000"/>
              <w:right w:val="single" w:sz="4" w:space="0" w:color="000000"/>
            </w:tcBorders>
            <w:vAlign w:val="center"/>
          </w:tcPr>
          <w:p w14:paraId="614F4882"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İsmail Doğan</w:t>
            </w:r>
          </w:p>
        </w:tc>
      </w:tr>
      <w:tr w:rsidR="00C132E6" w14:paraId="4CD8A277" w14:textId="77777777" w:rsidTr="000703F7">
        <w:trPr>
          <w:trHeight w:val="506"/>
        </w:trPr>
        <w:tc>
          <w:tcPr>
            <w:tcW w:w="5902" w:type="dxa"/>
            <w:tcBorders>
              <w:top w:val="single" w:sz="4" w:space="0" w:color="000000"/>
              <w:left w:val="single" w:sz="4" w:space="0" w:color="000000"/>
              <w:bottom w:val="single" w:sz="4" w:space="0" w:color="000000"/>
              <w:right w:val="single" w:sz="4" w:space="0" w:color="000000"/>
            </w:tcBorders>
            <w:vAlign w:val="center"/>
          </w:tcPr>
          <w:p w14:paraId="6E1DD571"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İmmün Yetmezlikler</w:t>
            </w:r>
          </w:p>
        </w:tc>
        <w:tc>
          <w:tcPr>
            <w:tcW w:w="3402" w:type="dxa"/>
            <w:tcBorders>
              <w:top w:val="single" w:sz="4" w:space="0" w:color="000000"/>
              <w:left w:val="single" w:sz="4" w:space="0" w:color="000000"/>
              <w:bottom w:val="single" w:sz="4" w:space="0" w:color="000000"/>
              <w:right w:val="single" w:sz="4" w:space="0" w:color="000000"/>
            </w:tcBorders>
            <w:vAlign w:val="center"/>
          </w:tcPr>
          <w:p w14:paraId="09924E75"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Şadan Soyyiğit</w:t>
            </w:r>
          </w:p>
        </w:tc>
      </w:tr>
      <w:tr w:rsidR="00C132E6" w14:paraId="73EA1A1C" w14:textId="77777777" w:rsidTr="000703F7">
        <w:trPr>
          <w:trHeight w:val="528"/>
        </w:trPr>
        <w:tc>
          <w:tcPr>
            <w:tcW w:w="5902" w:type="dxa"/>
            <w:tcBorders>
              <w:top w:val="single" w:sz="4" w:space="0" w:color="000000"/>
              <w:left w:val="single" w:sz="4" w:space="0" w:color="000000"/>
              <w:bottom w:val="single" w:sz="4" w:space="0" w:color="000000"/>
              <w:right w:val="single" w:sz="4" w:space="0" w:color="000000"/>
            </w:tcBorders>
            <w:vAlign w:val="center"/>
          </w:tcPr>
          <w:p w14:paraId="2DDD7F68"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Ön Hipofizin Hiperfonksiyone Durumları-1</w:t>
            </w:r>
          </w:p>
        </w:tc>
        <w:tc>
          <w:tcPr>
            <w:tcW w:w="3402" w:type="dxa"/>
            <w:tcBorders>
              <w:top w:val="single" w:sz="4" w:space="0" w:color="000000"/>
              <w:left w:val="single" w:sz="4" w:space="0" w:color="000000"/>
              <w:bottom w:val="single" w:sz="4" w:space="0" w:color="000000"/>
              <w:right w:val="single" w:sz="4" w:space="0" w:color="000000"/>
            </w:tcBorders>
            <w:vAlign w:val="center"/>
          </w:tcPr>
          <w:p w14:paraId="256D79E5"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Dr.Reyhan Ersoy</w:t>
            </w:r>
          </w:p>
        </w:tc>
      </w:tr>
      <w:tr w:rsidR="00C132E6" w14:paraId="44D43BAF" w14:textId="77777777" w:rsidTr="000703F7">
        <w:trPr>
          <w:trHeight w:val="526"/>
        </w:trPr>
        <w:tc>
          <w:tcPr>
            <w:tcW w:w="5902" w:type="dxa"/>
            <w:tcBorders>
              <w:top w:val="single" w:sz="4" w:space="0" w:color="000000"/>
              <w:left w:val="single" w:sz="4" w:space="0" w:color="000000"/>
              <w:bottom w:val="single" w:sz="4" w:space="0" w:color="000000"/>
              <w:right w:val="single" w:sz="4" w:space="0" w:color="000000"/>
            </w:tcBorders>
            <w:vAlign w:val="center"/>
          </w:tcPr>
          <w:p w14:paraId="76F88ECB"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Ön Hipofizin Hiperfonksiyone Durumları-2</w:t>
            </w:r>
          </w:p>
        </w:tc>
        <w:tc>
          <w:tcPr>
            <w:tcW w:w="3402" w:type="dxa"/>
            <w:tcBorders>
              <w:top w:val="single" w:sz="4" w:space="0" w:color="000000"/>
              <w:left w:val="single" w:sz="4" w:space="0" w:color="000000"/>
              <w:bottom w:val="single" w:sz="4" w:space="0" w:color="000000"/>
              <w:right w:val="single" w:sz="4" w:space="0" w:color="000000"/>
            </w:tcBorders>
            <w:vAlign w:val="center"/>
          </w:tcPr>
          <w:p w14:paraId="388AEDDE"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Dr.Reyhan Ersoy</w:t>
            </w:r>
          </w:p>
        </w:tc>
      </w:tr>
      <w:tr w:rsidR="00C132E6" w14:paraId="4A648465"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1D0280D8"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Ön Hipofizin Hipofonksiyone Durumları</w:t>
            </w:r>
          </w:p>
        </w:tc>
        <w:tc>
          <w:tcPr>
            <w:tcW w:w="3402" w:type="dxa"/>
            <w:tcBorders>
              <w:top w:val="single" w:sz="4" w:space="0" w:color="000000"/>
              <w:left w:val="single" w:sz="4" w:space="0" w:color="000000"/>
              <w:bottom w:val="single" w:sz="4" w:space="0" w:color="000000"/>
              <w:right w:val="single" w:sz="4" w:space="0" w:color="000000"/>
            </w:tcBorders>
            <w:vAlign w:val="center"/>
          </w:tcPr>
          <w:p w14:paraId="041590E6"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Dr.Reyhan Ersoy</w:t>
            </w:r>
          </w:p>
        </w:tc>
      </w:tr>
      <w:tr w:rsidR="00C132E6" w14:paraId="2E1D0C1B"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0D38036A"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Arka Hipofiz Hastalıkları</w:t>
            </w:r>
          </w:p>
        </w:tc>
        <w:tc>
          <w:tcPr>
            <w:tcW w:w="3402" w:type="dxa"/>
            <w:tcBorders>
              <w:top w:val="single" w:sz="4" w:space="0" w:color="000000"/>
              <w:left w:val="single" w:sz="4" w:space="0" w:color="000000"/>
              <w:bottom w:val="single" w:sz="4" w:space="0" w:color="000000"/>
              <w:right w:val="single" w:sz="4" w:space="0" w:color="000000"/>
            </w:tcBorders>
            <w:vAlign w:val="center"/>
          </w:tcPr>
          <w:p w14:paraId="38E7C27D"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Dr.Reyhan Ersoy</w:t>
            </w:r>
          </w:p>
        </w:tc>
      </w:tr>
      <w:tr w:rsidR="00C132E6" w14:paraId="77E35F55" w14:textId="77777777" w:rsidTr="000703F7">
        <w:trPr>
          <w:trHeight w:val="526"/>
        </w:trPr>
        <w:tc>
          <w:tcPr>
            <w:tcW w:w="5902" w:type="dxa"/>
            <w:tcBorders>
              <w:top w:val="single" w:sz="4" w:space="0" w:color="000000"/>
              <w:left w:val="single" w:sz="4" w:space="0" w:color="000000"/>
              <w:bottom w:val="single" w:sz="4" w:space="0" w:color="000000"/>
              <w:right w:val="single" w:sz="4" w:space="0" w:color="000000"/>
            </w:tcBorders>
            <w:vAlign w:val="center"/>
          </w:tcPr>
          <w:p w14:paraId="2B66215B"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Diyabetes Mellitus-Tanı, Sınıflama, Klinik Bulgular</w:t>
            </w:r>
          </w:p>
        </w:tc>
        <w:tc>
          <w:tcPr>
            <w:tcW w:w="3402" w:type="dxa"/>
            <w:tcBorders>
              <w:top w:val="single" w:sz="4" w:space="0" w:color="000000"/>
              <w:left w:val="single" w:sz="4" w:space="0" w:color="000000"/>
              <w:bottom w:val="single" w:sz="4" w:space="0" w:color="000000"/>
              <w:right w:val="single" w:sz="4" w:space="0" w:color="000000"/>
            </w:tcBorders>
            <w:vAlign w:val="center"/>
          </w:tcPr>
          <w:p w14:paraId="081A66B8"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Cevdet Aydın</w:t>
            </w:r>
          </w:p>
        </w:tc>
      </w:tr>
      <w:tr w:rsidR="00C132E6" w14:paraId="03E8DEE2" w14:textId="77777777" w:rsidTr="000703F7">
        <w:trPr>
          <w:trHeight w:val="517"/>
        </w:trPr>
        <w:tc>
          <w:tcPr>
            <w:tcW w:w="5902" w:type="dxa"/>
            <w:tcBorders>
              <w:top w:val="single" w:sz="4" w:space="0" w:color="000000"/>
              <w:left w:val="single" w:sz="4" w:space="0" w:color="000000"/>
              <w:bottom w:val="single" w:sz="4" w:space="0" w:color="000000"/>
              <w:right w:val="single" w:sz="4" w:space="0" w:color="000000"/>
            </w:tcBorders>
            <w:vAlign w:val="center"/>
          </w:tcPr>
          <w:p w14:paraId="68CD2C73"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Diyabetes Mellitus - Komplikasyonları-1</w:t>
            </w:r>
          </w:p>
        </w:tc>
        <w:tc>
          <w:tcPr>
            <w:tcW w:w="3402" w:type="dxa"/>
            <w:tcBorders>
              <w:top w:val="single" w:sz="4" w:space="0" w:color="000000"/>
              <w:left w:val="single" w:sz="4" w:space="0" w:color="000000"/>
              <w:bottom w:val="single" w:sz="4" w:space="0" w:color="000000"/>
              <w:right w:val="single" w:sz="4" w:space="0" w:color="000000"/>
            </w:tcBorders>
            <w:vAlign w:val="center"/>
          </w:tcPr>
          <w:p w14:paraId="222F1943"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Hüsniye Başer</w:t>
            </w:r>
          </w:p>
        </w:tc>
      </w:tr>
      <w:tr w:rsidR="00C132E6" w14:paraId="6FAE1253" w14:textId="77777777" w:rsidTr="000703F7">
        <w:trPr>
          <w:trHeight w:val="516"/>
        </w:trPr>
        <w:tc>
          <w:tcPr>
            <w:tcW w:w="5902" w:type="dxa"/>
            <w:tcBorders>
              <w:top w:val="single" w:sz="4" w:space="0" w:color="000000"/>
              <w:left w:val="single" w:sz="4" w:space="0" w:color="000000"/>
              <w:bottom w:val="single" w:sz="4" w:space="0" w:color="000000"/>
              <w:right w:val="single" w:sz="4" w:space="0" w:color="000000"/>
            </w:tcBorders>
            <w:vAlign w:val="center"/>
          </w:tcPr>
          <w:p w14:paraId="17BB38C7"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Diyabetes Mellitus -Komplikasyonları-2</w:t>
            </w:r>
          </w:p>
        </w:tc>
        <w:tc>
          <w:tcPr>
            <w:tcW w:w="3402" w:type="dxa"/>
            <w:tcBorders>
              <w:top w:val="single" w:sz="4" w:space="0" w:color="000000"/>
              <w:left w:val="single" w:sz="4" w:space="0" w:color="000000"/>
              <w:bottom w:val="single" w:sz="4" w:space="0" w:color="000000"/>
              <w:right w:val="single" w:sz="4" w:space="0" w:color="000000"/>
            </w:tcBorders>
            <w:vAlign w:val="center"/>
          </w:tcPr>
          <w:p w14:paraId="047DF85F"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Hüsniye Başer</w:t>
            </w:r>
          </w:p>
        </w:tc>
      </w:tr>
      <w:tr w:rsidR="00C132E6" w14:paraId="337B4786" w14:textId="77777777" w:rsidTr="000703F7">
        <w:trPr>
          <w:trHeight w:val="516"/>
        </w:trPr>
        <w:tc>
          <w:tcPr>
            <w:tcW w:w="5902" w:type="dxa"/>
            <w:tcBorders>
              <w:top w:val="single" w:sz="4" w:space="0" w:color="000000"/>
              <w:left w:val="single" w:sz="4" w:space="0" w:color="000000"/>
              <w:bottom w:val="single" w:sz="4" w:space="0" w:color="000000"/>
              <w:right w:val="single" w:sz="4" w:space="0" w:color="000000"/>
            </w:tcBorders>
            <w:vAlign w:val="center"/>
          </w:tcPr>
          <w:p w14:paraId="0401F4BD"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Diyabetes Mellitus- Tedavi</w:t>
            </w:r>
          </w:p>
        </w:tc>
        <w:tc>
          <w:tcPr>
            <w:tcW w:w="3402" w:type="dxa"/>
            <w:tcBorders>
              <w:top w:val="single" w:sz="4" w:space="0" w:color="000000"/>
              <w:left w:val="single" w:sz="4" w:space="0" w:color="000000"/>
              <w:bottom w:val="single" w:sz="4" w:space="0" w:color="000000"/>
              <w:right w:val="single" w:sz="4" w:space="0" w:color="000000"/>
            </w:tcBorders>
            <w:vAlign w:val="center"/>
          </w:tcPr>
          <w:p w14:paraId="5A16B06E"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Hüsniye Başer</w:t>
            </w:r>
          </w:p>
        </w:tc>
      </w:tr>
      <w:tr w:rsidR="00C132E6" w14:paraId="15EFF545"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1B73B82C" w14:textId="77777777" w:rsidR="00C132E6" w:rsidRDefault="00C132E6" w:rsidP="000703F7">
            <w:pPr>
              <w:spacing w:line="248" w:lineRule="exact"/>
              <w:ind w:left="60"/>
            </w:pPr>
            <w:r>
              <w:rPr>
                <w:rFonts w:ascii="Cambria" w:eastAsia="Cambria" w:hAnsi="Cambria" w:cs="Cambria"/>
                <w:lang w:eastAsia="zh-CN"/>
              </w:rPr>
              <w:t>Obezite ve Metabolik Sendrom</w:t>
            </w:r>
          </w:p>
        </w:tc>
        <w:tc>
          <w:tcPr>
            <w:tcW w:w="3402" w:type="dxa"/>
            <w:tcBorders>
              <w:top w:val="single" w:sz="4" w:space="0" w:color="000000"/>
              <w:left w:val="single" w:sz="4" w:space="0" w:color="000000"/>
              <w:bottom w:val="single" w:sz="4" w:space="0" w:color="000000"/>
              <w:right w:val="single" w:sz="4" w:space="0" w:color="000000"/>
            </w:tcBorders>
            <w:vAlign w:val="center"/>
          </w:tcPr>
          <w:p w14:paraId="416D3751"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A. Ali Tam</w:t>
            </w:r>
          </w:p>
        </w:tc>
      </w:tr>
      <w:tr w:rsidR="00C132E6" w14:paraId="09F1ACD2" w14:textId="77777777" w:rsidTr="000703F7">
        <w:trPr>
          <w:trHeight w:val="249"/>
        </w:trPr>
        <w:tc>
          <w:tcPr>
            <w:tcW w:w="5902" w:type="dxa"/>
            <w:tcBorders>
              <w:top w:val="single" w:sz="4" w:space="0" w:color="000000"/>
              <w:left w:val="single" w:sz="4" w:space="0" w:color="000000"/>
              <w:bottom w:val="single" w:sz="4" w:space="0" w:color="000000"/>
              <w:right w:val="single" w:sz="4" w:space="0" w:color="000000"/>
            </w:tcBorders>
            <w:vAlign w:val="center"/>
          </w:tcPr>
          <w:p w14:paraId="31A11F8D" w14:textId="77777777" w:rsidR="00C132E6" w:rsidRDefault="00C132E6" w:rsidP="000703F7">
            <w:pPr>
              <w:spacing w:line="249" w:lineRule="exact"/>
              <w:ind w:left="60"/>
              <w:rPr>
                <w:rFonts w:ascii="Cambria" w:eastAsia="Cambria" w:hAnsi="Cambria" w:cs="Cambria"/>
                <w:lang w:eastAsia="zh-CN"/>
              </w:rPr>
            </w:pPr>
            <w:r>
              <w:rPr>
                <w:rFonts w:ascii="Cambria" w:eastAsia="Cambria" w:hAnsi="Cambria" w:cs="Cambria"/>
                <w:lang w:eastAsia="zh-CN"/>
              </w:rPr>
              <w:t>Lipid Metabolizması bozuklukları</w:t>
            </w:r>
          </w:p>
        </w:tc>
        <w:tc>
          <w:tcPr>
            <w:tcW w:w="3402" w:type="dxa"/>
            <w:tcBorders>
              <w:top w:val="single" w:sz="4" w:space="0" w:color="000000"/>
              <w:left w:val="single" w:sz="4" w:space="0" w:color="000000"/>
              <w:bottom w:val="single" w:sz="4" w:space="0" w:color="000000"/>
              <w:right w:val="single" w:sz="4" w:space="0" w:color="000000"/>
            </w:tcBorders>
            <w:vAlign w:val="center"/>
          </w:tcPr>
          <w:p w14:paraId="0D4422A4" w14:textId="77777777" w:rsidR="00C132E6" w:rsidRDefault="00C132E6" w:rsidP="000703F7">
            <w:pPr>
              <w:spacing w:line="249" w:lineRule="exact"/>
              <w:ind w:left="60"/>
              <w:rPr>
                <w:rFonts w:ascii="Cambria" w:eastAsia="Cambria" w:hAnsi="Cambria" w:cs="Cambria"/>
                <w:lang w:eastAsia="zh-CN"/>
              </w:rPr>
            </w:pPr>
            <w:r>
              <w:rPr>
                <w:rFonts w:ascii="Cambria" w:eastAsia="Cambria" w:hAnsi="Cambria" w:cs="Cambria"/>
                <w:lang w:eastAsia="zh-CN"/>
              </w:rPr>
              <w:t>Dr. A. Ali Tam</w:t>
            </w:r>
          </w:p>
        </w:tc>
      </w:tr>
      <w:tr w:rsidR="00C132E6" w14:paraId="3A0F80B5" w14:textId="77777777" w:rsidTr="000703F7">
        <w:trPr>
          <w:trHeight w:val="526"/>
        </w:trPr>
        <w:tc>
          <w:tcPr>
            <w:tcW w:w="5902" w:type="dxa"/>
            <w:tcBorders>
              <w:top w:val="single" w:sz="4" w:space="0" w:color="000000"/>
              <w:left w:val="single" w:sz="4" w:space="0" w:color="000000"/>
              <w:bottom w:val="single" w:sz="4" w:space="0" w:color="000000"/>
              <w:right w:val="single" w:sz="4" w:space="0" w:color="000000"/>
            </w:tcBorders>
            <w:vAlign w:val="center"/>
          </w:tcPr>
          <w:p w14:paraId="177FB375"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Ötiroid guatr ve tiroidin nodüler hastalığı</w:t>
            </w:r>
          </w:p>
        </w:tc>
        <w:tc>
          <w:tcPr>
            <w:tcW w:w="3402" w:type="dxa"/>
            <w:tcBorders>
              <w:top w:val="single" w:sz="4" w:space="0" w:color="000000"/>
              <w:left w:val="single" w:sz="4" w:space="0" w:color="000000"/>
              <w:bottom w:val="single" w:sz="4" w:space="0" w:color="000000"/>
              <w:right w:val="single" w:sz="4" w:space="0" w:color="000000"/>
            </w:tcBorders>
            <w:vAlign w:val="center"/>
          </w:tcPr>
          <w:p w14:paraId="191447B4"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Bekir Çakır</w:t>
            </w:r>
          </w:p>
        </w:tc>
      </w:tr>
      <w:tr w:rsidR="00C132E6" w14:paraId="4746FAF0"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7FC9820E"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Tiroid kanserleri</w:t>
            </w:r>
          </w:p>
        </w:tc>
        <w:tc>
          <w:tcPr>
            <w:tcW w:w="3402" w:type="dxa"/>
            <w:tcBorders>
              <w:top w:val="single" w:sz="4" w:space="0" w:color="000000"/>
              <w:left w:val="single" w:sz="4" w:space="0" w:color="000000"/>
              <w:bottom w:val="single" w:sz="4" w:space="0" w:color="000000"/>
              <w:right w:val="single" w:sz="4" w:space="0" w:color="000000"/>
            </w:tcBorders>
            <w:vAlign w:val="center"/>
          </w:tcPr>
          <w:p w14:paraId="708F5F46"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Bekir Çakır</w:t>
            </w:r>
          </w:p>
        </w:tc>
      </w:tr>
      <w:tr w:rsidR="00C132E6" w14:paraId="4433693F"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0915A26E"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Tiroiditler</w:t>
            </w:r>
          </w:p>
        </w:tc>
        <w:tc>
          <w:tcPr>
            <w:tcW w:w="3402" w:type="dxa"/>
            <w:tcBorders>
              <w:top w:val="single" w:sz="4" w:space="0" w:color="000000"/>
              <w:left w:val="single" w:sz="4" w:space="0" w:color="000000"/>
              <w:bottom w:val="single" w:sz="4" w:space="0" w:color="000000"/>
              <w:right w:val="single" w:sz="4" w:space="0" w:color="000000"/>
            </w:tcBorders>
            <w:vAlign w:val="center"/>
          </w:tcPr>
          <w:p w14:paraId="1E051640"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Bekir Çakır</w:t>
            </w:r>
          </w:p>
        </w:tc>
      </w:tr>
      <w:tr w:rsidR="0057740C" w14:paraId="28567F5A"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223BDEB7" w14:textId="1F4723CC" w:rsidR="0057740C" w:rsidRDefault="0057740C" w:rsidP="000703F7">
            <w:pPr>
              <w:spacing w:line="248" w:lineRule="exact"/>
              <w:ind w:left="60"/>
              <w:rPr>
                <w:rFonts w:ascii="Cambria" w:eastAsia="Cambria" w:hAnsi="Cambria" w:cs="Cambria"/>
                <w:lang w:eastAsia="zh-CN"/>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6DDBE7BF" w14:textId="77777777" w:rsidR="0057740C" w:rsidRDefault="0057740C" w:rsidP="000703F7">
            <w:pPr>
              <w:spacing w:line="248" w:lineRule="exact"/>
              <w:ind w:left="60"/>
              <w:rPr>
                <w:rFonts w:ascii="Cambria" w:eastAsia="Cambria" w:hAnsi="Cambria" w:cs="Cambria"/>
                <w:lang w:eastAsia="zh-CN"/>
              </w:rPr>
            </w:pPr>
          </w:p>
        </w:tc>
      </w:tr>
      <w:tr w:rsidR="00C132E6" w14:paraId="7CACEF3B" w14:textId="77777777" w:rsidTr="000703F7">
        <w:trPr>
          <w:trHeight w:val="249"/>
        </w:trPr>
        <w:tc>
          <w:tcPr>
            <w:tcW w:w="5902" w:type="dxa"/>
            <w:tcBorders>
              <w:top w:val="single" w:sz="4" w:space="0" w:color="000000"/>
              <w:left w:val="single" w:sz="4" w:space="0" w:color="000000"/>
              <w:bottom w:val="single" w:sz="4" w:space="0" w:color="000000"/>
              <w:right w:val="single" w:sz="4" w:space="0" w:color="000000"/>
            </w:tcBorders>
            <w:vAlign w:val="center"/>
          </w:tcPr>
          <w:p w14:paraId="0359611E" w14:textId="77777777" w:rsidR="00C132E6" w:rsidRDefault="00C132E6" w:rsidP="000703F7">
            <w:pPr>
              <w:spacing w:line="249" w:lineRule="exact"/>
              <w:ind w:left="60"/>
            </w:pPr>
            <w:r>
              <w:rPr>
                <w:rFonts w:ascii="Cambria" w:eastAsia="Cambria" w:hAnsi="Cambria" w:cs="Cambria"/>
                <w:lang w:eastAsia="zh-CN"/>
              </w:rPr>
              <w:t>Hipotiroidi</w:t>
            </w:r>
          </w:p>
        </w:tc>
        <w:tc>
          <w:tcPr>
            <w:tcW w:w="3402" w:type="dxa"/>
            <w:tcBorders>
              <w:top w:val="single" w:sz="4" w:space="0" w:color="000000"/>
              <w:left w:val="single" w:sz="4" w:space="0" w:color="000000"/>
              <w:bottom w:val="single" w:sz="4" w:space="0" w:color="000000"/>
              <w:right w:val="single" w:sz="4" w:space="0" w:color="000000"/>
            </w:tcBorders>
            <w:vAlign w:val="center"/>
          </w:tcPr>
          <w:p w14:paraId="16EF7D77" w14:textId="77777777" w:rsidR="00C132E6" w:rsidRDefault="00C132E6" w:rsidP="000703F7">
            <w:pPr>
              <w:spacing w:line="249" w:lineRule="exact"/>
              <w:ind w:left="60"/>
              <w:rPr>
                <w:rFonts w:ascii="Cambria" w:eastAsia="Cambria" w:hAnsi="Cambria" w:cs="Cambria"/>
                <w:lang w:eastAsia="zh-CN"/>
              </w:rPr>
            </w:pPr>
            <w:r>
              <w:rPr>
                <w:rFonts w:ascii="Cambria" w:eastAsia="Cambria" w:hAnsi="Cambria" w:cs="Cambria"/>
                <w:lang w:eastAsia="zh-CN"/>
              </w:rPr>
              <w:t>Dr. Bekir Çakır</w:t>
            </w:r>
          </w:p>
        </w:tc>
      </w:tr>
      <w:tr w:rsidR="00C132E6" w14:paraId="29BEE551"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1162A2B2"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Tirotoksikoz</w:t>
            </w:r>
          </w:p>
        </w:tc>
        <w:tc>
          <w:tcPr>
            <w:tcW w:w="3402" w:type="dxa"/>
            <w:tcBorders>
              <w:top w:val="single" w:sz="4" w:space="0" w:color="000000"/>
              <w:left w:val="single" w:sz="4" w:space="0" w:color="000000"/>
              <w:bottom w:val="single" w:sz="4" w:space="0" w:color="000000"/>
              <w:right w:val="single" w:sz="4" w:space="0" w:color="000000"/>
            </w:tcBorders>
            <w:vAlign w:val="center"/>
          </w:tcPr>
          <w:p w14:paraId="10084EAC"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Bekir Çakır</w:t>
            </w:r>
          </w:p>
        </w:tc>
      </w:tr>
      <w:tr w:rsidR="00C132E6" w14:paraId="5516C531" w14:textId="77777777" w:rsidTr="000703F7">
        <w:trPr>
          <w:trHeight w:val="536"/>
        </w:trPr>
        <w:tc>
          <w:tcPr>
            <w:tcW w:w="5902" w:type="dxa"/>
            <w:tcBorders>
              <w:top w:val="single" w:sz="4" w:space="0" w:color="000000"/>
              <w:left w:val="single" w:sz="4" w:space="0" w:color="000000"/>
              <w:bottom w:val="single" w:sz="4" w:space="0" w:color="000000"/>
              <w:right w:val="single" w:sz="4" w:space="0" w:color="000000"/>
            </w:tcBorders>
            <w:vAlign w:val="center"/>
          </w:tcPr>
          <w:p w14:paraId="1B701D2F" w14:textId="77777777" w:rsidR="00C132E6" w:rsidRDefault="00C132E6" w:rsidP="000703F7">
            <w:pPr>
              <w:spacing w:line="247" w:lineRule="exact"/>
              <w:ind w:left="60"/>
            </w:pPr>
            <w:r>
              <w:rPr>
                <w:rFonts w:ascii="Cambria" w:eastAsia="Cambria" w:hAnsi="Cambria" w:cs="Cambria"/>
                <w:lang w:eastAsia="zh-CN"/>
              </w:rPr>
              <w:t>Kalsiyum Metabolizması ve Paratiroid Bez Hastalıkları-1</w:t>
            </w:r>
          </w:p>
        </w:tc>
        <w:tc>
          <w:tcPr>
            <w:tcW w:w="3402" w:type="dxa"/>
            <w:tcBorders>
              <w:top w:val="single" w:sz="4" w:space="0" w:color="000000"/>
              <w:left w:val="single" w:sz="4" w:space="0" w:color="000000"/>
              <w:bottom w:val="single" w:sz="4" w:space="0" w:color="000000"/>
              <w:right w:val="single" w:sz="4" w:space="0" w:color="000000"/>
            </w:tcBorders>
            <w:vAlign w:val="center"/>
          </w:tcPr>
          <w:p w14:paraId="371C55DD"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Cevdet Aydın</w:t>
            </w:r>
          </w:p>
        </w:tc>
      </w:tr>
      <w:tr w:rsidR="00C132E6" w14:paraId="6155234A" w14:textId="77777777" w:rsidTr="000703F7">
        <w:trPr>
          <w:trHeight w:val="526"/>
        </w:trPr>
        <w:tc>
          <w:tcPr>
            <w:tcW w:w="5902" w:type="dxa"/>
            <w:tcBorders>
              <w:top w:val="single" w:sz="4" w:space="0" w:color="000000"/>
              <w:left w:val="single" w:sz="4" w:space="0" w:color="000000"/>
              <w:bottom w:val="single" w:sz="4" w:space="0" w:color="000000"/>
              <w:right w:val="single" w:sz="4" w:space="0" w:color="000000"/>
            </w:tcBorders>
            <w:vAlign w:val="center"/>
          </w:tcPr>
          <w:p w14:paraId="6597D4B2" w14:textId="77777777" w:rsidR="00C132E6" w:rsidRDefault="00C132E6" w:rsidP="000703F7">
            <w:pPr>
              <w:spacing w:line="247" w:lineRule="exact"/>
              <w:ind w:left="60"/>
            </w:pPr>
            <w:r>
              <w:rPr>
                <w:rFonts w:ascii="Cambria" w:eastAsia="Cambria" w:hAnsi="Cambria" w:cs="Cambria"/>
                <w:lang w:eastAsia="zh-CN"/>
              </w:rPr>
              <w:t>Kalsiyum Metabolizması ve Paratiroid Bez Hastalıkları-2</w:t>
            </w:r>
          </w:p>
        </w:tc>
        <w:tc>
          <w:tcPr>
            <w:tcW w:w="3402" w:type="dxa"/>
            <w:tcBorders>
              <w:top w:val="single" w:sz="4" w:space="0" w:color="000000"/>
              <w:left w:val="single" w:sz="4" w:space="0" w:color="000000"/>
              <w:bottom w:val="single" w:sz="4" w:space="0" w:color="000000"/>
              <w:right w:val="single" w:sz="4" w:space="0" w:color="000000"/>
            </w:tcBorders>
            <w:vAlign w:val="center"/>
          </w:tcPr>
          <w:p w14:paraId="0CC7A016"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Cevdet Aydın</w:t>
            </w:r>
          </w:p>
        </w:tc>
      </w:tr>
      <w:tr w:rsidR="00C132E6" w14:paraId="75889348" w14:textId="77777777" w:rsidTr="000703F7">
        <w:trPr>
          <w:trHeight w:val="249"/>
        </w:trPr>
        <w:tc>
          <w:tcPr>
            <w:tcW w:w="5902" w:type="dxa"/>
            <w:tcBorders>
              <w:top w:val="single" w:sz="4" w:space="0" w:color="000000"/>
              <w:left w:val="single" w:sz="4" w:space="0" w:color="000000"/>
              <w:bottom w:val="single" w:sz="4" w:space="0" w:color="000000"/>
              <w:right w:val="single" w:sz="4" w:space="0" w:color="000000"/>
            </w:tcBorders>
            <w:vAlign w:val="center"/>
          </w:tcPr>
          <w:p w14:paraId="1A37A9AC" w14:textId="77777777" w:rsidR="00C132E6" w:rsidRDefault="00C132E6" w:rsidP="000703F7">
            <w:pPr>
              <w:spacing w:line="249" w:lineRule="exact"/>
              <w:ind w:left="60"/>
            </w:pPr>
            <w:r>
              <w:rPr>
                <w:rFonts w:ascii="Cambria" w:eastAsia="Cambria" w:hAnsi="Cambria" w:cs="Cambria"/>
                <w:lang w:eastAsia="zh-CN"/>
              </w:rPr>
              <w:t>Vitamin D ve Metabolik Kemik Hastalıkları</w:t>
            </w:r>
          </w:p>
        </w:tc>
        <w:tc>
          <w:tcPr>
            <w:tcW w:w="3402" w:type="dxa"/>
            <w:tcBorders>
              <w:top w:val="single" w:sz="4" w:space="0" w:color="000000"/>
              <w:left w:val="single" w:sz="4" w:space="0" w:color="000000"/>
              <w:bottom w:val="single" w:sz="4" w:space="0" w:color="000000"/>
              <w:right w:val="single" w:sz="4" w:space="0" w:color="000000"/>
            </w:tcBorders>
            <w:vAlign w:val="center"/>
          </w:tcPr>
          <w:p w14:paraId="6474F284" w14:textId="77777777" w:rsidR="00C132E6" w:rsidRDefault="00C132E6" w:rsidP="000703F7">
            <w:pPr>
              <w:spacing w:line="249" w:lineRule="exact"/>
              <w:ind w:left="60"/>
              <w:rPr>
                <w:rFonts w:ascii="Cambria" w:eastAsia="Cambria" w:hAnsi="Cambria" w:cs="Cambria"/>
                <w:lang w:eastAsia="zh-CN"/>
              </w:rPr>
            </w:pPr>
            <w:r>
              <w:rPr>
                <w:rFonts w:ascii="Cambria" w:eastAsia="Cambria" w:hAnsi="Cambria" w:cs="Cambria"/>
                <w:lang w:eastAsia="zh-CN"/>
              </w:rPr>
              <w:t>Dr. Cevdet Aydın</w:t>
            </w:r>
          </w:p>
        </w:tc>
      </w:tr>
      <w:tr w:rsidR="00C132E6" w14:paraId="552EE2D7"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13872F7D"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Osteoporoz</w:t>
            </w:r>
          </w:p>
        </w:tc>
        <w:tc>
          <w:tcPr>
            <w:tcW w:w="3402" w:type="dxa"/>
            <w:tcBorders>
              <w:top w:val="single" w:sz="4" w:space="0" w:color="000000"/>
              <w:left w:val="single" w:sz="4" w:space="0" w:color="000000"/>
              <w:bottom w:val="single" w:sz="4" w:space="0" w:color="000000"/>
              <w:right w:val="single" w:sz="4" w:space="0" w:color="000000"/>
            </w:tcBorders>
            <w:vAlign w:val="center"/>
          </w:tcPr>
          <w:p w14:paraId="44358B54"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Cevdet Aydın</w:t>
            </w:r>
          </w:p>
        </w:tc>
      </w:tr>
      <w:tr w:rsidR="00C132E6" w14:paraId="104FAE85"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02C13D55"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Adrenal Hastalıkları-1</w:t>
            </w:r>
          </w:p>
        </w:tc>
        <w:tc>
          <w:tcPr>
            <w:tcW w:w="3402" w:type="dxa"/>
            <w:tcBorders>
              <w:top w:val="single" w:sz="4" w:space="0" w:color="000000"/>
              <w:left w:val="single" w:sz="4" w:space="0" w:color="000000"/>
              <w:bottom w:val="single" w:sz="4" w:space="0" w:color="000000"/>
              <w:right w:val="single" w:sz="4" w:space="0" w:color="000000"/>
            </w:tcBorders>
            <w:vAlign w:val="center"/>
          </w:tcPr>
          <w:p w14:paraId="4A5A9695"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Ahmet Dirikoç</w:t>
            </w:r>
          </w:p>
        </w:tc>
      </w:tr>
      <w:tr w:rsidR="00C132E6" w14:paraId="7210FAC5"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5BE6ED5F"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Adrenal Hastalıkları-2</w:t>
            </w:r>
          </w:p>
        </w:tc>
        <w:tc>
          <w:tcPr>
            <w:tcW w:w="3402" w:type="dxa"/>
            <w:tcBorders>
              <w:top w:val="single" w:sz="4" w:space="0" w:color="000000"/>
              <w:left w:val="single" w:sz="4" w:space="0" w:color="000000"/>
              <w:bottom w:val="single" w:sz="4" w:space="0" w:color="000000"/>
              <w:right w:val="single" w:sz="4" w:space="0" w:color="000000"/>
            </w:tcBorders>
            <w:vAlign w:val="center"/>
          </w:tcPr>
          <w:p w14:paraId="452D332C" w14:textId="77777777" w:rsidR="00C132E6" w:rsidRDefault="00C132E6" w:rsidP="000703F7">
            <w:pPr>
              <w:spacing w:line="248" w:lineRule="exact"/>
              <w:ind w:left="60"/>
            </w:pPr>
            <w:r>
              <w:rPr>
                <w:rFonts w:ascii="Cambria" w:eastAsia="Cambria" w:hAnsi="Cambria" w:cs="Cambria"/>
                <w:lang w:eastAsia="zh-CN"/>
              </w:rPr>
              <w:t>Dr. Ahmet Dirikoç</w:t>
            </w:r>
          </w:p>
        </w:tc>
      </w:tr>
      <w:tr w:rsidR="00C132E6" w14:paraId="229014FF"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107144F7" w14:textId="77777777" w:rsidR="00C132E6" w:rsidRDefault="00C132E6" w:rsidP="000703F7">
            <w:pPr>
              <w:spacing w:line="248" w:lineRule="exact"/>
              <w:ind w:left="60"/>
            </w:pPr>
            <w:r>
              <w:rPr>
                <w:rFonts w:ascii="Cambria" w:eastAsia="Cambria" w:hAnsi="Cambria" w:cs="Cambria"/>
                <w:lang w:eastAsia="zh-CN"/>
              </w:rPr>
              <w:t>Adrenal Hastalıkları-3</w:t>
            </w:r>
          </w:p>
        </w:tc>
        <w:tc>
          <w:tcPr>
            <w:tcW w:w="3402" w:type="dxa"/>
            <w:tcBorders>
              <w:top w:val="single" w:sz="4" w:space="0" w:color="000000"/>
              <w:left w:val="single" w:sz="4" w:space="0" w:color="000000"/>
              <w:bottom w:val="single" w:sz="4" w:space="0" w:color="000000"/>
              <w:right w:val="single" w:sz="4" w:space="0" w:color="000000"/>
            </w:tcBorders>
            <w:vAlign w:val="center"/>
          </w:tcPr>
          <w:p w14:paraId="646F72B2"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Ahmet Dirikoç</w:t>
            </w:r>
          </w:p>
        </w:tc>
      </w:tr>
      <w:tr w:rsidR="00C132E6" w14:paraId="036148DF" w14:textId="77777777" w:rsidTr="000703F7">
        <w:trPr>
          <w:trHeight w:val="537"/>
        </w:trPr>
        <w:tc>
          <w:tcPr>
            <w:tcW w:w="5902" w:type="dxa"/>
            <w:tcBorders>
              <w:top w:val="single" w:sz="4" w:space="0" w:color="000000"/>
              <w:left w:val="single" w:sz="4" w:space="0" w:color="000000"/>
              <w:bottom w:val="single" w:sz="4" w:space="0" w:color="000000"/>
              <w:right w:val="single" w:sz="4" w:space="0" w:color="000000"/>
            </w:tcBorders>
            <w:vAlign w:val="center"/>
          </w:tcPr>
          <w:p w14:paraId="0C82378F"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Hipertansiyona Endokrinolojik Yaklaşım</w:t>
            </w:r>
          </w:p>
        </w:tc>
        <w:tc>
          <w:tcPr>
            <w:tcW w:w="3402" w:type="dxa"/>
            <w:tcBorders>
              <w:top w:val="single" w:sz="4" w:space="0" w:color="000000"/>
              <w:left w:val="single" w:sz="4" w:space="0" w:color="000000"/>
              <w:bottom w:val="single" w:sz="4" w:space="0" w:color="000000"/>
              <w:right w:val="single" w:sz="4" w:space="0" w:color="000000"/>
            </w:tcBorders>
            <w:vAlign w:val="center"/>
          </w:tcPr>
          <w:p w14:paraId="7A9A0FE9"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A. Ali Tam</w:t>
            </w:r>
          </w:p>
        </w:tc>
      </w:tr>
      <w:tr w:rsidR="00C132E6" w14:paraId="510F49F4" w14:textId="77777777" w:rsidTr="000703F7">
        <w:trPr>
          <w:trHeight w:val="361"/>
        </w:trPr>
        <w:tc>
          <w:tcPr>
            <w:tcW w:w="5902" w:type="dxa"/>
            <w:tcBorders>
              <w:top w:val="single" w:sz="4" w:space="0" w:color="000000"/>
              <w:left w:val="single" w:sz="4" w:space="0" w:color="000000"/>
              <w:bottom w:val="single" w:sz="4" w:space="0" w:color="000000"/>
              <w:right w:val="single" w:sz="4" w:space="0" w:color="000000"/>
            </w:tcBorders>
            <w:vAlign w:val="center"/>
          </w:tcPr>
          <w:p w14:paraId="463543CA"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Gonadal Hastalıklar</w:t>
            </w:r>
          </w:p>
        </w:tc>
        <w:tc>
          <w:tcPr>
            <w:tcW w:w="3402" w:type="dxa"/>
            <w:tcBorders>
              <w:top w:val="single" w:sz="4" w:space="0" w:color="000000"/>
              <w:left w:val="single" w:sz="4" w:space="0" w:color="000000"/>
              <w:bottom w:val="single" w:sz="4" w:space="0" w:color="000000"/>
              <w:right w:val="single" w:sz="4" w:space="0" w:color="000000"/>
            </w:tcBorders>
            <w:vAlign w:val="center"/>
          </w:tcPr>
          <w:p w14:paraId="04767FBE"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A. Ali Tam</w:t>
            </w:r>
          </w:p>
        </w:tc>
      </w:tr>
      <w:tr w:rsidR="00C132E6" w14:paraId="74069A18" w14:textId="77777777" w:rsidTr="000703F7">
        <w:trPr>
          <w:trHeight w:val="403"/>
        </w:trPr>
        <w:tc>
          <w:tcPr>
            <w:tcW w:w="5902" w:type="dxa"/>
            <w:tcBorders>
              <w:top w:val="single" w:sz="4" w:space="0" w:color="000000"/>
              <w:left w:val="single" w:sz="4" w:space="0" w:color="000000"/>
              <w:bottom w:val="single" w:sz="4" w:space="0" w:color="000000"/>
              <w:right w:val="single" w:sz="4" w:space="0" w:color="000000"/>
            </w:tcBorders>
            <w:vAlign w:val="center"/>
          </w:tcPr>
          <w:p w14:paraId="5294FCBE" w14:textId="77777777" w:rsidR="00C132E6" w:rsidRDefault="00C132E6" w:rsidP="000703F7">
            <w:pPr>
              <w:spacing w:after="0" w:line="276" w:lineRule="auto"/>
              <w:ind w:left="60"/>
            </w:pPr>
            <w:r>
              <w:rPr>
                <w:rFonts w:ascii="Cambria" w:eastAsia="Cambria" w:hAnsi="Cambria" w:cs="Cambria"/>
                <w:lang w:eastAsia="zh-CN"/>
              </w:rPr>
              <w:t>Kanser Epidemiyolojisi ve Risk Faktörleri-1</w:t>
            </w:r>
          </w:p>
        </w:tc>
        <w:tc>
          <w:tcPr>
            <w:tcW w:w="3402" w:type="dxa"/>
            <w:tcBorders>
              <w:top w:val="single" w:sz="4" w:space="0" w:color="000000"/>
              <w:left w:val="single" w:sz="4" w:space="0" w:color="000000"/>
              <w:bottom w:val="single" w:sz="4" w:space="0" w:color="000000"/>
              <w:right w:val="single" w:sz="4" w:space="0" w:color="000000"/>
            </w:tcBorders>
            <w:vAlign w:val="center"/>
          </w:tcPr>
          <w:p w14:paraId="38B0DC77" w14:textId="77777777" w:rsidR="00C132E6" w:rsidRDefault="00C132E6" w:rsidP="000703F7">
            <w:pPr>
              <w:spacing w:after="0" w:line="276" w:lineRule="auto"/>
              <w:ind w:left="60"/>
              <w:rPr>
                <w:rFonts w:ascii="Cambria" w:eastAsia="Cambria" w:hAnsi="Cambria" w:cs="Cambria"/>
                <w:lang w:eastAsia="zh-CN"/>
              </w:rPr>
            </w:pPr>
            <w:r>
              <w:rPr>
                <w:rFonts w:ascii="Cambria" w:eastAsia="Cambria" w:hAnsi="Cambria" w:cs="Cambria"/>
                <w:lang w:eastAsia="zh-CN"/>
              </w:rPr>
              <w:t>Dr. Didem Şener Dede</w:t>
            </w:r>
          </w:p>
        </w:tc>
      </w:tr>
      <w:tr w:rsidR="00C132E6" w14:paraId="406D2030" w14:textId="77777777" w:rsidTr="000703F7">
        <w:trPr>
          <w:trHeight w:val="457"/>
        </w:trPr>
        <w:tc>
          <w:tcPr>
            <w:tcW w:w="5902" w:type="dxa"/>
            <w:tcBorders>
              <w:top w:val="single" w:sz="4" w:space="0" w:color="000000"/>
              <w:left w:val="single" w:sz="4" w:space="0" w:color="000000"/>
              <w:bottom w:val="single" w:sz="4" w:space="0" w:color="000000"/>
              <w:right w:val="single" w:sz="4" w:space="0" w:color="000000"/>
            </w:tcBorders>
            <w:vAlign w:val="center"/>
          </w:tcPr>
          <w:p w14:paraId="3C5274E5" w14:textId="77777777" w:rsidR="00C132E6" w:rsidRDefault="00C132E6" w:rsidP="000703F7">
            <w:pPr>
              <w:spacing w:after="0" w:line="276" w:lineRule="auto"/>
              <w:ind w:left="60"/>
            </w:pPr>
            <w:r>
              <w:rPr>
                <w:rFonts w:ascii="Cambria" w:eastAsia="Cambria" w:hAnsi="Cambria" w:cs="Cambria"/>
                <w:lang w:eastAsia="zh-CN"/>
              </w:rPr>
              <w:t>Kanser Epidemiyolojisi ve Risk Faktörleri-2</w:t>
            </w:r>
          </w:p>
        </w:tc>
        <w:tc>
          <w:tcPr>
            <w:tcW w:w="3402" w:type="dxa"/>
            <w:tcBorders>
              <w:top w:val="single" w:sz="4" w:space="0" w:color="000000"/>
              <w:left w:val="single" w:sz="4" w:space="0" w:color="000000"/>
              <w:bottom w:val="single" w:sz="4" w:space="0" w:color="000000"/>
              <w:right w:val="single" w:sz="4" w:space="0" w:color="000000"/>
            </w:tcBorders>
            <w:vAlign w:val="center"/>
          </w:tcPr>
          <w:p w14:paraId="425B3781" w14:textId="77777777" w:rsidR="00C132E6" w:rsidRDefault="00C132E6" w:rsidP="000703F7">
            <w:pPr>
              <w:spacing w:after="0" w:line="276" w:lineRule="auto"/>
              <w:ind w:left="60"/>
              <w:rPr>
                <w:rFonts w:ascii="Cambria" w:eastAsia="Cambria" w:hAnsi="Cambria" w:cs="Cambria"/>
                <w:lang w:eastAsia="zh-CN"/>
              </w:rPr>
            </w:pPr>
            <w:r>
              <w:rPr>
                <w:rFonts w:ascii="Cambria" w:eastAsia="Cambria" w:hAnsi="Cambria" w:cs="Cambria"/>
                <w:lang w:eastAsia="zh-CN"/>
              </w:rPr>
              <w:t>Dr. Didem Şener Dede</w:t>
            </w:r>
          </w:p>
        </w:tc>
      </w:tr>
      <w:tr w:rsidR="00C132E6" w14:paraId="0D63E25E" w14:textId="77777777" w:rsidTr="000703F7">
        <w:trPr>
          <w:trHeight w:val="565"/>
        </w:trPr>
        <w:tc>
          <w:tcPr>
            <w:tcW w:w="5902" w:type="dxa"/>
            <w:tcBorders>
              <w:top w:val="single" w:sz="4" w:space="0" w:color="000000"/>
              <w:left w:val="single" w:sz="4" w:space="0" w:color="000000"/>
              <w:bottom w:val="single" w:sz="4" w:space="0" w:color="000000"/>
              <w:right w:val="single" w:sz="4" w:space="0" w:color="000000"/>
            </w:tcBorders>
            <w:vAlign w:val="center"/>
          </w:tcPr>
          <w:p w14:paraId="3578A07D" w14:textId="77777777" w:rsidR="00C132E6" w:rsidRDefault="00C132E6" w:rsidP="000703F7">
            <w:pPr>
              <w:spacing w:after="0" w:line="276" w:lineRule="auto"/>
              <w:ind w:left="60"/>
            </w:pPr>
            <w:r>
              <w:rPr>
                <w:rFonts w:ascii="Cambria" w:eastAsia="Cambria" w:hAnsi="Cambria" w:cs="Cambria"/>
                <w:lang w:eastAsia="zh-CN"/>
              </w:rPr>
              <w:t>Kanser Hücre Biyolojisi ve Metastaz Gelişimi</w:t>
            </w:r>
          </w:p>
        </w:tc>
        <w:tc>
          <w:tcPr>
            <w:tcW w:w="3402" w:type="dxa"/>
            <w:tcBorders>
              <w:top w:val="single" w:sz="4" w:space="0" w:color="000000"/>
              <w:left w:val="single" w:sz="4" w:space="0" w:color="000000"/>
              <w:bottom w:val="single" w:sz="4" w:space="0" w:color="000000"/>
              <w:right w:val="single" w:sz="4" w:space="0" w:color="000000"/>
            </w:tcBorders>
            <w:vAlign w:val="center"/>
          </w:tcPr>
          <w:p w14:paraId="6FB1A716" w14:textId="77777777" w:rsidR="00C132E6" w:rsidRDefault="00C132E6" w:rsidP="000703F7">
            <w:pPr>
              <w:spacing w:after="0" w:line="276" w:lineRule="auto"/>
              <w:ind w:left="60"/>
              <w:rPr>
                <w:rFonts w:ascii="Cambria" w:eastAsia="Cambria" w:hAnsi="Cambria" w:cs="Cambria"/>
                <w:lang w:eastAsia="zh-CN"/>
              </w:rPr>
            </w:pPr>
            <w:r>
              <w:rPr>
                <w:rFonts w:ascii="Cambria" w:eastAsia="Cambria" w:hAnsi="Cambria" w:cs="Cambria"/>
                <w:lang w:eastAsia="zh-CN"/>
              </w:rPr>
              <w:t>Dr. Mehmet Ali Nahit Şendur</w:t>
            </w:r>
          </w:p>
        </w:tc>
      </w:tr>
      <w:tr w:rsidR="00C132E6" w14:paraId="21DD711A" w14:textId="77777777" w:rsidTr="000703F7">
        <w:trPr>
          <w:trHeight w:val="630"/>
        </w:trPr>
        <w:tc>
          <w:tcPr>
            <w:tcW w:w="5902" w:type="dxa"/>
            <w:tcBorders>
              <w:top w:val="single" w:sz="4" w:space="0" w:color="000000"/>
              <w:left w:val="single" w:sz="4" w:space="0" w:color="000000"/>
              <w:bottom w:val="single" w:sz="4" w:space="0" w:color="000000"/>
              <w:right w:val="single" w:sz="4" w:space="0" w:color="000000"/>
            </w:tcBorders>
            <w:vAlign w:val="center"/>
          </w:tcPr>
          <w:p w14:paraId="4BEFEEDD" w14:textId="77777777" w:rsidR="00C132E6" w:rsidRDefault="00C132E6" w:rsidP="000703F7">
            <w:pPr>
              <w:spacing w:after="0" w:line="276" w:lineRule="auto"/>
              <w:ind w:left="60"/>
            </w:pPr>
            <w:r>
              <w:rPr>
                <w:rFonts w:ascii="Cambria" w:eastAsia="Cambria" w:hAnsi="Cambria" w:cs="Cambria"/>
                <w:lang w:eastAsia="zh-CN"/>
              </w:rPr>
              <w:t>Kanserden Korunma, Erken Tanı/Tarama</w:t>
            </w:r>
            <w:r>
              <w:rPr>
                <w:rFonts w:ascii="Cambria" w:eastAsia="Calibri" w:hAnsi="Cambria" w:cs="Cambria"/>
                <w:lang w:eastAsia="zh-CN"/>
              </w:rPr>
              <w:t xml:space="preserve"> </w:t>
            </w:r>
            <w:r>
              <w:rPr>
                <w:rFonts w:ascii="Cambria" w:eastAsia="Cambria" w:hAnsi="Cambria" w:cs="Cambria"/>
                <w:lang w:eastAsia="zh-CN"/>
              </w:rPr>
              <w:t>ve Tümör Belirleyicileri</w:t>
            </w:r>
          </w:p>
        </w:tc>
        <w:tc>
          <w:tcPr>
            <w:tcW w:w="3402" w:type="dxa"/>
            <w:tcBorders>
              <w:top w:val="single" w:sz="4" w:space="0" w:color="000000"/>
              <w:left w:val="single" w:sz="4" w:space="0" w:color="000000"/>
              <w:bottom w:val="single" w:sz="4" w:space="0" w:color="000000"/>
              <w:right w:val="single" w:sz="4" w:space="0" w:color="000000"/>
            </w:tcBorders>
            <w:vAlign w:val="center"/>
          </w:tcPr>
          <w:p w14:paraId="4EAB6F66" w14:textId="77777777" w:rsidR="00C132E6" w:rsidRDefault="00C132E6" w:rsidP="000703F7">
            <w:pPr>
              <w:spacing w:after="0" w:line="276" w:lineRule="auto"/>
              <w:ind w:left="60"/>
              <w:rPr>
                <w:rFonts w:ascii="Cambria" w:eastAsia="Cambria" w:hAnsi="Cambria" w:cs="Cambria"/>
                <w:lang w:eastAsia="zh-CN"/>
              </w:rPr>
            </w:pPr>
            <w:r>
              <w:rPr>
                <w:rFonts w:ascii="Cambria" w:eastAsia="Cambria" w:hAnsi="Cambria" w:cs="Cambria"/>
                <w:lang w:eastAsia="zh-CN"/>
              </w:rPr>
              <w:t>Dr. Muhammed Bülent Akıncı</w:t>
            </w:r>
          </w:p>
        </w:tc>
      </w:tr>
      <w:tr w:rsidR="00C132E6" w14:paraId="18466419" w14:textId="77777777" w:rsidTr="000703F7">
        <w:trPr>
          <w:trHeight w:val="266"/>
        </w:trPr>
        <w:tc>
          <w:tcPr>
            <w:tcW w:w="5902" w:type="dxa"/>
            <w:tcBorders>
              <w:top w:val="single" w:sz="4" w:space="0" w:color="000000"/>
              <w:left w:val="single" w:sz="4" w:space="0" w:color="000000"/>
              <w:bottom w:val="single" w:sz="4" w:space="0" w:color="000000"/>
              <w:right w:val="single" w:sz="4" w:space="0" w:color="000000"/>
            </w:tcBorders>
            <w:vAlign w:val="center"/>
          </w:tcPr>
          <w:p w14:paraId="4748AC24" w14:textId="77777777" w:rsidR="00C132E6" w:rsidRDefault="00C132E6" w:rsidP="000703F7">
            <w:pPr>
              <w:spacing w:after="0" w:line="276" w:lineRule="auto"/>
              <w:ind w:left="60"/>
            </w:pPr>
            <w:r>
              <w:rPr>
                <w:rFonts w:ascii="Cambria" w:eastAsia="Cambria" w:hAnsi="Cambria" w:cs="Cambria"/>
                <w:lang w:eastAsia="zh-CN"/>
              </w:rPr>
              <w:t>Kanserin Genetik Temelleri</w:t>
            </w:r>
          </w:p>
        </w:tc>
        <w:tc>
          <w:tcPr>
            <w:tcW w:w="3402" w:type="dxa"/>
            <w:tcBorders>
              <w:top w:val="single" w:sz="4" w:space="0" w:color="000000"/>
              <w:left w:val="single" w:sz="4" w:space="0" w:color="000000"/>
              <w:bottom w:val="single" w:sz="4" w:space="0" w:color="000000"/>
              <w:right w:val="single" w:sz="4" w:space="0" w:color="000000"/>
            </w:tcBorders>
            <w:vAlign w:val="center"/>
          </w:tcPr>
          <w:p w14:paraId="4A00B5AC" w14:textId="77777777" w:rsidR="00C132E6" w:rsidRDefault="00C132E6" w:rsidP="000703F7">
            <w:pPr>
              <w:spacing w:after="0" w:line="276" w:lineRule="auto"/>
              <w:ind w:left="60"/>
              <w:rPr>
                <w:rFonts w:ascii="Cambria" w:eastAsia="Cambria" w:hAnsi="Cambria" w:cs="Cambria"/>
                <w:lang w:eastAsia="zh-CN"/>
              </w:rPr>
            </w:pPr>
            <w:r>
              <w:rPr>
                <w:rFonts w:ascii="Cambria" w:eastAsia="Cambria" w:hAnsi="Cambria" w:cs="Cambria"/>
                <w:lang w:eastAsia="zh-CN"/>
              </w:rPr>
              <w:t>Dr. Emin Emre Kurt</w:t>
            </w:r>
          </w:p>
        </w:tc>
      </w:tr>
      <w:tr w:rsidR="00C132E6" w14:paraId="610691B9" w14:textId="77777777" w:rsidTr="000703F7">
        <w:trPr>
          <w:trHeight w:val="249"/>
        </w:trPr>
        <w:tc>
          <w:tcPr>
            <w:tcW w:w="5902" w:type="dxa"/>
            <w:tcBorders>
              <w:top w:val="single" w:sz="4" w:space="0" w:color="000000"/>
              <w:left w:val="single" w:sz="4" w:space="0" w:color="000000"/>
              <w:bottom w:val="single" w:sz="4" w:space="0" w:color="000000"/>
              <w:right w:val="single" w:sz="4" w:space="0" w:color="000000"/>
            </w:tcBorders>
            <w:vAlign w:val="center"/>
          </w:tcPr>
          <w:p w14:paraId="5F7ADA0A" w14:textId="77777777" w:rsidR="00C132E6" w:rsidRDefault="00C132E6" w:rsidP="000703F7">
            <w:pPr>
              <w:spacing w:after="0" w:line="276" w:lineRule="auto"/>
              <w:ind w:left="60"/>
            </w:pPr>
            <w:r>
              <w:rPr>
                <w:rFonts w:ascii="Cambria" w:eastAsia="Cambria" w:hAnsi="Cambria" w:cs="Cambria"/>
                <w:lang w:eastAsia="zh-CN"/>
              </w:rPr>
              <w:t>Ailesel ve Kalıtsal Kanser Sendromları</w:t>
            </w:r>
          </w:p>
        </w:tc>
        <w:tc>
          <w:tcPr>
            <w:tcW w:w="3402" w:type="dxa"/>
            <w:tcBorders>
              <w:top w:val="single" w:sz="4" w:space="0" w:color="000000"/>
              <w:left w:val="single" w:sz="4" w:space="0" w:color="000000"/>
              <w:bottom w:val="single" w:sz="4" w:space="0" w:color="000000"/>
              <w:right w:val="single" w:sz="4" w:space="0" w:color="000000"/>
            </w:tcBorders>
            <w:vAlign w:val="center"/>
          </w:tcPr>
          <w:p w14:paraId="070B8C00" w14:textId="77777777" w:rsidR="00C132E6" w:rsidRDefault="00C132E6" w:rsidP="000703F7">
            <w:pPr>
              <w:spacing w:after="0" w:line="276" w:lineRule="auto"/>
              <w:ind w:left="60"/>
              <w:rPr>
                <w:rFonts w:ascii="Cambria" w:eastAsia="Cambria" w:hAnsi="Cambria" w:cs="Cambria"/>
                <w:lang w:eastAsia="zh-CN"/>
              </w:rPr>
            </w:pPr>
            <w:r>
              <w:rPr>
                <w:rFonts w:ascii="Cambria" w:eastAsia="Cambria" w:hAnsi="Cambria" w:cs="Cambria"/>
                <w:lang w:eastAsia="zh-CN"/>
              </w:rPr>
              <w:t>Dr. Emin Emre Kurt</w:t>
            </w:r>
          </w:p>
        </w:tc>
      </w:tr>
      <w:tr w:rsidR="00C132E6" w14:paraId="37E4BF11" w14:textId="77777777" w:rsidTr="000703F7">
        <w:trPr>
          <w:trHeight w:val="953"/>
        </w:trPr>
        <w:tc>
          <w:tcPr>
            <w:tcW w:w="5902" w:type="dxa"/>
            <w:tcBorders>
              <w:top w:val="single" w:sz="4" w:space="0" w:color="000000"/>
              <w:left w:val="single" w:sz="4" w:space="0" w:color="000000"/>
              <w:bottom w:val="single" w:sz="4" w:space="0" w:color="000000"/>
              <w:right w:val="single" w:sz="4" w:space="0" w:color="000000"/>
            </w:tcBorders>
            <w:vAlign w:val="center"/>
          </w:tcPr>
          <w:p w14:paraId="5411491D" w14:textId="77777777" w:rsidR="00C132E6" w:rsidRDefault="00C132E6" w:rsidP="000703F7">
            <w:pPr>
              <w:spacing w:after="0" w:line="276" w:lineRule="auto"/>
              <w:ind w:left="60"/>
            </w:pPr>
            <w:r>
              <w:rPr>
                <w:rFonts w:ascii="Cambria" w:eastAsia="Cambria" w:hAnsi="Cambria" w:cs="Cambria"/>
                <w:lang w:eastAsia="zh-CN"/>
              </w:rPr>
              <w:t>Kanserli Hastalarda Enfeksiyonlar,</w:t>
            </w:r>
            <w:r>
              <w:rPr>
                <w:rFonts w:ascii="Cambria" w:eastAsia="Calibri" w:hAnsi="Cambria" w:cs="Cambria"/>
                <w:lang w:eastAsia="zh-CN"/>
              </w:rPr>
              <w:t xml:space="preserve"> </w:t>
            </w:r>
            <w:r>
              <w:rPr>
                <w:rFonts w:ascii="Cambria" w:eastAsia="Cambria" w:hAnsi="Cambria" w:cs="Cambria"/>
                <w:lang w:eastAsia="zh-CN"/>
              </w:rPr>
              <w:t>Hematolojik Sorunlar ve Destek Tedavileri</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EAE62" w14:textId="77777777" w:rsidR="00C132E6" w:rsidRDefault="00C132E6" w:rsidP="000703F7">
            <w:pPr>
              <w:spacing w:after="0" w:line="276" w:lineRule="auto"/>
              <w:ind w:left="60"/>
            </w:pPr>
            <w:r>
              <w:rPr>
                <w:rFonts w:ascii="Cambria" w:eastAsia="Cambria" w:hAnsi="Cambria" w:cs="Cambria"/>
                <w:lang w:eastAsia="zh-CN"/>
              </w:rPr>
              <w:t>Dr. Şebnem Yücel</w:t>
            </w:r>
          </w:p>
        </w:tc>
      </w:tr>
      <w:tr w:rsidR="00C132E6" w14:paraId="28DAAFCC" w14:textId="77777777" w:rsidTr="000703F7">
        <w:trPr>
          <w:trHeight w:val="516"/>
        </w:trPr>
        <w:tc>
          <w:tcPr>
            <w:tcW w:w="5902" w:type="dxa"/>
            <w:tcBorders>
              <w:top w:val="single" w:sz="4" w:space="0" w:color="000000"/>
              <w:left w:val="single" w:sz="4" w:space="0" w:color="000000"/>
              <w:bottom w:val="single" w:sz="4" w:space="0" w:color="000000"/>
              <w:right w:val="single" w:sz="4" w:space="0" w:color="000000"/>
            </w:tcBorders>
            <w:vAlign w:val="center"/>
          </w:tcPr>
          <w:p w14:paraId="5D82C45E" w14:textId="77777777" w:rsidR="00C132E6" w:rsidRDefault="00C132E6" w:rsidP="000703F7">
            <w:pPr>
              <w:spacing w:line="247" w:lineRule="exact"/>
              <w:ind w:left="60"/>
            </w:pPr>
            <w:r>
              <w:rPr>
                <w:rFonts w:ascii="Cambria" w:eastAsia="Cambria" w:hAnsi="Cambria" w:cs="Cambria"/>
                <w:lang w:eastAsia="zh-CN"/>
              </w:rPr>
              <w:t>Onkolojik Aciller -1</w:t>
            </w:r>
          </w:p>
        </w:tc>
        <w:tc>
          <w:tcPr>
            <w:tcW w:w="3402" w:type="dxa"/>
            <w:tcBorders>
              <w:top w:val="single" w:sz="4" w:space="0" w:color="000000"/>
              <w:left w:val="single" w:sz="4" w:space="0" w:color="000000"/>
              <w:bottom w:val="single" w:sz="4" w:space="0" w:color="000000"/>
              <w:right w:val="single" w:sz="4" w:space="0" w:color="000000"/>
            </w:tcBorders>
            <w:vAlign w:val="center"/>
          </w:tcPr>
          <w:p w14:paraId="7CB43824"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Didem Şener Dede</w:t>
            </w:r>
          </w:p>
        </w:tc>
      </w:tr>
      <w:tr w:rsidR="00C132E6" w14:paraId="05493367" w14:textId="77777777" w:rsidTr="000703F7">
        <w:trPr>
          <w:trHeight w:val="516"/>
        </w:trPr>
        <w:tc>
          <w:tcPr>
            <w:tcW w:w="5902" w:type="dxa"/>
            <w:tcBorders>
              <w:top w:val="single" w:sz="4" w:space="0" w:color="000000"/>
              <w:left w:val="single" w:sz="4" w:space="0" w:color="000000"/>
              <w:bottom w:val="single" w:sz="4" w:space="0" w:color="000000"/>
              <w:right w:val="single" w:sz="4" w:space="0" w:color="000000"/>
            </w:tcBorders>
            <w:vAlign w:val="center"/>
          </w:tcPr>
          <w:p w14:paraId="6896DC2E" w14:textId="77777777" w:rsidR="00C132E6" w:rsidRDefault="00C132E6" w:rsidP="000703F7">
            <w:pPr>
              <w:spacing w:line="247" w:lineRule="exact"/>
              <w:ind w:left="60"/>
            </w:pPr>
            <w:r>
              <w:rPr>
                <w:rFonts w:ascii="Cambria" w:eastAsia="Cambria" w:hAnsi="Cambria" w:cs="Cambria"/>
                <w:lang w:eastAsia="zh-CN"/>
              </w:rPr>
              <w:t>Onkolojik Aciller -2</w:t>
            </w:r>
          </w:p>
        </w:tc>
        <w:tc>
          <w:tcPr>
            <w:tcW w:w="3402" w:type="dxa"/>
            <w:tcBorders>
              <w:top w:val="single" w:sz="4" w:space="0" w:color="000000"/>
              <w:left w:val="single" w:sz="4" w:space="0" w:color="000000"/>
              <w:bottom w:val="single" w:sz="4" w:space="0" w:color="000000"/>
              <w:right w:val="single" w:sz="4" w:space="0" w:color="000000"/>
            </w:tcBorders>
            <w:vAlign w:val="center"/>
          </w:tcPr>
          <w:p w14:paraId="7E89BDF4"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Didem Şener Dede</w:t>
            </w:r>
          </w:p>
        </w:tc>
      </w:tr>
      <w:tr w:rsidR="00C132E6" w14:paraId="45779546" w14:textId="77777777" w:rsidTr="000703F7">
        <w:trPr>
          <w:trHeight w:val="403"/>
        </w:trPr>
        <w:tc>
          <w:tcPr>
            <w:tcW w:w="5902" w:type="dxa"/>
            <w:tcBorders>
              <w:top w:val="single" w:sz="4" w:space="0" w:color="000000"/>
              <w:left w:val="single" w:sz="4" w:space="0" w:color="000000"/>
              <w:bottom w:val="single" w:sz="4" w:space="0" w:color="000000"/>
              <w:right w:val="single" w:sz="4" w:space="0" w:color="000000"/>
            </w:tcBorders>
            <w:vAlign w:val="center"/>
          </w:tcPr>
          <w:p w14:paraId="6445B056" w14:textId="77777777" w:rsidR="00C132E6" w:rsidRDefault="00C132E6" w:rsidP="000703F7">
            <w:pPr>
              <w:spacing w:line="247" w:lineRule="exact"/>
              <w:ind w:left="60"/>
            </w:pPr>
            <w:r>
              <w:rPr>
                <w:rFonts w:ascii="Cambria" w:eastAsia="Cambria" w:hAnsi="Cambria" w:cs="Cambria"/>
                <w:lang w:eastAsia="zh-CN"/>
              </w:rPr>
              <w:t>Kanserde Tedavi Prensipleri ve İlaçları- 1</w:t>
            </w:r>
          </w:p>
        </w:tc>
        <w:tc>
          <w:tcPr>
            <w:tcW w:w="3402" w:type="dxa"/>
            <w:tcBorders>
              <w:top w:val="single" w:sz="4" w:space="0" w:color="000000"/>
              <w:left w:val="single" w:sz="4" w:space="0" w:color="000000"/>
              <w:bottom w:val="single" w:sz="4" w:space="0" w:color="000000"/>
              <w:right w:val="single" w:sz="4" w:space="0" w:color="000000"/>
            </w:tcBorders>
            <w:vAlign w:val="center"/>
          </w:tcPr>
          <w:p w14:paraId="608ABCBD"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Bülent Yalçın</w:t>
            </w:r>
          </w:p>
        </w:tc>
      </w:tr>
      <w:tr w:rsidR="00C132E6" w14:paraId="4B9EE3F6" w14:textId="77777777" w:rsidTr="000703F7">
        <w:trPr>
          <w:trHeight w:val="435"/>
        </w:trPr>
        <w:tc>
          <w:tcPr>
            <w:tcW w:w="5902" w:type="dxa"/>
            <w:tcBorders>
              <w:top w:val="single" w:sz="4" w:space="0" w:color="000000"/>
              <w:left w:val="single" w:sz="4" w:space="0" w:color="000000"/>
              <w:bottom w:val="single" w:sz="4" w:space="0" w:color="000000"/>
              <w:right w:val="single" w:sz="4" w:space="0" w:color="000000"/>
            </w:tcBorders>
            <w:vAlign w:val="center"/>
          </w:tcPr>
          <w:p w14:paraId="17A66683" w14:textId="77777777" w:rsidR="00C132E6" w:rsidRDefault="00C132E6" w:rsidP="000703F7">
            <w:pPr>
              <w:spacing w:line="248" w:lineRule="exact"/>
              <w:ind w:left="60"/>
            </w:pPr>
            <w:r>
              <w:rPr>
                <w:rFonts w:ascii="Cambria" w:eastAsia="Cambria" w:hAnsi="Cambria" w:cs="Cambria"/>
                <w:lang w:eastAsia="zh-CN"/>
              </w:rPr>
              <w:t>Kanserde Tedavi Prensipleri ve İlaçları- 2</w:t>
            </w:r>
          </w:p>
        </w:tc>
        <w:tc>
          <w:tcPr>
            <w:tcW w:w="3402" w:type="dxa"/>
            <w:tcBorders>
              <w:top w:val="single" w:sz="4" w:space="0" w:color="000000"/>
              <w:left w:val="single" w:sz="4" w:space="0" w:color="000000"/>
              <w:bottom w:val="single" w:sz="4" w:space="0" w:color="000000"/>
              <w:right w:val="single" w:sz="4" w:space="0" w:color="000000"/>
            </w:tcBorders>
            <w:vAlign w:val="center"/>
          </w:tcPr>
          <w:p w14:paraId="65B77F63"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Bülent Yalçın</w:t>
            </w:r>
          </w:p>
        </w:tc>
      </w:tr>
      <w:tr w:rsidR="00C132E6" w14:paraId="4006080F" w14:textId="77777777" w:rsidTr="000703F7">
        <w:trPr>
          <w:trHeight w:val="654"/>
        </w:trPr>
        <w:tc>
          <w:tcPr>
            <w:tcW w:w="5902" w:type="dxa"/>
            <w:tcBorders>
              <w:top w:val="single" w:sz="4" w:space="0" w:color="000000"/>
              <w:left w:val="single" w:sz="4" w:space="0" w:color="000000"/>
              <w:bottom w:val="single" w:sz="4" w:space="0" w:color="000000"/>
              <w:right w:val="single" w:sz="4" w:space="0" w:color="000000"/>
            </w:tcBorders>
            <w:vAlign w:val="center"/>
          </w:tcPr>
          <w:p w14:paraId="299C3CE5" w14:textId="77777777" w:rsidR="00C132E6" w:rsidRDefault="00C132E6" w:rsidP="000703F7">
            <w:pPr>
              <w:spacing w:line="247" w:lineRule="exact"/>
              <w:ind w:left="60"/>
            </w:pPr>
            <w:r>
              <w:rPr>
                <w:rFonts w:ascii="Cambria" w:eastAsia="Cambria" w:hAnsi="Cambria" w:cs="Cambria"/>
                <w:lang w:eastAsia="zh-CN"/>
              </w:rPr>
              <w:t>Kanserde Tedavi Prensipleri ve İlaçları- 3</w:t>
            </w:r>
          </w:p>
        </w:tc>
        <w:tc>
          <w:tcPr>
            <w:tcW w:w="3402" w:type="dxa"/>
            <w:tcBorders>
              <w:top w:val="single" w:sz="4" w:space="0" w:color="000000"/>
              <w:left w:val="single" w:sz="4" w:space="0" w:color="000000"/>
              <w:bottom w:val="single" w:sz="4" w:space="0" w:color="000000"/>
              <w:right w:val="single" w:sz="4" w:space="0" w:color="000000"/>
            </w:tcBorders>
            <w:vAlign w:val="center"/>
          </w:tcPr>
          <w:p w14:paraId="69D8DF93" w14:textId="77777777" w:rsidR="00C132E6" w:rsidRDefault="00C132E6" w:rsidP="000703F7">
            <w:pPr>
              <w:spacing w:line="0" w:lineRule="atLeast"/>
              <w:ind w:left="60"/>
            </w:pPr>
            <w:r>
              <w:rPr>
                <w:rFonts w:ascii="Cambria" w:eastAsia="Cambria" w:hAnsi="Cambria" w:cs="Cambria"/>
                <w:lang w:eastAsia="zh-CN"/>
              </w:rPr>
              <w:t>Dr. Burak Bilgin</w:t>
            </w:r>
          </w:p>
        </w:tc>
      </w:tr>
      <w:tr w:rsidR="00C132E6" w14:paraId="6032E1BB" w14:textId="77777777" w:rsidTr="000703F7">
        <w:trPr>
          <w:trHeight w:val="655"/>
        </w:trPr>
        <w:tc>
          <w:tcPr>
            <w:tcW w:w="5902" w:type="dxa"/>
            <w:tcBorders>
              <w:top w:val="single" w:sz="4" w:space="0" w:color="000000"/>
              <w:left w:val="single" w:sz="4" w:space="0" w:color="000000"/>
              <w:bottom w:val="single" w:sz="4" w:space="0" w:color="000000"/>
              <w:right w:val="single" w:sz="4" w:space="0" w:color="000000"/>
            </w:tcBorders>
            <w:vAlign w:val="center"/>
          </w:tcPr>
          <w:p w14:paraId="426FF261" w14:textId="77777777" w:rsidR="00C132E6" w:rsidRDefault="00C132E6" w:rsidP="000703F7">
            <w:pPr>
              <w:spacing w:line="247" w:lineRule="exact"/>
              <w:ind w:left="60"/>
            </w:pPr>
            <w:r>
              <w:rPr>
                <w:rFonts w:ascii="Cambria" w:eastAsia="Cambria" w:hAnsi="Cambria" w:cs="Cambria"/>
                <w:lang w:eastAsia="zh-CN"/>
              </w:rPr>
              <w:t>Kanserde Tedavi Prensipleri ve İlaçları- 4</w:t>
            </w:r>
          </w:p>
        </w:tc>
        <w:tc>
          <w:tcPr>
            <w:tcW w:w="3402" w:type="dxa"/>
            <w:tcBorders>
              <w:top w:val="single" w:sz="4" w:space="0" w:color="000000"/>
              <w:left w:val="single" w:sz="4" w:space="0" w:color="000000"/>
              <w:bottom w:val="single" w:sz="4" w:space="0" w:color="000000"/>
              <w:right w:val="single" w:sz="4" w:space="0" w:color="000000"/>
            </w:tcBorders>
            <w:vAlign w:val="center"/>
          </w:tcPr>
          <w:p w14:paraId="5BB23F4A" w14:textId="77777777" w:rsidR="00C132E6" w:rsidRDefault="00C132E6" w:rsidP="000703F7">
            <w:pPr>
              <w:spacing w:line="0" w:lineRule="atLeast"/>
              <w:ind w:left="60"/>
            </w:pPr>
            <w:r>
              <w:rPr>
                <w:rFonts w:ascii="Cambria" w:eastAsia="Cambria" w:hAnsi="Cambria" w:cs="Cambria"/>
                <w:lang w:eastAsia="zh-CN"/>
              </w:rPr>
              <w:t>Dr. Burak Bilgin</w:t>
            </w:r>
          </w:p>
        </w:tc>
      </w:tr>
      <w:tr w:rsidR="00C132E6" w14:paraId="02CD7C23" w14:textId="77777777" w:rsidTr="000703F7">
        <w:trPr>
          <w:trHeight w:val="655"/>
        </w:trPr>
        <w:tc>
          <w:tcPr>
            <w:tcW w:w="5902" w:type="dxa"/>
            <w:tcBorders>
              <w:top w:val="single" w:sz="4" w:space="0" w:color="000000"/>
              <w:left w:val="single" w:sz="4" w:space="0" w:color="000000"/>
              <w:bottom w:val="single" w:sz="4" w:space="0" w:color="000000"/>
              <w:right w:val="single" w:sz="4" w:space="0" w:color="000000"/>
            </w:tcBorders>
            <w:vAlign w:val="center"/>
          </w:tcPr>
          <w:p w14:paraId="1B0AB9B3"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Hastaya kişiselleştirilmiş tedaviler-1</w:t>
            </w:r>
          </w:p>
        </w:tc>
        <w:tc>
          <w:tcPr>
            <w:tcW w:w="3402" w:type="dxa"/>
            <w:tcBorders>
              <w:top w:val="single" w:sz="4" w:space="0" w:color="000000"/>
              <w:left w:val="single" w:sz="4" w:space="0" w:color="000000"/>
              <w:bottom w:val="single" w:sz="4" w:space="0" w:color="000000"/>
              <w:right w:val="single" w:sz="4" w:space="0" w:color="000000"/>
            </w:tcBorders>
            <w:vAlign w:val="center"/>
          </w:tcPr>
          <w:p w14:paraId="0582B7B0" w14:textId="77777777" w:rsidR="00C132E6" w:rsidRDefault="00C132E6" w:rsidP="000703F7">
            <w:pPr>
              <w:spacing w:line="0" w:lineRule="atLeast"/>
              <w:ind w:left="60"/>
            </w:pPr>
            <w:r>
              <w:rPr>
                <w:rFonts w:ascii="Cambria" w:eastAsia="Cambria" w:hAnsi="Cambria" w:cs="Cambria"/>
                <w:lang w:eastAsia="zh-CN"/>
              </w:rPr>
              <w:t>Dr. Burak Civelek</w:t>
            </w:r>
          </w:p>
        </w:tc>
      </w:tr>
      <w:tr w:rsidR="00C132E6" w14:paraId="30157933" w14:textId="77777777" w:rsidTr="000703F7">
        <w:trPr>
          <w:trHeight w:val="655"/>
        </w:trPr>
        <w:tc>
          <w:tcPr>
            <w:tcW w:w="5902" w:type="dxa"/>
            <w:tcBorders>
              <w:top w:val="single" w:sz="4" w:space="0" w:color="000000"/>
              <w:left w:val="single" w:sz="4" w:space="0" w:color="000000"/>
              <w:bottom w:val="single" w:sz="4" w:space="0" w:color="000000"/>
              <w:right w:val="single" w:sz="4" w:space="0" w:color="000000"/>
            </w:tcBorders>
            <w:vAlign w:val="center"/>
          </w:tcPr>
          <w:p w14:paraId="201FE9BD" w14:textId="77777777" w:rsidR="00C132E6" w:rsidRDefault="00C132E6" w:rsidP="000703F7">
            <w:pPr>
              <w:spacing w:line="247" w:lineRule="exact"/>
              <w:ind w:left="60"/>
            </w:pPr>
            <w:r>
              <w:rPr>
                <w:rFonts w:ascii="Cambria" w:eastAsia="Cambria" w:hAnsi="Cambria" w:cs="Cambria"/>
                <w:lang w:eastAsia="zh-CN"/>
              </w:rPr>
              <w:t>Hastaya kişiselleştirilmiş tedaviler-2</w:t>
            </w:r>
          </w:p>
        </w:tc>
        <w:tc>
          <w:tcPr>
            <w:tcW w:w="3402" w:type="dxa"/>
            <w:tcBorders>
              <w:top w:val="single" w:sz="4" w:space="0" w:color="000000"/>
              <w:left w:val="single" w:sz="4" w:space="0" w:color="000000"/>
              <w:bottom w:val="single" w:sz="4" w:space="0" w:color="000000"/>
              <w:right w:val="single" w:sz="4" w:space="0" w:color="000000"/>
            </w:tcBorders>
            <w:vAlign w:val="center"/>
          </w:tcPr>
          <w:p w14:paraId="0356B2C9" w14:textId="77777777" w:rsidR="00C132E6" w:rsidRDefault="00C132E6" w:rsidP="000703F7">
            <w:pPr>
              <w:spacing w:line="0" w:lineRule="atLeast"/>
              <w:ind w:left="60"/>
            </w:pPr>
            <w:r>
              <w:t>Dr. Burak Civelek</w:t>
            </w:r>
          </w:p>
        </w:tc>
      </w:tr>
      <w:tr w:rsidR="00C132E6" w14:paraId="0F6B192A" w14:textId="77777777" w:rsidTr="000703F7">
        <w:trPr>
          <w:trHeight w:val="516"/>
        </w:trPr>
        <w:tc>
          <w:tcPr>
            <w:tcW w:w="5902" w:type="dxa"/>
            <w:tcBorders>
              <w:top w:val="single" w:sz="4" w:space="0" w:color="000000"/>
              <w:left w:val="single" w:sz="4" w:space="0" w:color="000000"/>
              <w:bottom w:val="single" w:sz="4" w:space="0" w:color="000000"/>
              <w:right w:val="single" w:sz="4" w:space="0" w:color="000000"/>
            </w:tcBorders>
            <w:vAlign w:val="center"/>
          </w:tcPr>
          <w:p w14:paraId="42D76B80"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Anemiler-1</w:t>
            </w:r>
          </w:p>
        </w:tc>
        <w:tc>
          <w:tcPr>
            <w:tcW w:w="3402" w:type="dxa"/>
            <w:tcBorders>
              <w:top w:val="single" w:sz="4" w:space="0" w:color="000000"/>
              <w:left w:val="single" w:sz="4" w:space="0" w:color="000000"/>
              <w:bottom w:val="single" w:sz="4" w:space="0" w:color="000000"/>
              <w:right w:val="single" w:sz="4" w:space="0" w:color="000000"/>
            </w:tcBorders>
            <w:vAlign w:val="center"/>
          </w:tcPr>
          <w:p w14:paraId="5D43DC66" w14:textId="77777777" w:rsidR="00C132E6" w:rsidRDefault="00C132E6" w:rsidP="000703F7">
            <w:pPr>
              <w:spacing w:after="0"/>
              <w:rPr>
                <w:i w:val="0"/>
                <w:iCs w:val="0"/>
                <w:color w:val="000000"/>
              </w:rPr>
            </w:pPr>
            <w:r>
              <w:rPr>
                <w:rFonts w:ascii="Cambria" w:eastAsia="Cambria" w:hAnsi="Cambria" w:cs="Cambria"/>
                <w:i w:val="0"/>
                <w:iCs w:val="0"/>
                <w:color w:val="000000"/>
                <w:sz w:val="18"/>
                <w:szCs w:val="18"/>
                <w:lang w:eastAsia="zh-CN"/>
              </w:rPr>
              <w:t>Dr. Şule Mine Bakanay Öztürk</w:t>
            </w:r>
          </w:p>
        </w:tc>
      </w:tr>
      <w:tr w:rsidR="00C132E6" w14:paraId="0D7D59DB" w14:textId="77777777" w:rsidTr="000703F7">
        <w:trPr>
          <w:trHeight w:val="516"/>
        </w:trPr>
        <w:tc>
          <w:tcPr>
            <w:tcW w:w="5902" w:type="dxa"/>
            <w:tcBorders>
              <w:top w:val="single" w:sz="4" w:space="0" w:color="000000"/>
              <w:left w:val="single" w:sz="4" w:space="0" w:color="000000"/>
              <w:bottom w:val="single" w:sz="4" w:space="0" w:color="000000"/>
              <w:right w:val="single" w:sz="4" w:space="0" w:color="000000"/>
            </w:tcBorders>
            <w:vAlign w:val="center"/>
          </w:tcPr>
          <w:p w14:paraId="1AB10726"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Anemiler-2</w:t>
            </w:r>
          </w:p>
        </w:tc>
        <w:tc>
          <w:tcPr>
            <w:tcW w:w="3402" w:type="dxa"/>
            <w:tcBorders>
              <w:top w:val="single" w:sz="4" w:space="0" w:color="000000"/>
              <w:left w:val="single" w:sz="4" w:space="0" w:color="000000"/>
              <w:bottom w:val="single" w:sz="4" w:space="0" w:color="000000"/>
              <w:right w:val="single" w:sz="4" w:space="0" w:color="000000"/>
            </w:tcBorders>
            <w:vAlign w:val="center"/>
          </w:tcPr>
          <w:p w14:paraId="146BFAB3" w14:textId="77777777" w:rsidR="00C132E6" w:rsidRDefault="00C132E6" w:rsidP="000703F7">
            <w:pPr>
              <w:spacing w:after="0"/>
              <w:rPr>
                <w:i w:val="0"/>
                <w:iCs w:val="0"/>
                <w:color w:val="000000"/>
              </w:rPr>
            </w:pPr>
            <w:r>
              <w:rPr>
                <w:i w:val="0"/>
                <w:iCs w:val="0"/>
                <w:color w:val="000000"/>
                <w:sz w:val="18"/>
                <w:szCs w:val="18"/>
              </w:rPr>
              <w:t>Dr. Şule Mine Bakanay Öztürk</w:t>
            </w:r>
          </w:p>
        </w:tc>
      </w:tr>
      <w:tr w:rsidR="00C132E6" w14:paraId="407561C5" w14:textId="77777777" w:rsidTr="000703F7">
        <w:trPr>
          <w:trHeight w:val="249"/>
        </w:trPr>
        <w:tc>
          <w:tcPr>
            <w:tcW w:w="5902" w:type="dxa"/>
            <w:tcBorders>
              <w:top w:val="single" w:sz="4" w:space="0" w:color="000000"/>
              <w:left w:val="single" w:sz="4" w:space="0" w:color="000000"/>
              <w:bottom w:val="single" w:sz="4" w:space="0" w:color="000000"/>
              <w:right w:val="single" w:sz="4" w:space="0" w:color="000000"/>
            </w:tcBorders>
            <w:vAlign w:val="center"/>
          </w:tcPr>
          <w:p w14:paraId="1CECDC36" w14:textId="77777777" w:rsidR="00C132E6" w:rsidRDefault="00C132E6" w:rsidP="000703F7">
            <w:pPr>
              <w:ind w:left="60"/>
              <w:rPr>
                <w:rFonts w:ascii="Cambria" w:eastAsia="Cambria" w:hAnsi="Cambria" w:cs="Cambria"/>
                <w:lang w:eastAsia="zh-CN"/>
              </w:rPr>
            </w:pPr>
            <w:r>
              <w:rPr>
                <w:rFonts w:ascii="Cambria" w:eastAsia="Cambria" w:hAnsi="Cambria" w:cs="Cambria"/>
                <w:lang w:eastAsia="zh-CN"/>
              </w:rPr>
              <w:t>Kronik Myeloproliferatif Hastalıklar</w:t>
            </w:r>
          </w:p>
        </w:tc>
        <w:tc>
          <w:tcPr>
            <w:tcW w:w="3402" w:type="dxa"/>
            <w:tcBorders>
              <w:top w:val="single" w:sz="4" w:space="0" w:color="000000"/>
              <w:left w:val="single" w:sz="4" w:space="0" w:color="000000"/>
              <w:bottom w:val="single" w:sz="4" w:space="0" w:color="000000"/>
              <w:right w:val="single" w:sz="4" w:space="0" w:color="000000"/>
            </w:tcBorders>
            <w:vAlign w:val="center"/>
          </w:tcPr>
          <w:p w14:paraId="45C8B931" w14:textId="77777777" w:rsidR="00C132E6" w:rsidRDefault="00C132E6" w:rsidP="000703F7">
            <w:pPr>
              <w:ind w:left="60"/>
            </w:pPr>
            <w:r>
              <w:rPr>
                <w:rFonts w:ascii="Cambria" w:eastAsia="Cambria" w:hAnsi="Cambria" w:cs="Cambria"/>
                <w:lang w:eastAsia="zh-CN"/>
              </w:rPr>
              <w:t>Dr. Gülsüm Özet</w:t>
            </w:r>
          </w:p>
        </w:tc>
      </w:tr>
      <w:tr w:rsidR="00C132E6" w14:paraId="4373FFA0" w14:textId="77777777" w:rsidTr="000703F7">
        <w:trPr>
          <w:trHeight w:val="517"/>
        </w:trPr>
        <w:tc>
          <w:tcPr>
            <w:tcW w:w="5902" w:type="dxa"/>
            <w:tcBorders>
              <w:top w:val="single" w:sz="4" w:space="0" w:color="000000"/>
              <w:left w:val="single" w:sz="4" w:space="0" w:color="000000"/>
              <w:bottom w:val="single" w:sz="4" w:space="0" w:color="000000"/>
              <w:right w:val="single" w:sz="4" w:space="0" w:color="000000"/>
            </w:tcBorders>
            <w:vAlign w:val="center"/>
          </w:tcPr>
          <w:p w14:paraId="72349BA7" w14:textId="77777777" w:rsidR="00C132E6" w:rsidRDefault="00C132E6" w:rsidP="000703F7">
            <w:pPr>
              <w:ind w:left="60"/>
              <w:rPr>
                <w:rFonts w:ascii="Cambria" w:eastAsia="Cambria" w:hAnsi="Cambria" w:cs="Cambria"/>
                <w:lang w:eastAsia="zh-CN"/>
              </w:rPr>
            </w:pPr>
            <w:r>
              <w:rPr>
                <w:rFonts w:ascii="Cambria" w:eastAsia="Cambria" w:hAnsi="Cambria" w:cs="Cambria"/>
                <w:lang w:eastAsia="zh-CN"/>
              </w:rPr>
              <w:lastRenderedPageBreak/>
              <w:t>Akut Lösemiler -1</w:t>
            </w:r>
          </w:p>
        </w:tc>
        <w:tc>
          <w:tcPr>
            <w:tcW w:w="3402" w:type="dxa"/>
            <w:tcBorders>
              <w:top w:val="single" w:sz="4" w:space="0" w:color="000000"/>
              <w:left w:val="single" w:sz="4" w:space="0" w:color="000000"/>
              <w:bottom w:val="single" w:sz="4" w:space="0" w:color="000000"/>
              <w:right w:val="single" w:sz="4" w:space="0" w:color="000000"/>
            </w:tcBorders>
            <w:vAlign w:val="center"/>
          </w:tcPr>
          <w:p w14:paraId="674454BF" w14:textId="77777777" w:rsidR="00C132E6" w:rsidRDefault="00C132E6" w:rsidP="000703F7">
            <w:pPr>
              <w:ind w:left="60"/>
              <w:rPr>
                <w:rFonts w:ascii="Cambria" w:eastAsia="Cambria" w:hAnsi="Cambria" w:cs="Cambria"/>
                <w:lang w:eastAsia="zh-CN"/>
              </w:rPr>
            </w:pPr>
            <w:r>
              <w:rPr>
                <w:rFonts w:ascii="Cambria" w:eastAsia="Cambria" w:hAnsi="Cambria" w:cs="Cambria"/>
                <w:lang w:eastAsia="zh-CN"/>
              </w:rPr>
              <w:t>Dr. Fevzi Altuntaş</w:t>
            </w:r>
          </w:p>
        </w:tc>
      </w:tr>
      <w:tr w:rsidR="00C132E6" w14:paraId="1D9E8439" w14:textId="77777777" w:rsidTr="000703F7">
        <w:trPr>
          <w:trHeight w:val="506"/>
        </w:trPr>
        <w:tc>
          <w:tcPr>
            <w:tcW w:w="5902" w:type="dxa"/>
            <w:tcBorders>
              <w:top w:val="single" w:sz="4" w:space="0" w:color="000000"/>
              <w:left w:val="single" w:sz="4" w:space="0" w:color="000000"/>
              <w:bottom w:val="single" w:sz="4" w:space="0" w:color="000000"/>
              <w:right w:val="single" w:sz="4" w:space="0" w:color="000000"/>
            </w:tcBorders>
            <w:vAlign w:val="center"/>
          </w:tcPr>
          <w:p w14:paraId="5422679A" w14:textId="77777777" w:rsidR="00C132E6" w:rsidRDefault="00C132E6" w:rsidP="000703F7">
            <w:pPr>
              <w:ind w:left="60"/>
              <w:rPr>
                <w:rFonts w:ascii="Cambria" w:eastAsia="Cambria" w:hAnsi="Cambria" w:cs="Cambria"/>
                <w:lang w:eastAsia="zh-CN"/>
              </w:rPr>
            </w:pPr>
            <w:r>
              <w:rPr>
                <w:rFonts w:ascii="Cambria" w:eastAsia="Cambria" w:hAnsi="Cambria" w:cs="Cambria"/>
                <w:lang w:eastAsia="zh-CN"/>
              </w:rPr>
              <w:t>Akut Lösemiler-2</w:t>
            </w:r>
          </w:p>
        </w:tc>
        <w:tc>
          <w:tcPr>
            <w:tcW w:w="3402" w:type="dxa"/>
            <w:tcBorders>
              <w:top w:val="single" w:sz="4" w:space="0" w:color="000000"/>
              <w:left w:val="single" w:sz="4" w:space="0" w:color="000000"/>
              <w:bottom w:val="single" w:sz="4" w:space="0" w:color="000000"/>
              <w:right w:val="single" w:sz="4" w:space="0" w:color="000000"/>
            </w:tcBorders>
            <w:vAlign w:val="center"/>
          </w:tcPr>
          <w:p w14:paraId="46ED6DEA" w14:textId="77777777" w:rsidR="00C132E6" w:rsidRDefault="00C132E6" w:rsidP="000703F7">
            <w:pPr>
              <w:ind w:left="60"/>
              <w:rPr>
                <w:rFonts w:ascii="Cambria" w:eastAsia="Cambria" w:hAnsi="Cambria" w:cs="Cambria"/>
                <w:lang w:eastAsia="zh-CN"/>
              </w:rPr>
            </w:pPr>
            <w:r>
              <w:rPr>
                <w:rFonts w:ascii="Cambria" w:eastAsia="Cambria" w:hAnsi="Cambria" w:cs="Cambria"/>
                <w:lang w:eastAsia="zh-CN"/>
              </w:rPr>
              <w:t>Dr. Fevzi Altuntaş</w:t>
            </w:r>
          </w:p>
        </w:tc>
      </w:tr>
      <w:tr w:rsidR="00C132E6" w14:paraId="299FE7DB" w14:textId="77777777" w:rsidTr="000703F7">
        <w:trPr>
          <w:trHeight w:val="516"/>
        </w:trPr>
        <w:tc>
          <w:tcPr>
            <w:tcW w:w="5902" w:type="dxa"/>
            <w:tcBorders>
              <w:top w:val="single" w:sz="4" w:space="0" w:color="000000"/>
              <w:left w:val="single" w:sz="4" w:space="0" w:color="000000"/>
              <w:bottom w:val="single" w:sz="4" w:space="0" w:color="000000"/>
              <w:right w:val="single" w:sz="4" w:space="0" w:color="000000"/>
            </w:tcBorders>
            <w:vAlign w:val="center"/>
          </w:tcPr>
          <w:p w14:paraId="65434CDB" w14:textId="77777777" w:rsidR="00C132E6" w:rsidRDefault="00C132E6" w:rsidP="000703F7">
            <w:pPr>
              <w:spacing w:line="247" w:lineRule="exact"/>
              <w:ind w:left="60"/>
            </w:pPr>
            <w:r>
              <w:rPr>
                <w:rFonts w:ascii="Cambria" w:eastAsia="Cambria" w:hAnsi="Cambria" w:cs="Cambria"/>
                <w:lang w:eastAsia="zh-CN"/>
              </w:rPr>
              <w:t>Kronik Lenfoproliferatif Hastalıklar ve Multipl Myelom</w:t>
            </w:r>
          </w:p>
        </w:tc>
        <w:tc>
          <w:tcPr>
            <w:tcW w:w="3402" w:type="dxa"/>
            <w:tcBorders>
              <w:top w:val="single" w:sz="4" w:space="0" w:color="000000"/>
              <w:left w:val="single" w:sz="4" w:space="0" w:color="000000"/>
              <w:bottom w:val="single" w:sz="4" w:space="0" w:color="000000"/>
              <w:right w:val="single" w:sz="4" w:space="0" w:color="000000"/>
            </w:tcBorders>
            <w:vAlign w:val="center"/>
          </w:tcPr>
          <w:p w14:paraId="61E858B4"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Ferda Can</w:t>
            </w:r>
          </w:p>
        </w:tc>
      </w:tr>
      <w:tr w:rsidR="00C132E6" w14:paraId="2E92F949" w14:textId="77777777" w:rsidTr="000703F7">
        <w:trPr>
          <w:trHeight w:val="472"/>
        </w:trPr>
        <w:tc>
          <w:tcPr>
            <w:tcW w:w="5902" w:type="dxa"/>
            <w:tcBorders>
              <w:top w:val="single" w:sz="4" w:space="0" w:color="000000"/>
              <w:left w:val="single" w:sz="4" w:space="0" w:color="000000"/>
              <w:bottom w:val="single" w:sz="4" w:space="0" w:color="000000"/>
              <w:right w:val="single" w:sz="4" w:space="0" w:color="000000"/>
            </w:tcBorders>
            <w:vAlign w:val="center"/>
          </w:tcPr>
          <w:p w14:paraId="768E76B3" w14:textId="77777777" w:rsidR="00C132E6" w:rsidRDefault="00C132E6" w:rsidP="000703F7">
            <w:pPr>
              <w:spacing w:line="249" w:lineRule="exact"/>
              <w:ind w:left="60"/>
            </w:pPr>
            <w:r>
              <w:rPr>
                <w:rFonts w:ascii="Cambria" w:eastAsia="Cambria" w:hAnsi="Cambria" w:cs="Cambria"/>
                <w:lang w:eastAsia="zh-CN"/>
              </w:rPr>
              <w:t>Hemostaz Bozuklukları-1</w:t>
            </w:r>
          </w:p>
        </w:tc>
        <w:tc>
          <w:tcPr>
            <w:tcW w:w="3402" w:type="dxa"/>
            <w:tcBorders>
              <w:top w:val="single" w:sz="4" w:space="0" w:color="000000"/>
              <w:left w:val="single" w:sz="4" w:space="0" w:color="000000"/>
              <w:bottom w:val="single" w:sz="4" w:space="0" w:color="000000"/>
              <w:right w:val="single" w:sz="4" w:space="0" w:color="000000"/>
            </w:tcBorders>
            <w:vAlign w:val="center"/>
          </w:tcPr>
          <w:p w14:paraId="526CAF6E"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Dr.Gülsüm Özet</w:t>
            </w:r>
          </w:p>
        </w:tc>
      </w:tr>
      <w:tr w:rsidR="00C132E6" w14:paraId="5777DC36" w14:textId="77777777" w:rsidTr="000703F7">
        <w:trPr>
          <w:trHeight w:val="528"/>
        </w:trPr>
        <w:tc>
          <w:tcPr>
            <w:tcW w:w="5902" w:type="dxa"/>
            <w:tcBorders>
              <w:top w:val="single" w:sz="4" w:space="0" w:color="000000"/>
              <w:left w:val="single" w:sz="4" w:space="0" w:color="000000"/>
              <w:bottom w:val="single" w:sz="4" w:space="0" w:color="000000"/>
              <w:right w:val="single" w:sz="4" w:space="0" w:color="000000"/>
            </w:tcBorders>
            <w:vAlign w:val="center"/>
          </w:tcPr>
          <w:p w14:paraId="577235B1" w14:textId="77777777" w:rsidR="00C132E6" w:rsidRDefault="00C132E6" w:rsidP="000703F7">
            <w:pPr>
              <w:spacing w:line="249" w:lineRule="exact"/>
              <w:ind w:left="60"/>
            </w:pPr>
            <w:r>
              <w:rPr>
                <w:rFonts w:ascii="Cambria" w:eastAsia="Cambria" w:hAnsi="Cambria" w:cs="Cambria"/>
                <w:lang w:eastAsia="zh-CN"/>
              </w:rPr>
              <w:t>Hemostaz Bozuklukları-2</w:t>
            </w:r>
          </w:p>
        </w:tc>
        <w:tc>
          <w:tcPr>
            <w:tcW w:w="3402" w:type="dxa"/>
            <w:tcBorders>
              <w:top w:val="single" w:sz="4" w:space="0" w:color="000000"/>
              <w:left w:val="single" w:sz="4" w:space="0" w:color="000000"/>
              <w:bottom w:val="single" w:sz="4" w:space="0" w:color="000000"/>
              <w:right w:val="single" w:sz="4" w:space="0" w:color="000000"/>
            </w:tcBorders>
            <w:vAlign w:val="center"/>
          </w:tcPr>
          <w:p w14:paraId="5382AEC7" w14:textId="77777777" w:rsidR="00C132E6" w:rsidRDefault="00C132E6" w:rsidP="000703F7">
            <w:pPr>
              <w:spacing w:line="0" w:lineRule="atLeast"/>
              <w:ind w:left="60"/>
            </w:pPr>
            <w:r>
              <w:rPr>
                <w:rFonts w:ascii="Cambria" w:eastAsia="Cambria" w:hAnsi="Cambria" w:cs="Cambria"/>
                <w:lang w:eastAsia="zh-CN"/>
              </w:rPr>
              <w:t>Dr. Gülsüm Özet</w:t>
            </w:r>
          </w:p>
        </w:tc>
      </w:tr>
      <w:tr w:rsidR="00C132E6" w14:paraId="29A8763F" w14:textId="77777777" w:rsidTr="000703F7">
        <w:trPr>
          <w:trHeight w:val="246"/>
        </w:trPr>
        <w:tc>
          <w:tcPr>
            <w:tcW w:w="5902" w:type="dxa"/>
            <w:tcBorders>
              <w:top w:val="single" w:sz="4" w:space="0" w:color="000000"/>
              <w:left w:val="single" w:sz="4" w:space="0" w:color="000000"/>
              <w:bottom w:val="single" w:sz="4" w:space="0" w:color="000000"/>
              <w:right w:val="single" w:sz="4" w:space="0" w:color="000000"/>
            </w:tcBorders>
            <w:vAlign w:val="center"/>
          </w:tcPr>
          <w:p w14:paraId="2C47EE3E"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Trombofili-1</w:t>
            </w:r>
          </w:p>
        </w:tc>
        <w:tc>
          <w:tcPr>
            <w:tcW w:w="3402" w:type="dxa"/>
            <w:tcBorders>
              <w:top w:val="single" w:sz="4" w:space="0" w:color="000000"/>
              <w:left w:val="single" w:sz="4" w:space="0" w:color="000000"/>
              <w:bottom w:val="single" w:sz="4" w:space="0" w:color="000000"/>
              <w:right w:val="single" w:sz="4" w:space="0" w:color="000000"/>
            </w:tcBorders>
            <w:vAlign w:val="center"/>
          </w:tcPr>
          <w:p w14:paraId="5E8B8635" w14:textId="77777777" w:rsidR="00C132E6" w:rsidRDefault="00C132E6" w:rsidP="000703F7">
            <w:pPr>
              <w:spacing w:line="247" w:lineRule="exact"/>
              <w:ind w:left="60"/>
            </w:pPr>
            <w:r>
              <w:rPr>
                <w:rFonts w:ascii="Cambria" w:eastAsia="Cambria" w:hAnsi="Cambria" w:cs="Cambria"/>
                <w:lang w:eastAsia="zh-CN"/>
              </w:rPr>
              <w:t>Dr. Sema Akıncı</w:t>
            </w:r>
          </w:p>
        </w:tc>
      </w:tr>
      <w:tr w:rsidR="00C132E6" w14:paraId="3686715D"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3ECD244E"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Trombofili-2</w:t>
            </w:r>
          </w:p>
        </w:tc>
        <w:tc>
          <w:tcPr>
            <w:tcW w:w="3402" w:type="dxa"/>
            <w:tcBorders>
              <w:top w:val="single" w:sz="4" w:space="0" w:color="000000"/>
              <w:left w:val="single" w:sz="4" w:space="0" w:color="000000"/>
              <w:bottom w:val="single" w:sz="4" w:space="0" w:color="000000"/>
              <w:right w:val="single" w:sz="4" w:space="0" w:color="000000"/>
            </w:tcBorders>
            <w:vAlign w:val="center"/>
          </w:tcPr>
          <w:p w14:paraId="5EF6A0DF" w14:textId="77777777" w:rsidR="00C132E6" w:rsidRDefault="00C132E6" w:rsidP="000703F7">
            <w:pPr>
              <w:spacing w:line="248" w:lineRule="exact"/>
              <w:ind w:left="60"/>
            </w:pPr>
            <w:r>
              <w:rPr>
                <w:rFonts w:ascii="Cambria" w:eastAsia="Cambria" w:hAnsi="Cambria" w:cs="Cambria"/>
                <w:lang w:eastAsia="zh-CN"/>
              </w:rPr>
              <w:t>Dr. Sema Akıncı</w:t>
            </w:r>
          </w:p>
        </w:tc>
      </w:tr>
      <w:tr w:rsidR="00C132E6" w14:paraId="640DD5B8" w14:textId="77777777" w:rsidTr="000703F7">
        <w:trPr>
          <w:trHeight w:val="669"/>
        </w:trPr>
        <w:tc>
          <w:tcPr>
            <w:tcW w:w="5902" w:type="dxa"/>
            <w:tcBorders>
              <w:top w:val="single" w:sz="4" w:space="0" w:color="000000"/>
              <w:left w:val="single" w:sz="4" w:space="0" w:color="000000"/>
              <w:bottom w:val="single" w:sz="4" w:space="0" w:color="000000"/>
              <w:right w:val="single" w:sz="4" w:space="0" w:color="000000"/>
            </w:tcBorders>
            <w:vAlign w:val="center"/>
          </w:tcPr>
          <w:p w14:paraId="5EB7DB45" w14:textId="77777777" w:rsidR="00C132E6" w:rsidRDefault="00C132E6" w:rsidP="000703F7">
            <w:pPr>
              <w:spacing w:line="248" w:lineRule="exact"/>
              <w:ind w:left="60"/>
              <w:rPr>
                <w:rFonts w:ascii="Cambria" w:eastAsia="Calibri" w:hAnsi="Cambria" w:cs="Cambria"/>
                <w:lang w:eastAsia="zh-CN"/>
              </w:rPr>
            </w:pPr>
            <w:r>
              <w:rPr>
                <w:rFonts w:ascii="Cambria" w:eastAsia="Calibri" w:hAnsi="Cambria" w:cs="Cambria"/>
                <w:lang w:eastAsia="zh-CN"/>
              </w:rPr>
              <w:t>Kemik İliği Yetmezliği</w:t>
            </w:r>
          </w:p>
        </w:tc>
        <w:tc>
          <w:tcPr>
            <w:tcW w:w="3402" w:type="dxa"/>
            <w:tcBorders>
              <w:top w:val="single" w:sz="4" w:space="0" w:color="000000"/>
              <w:left w:val="single" w:sz="4" w:space="0" w:color="000000"/>
              <w:bottom w:val="single" w:sz="4" w:space="0" w:color="000000"/>
              <w:right w:val="single" w:sz="4" w:space="0" w:color="000000"/>
            </w:tcBorders>
            <w:vAlign w:val="center"/>
          </w:tcPr>
          <w:p w14:paraId="4E63C1C7"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İmdat Dilek</w:t>
            </w:r>
          </w:p>
        </w:tc>
      </w:tr>
      <w:tr w:rsidR="00C132E6" w14:paraId="18AF5B56" w14:textId="77777777" w:rsidTr="000703F7">
        <w:trPr>
          <w:trHeight w:val="538"/>
        </w:trPr>
        <w:tc>
          <w:tcPr>
            <w:tcW w:w="5902" w:type="dxa"/>
            <w:tcBorders>
              <w:top w:val="single" w:sz="4" w:space="0" w:color="000000"/>
              <w:left w:val="single" w:sz="4" w:space="0" w:color="000000"/>
              <w:bottom w:val="single" w:sz="4" w:space="0" w:color="000000"/>
              <w:right w:val="single" w:sz="4" w:space="0" w:color="000000"/>
            </w:tcBorders>
            <w:vAlign w:val="center"/>
          </w:tcPr>
          <w:p w14:paraId="01CCD94D"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Transfüzyon İlkeleri-1</w:t>
            </w:r>
          </w:p>
        </w:tc>
        <w:tc>
          <w:tcPr>
            <w:tcW w:w="3402" w:type="dxa"/>
            <w:tcBorders>
              <w:top w:val="single" w:sz="4" w:space="0" w:color="000000"/>
              <w:left w:val="single" w:sz="4" w:space="0" w:color="000000"/>
              <w:bottom w:val="single" w:sz="4" w:space="0" w:color="000000"/>
              <w:right w:val="single" w:sz="4" w:space="0" w:color="000000"/>
            </w:tcBorders>
            <w:vAlign w:val="center"/>
          </w:tcPr>
          <w:p w14:paraId="2AB91034" w14:textId="77777777" w:rsidR="00C132E6" w:rsidRDefault="00C132E6" w:rsidP="000703F7">
            <w:pPr>
              <w:spacing w:line="247" w:lineRule="exact"/>
              <w:ind w:left="60"/>
              <w:rPr>
                <w:rFonts w:ascii="Cambria" w:eastAsia="Cambria" w:hAnsi="Cambria" w:cs="Cambria"/>
                <w:lang w:eastAsia="zh-CN"/>
              </w:rPr>
            </w:pPr>
            <w:r>
              <w:rPr>
                <w:rFonts w:ascii="Cambria" w:eastAsia="Cambria" w:hAnsi="Cambria" w:cs="Cambria"/>
                <w:lang w:eastAsia="zh-CN"/>
              </w:rPr>
              <w:t>Dr. İmdat Dilek</w:t>
            </w:r>
          </w:p>
        </w:tc>
      </w:tr>
      <w:tr w:rsidR="00C132E6" w14:paraId="3F5062F3"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1A4F9E74" w14:textId="77777777" w:rsidR="00C132E6" w:rsidRDefault="00C132E6" w:rsidP="000703F7">
            <w:pPr>
              <w:spacing w:line="248" w:lineRule="exact"/>
              <w:ind w:left="60"/>
            </w:pPr>
            <w:r>
              <w:rPr>
                <w:rFonts w:ascii="Cambria" w:eastAsia="Cambria" w:hAnsi="Cambria" w:cs="Cambria"/>
                <w:lang w:eastAsia="zh-CN"/>
              </w:rPr>
              <w:t>Transfüzyon İlkeleri-2</w:t>
            </w:r>
          </w:p>
        </w:tc>
        <w:tc>
          <w:tcPr>
            <w:tcW w:w="3402" w:type="dxa"/>
            <w:tcBorders>
              <w:top w:val="single" w:sz="4" w:space="0" w:color="000000"/>
              <w:left w:val="single" w:sz="4" w:space="0" w:color="000000"/>
              <w:bottom w:val="single" w:sz="4" w:space="0" w:color="000000"/>
              <w:right w:val="single" w:sz="4" w:space="0" w:color="000000"/>
            </w:tcBorders>
            <w:vAlign w:val="center"/>
          </w:tcPr>
          <w:p w14:paraId="7B7E820F"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İmdat Dilek</w:t>
            </w:r>
          </w:p>
        </w:tc>
      </w:tr>
      <w:tr w:rsidR="00C132E6" w14:paraId="09FAE84F" w14:textId="77777777" w:rsidTr="000703F7">
        <w:trPr>
          <w:trHeight w:val="526"/>
        </w:trPr>
        <w:tc>
          <w:tcPr>
            <w:tcW w:w="5902" w:type="dxa"/>
            <w:tcBorders>
              <w:top w:val="single" w:sz="4" w:space="0" w:color="000000"/>
              <w:left w:val="single" w:sz="4" w:space="0" w:color="000000"/>
              <w:bottom w:val="single" w:sz="4" w:space="0" w:color="000000"/>
              <w:right w:val="single" w:sz="4" w:space="0" w:color="000000"/>
            </w:tcBorders>
            <w:vAlign w:val="center"/>
          </w:tcPr>
          <w:p w14:paraId="09F0D487" w14:textId="77777777" w:rsidR="00C132E6" w:rsidRDefault="00C132E6" w:rsidP="000703F7">
            <w:pPr>
              <w:spacing w:line="247" w:lineRule="exact"/>
              <w:ind w:left="60"/>
            </w:pPr>
            <w:r>
              <w:rPr>
                <w:rFonts w:ascii="Cambria" w:eastAsia="Cambria" w:hAnsi="Cambria" w:cs="Cambria"/>
                <w:lang w:eastAsia="zh-CN"/>
              </w:rPr>
              <w:t>Kan ve Kan Ürünü Transfüzyon</w:t>
            </w:r>
          </w:p>
          <w:p w14:paraId="7716071F"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Komplikasyonları</w:t>
            </w:r>
          </w:p>
        </w:tc>
        <w:tc>
          <w:tcPr>
            <w:tcW w:w="3402" w:type="dxa"/>
            <w:tcBorders>
              <w:top w:val="single" w:sz="4" w:space="0" w:color="000000"/>
              <w:left w:val="single" w:sz="4" w:space="0" w:color="000000"/>
              <w:bottom w:val="single" w:sz="4" w:space="0" w:color="000000"/>
              <w:right w:val="single" w:sz="4" w:space="0" w:color="000000"/>
            </w:tcBorders>
            <w:vAlign w:val="center"/>
          </w:tcPr>
          <w:p w14:paraId="231C266D"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Dr.Gülsüm Özet</w:t>
            </w:r>
          </w:p>
        </w:tc>
      </w:tr>
      <w:tr w:rsidR="00C132E6" w14:paraId="1F5355AF"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79AEE7D3" w14:textId="77777777" w:rsidR="00C132E6" w:rsidRDefault="00C132E6" w:rsidP="000703F7">
            <w:pPr>
              <w:spacing w:line="248" w:lineRule="exact"/>
              <w:ind w:left="60"/>
            </w:pPr>
            <w:r>
              <w:rPr>
                <w:rFonts w:ascii="Cambria" w:eastAsia="Cambria" w:hAnsi="Cambria" w:cs="Cambria"/>
                <w:lang w:eastAsia="zh-CN"/>
              </w:rPr>
              <w:t>Lenfoid Neoplaziler-1</w:t>
            </w:r>
          </w:p>
        </w:tc>
        <w:tc>
          <w:tcPr>
            <w:tcW w:w="3402" w:type="dxa"/>
            <w:tcBorders>
              <w:top w:val="single" w:sz="4" w:space="0" w:color="000000"/>
              <w:left w:val="single" w:sz="4" w:space="0" w:color="000000"/>
              <w:bottom w:val="single" w:sz="4" w:space="0" w:color="000000"/>
              <w:right w:val="single" w:sz="4" w:space="0" w:color="000000"/>
            </w:tcBorders>
            <w:vAlign w:val="center"/>
          </w:tcPr>
          <w:p w14:paraId="460094A5" w14:textId="77777777" w:rsidR="00C132E6" w:rsidRDefault="00C132E6" w:rsidP="000703F7">
            <w:pPr>
              <w:spacing w:line="248" w:lineRule="exact"/>
              <w:ind w:left="60"/>
            </w:pPr>
            <w:r>
              <w:rPr>
                <w:rFonts w:ascii="Cambria" w:eastAsia="Cambria" w:hAnsi="Cambria" w:cs="Cambria"/>
                <w:lang w:eastAsia="zh-CN"/>
              </w:rPr>
              <w:t>Dr. Sema Akıncı</w:t>
            </w:r>
          </w:p>
        </w:tc>
      </w:tr>
      <w:tr w:rsidR="00C132E6" w14:paraId="6CE16CD4" w14:textId="77777777" w:rsidTr="000703F7">
        <w:trPr>
          <w:trHeight w:val="249"/>
        </w:trPr>
        <w:tc>
          <w:tcPr>
            <w:tcW w:w="5902" w:type="dxa"/>
            <w:tcBorders>
              <w:top w:val="single" w:sz="4" w:space="0" w:color="000000"/>
              <w:left w:val="single" w:sz="4" w:space="0" w:color="000000"/>
              <w:bottom w:val="single" w:sz="4" w:space="0" w:color="000000"/>
              <w:right w:val="single" w:sz="4" w:space="0" w:color="000000"/>
            </w:tcBorders>
            <w:vAlign w:val="center"/>
          </w:tcPr>
          <w:p w14:paraId="5B0AE8F3" w14:textId="77777777" w:rsidR="00C132E6" w:rsidRDefault="00C132E6" w:rsidP="000703F7">
            <w:pPr>
              <w:spacing w:line="249" w:lineRule="exact"/>
              <w:ind w:left="60"/>
            </w:pPr>
            <w:r>
              <w:rPr>
                <w:rFonts w:ascii="Cambria" w:eastAsia="Cambria" w:hAnsi="Cambria" w:cs="Cambria"/>
                <w:lang w:eastAsia="zh-CN"/>
              </w:rPr>
              <w:t>Lenfoid Neoplaziler-2</w:t>
            </w:r>
          </w:p>
        </w:tc>
        <w:tc>
          <w:tcPr>
            <w:tcW w:w="3402" w:type="dxa"/>
            <w:tcBorders>
              <w:top w:val="single" w:sz="4" w:space="0" w:color="000000"/>
              <w:left w:val="single" w:sz="4" w:space="0" w:color="000000"/>
              <w:bottom w:val="single" w:sz="4" w:space="0" w:color="000000"/>
              <w:right w:val="single" w:sz="4" w:space="0" w:color="000000"/>
            </w:tcBorders>
            <w:vAlign w:val="center"/>
          </w:tcPr>
          <w:p w14:paraId="4C978BF7" w14:textId="77777777" w:rsidR="00C132E6" w:rsidRDefault="00C132E6" w:rsidP="000703F7">
            <w:pPr>
              <w:spacing w:line="249" w:lineRule="exact"/>
              <w:ind w:left="60"/>
            </w:pPr>
            <w:r>
              <w:rPr>
                <w:rFonts w:ascii="Cambria" w:eastAsia="Cambria" w:hAnsi="Cambria" w:cs="Cambria"/>
                <w:lang w:eastAsia="zh-CN"/>
              </w:rPr>
              <w:t>Dr. Sema Akıncı</w:t>
            </w:r>
          </w:p>
        </w:tc>
      </w:tr>
      <w:tr w:rsidR="00C132E6" w14:paraId="76EEF652"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1F18E2A6" w14:textId="77777777" w:rsidR="00C132E6" w:rsidRDefault="00C132E6" w:rsidP="000703F7">
            <w:pPr>
              <w:spacing w:line="248" w:lineRule="exact"/>
              <w:ind w:left="60"/>
            </w:pPr>
            <w:r>
              <w:rPr>
                <w:rFonts w:ascii="Cambria" w:eastAsia="Cambria" w:hAnsi="Cambria" w:cs="Cambria"/>
                <w:lang w:eastAsia="zh-CN"/>
              </w:rPr>
              <w:t>Kök Hücre Transplantasyonu</w:t>
            </w:r>
          </w:p>
        </w:tc>
        <w:tc>
          <w:tcPr>
            <w:tcW w:w="3402" w:type="dxa"/>
            <w:tcBorders>
              <w:top w:val="single" w:sz="4" w:space="0" w:color="000000"/>
              <w:left w:val="single" w:sz="4" w:space="0" w:color="000000"/>
              <w:bottom w:val="single" w:sz="4" w:space="0" w:color="000000"/>
              <w:right w:val="single" w:sz="4" w:space="0" w:color="000000"/>
            </w:tcBorders>
            <w:vAlign w:val="center"/>
          </w:tcPr>
          <w:p w14:paraId="18BBC7DC"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Fevzi Altuntaş</w:t>
            </w:r>
          </w:p>
        </w:tc>
      </w:tr>
      <w:tr w:rsidR="00C132E6" w14:paraId="34204B43"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486C98DB"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Aferez</w:t>
            </w:r>
          </w:p>
        </w:tc>
        <w:tc>
          <w:tcPr>
            <w:tcW w:w="3402" w:type="dxa"/>
            <w:tcBorders>
              <w:top w:val="single" w:sz="4" w:space="0" w:color="000000"/>
              <w:left w:val="single" w:sz="4" w:space="0" w:color="000000"/>
              <w:bottom w:val="single" w:sz="4" w:space="0" w:color="000000"/>
              <w:right w:val="single" w:sz="4" w:space="0" w:color="000000"/>
            </w:tcBorders>
            <w:vAlign w:val="center"/>
          </w:tcPr>
          <w:p w14:paraId="0930E726" w14:textId="77777777" w:rsidR="00C132E6" w:rsidRDefault="00C132E6" w:rsidP="000703F7">
            <w:pPr>
              <w:spacing w:line="248" w:lineRule="exact"/>
              <w:ind w:left="60"/>
              <w:rPr>
                <w:rFonts w:ascii="Cambria" w:eastAsia="Cambria" w:hAnsi="Cambria" w:cs="Cambria"/>
                <w:lang w:eastAsia="zh-CN"/>
              </w:rPr>
            </w:pPr>
            <w:r>
              <w:rPr>
                <w:rFonts w:ascii="Cambria" w:eastAsia="Cambria" w:hAnsi="Cambria" w:cs="Cambria"/>
                <w:lang w:eastAsia="zh-CN"/>
              </w:rPr>
              <w:t>Dr. Fevzi Altuntaş</w:t>
            </w:r>
          </w:p>
        </w:tc>
      </w:tr>
      <w:tr w:rsidR="00C132E6" w14:paraId="47E60F6C"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55F4147E" w14:textId="77777777" w:rsidR="00C132E6" w:rsidRDefault="00C132E6" w:rsidP="000703F7">
            <w:pPr>
              <w:spacing w:line="248" w:lineRule="exact"/>
              <w:ind w:left="60"/>
            </w:pPr>
            <w:r>
              <w:rPr>
                <w:rFonts w:ascii="Cambria" w:eastAsia="Cambria" w:hAnsi="Cambria" w:cs="Cambria"/>
                <w:lang w:eastAsia="zh-CN"/>
              </w:rPr>
              <w:t>İç Hastalıklarına Bütüncül Yaklaşım- 1</w:t>
            </w:r>
          </w:p>
        </w:tc>
        <w:tc>
          <w:tcPr>
            <w:tcW w:w="3402" w:type="dxa"/>
            <w:tcBorders>
              <w:top w:val="single" w:sz="4" w:space="0" w:color="000000"/>
              <w:left w:val="single" w:sz="4" w:space="0" w:color="000000"/>
              <w:bottom w:val="single" w:sz="4" w:space="0" w:color="000000"/>
              <w:right w:val="single" w:sz="4" w:space="0" w:color="000000"/>
            </w:tcBorders>
            <w:vAlign w:val="center"/>
          </w:tcPr>
          <w:p w14:paraId="0FC306BC" w14:textId="77777777" w:rsidR="00C132E6" w:rsidRDefault="00C132E6" w:rsidP="000703F7">
            <w:pPr>
              <w:spacing w:line="248" w:lineRule="exact"/>
              <w:ind w:left="60"/>
            </w:pPr>
            <w:r>
              <w:rPr>
                <w:rFonts w:ascii="Cambria" w:eastAsia="Cambria" w:hAnsi="Cambria" w:cs="Cambria"/>
                <w:lang w:eastAsia="zh-CN"/>
              </w:rPr>
              <w:t>Dr. Nuray Yılmaz Çakmak</w:t>
            </w:r>
          </w:p>
        </w:tc>
      </w:tr>
      <w:tr w:rsidR="00C132E6" w14:paraId="632F14ED" w14:textId="77777777" w:rsidTr="000703F7">
        <w:trPr>
          <w:trHeight w:val="248"/>
        </w:trPr>
        <w:tc>
          <w:tcPr>
            <w:tcW w:w="5902" w:type="dxa"/>
            <w:tcBorders>
              <w:top w:val="single" w:sz="4" w:space="0" w:color="000000"/>
              <w:left w:val="single" w:sz="4" w:space="0" w:color="000000"/>
              <w:bottom w:val="single" w:sz="4" w:space="0" w:color="000000"/>
              <w:right w:val="single" w:sz="4" w:space="0" w:color="000000"/>
            </w:tcBorders>
            <w:vAlign w:val="center"/>
          </w:tcPr>
          <w:p w14:paraId="5FEA73C1" w14:textId="77777777" w:rsidR="00C132E6" w:rsidRDefault="00C132E6" w:rsidP="000703F7">
            <w:pPr>
              <w:spacing w:line="248" w:lineRule="exact"/>
              <w:ind w:left="60"/>
            </w:pPr>
            <w:r>
              <w:rPr>
                <w:rFonts w:ascii="Cambria" w:eastAsia="Cambria" w:hAnsi="Cambria" w:cs="Cambria"/>
                <w:lang w:eastAsia="zh-CN"/>
              </w:rPr>
              <w:t>İç Hastalıklarına Bütüncül Yaklaşım- 2</w:t>
            </w:r>
          </w:p>
        </w:tc>
        <w:tc>
          <w:tcPr>
            <w:tcW w:w="3402" w:type="dxa"/>
            <w:tcBorders>
              <w:top w:val="single" w:sz="4" w:space="0" w:color="000000"/>
              <w:left w:val="single" w:sz="4" w:space="0" w:color="000000"/>
              <w:bottom w:val="single" w:sz="4" w:space="0" w:color="000000"/>
              <w:right w:val="single" w:sz="4" w:space="0" w:color="000000"/>
            </w:tcBorders>
            <w:vAlign w:val="center"/>
          </w:tcPr>
          <w:p w14:paraId="4067A4EE" w14:textId="77777777" w:rsidR="00C132E6" w:rsidRDefault="00C132E6" w:rsidP="000703F7">
            <w:pPr>
              <w:spacing w:line="248" w:lineRule="exact"/>
              <w:ind w:left="60"/>
            </w:pPr>
            <w:r>
              <w:rPr>
                <w:rFonts w:ascii="Cambria" w:eastAsia="Cambria" w:hAnsi="Cambria" w:cs="Cambria"/>
                <w:lang w:eastAsia="zh-CN"/>
              </w:rPr>
              <w:t>Dr. Nuray Yılmaz Çakmak</w:t>
            </w:r>
          </w:p>
        </w:tc>
      </w:tr>
    </w:tbl>
    <w:p w14:paraId="2042B977" w14:textId="77777777" w:rsidR="00C132E6" w:rsidRDefault="00C132E6" w:rsidP="00C132E6">
      <w:pPr>
        <w:widowControl w:val="0"/>
        <w:spacing w:line="240" w:lineRule="auto"/>
        <w:ind w:right="2358"/>
        <w:outlineLvl w:val="2"/>
        <w:rPr>
          <w:rFonts w:ascii="Calibri" w:eastAsia="Cambria" w:hAnsi="Calibri"/>
          <w:b/>
          <w:bCs/>
          <w:color w:val="000000"/>
          <w:lang w:eastAsia="zh-CN"/>
        </w:rPr>
      </w:pPr>
    </w:p>
    <w:p w14:paraId="3AD1DD40" w14:textId="77777777" w:rsidR="00C132E6" w:rsidRDefault="00C132E6" w:rsidP="00C132E6">
      <w:pPr>
        <w:widowControl w:val="0"/>
        <w:spacing w:line="240" w:lineRule="auto"/>
        <w:ind w:right="2358"/>
        <w:outlineLvl w:val="2"/>
        <w:rPr>
          <w:rFonts w:ascii="Calibri" w:eastAsia="Cambria" w:hAnsi="Calibri"/>
          <w:b/>
          <w:bCs/>
          <w:color w:val="000000"/>
          <w:lang w:eastAsia="zh-CN"/>
        </w:rPr>
      </w:pPr>
    </w:p>
    <w:p w14:paraId="2668AD01" w14:textId="5D9CEA66" w:rsidR="007E4C40" w:rsidRDefault="00C132E6" w:rsidP="00C132E6">
      <w:pPr>
        <w:widowControl w:val="0"/>
        <w:spacing w:line="240" w:lineRule="auto"/>
        <w:ind w:right="2358"/>
        <w:outlineLvl w:val="2"/>
        <w:rPr>
          <w:rFonts w:eastAsia="Cambria"/>
          <w:b/>
          <w:bCs/>
          <w:color w:val="000000"/>
          <w:sz w:val="16"/>
          <w:szCs w:val="16"/>
          <w:lang w:eastAsia="zh-CN"/>
        </w:rPr>
      </w:pPr>
      <w:r>
        <w:rPr>
          <w:rFonts w:eastAsia="Cambria"/>
          <w:b/>
          <w:bCs/>
          <w:color w:val="000000"/>
          <w:sz w:val="16"/>
          <w:szCs w:val="16"/>
          <w:lang w:eastAsia="zh-CN"/>
        </w:rPr>
        <w:t>İÇ HASTALIKLARI STAJI DERS PROGRAMI (Örnek</w:t>
      </w:r>
      <w:r w:rsidR="007E4C40">
        <w:rPr>
          <w:rFonts w:eastAsia="Cambria"/>
          <w:b/>
          <w:bCs/>
          <w:color w:val="000000"/>
          <w:sz w:val="16"/>
          <w:szCs w:val="16"/>
          <w:lang w:eastAsia="zh-CN"/>
        </w:rPr>
        <w:t>)</w:t>
      </w:r>
    </w:p>
    <w:p w14:paraId="2021C3FB" w14:textId="18C1D067" w:rsidR="00C132E6" w:rsidRDefault="00C132E6" w:rsidP="00C132E6">
      <w:pPr>
        <w:widowControl w:val="0"/>
        <w:spacing w:line="240" w:lineRule="auto"/>
        <w:ind w:right="2358"/>
        <w:outlineLvl w:val="2"/>
        <w:rPr>
          <w:sz w:val="16"/>
          <w:szCs w:val="16"/>
        </w:rPr>
      </w:pPr>
    </w:p>
    <w:p w14:paraId="122F626F" w14:textId="77777777" w:rsidR="007E4C40" w:rsidRDefault="007E4C40" w:rsidP="00C132E6">
      <w:pPr>
        <w:widowControl w:val="0"/>
        <w:spacing w:line="240" w:lineRule="auto"/>
        <w:ind w:right="2358"/>
        <w:outlineLvl w:val="2"/>
        <w:rPr>
          <w:sz w:val="16"/>
          <w:szCs w:val="16"/>
        </w:rPr>
      </w:pPr>
    </w:p>
    <w:p w14:paraId="30165C1C" w14:textId="77777777" w:rsidR="007E4C40" w:rsidRDefault="007E4C40" w:rsidP="00C132E6">
      <w:pPr>
        <w:widowControl w:val="0"/>
        <w:spacing w:line="240" w:lineRule="auto"/>
        <w:ind w:right="2358"/>
        <w:outlineLvl w:val="2"/>
        <w:rPr>
          <w:sz w:val="16"/>
          <w:szCs w:val="16"/>
        </w:rPr>
      </w:pPr>
    </w:p>
    <w:p w14:paraId="603E9439" w14:textId="77777777" w:rsidR="007E4C40" w:rsidRDefault="007E4C40" w:rsidP="00C132E6">
      <w:pPr>
        <w:widowControl w:val="0"/>
        <w:spacing w:line="240" w:lineRule="auto"/>
        <w:ind w:right="2358"/>
        <w:outlineLvl w:val="2"/>
        <w:rPr>
          <w:sz w:val="16"/>
          <w:szCs w:val="16"/>
        </w:rPr>
      </w:pPr>
    </w:p>
    <w:p w14:paraId="544F990A" w14:textId="77777777" w:rsidR="007E4C40" w:rsidRDefault="007E4C40" w:rsidP="00C132E6">
      <w:pPr>
        <w:widowControl w:val="0"/>
        <w:spacing w:line="240" w:lineRule="auto"/>
        <w:ind w:right="2358"/>
        <w:outlineLvl w:val="2"/>
        <w:rPr>
          <w:sz w:val="16"/>
          <w:szCs w:val="16"/>
        </w:rPr>
      </w:pPr>
    </w:p>
    <w:p w14:paraId="314C839C" w14:textId="77777777" w:rsidR="007E4C40" w:rsidRDefault="007E4C40" w:rsidP="00C132E6">
      <w:pPr>
        <w:widowControl w:val="0"/>
        <w:spacing w:line="240" w:lineRule="auto"/>
        <w:ind w:right="2358"/>
        <w:outlineLvl w:val="2"/>
        <w:rPr>
          <w:sz w:val="16"/>
          <w:szCs w:val="16"/>
        </w:rPr>
      </w:pPr>
    </w:p>
    <w:p w14:paraId="43458794" w14:textId="77777777" w:rsidR="007E4C40" w:rsidRDefault="007E4C40" w:rsidP="00C132E6">
      <w:pPr>
        <w:widowControl w:val="0"/>
        <w:spacing w:line="240" w:lineRule="auto"/>
        <w:ind w:right="2358"/>
        <w:outlineLvl w:val="2"/>
        <w:rPr>
          <w:sz w:val="16"/>
          <w:szCs w:val="16"/>
        </w:rPr>
      </w:pPr>
    </w:p>
    <w:p w14:paraId="071E6D86" w14:textId="77777777" w:rsidR="007E4C40" w:rsidRDefault="007E4C40" w:rsidP="00C132E6">
      <w:pPr>
        <w:widowControl w:val="0"/>
        <w:spacing w:line="240" w:lineRule="auto"/>
        <w:ind w:right="2358"/>
        <w:outlineLvl w:val="2"/>
        <w:rPr>
          <w:sz w:val="16"/>
          <w:szCs w:val="16"/>
        </w:rPr>
      </w:pPr>
    </w:p>
    <w:p w14:paraId="3161ABBA" w14:textId="77777777" w:rsidR="007E4C40" w:rsidRDefault="007E4C40" w:rsidP="00C132E6">
      <w:pPr>
        <w:widowControl w:val="0"/>
        <w:spacing w:line="240" w:lineRule="auto"/>
        <w:ind w:right="2358"/>
        <w:outlineLvl w:val="2"/>
        <w:rPr>
          <w:sz w:val="16"/>
          <w:szCs w:val="16"/>
        </w:rPr>
      </w:pPr>
    </w:p>
    <w:p w14:paraId="76807187" w14:textId="77777777" w:rsidR="007E4C40" w:rsidRDefault="007E4C40" w:rsidP="00C132E6">
      <w:pPr>
        <w:widowControl w:val="0"/>
        <w:spacing w:line="240" w:lineRule="auto"/>
        <w:ind w:right="2358"/>
        <w:outlineLvl w:val="2"/>
        <w:rPr>
          <w:sz w:val="16"/>
          <w:szCs w:val="16"/>
        </w:rPr>
      </w:pPr>
    </w:p>
    <w:p w14:paraId="0E259932" w14:textId="77777777" w:rsidR="007E4C40" w:rsidRDefault="007E4C40" w:rsidP="00C132E6">
      <w:pPr>
        <w:widowControl w:val="0"/>
        <w:spacing w:line="240" w:lineRule="auto"/>
        <w:ind w:right="2358"/>
        <w:outlineLvl w:val="2"/>
        <w:rPr>
          <w:sz w:val="16"/>
          <w:szCs w:val="16"/>
        </w:rPr>
      </w:pPr>
    </w:p>
    <w:p w14:paraId="74527DB9" w14:textId="77777777" w:rsidR="007E4C40" w:rsidRDefault="007E4C40" w:rsidP="00C132E6">
      <w:pPr>
        <w:widowControl w:val="0"/>
        <w:spacing w:line="240" w:lineRule="auto"/>
        <w:ind w:right="2358"/>
        <w:outlineLvl w:val="2"/>
        <w:rPr>
          <w:sz w:val="16"/>
          <w:szCs w:val="16"/>
        </w:rPr>
      </w:pPr>
    </w:p>
    <w:p w14:paraId="00A1DC62" w14:textId="77777777" w:rsidR="007E4C40" w:rsidRDefault="007E4C40" w:rsidP="00C132E6">
      <w:pPr>
        <w:widowControl w:val="0"/>
        <w:spacing w:line="240" w:lineRule="auto"/>
        <w:ind w:right="2358"/>
        <w:outlineLvl w:val="2"/>
        <w:rPr>
          <w:sz w:val="16"/>
          <w:szCs w:val="16"/>
        </w:rPr>
      </w:pPr>
    </w:p>
    <w:p w14:paraId="279B1F6A" w14:textId="77777777" w:rsidR="007E4C40" w:rsidRDefault="007E4C40" w:rsidP="00C132E6">
      <w:pPr>
        <w:widowControl w:val="0"/>
        <w:spacing w:line="240" w:lineRule="auto"/>
        <w:ind w:right="2358"/>
        <w:outlineLvl w:val="2"/>
        <w:rPr>
          <w:sz w:val="16"/>
          <w:szCs w:val="16"/>
        </w:rPr>
      </w:pPr>
    </w:p>
    <w:p w14:paraId="75692A4C" w14:textId="77777777" w:rsidR="007E4C40" w:rsidRDefault="007E4C40" w:rsidP="00C132E6">
      <w:pPr>
        <w:widowControl w:val="0"/>
        <w:spacing w:line="240" w:lineRule="auto"/>
        <w:ind w:right="2358"/>
        <w:outlineLvl w:val="2"/>
        <w:rPr>
          <w:sz w:val="16"/>
          <w:szCs w:val="16"/>
        </w:rPr>
      </w:pPr>
    </w:p>
    <w:p w14:paraId="3B36EF58" w14:textId="77777777" w:rsidR="007E4C40" w:rsidRDefault="007E4C40" w:rsidP="00C132E6">
      <w:pPr>
        <w:widowControl w:val="0"/>
        <w:spacing w:line="240" w:lineRule="auto"/>
        <w:ind w:right="2358"/>
        <w:outlineLvl w:val="2"/>
        <w:rPr>
          <w:sz w:val="16"/>
          <w:szCs w:val="16"/>
        </w:rPr>
      </w:pPr>
    </w:p>
    <w:p w14:paraId="2EB6E0EF" w14:textId="77777777" w:rsidR="007E4C40" w:rsidRDefault="007E4C40" w:rsidP="00C132E6">
      <w:pPr>
        <w:widowControl w:val="0"/>
        <w:spacing w:line="240" w:lineRule="auto"/>
        <w:ind w:right="2358"/>
        <w:outlineLvl w:val="2"/>
        <w:rPr>
          <w:sz w:val="16"/>
          <w:szCs w:val="16"/>
        </w:rPr>
      </w:pPr>
    </w:p>
    <w:p w14:paraId="4A6844F5" w14:textId="4300511C" w:rsidR="00C132E6" w:rsidRDefault="001D5D5C" w:rsidP="00C132E6">
      <w:pPr>
        <w:widowControl w:val="0"/>
        <w:spacing w:line="240" w:lineRule="auto"/>
        <w:ind w:right="2358"/>
        <w:outlineLvl w:val="2"/>
        <w:rPr>
          <w:rFonts w:ascii="Calibri" w:hAnsi="Calibri"/>
          <w:sz w:val="16"/>
          <w:szCs w:val="16"/>
        </w:rPr>
      </w:pPr>
      <w:r>
        <w:rPr>
          <w:rFonts w:ascii="Calibri" w:hAnsi="Calibri"/>
          <w:noProof/>
          <w:sz w:val="16"/>
          <w:szCs w:val="16"/>
        </w:rPr>
        <w:drawing>
          <wp:inline distT="0" distB="0" distL="0" distR="0" wp14:anchorId="7E346766" wp14:editId="5107D0CE">
            <wp:extent cx="5760720" cy="4300220"/>
            <wp:effectExtent l="0" t="0" r="5080" b="5080"/>
            <wp:docPr id="1898180013" name="Resim 10" descr="metin, ekran görüntüsü, paralel, sayı, numar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80013" name="Resim 10" descr="metin, ekran görüntüsü, paralel, sayı, numara içeren bir resim&#10;&#10;Yapay zeka tarafından oluşturulmuş içerik yanlış olabilir."/>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60720" cy="4300220"/>
                    </a:xfrm>
                    <a:prstGeom prst="rect">
                      <a:avLst/>
                    </a:prstGeom>
                  </pic:spPr>
                </pic:pic>
              </a:graphicData>
            </a:graphic>
          </wp:inline>
        </w:drawing>
      </w:r>
    </w:p>
    <w:p w14:paraId="6DFD6C53" w14:textId="77777777" w:rsidR="00C132E6" w:rsidRDefault="00C132E6" w:rsidP="00C132E6">
      <w:pPr>
        <w:widowControl w:val="0"/>
        <w:spacing w:line="240" w:lineRule="auto"/>
        <w:ind w:right="2358"/>
        <w:outlineLvl w:val="2"/>
      </w:pPr>
      <w:r>
        <w:br w:type="page"/>
      </w:r>
    </w:p>
    <w:p w14:paraId="0A08F76D" w14:textId="77777777" w:rsidR="001D5D5C" w:rsidRDefault="001D5D5C" w:rsidP="00C132E6">
      <w:pPr>
        <w:widowControl w:val="0"/>
        <w:spacing w:line="240" w:lineRule="auto"/>
        <w:ind w:right="2358"/>
        <w:outlineLvl w:val="2"/>
      </w:pPr>
    </w:p>
    <w:p w14:paraId="0BD86445" w14:textId="77777777" w:rsidR="001D5D5C" w:rsidRDefault="001D5D5C" w:rsidP="00C132E6">
      <w:pPr>
        <w:widowControl w:val="0"/>
        <w:spacing w:line="240" w:lineRule="auto"/>
        <w:ind w:right="2358"/>
        <w:outlineLvl w:val="2"/>
        <w:rPr>
          <w:rFonts w:ascii="Calibri" w:eastAsia="Cambria" w:hAnsi="Calibri"/>
          <w:b/>
          <w:bCs/>
          <w:sz w:val="16"/>
          <w:szCs w:val="16"/>
          <w:lang w:eastAsia="zh-CN"/>
        </w:rPr>
      </w:pPr>
    </w:p>
    <w:p w14:paraId="2CDCF5EA" w14:textId="77777777" w:rsidR="00C132E6" w:rsidRDefault="00C132E6" w:rsidP="00C132E6">
      <w:pPr>
        <w:pStyle w:val="Balk3"/>
        <w:rPr>
          <w:rFonts w:eastAsia="Cambria"/>
          <w:sz w:val="24"/>
          <w:szCs w:val="24"/>
          <w:lang w:eastAsia="zh-CN"/>
        </w:rPr>
      </w:pPr>
    </w:p>
    <w:p w14:paraId="33D2DD29" w14:textId="77777777" w:rsidR="00C132E6" w:rsidRDefault="00C132E6" w:rsidP="00C132E6">
      <w:pPr>
        <w:pStyle w:val="Balk3"/>
        <w:rPr>
          <w:rFonts w:eastAsia="Cambria"/>
          <w:sz w:val="24"/>
          <w:szCs w:val="24"/>
          <w:lang w:eastAsia="zh-CN"/>
        </w:rPr>
      </w:pPr>
      <w:r>
        <w:rPr>
          <w:rFonts w:eastAsia="Cambria"/>
          <w:sz w:val="24"/>
          <w:szCs w:val="24"/>
          <w:lang w:eastAsia="zh-CN"/>
        </w:rPr>
        <w:t>5. ÖĞRENME KAYNAKLARI</w:t>
      </w:r>
    </w:p>
    <w:p w14:paraId="3B7B4EDA" w14:textId="77777777" w:rsidR="00C132E6" w:rsidRDefault="00C132E6" w:rsidP="00C132E6">
      <w:pPr>
        <w:numPr>
          <w:ilvl w:val="0"/>
          <w:numId w:val="4"/>
        </w:numPr>
        <w:tabs>
          <w:tab w:val="left" w:pos="1260"/>
        </w:tabs>
        <w:spacing w:before="40" w:after="0"/>
        <w:ind w:left="1260" w:hanging="355"/>
        <w:rPr>
          <w:rFonts w:ascii="Cambria" w:eastAsia="Calibri" w:hAnsi="Cambria" w:cs="Arial"/>
          <w:lang w:eastAsia="zh-CN"/>
        </w:rPr>
      </w:pPr>
      <w:r>
        <w:rPr>
          <w:rFonts w:ascii="Cambria" w:eastAsia="Cambria" w:hAnsi="Cambria" w:cs="Cambria"/>
          <w:lang w:eastAsia="zh-CN"/>
        </w:rPr>
        <w:t>Öğretim Üyeleri (Teorik ve uygulamalı dersler)</w:t>
      </w:r>
    </w:p>
    <w:p w14:paraId="048CDCB0" w14:textId="77777777" w:rsidR="00C132E6" w:rsidRDefault="00C132E6" w:rsidP="00C132E6">
      <w:pPr>
        <w:numPr>
          <w:ilvl w:val="0"/>
          <w:numId w:val="4"/>
        </w:numPr>
        <w:tabs>
          <w:tab w:val="left" w:pos="1320"/>
        </w:tabs>
        <w:spacing w:before="40" w:after="0"/>
        <w:ind w:left="1320" w:right="128" w:hanging="415"/>
        <w:rPr>
          <w:rFonts w:ascii="Cambria" w:eastAsia="Calibri" w:hAnsi="Cambria" w:cs="Arial"/>
          <w:lang w:eastAsia="zh-CN"/>
        </w:rPr>
      </w:pPr>
      <w:r>
        <w:rPr>
          <w:rFonts w:ascii="Cambria" w:eastAsia="Cambria" w:hAnsi="Cambria" w:cs="Cambria"/>
          <w:lang w:eastAsia="zh-CN"/>
        </w:rPr>
        <w:t>Harrison’s Principles of Internal Medicine. Dennis L. Kasper, Anthony S. Fauci, Dan</w:t>
      </w:r>
    </w:p>
    <w:p w14:paraId="2AFAF719" w14:textId="77777777" w:rsidR="00C132E6" w:rsidRDefault="00C132E6" w:rsidP="00C132E6">
      <w:pPr>
        <w:spacing w:before="40" w:after="0"/>
        <w:ind w:left="1260"/>
      </w:pPr>
      <w:r>
        <w:rPr>
          <w:rFonts w:ascii="Cambria" w:eastAsia="Cambria" w:hAnsi="Cambria" w:cs="Cambria"/>
          <w:lang w:eastAsia="zh-CN"/>
        </w:rPr>
        <w:t>Longo, Stephen L. Hauser, J. Larry Jameson, Joseph Loscalzo (Editors); McGraw-Hill.</w:t>
      </w:r>
    </w:p>
    <w:p w14:paraId="78E64588" w14:textId="77777777" w:rsidR="00C132E6" w:rsidRDefault="00C132E6" w:rsidP="00C132E6">
      <w:pPr>
        <w:spacing w:before="40" w:after="0"/>
        <w:ind w:left="1260" w:right="128"/>
      </w:pPr>
      <w:r>
        <w:rPr>
          <w:rFonts w:ascii="Cambria" w:eastAsia="Cambria" w:hAnsi="Cambria" w:cs="Cambria"/>
          <w:lang w:eastAsia="zh-CN"/>
        </w:rPr>
        <w:t>Harrison İç Hastalıklarının Prensipleri. Barış Demiriz, Itır Ş. Demiriz (Çeviri editörleri); Nobel Tıp Kitabevi.</w:t>
      </w:r>
    </w:p>
    <w:p w14:paraId="35066F3D" w14:textId="77777777" w:rsidR="00C132E6" w:rsidRDefault="00C132E6" w:rsidP="00C132E6">
      <w:pPr>
        <w:numPr>
          <w:ilvl w:val="0"/>
          <w:numId w:val="4"/>
        </w:numPr>
        <w:tabs>
          <w:tab w:val="left" w:pos="1260"/>
        </w:tabs>
        <w:spacing w:before="40" w:after="0"/>
        <w:ind w:left="1260" w:right="820" w:hanging="355"/>
        <w:rPr>
          <w:rFonts w:ascii="Cambria" w:eastAsia="Calibri" w:hAnsi="Cambria" w:cs="Arial"/>
          <w:lang w:eastAsia="zh-CN"/>
        </w:rPr>
      </w:pPr>
      <w:r>
        <w:rPr>
          <w:rFonts w:ascii="Cambria" w:eastAsia="Cambria" w:hAnsi="Cambria" w:cs="Cambria"/>
          <w:lang w:eastAsia="zh-CN"/>
        </w:rPr>
        <w:t>Goldman-Cecil Medicine. Lee Goldman, Andrew I. Schafer (Editors); Elsevier Saunders.</w:t>
      </w:r>
    </w:p>
    <w:p w14:paraId="52E6422A" w14:textId="77777777" w:rsidR="00C132E6" w:rsidRDefault="00C132E6" w:rsidP="00C132E6">
      <w:pPr>
        <w:numPr>
          <w:ilvl w:val="0"/>
          <w:numId w:val="4"/>
        </w:numPr>
        <w:tabs>
          <w:tab w:val="left" w:pos="1260"/>
        </w:tabs>
        <w:spacing w:before="40" w:after="0"/>
        <w:ind w:left="1260" w:right="820" w:hanging="355"/>
        <w:rPr>
          <w:rFonts w:ascii="Cambria" w:eastAsia="Calibri" w:hAnsi="Cambria" w:cs="Arial"/>
          <w:lang w:eastAsia="zh-CN"/>
        </w:rPr>
      </w:pPr>
      <w:r>
        <w:rPr>
          <w:rFonts w:ascii="Cambria" w:hAnsi="Cambria"/>
        </w:rPr>
        <w:t xml:space="preserve">Current Medical Diagnosis </w:t>
      </w:r>
      <w:r>
        <w:rPr>
          <w:rFonts w:ascii="Cambria" w:eastAsia="Cambria" w:hAnsi="Cambria" w:cs="Cambria"/>
          <w:sz w:val="24"/>
          <w:szCs w:val="24"/>
        </w:rPr>
        <w:t>&amp; Treatment, Maxine A. Papadakis, Michael W. Rabow, Kenneth R. McQuaid, Paul L. Nadler, Erika Leemann Price</w:t>
      </w:r>
    </w:p>
    <w:p w14:paraId="66851847" w14:textId="77777777" w:rsidR="00C132E6" w:rsidRDefault="00C132E6" w:rsidP="00C132E6">
      <w:pPr>
        <w:numPr>
          <w:ilvl w:val="0"/>
          <w:numId w:val="4"/>
        </w:numPr>
        <w:tabs>
          <w:tab w:val="left" w:pos="1260"/>
        </w:tabs>
        <w:spacing w:before="40" w:after="0"/>
        <w:ind w:left="1260" w:hanging="355"/>
        <w:rPr>
          <w:rFonts w:ascii="Cambria" w:eastAsia="Calibri" w:hAnsi="Cambria" w:cs="Arial"/>
          <w:lang w:eastAsia="zh-CN"/>
        </w:rPr>
      </w:pPr>
      <w:r>
        <w:rPr>
          <w:rFonts w:ascii="Cambria" w:eastAsia="Cambria" w:hAnsi="Cambria" w:cs="Cambria"/>
          <w:lang w:eastAsia="zh-CN"/>
        </w:rPr>
        <w:t>The Merck Manual of Diagnosis and Therapy. Edited by Porter RS, Kaplan JL</w:t>
      </w:r>
    </w:p>
    <w:p w14:paraId="1B013F86" w14:textId="77777777" w:rsidR="00C132E6" w:rsidRDefault="00C132E6" w:rsidP="00C132E6">
      <w:pPr>
        <w:numPr>
          <w:ilvl w:val="0"/>
          <w:numId w:val="4"/>
        </w:numPr>
        <w:tabs>
          <w:tab w:val="left" w:pos="1260"/>
        </w:tabs>
        <w:spacing w:before="40" w:after="0"/>
        <w:ind w:left="1260" w:hanging="355"/>
        <w:rPr>
          <w:rFonts w:ascii="Cambria" w:eastAsia="Cambria" w:hAnsi="Cambria" w:cs="Cambria"/>
          <w:lang w:eastAsia="zh-CN"/>
        </w:rPr>
      </w:pPr>
      <w:r>
        <w:rPr>
          <w:rFonts w:ascii="Cambria" w:eastAsia="Cambria" w:hAnsi="Cambria" w:cs="Cambria"/>
          <w:lang w:eastAsia="zh-CN"/>
        </w:rPr>
        <w:t xml:space="preserve">UpToDate </w:t>
      </w:r>
      <w:hyperlink r:id="rId50">
        <w:r>
          <w:rPr>
            <w:rStyle w:val="Kpr"/>
            <w:rFonts w:ascii="Cambria" w:eastAsia="Cambria" w:hAnsi="Cambria" w:cs="Cambria"/>
            <w:lang w:eastAsia="zh-CN"/>
          </w:rPr>
          <w:t>(http://www.uptodate.com)</w:t>
        </w:r>
      </w:hyperlink>
    </w:p>
    <w:p w14:paraId="19EEC874" w14:textId="77777777" w:rsidR="00C132E6" w:rsidRDefault="00C132E6" w:rsidP="00C132E6">
      <w:pPr>
        <w:numPr>
          <w:ilvl w:val="0"/>
          <w:numId w:val="4"/>
        </w:numPr>
        <w:tabs>
          <w:tab w:val="left" w:pos="1260"/>
        </w:tabs>
        <w:spacing w:before="40" w:after="0"/>
        <w:ind w:left="1260" w:hanging="355"/>
        <w:rPr>
          <w:rFonts w:ascii="Cambria" w:eastAsia="Cambria" w:hAnsi="Cambria" w:cs="Cambria"/>
          <w:lang w:eastAsia="zh-CN"/>
        </w:rPr>
      </w:pPr>
      <w:hyperlink r:id="rId51">
        <w:r>
          <w:rPr>
            <w:rStyle w:val="Kpr"/>
            <w:rFonts w:ascii="Cambria" w:eastAsia="Cambria" w:hAnsi="Cambria" w:cs="Cambria"/>
            <w:lang w:eastAsia="zh-CN"/>
          </w:rPr>
          <w:t>http://bestpractice.bmj.com/best-practice/evidence</w:t>
        </w:r>
      </w:hyperlink>
    </w:p>
    <w:p w14:paraId="788CDCA2" w14:textId="77777777" w:rsidR="00C132E6" w:rsidRDefault="00C132E6" w:rsidP="00C132E6">
      <w:pPr>
        <w:numPr>
          <w:ilvl w:val="0"/>
          <w:numId w:val="4"/>
        </w:numPr>
        <w:tabs>
          <w:tab w:val="left" w:pos="1260"/>
        </w:tabs>
        <w:spacing w:before="40" w:after="0"/>
        <w:ind w:left="1260" w:hanging="355"/>
        <w:rPr>
          <w:rFonts w:ascii="Cambria" w:eastAsia="Cambria" w:hAnsi="Cambria" w:cs="Cambria"/>
          <w:b/>
          <w:lang w:eastAsia="zh-CN"/>
        </w:rPr>
      </w:pPr>
      <w:hyperlink r:id="rId52">
        <w:r>
          <w:rPr>
            <w:rStyle w:val="Kpr"/>
            <w:rFonts w:ascii="Cambria" w:eastAsia="Cambria" w:hAnsi="Cambria" w:cs="Cambria"/>
            <w:lang w:eastAsia="zh-CN"/>
          </w:rPr>
          <w:t>http://www.medicinenet.com/script/main/hp.asp</w:t>
        </w:r>
      </w:hyperlink>
    </w:p>
    <w:p w14:paraId="4EF93287" w14:textId="77777777" w:rsidR="00C132E6" w:rsidRDefault="00C132E6" w:rsidP="00C132E6">
      <w:pPr>
        <w:pStyle w:val="Balk3"/>
        <w:rPr>
          <w:rFonts w:eastAsia="Cambria"/>
          <w:sz w:val="24"/>
          <w:szCs w:val="24"/>
          <w:lang w:eastAsia="zh-CN"/>
        </w:rPr>
      </w:pPr>
      <w:r>
        <w:rPr>
          <w:rFonts w:eastAsia="Cambria"/>
          <w:sz w:val="24"/>
          <w:szCs w:val="24"/>
          <w:lang w:eastAsia="zh-CN"/>
        </w:rPr>
        <w:t>6.PROGRAM DEĞERLENDİRME</w:t>
      </w:r>
    </w:p>
    <w:p w14:paraId="491452AA" w14:textId="77777777" w:rsidR="00C132E6" w:rsidRDefault="00C132E6" w:rsidP="00C132E6">
      <w:pPr>
        <w:widowControl w:val="0"/>
        <w:spacing w:after="120"/>
        <w:ind w:left="305"/>
        <w:rPr>
          <w:rFonts w:eastAsia="Cambria"/>
          <w:sz w:val="24"/>
          <w:szCs w:val="24"/>
          <w:lang w:eastAsia="zh-CN"/>
        </w:rPr>
      </w:pPr>
      <w:r>
        <w:rPr>
          <w:rFonts w:eastAsia="Cambria"/>
          <w:sz w:val="24"/>
          <w:szCs w:val="24"/>
          <w:lang w:eastAsia="zh-CN"/>
        </w:rPr>
        <w:t>Her staj programının sonunda öğrencilerden yazılı ve sözlü geri bildirim alınarak eğitim koordinatörlüğü ile paylaşılır.  Yazılı geri bildirimler elektronik ortamda oluşturulmuş staj anketleri ile alınmaktadır.</w:t>
      </w:r>
    </w:p>
    <w:p w14:paraId="2BB413A2" w14:textId="77777777" w:rsidR="00C132E6" w:rsidRDefault="00C132E6" w:rsidP="00C132E6">
      <w:pPr>
        <w:widowControl w:val="0"/>
        <w:spacing w:after="120"/>
        <w:ind w:left="305"/>
        <w:rPr>
          <w:rFonts w:eastAsia="Cambria"/>
          <w:sz w:val="24"/>
          <w:szCs w:val="24"/>
          <w:lang w:eastAsia="zh-CN"/>
        </w:rPr>
      </w:pPr>
    </w:p>
    <w:p w14:paraId="3661F975" w14:textId="77777777" w:rsidR="00C132E6" w:rsidRDefault="00C132E6" w:rsidP="00C132E6">
      <w:pPr>
        <w:widowControl w:val="0"/>
        <w:spacing w:after="120"/>
        <w:ind w:left="305"/>
        <w:rPr>
          <w:rFonts w:eastAsia="Cambria"/>
          <w:sz w:val="24"/>
          <w:szCs w:val="24"/>
          <w:lang w:eastAsia="zh-CN"/>
        </w:rPr>
      </w:pPr>
    </w:p>
    <w:p w14:paraId="67ABBB8B" w14:textId="77777777" w:rsidR="00C132E6" w:rsidRDefault="00C132E6" w:rsidP="00C132E6">
      <w:pPr>
        <w:widowControl w:val="0"/>
        <w:spacing w:after="120"/>
        <w:ind w:left="305"/>
        <w:rPr>
          <w:rFonts w:eastAsia="Cambria"/>
          <w:sz w:val="24"/>
          <w:szCs w:val="24"/>
          <w:lang w:eastAsia="zh-CN"/>
        </w:rPr>
      </w:pPr>
    </w:p>
    <w:p w14:paraId="4246AC9F" w14:textId="77777777" w:rsidR="00C132E6" w:rsidRDefault="00C132E6" w:rsidP="00C132E6">
      <w:pPr>
        <w:widowControl w:val="0"/>
        <w:spacing w:after="120"/>
        <w:ind w:left="305"/>
        <w:rPr>
          <w:rFonts w:eastAsia="Cambria"/>
          <w:sz w:val="24"/>
          <w:szCs w:val="24"/>
          <w:lang w:eastAsia="zh-CN"/>
        </w:rPr>
      </w:pPr>
    </w:p>
    <w:p w14:paraId="2C592388" w14:textId="77777777" w:rsidR="00C132E6" w:rsidRDefault="00C132E6" w:rsidP="00C132E6">
      <w:pPr>
        <w:widowControl w:val="0"/>
        <w:spacing w:after="120"/>
        <w:ind w:left="305"/>
        <w:rPr>
          <w:rFonts w:eastAsia="Cambria"/>
          <w:sz w:val="24"/>
          <w:szCs w:val="24"/>
          <w:lang w:eastAsia="zh-CN"/>
        </w:rPr>
      </w:pPr>
    </w:p>
    <w:p w14:paraId="72B4F517" w14:textId="77777777" w:rsidR="00C132E6" w:rsidRDefault="00C132E6" w:rsidP="00C132E6">
      <w:pPr>
        <w:widowControl w:val="0"/>
        <w:spacing w:after="120"/>
        <w:ind w:left="305"/>
        <w:rPr>
          <w:rFonts w:eastAsia="Cambria"/>
          <w:sz w:val="24"/>
          <w:szCs w:val="24"/>
          <w:lang w:eastAsia="zh-CN"/>
        </w:rPr>
      </w:pPr>
    </w:p>
    <w:p w14:paraId="232B67A5" w14:textId="77777777" w:rsidR="00C132E6" w:rsidRDefault="00C132E6" w:rsidP="00C132E6">
      <w:pPr>
        <w:widowControl w:val="0"/>
        <w:spacing w:after="120"/>
        <w:ind w:left="305"/>
        <w:rPr>
          <w:rFonts w:eastAsia="Cambria"/>
          <w:sz w:val="24"/>
          <w:szCs w:val="24"/>
          <w:lang w:eastAsia="zh-CN"/>
        </w:rPr>
      </w:pPr>
    </w:p>
    <w:p w14:paraId="5333FB2F" w14:textId="77777777" w:rsidR="00C132E6" w:rsidRDefault="00C132E6" w:rsidP="00C132E6">
      <w:pPr>
        <w:widowControl w:val="0"/>
        <w:spacing w:after="120"/>
        <w:ind w:left="305"/>
        <w:rPr>
          <w:rFonts w:eastAsia="Cambria"/>
          <w:sz w:val="24"/>
          <w:szCs w:val="24"/>
          <w:lang w:eastAsia="zh-CN"/>
        </w:rPr>
      </w:pPr>
    </w:p>
    <w:p w14:paraId="0C38168A" w14:textId="77777777" w:rsidR="00C132E6" w:rsidRDefault="00C132E6" w:rsidP="00C132E6">
      <w:pPr>
        <w:widowControl w:val="0"/>
        <w:spacing w:after="120"/>
        <w:ind w:left="305"/>
        <w:rPr>
          <w:rFonts w:eastAsia="Cambria"/>
          <w:sz w:val="24"/>
          <w:szCs w:val="24"/>
          <w:lang w:eastAsia="zh-CN"/>
        </w:rPr>
      </w:pPr>
    </w:p>
    <w:p w14:paraId="5EC56527" w14:textId="77777777" w:rsidR="00C132E6" w:rsidRDefault="00C132E6" w:rsidP="00C132E6">
      <w:pPr>
        <w:widowControl w:val="0"/>
        <w:spacing w:after="120"/>
        <w:ind w:left="305"/>
        <w:rPr>
          <w:rFonts w:eastAsia="Cambria"/>
          <w:sz w:val="24"/>
          <w:szCs w:val="24"/>
          <w:lang w:eastAsia="zh-CN"/>
        </w:rPr>
      </w:pPr>
    </w:p>
    <w:p w14:paraId="55C66BC6" w14:textId="77777777" w:rsidR="00C132E6" w:rsidRDefault="00C132E6" w:rsidP="00C132E6">
      <w:pPr>
        <w:widowControl w:val="0"/>
        <w:spacing w:after="120"/>
        <w:ind w:left="305"/>
        <w:rPr>
          <w:rFonts w:eastAsia="Cambria"/>
          <w:sz w:val="24"/>
          <w:szCs w:val="24"/>
          <w:lang w:eastAsia="zh-CN"/>
        </w:rPr>
      </w:pPr>
    </w:p>
    <w:p w14:paraId="38216645" w14:textId="77777777" w:rsidR="00C132E6" w:rsidRDefault="00C132E6" w:rsidP="00C132E6">
      <w:pPr>
        <w:widowControl w:val="0"/>
        <w:spacing w:after="120"/>
        <w:ind w:left="305"/>
        <w:rPr>
          <w:rFonts w:eastAsia="Cambria"/>
          <w:sz w:val="24"/>
          <w:szCs w:val="24"/>
          <w:lang w:eastAsia="zh-CN"/>
        </w:rPr>
      </w:pPr>
    </w:p>
    <w:p w14:paraId="745D28A6" w14:textId="77777777" w:rsidR="00C132E6" w:rsidRDefault="00C132E6" w:rsidP="00C132E6">
      <w:pPr>
        <w:widowControl w:val="0"/>
        <w:spacing w:after="120"/>
        <w:ind w:left="305"/>
        <w:rPr>
          <w:rFonts w:eastAsia="Cambria"/>
          <w:sz w:val="24"/>
          <w:szCs w:val="24"/>
          <w:lang w:eastAsia="zh-CN"/>
        </w:rPr>
      </w:pPr>
    </w:p>
    <w:p w14:paraId="34ED625D" w14:textId="77777777" w:rsidR="00C132E6" w:rsidRDefault="00C132E6" w:rsidP="00C132E6">
      <w:pPr>
        <w:widowControl w:val="0"/>
        <w:spacing w:after="120"/>
        <w:ind w:left="305"/>
        <w:rPr>
          <w:rFonts w:eastAsia="Cambria"/>
          <w:sz w:val="24"/>
          <w:szCs w:val="24"/>
          <w:lang w:eastAsia="zh-CN"/>
        </w:rPr>
      </w:pPr>
    </w:p>
    <w:p w14:paraId="11E35F95" w14:textId="77777777" w:rsidR="00C132E6" w:rsidRDefault="00C132E6" w:rsidP="00C132E6">
      <w:pPr>
        <w:widowControl w:val="0"/>
        <w:spacing w:after="120"/>
        <w:ind w:left="305"/>
        <w:rPr>
          <w:rFonts w:eastAsia="Cambria"/>
          <w:sz w:val="24"/>
          <w:szCs w:val="24"/>
          <w:lang w:eastAsia="zh-CN"/>
        </w:rPr>
      </w:pPr>
    </w:p>
    <w:p w14:paraId="5AD689C7" w14:textId="77777777" w:rsidR="00C132E6" w:rsidRDefault="00C132E6" w:rsidP="00C132E6">
      <w:pPr>
        <w:widowControl w:val="0"/>
        <w:spacing w:after="120"/>
        <w:ind w:left="305"/>
        <w:rPr>
          <w:rFonts w:eastAsia="Cambria"/>
          <w:sz w:val="24"/>
          <w:szCs w:val="24"/>
          <w:lang w:eastAsia="zh-CN"/>
        </w:rPr>
      </w:pPr>
    </w:p>
    <w:p w14:paraId="73708F66" w14:textId="77777777" w:rsidR="00C132E6" w:rsidRDefault="00C132E6" w:rsidP="00C132E6">
      <w:pPr>
        <w:widowControl w:val="0"/>
        <w:spacing w:after="120"/>
        <w:ind w:left="305"/>
        <w:rPr>
          <w:rFonts w:eastAsia="Cambria"/>
          <w:sz w:val="24"/>
          <w:szCs w:val="24"/>
          <w:lang w:eastAsia="zh-CN"/>
        </w:rPr>
      </w:pPr>
    </w:p>
    <w:p w14:paraId="403A42C7" w14:textId="77777777" w:rsidR="00C132E6" w:rsidRDefault="00C132E6" w:rsidP="00C132E6">
      <w:pPr>
        <w:widowControl w:val="0"/>
        <w:spacing w:after="120"/>
        <w:ind w:left="305"/>
        <w:rPr>
          <w:rFonts w:eastAsia="Cambria"/>
          <w:sz w:val="24"/>
          <w:szCs w:val="24"/>
          <w:lang w:eastAsia="zh-CN"/>
        </w:rPr>
      </w:pPr>
    </w:p>
    <w:p w14:paraId="16209666" w14:textId="77777777" w:rsidR="00C132E6" w:rsidRDefault="00C132E6" w:rsidP="00C132E6">
      <w:pPr>
        <w:widowControl w:val="0"/>
        <w:spacing w:after="120"/>
        <w:ind w:left="305"/>
        <w:rPr>
          <w:rFonts w:eastAsia="Cambria"/>
          <w:sz w:val="24"/>
          <w:szCs w:val="24"/>
          <w:lang w:eastAsia="zh-CN"/>
        </w:rPr>
      </w:pPr>
    </w:p>
    <w:p w14:paraId="7B36932E" w14:textId="77777777" w:rsidR="00C132E6" w:rsidRDefault="00C132E6" w:rsidP="00C132E6">
      <w:pPr>
        <w:widowControl w:val="0"/>
        <w:spacing w:after="120"/>
        <w:ind w:left="305"/>
        <w:rPr>
          <w:rFonts w:eastAsia="Cambria"/>
          <w:sz w:val="24"/>
          <w:szCs w:val="24"/>
          <w:lang w:eastAsia="zh-CN"/>
        </w:rPr>
      </w:pPr>
    </w:p>
    <w:p w14:paraId="77B93A87" w14:textId="77777777" w:rsidR="00C132E6" w:rsidRDefault="00C132E6" w:rsidP="00C132E6">
      <w:pPr>
        <w:rPr>
          <w:b/>
          <w:bCs/>
          <w:i w:val="0"/>
          <w:iCs w:val="0"/>
          <w:sz w:val="24"/>
          <w:szCs w:val="24"/>
        </w:rPr>
      </w:pPr>
      <w:r>
        <w:rPr>
          <w:b/>
          <w:bCs/>
          <w:i w:val="0"/>
          <w:iCs w:val="0"/>
          <w:sz w:val="24"/>
          <w:szCs w:val="24"/>
        </w:rPr>
        <w:t>EKLER</w:t>
      </w:r>
    </w:p>
    <w:p w14:paraId="18073FC3" w14:textId="77777777" w:rsidR="00C132E6" w:rsidRDefault="00C132E6" w:rsidP="00C132E6">
      <w:pPr>
        <w:rPr>
          <w:b/>
          <w:bCs/>
          <w:i w:val="0"/>
          <w:iCs w:val="0"/>
          <w:sz w:val="24"/>
          <w:szCs w:val="24"/>
        </w:rPr>
      </w:pPr>
      <w:r>
        <w:rPr>
          <w:b/>
          <w:bCs/>
          <w:i w:val="0"/>
          <w:iCs w:val="0"/>
          <w:sz w:val="24"/>
          <w:szCs w:val="24"/>
        </w:rPr>
        <w:t>Ek 1. Derslere Ait İçerik, Süre (Saat), UÇEP Kapsamı, Öğrenme Düzeyi, Eğitim Yöntemi ve Ölçme ve Değerlendirme Yöntemleri</w:t>
      </w:r>
    </w:p>
    <w:p w14:paraId="6925D2E9" w14:textId="77777777" w:rsidR="00C132E6" w:rsidRDefault="00C132E6" w:rsidP="00C132E6">
      <w:pPr>
        <w:rPr>
          <w:i w:val="0"/>
          <w:iCs w:val="0"/>
          <w:sz w:val="24"/>
          <w:szCs w:val="24"/>
        </w:rPr>
      </w:pPr>
      <w:r>
        <w:rPr>
          <w:i w:val="0"/>
          <w:iCs w:val="0"/>
          <w:sz w:val="24"/>
          <w:szCs w:val="24"/>
        </w:rPr>
        <w:t xml:space="preserve">Bu amaçla ilgili UÇEP dokümanı incelenmelidir. UÇEP kapsamı; ders kapsamında ele alınan konulara karşılık gelen hastalık, durum ve semptomlar belirlenerek tabloya yazılmalıdır. Öğrenme düzeyi (ÖnT, TT, TT-A-K-İ), ders içeriği esas alınarak UÇEP’te tanımlanan düzeylere göre belirlenmelidir. </w:t>
      </w:r>
    </w:p>
    <w:p w14:paraId="6B1921E3" w14:textId="77777777" w:rsidR="00C132E6" w:rsidRDefault="00C132E6" w:rsidP="00C132E6">
      <w:pPr>
        <w:rPr>
          <w:i w:val="0"/>
          <w:iCs w:val="0"/>
          <w:sz w:val="24"/>
          <w:szCs w:val="24"/>
        </w:rPr>
      </w:pPr>
      <w:r>
        <w:rPr>
          <w:i w:val="0"/>
          <w:iCs w:val="0"/>
          <w:sz w:val="24"/>
          <w:szCs w:val="24"/>
        </w:rPr>
        <w:t xml:space="preserve">Staj birimleri ile eşleştirilmiş UÇEP başlıklarını ek olarak gönderilen AYBÜ-UÇEP eşleşme tablosunda bulabilirsiniz. </w:t>
      </w:r>
    </w:p>
    <w:p w14:paraId="3E35FB39" w14:textId="77777777" w:rsidR="00C132E6" w:rsidRDefault="00C132E6" w:rsidP="00C132E6">
      <w:pPr>
        <w:rPr>
          <w:b/>
          <w:bCs/>
          <w:i w:val="0"/>
          <w:iCs w:val="0"/>
          <w:sz w:val="24"/>
          <w:szCs w:val="24"/>
        </w:rPr>
      </w:pPr>
      <w:r>
        <w:rPr>
          <w:b/>
          <w:bCs/>
          <w:i w:val="0"/>
          <w:iCs w:val="0"/>
          <w:sz w:val="24"/>
          <w:szCs w:val="24"/>
        </w:rPr>
        <w:t>Ek 2. Staj karnesi</w:t>
      </w:r>
    </w:p>
    <w:p w14:paraId="37F399FE" w14:textId="77777777" w:rsidR="00C132E6" w:rsidRDefault="00C132E6" w:rsidP="00C132E6">
      <w:pPr>
        <w:jc w:val="both"/>
        <w:rPr>
          <w:b/>
          <w:bCs/>
          <w:i w:val="0"/>
          <w:iCs w:val="0"/>
          <w:sz w:val="24"/>
          <w:szCs w:val="24"/>
        </w:rPr>
      </w:pPr>
      <w:r>
        <w:rPr>
          <w:i w:val="0"/>
          <w:iCs w:val="0"/>
          <w:sz w:val="24"/>
          <w:szCs w:val="24"/>
        </w:rPr>
        <w:t>Staj karnesi hazırlanması planlanan birimlerde, karnenin izlem amaçlı mı yoksa değerlendirmeye katkı sağlayacak şekilde mi kullanılacağı önceden belirlenmelidir. Karnede yer alacak uygulamalar, staj öğrenim hedefleri ile uyumlu, klinik ortamda gerçekleştirilebilir ve öğrencinin aktif katılımını destekleyecek nitelikte olmalıdır.</w:t>
      </w:r>
    </w:p>
    <w:p w14:paraId="17676869" w14:textId="77777777" w:rsidR="00C132E6" w:rsidRDefault="00C132E6" w:rsidP="00C132E6">
      <w:pPr>
        <w:rPr>
          <w:b/>
          <w:bCs/>
          <w:i w:val="0"/>
          <w:iCs w:val="0"/>
          <w:sz w:val="24"/>
          <w:szCs w:val="24"/>
        </w:rPr>
      </w:pPr>
    </w:p>
    <w:p w14:paraId="751D5464" w14:textId="77777777" w:rsidR="00C132E6" w:rsidRDefault="00C132E6" w:rsidP="00C132E6">
      <w:pPr>
        <w:rPr>
          <w:b/>
          <w:bCs/>
          <w:i w:val="0"/>
          <w:iCs w:val="0"/>
          <w:sz w:val="24"/>
          <w:szCs w:val="24"/>
        </w:rPr>
      </w:pPr>
    </w:p>
    <w:p w14:paraId="013B6EC7" w14:textId="77777777" w:rsidR="00C132E6" w:rsidRDefault="00C132E6" w:rsidP="00C132E6">
      <w:pPr>
        <w:rPr>
          <w:b/>
          <w:bCs/>
          <w:i w:val="0"/>
          <w:iCs w:val="0"/>
          <w:sz w:val="24"/>
          <w:szCs w:val="24"/>
        </w:rPr>
      </w:pPr>
    </w:p>
    <w:p w14:paraId="601571BA" w14:textId="77777777" w:rsidR="00C132E6" w:rsidRDefault="00C132E6" w:rsidP="00C132E6">
      <w:pPr>
        <w:rPr>
          <w:b/>
          <w:bCs/>
          <w:i w:val="0"/>
          <w:iCs w:val="0"/>
          <w:sz w:val="24"/>
          <w:szCs w:val="24"/>
        </w:rPr>
      </w:pPr>
    </w:p>
    <w:p w14:paraId="31B8D792" w14:textId="77777777" w:rsidR="00C132E6" w:rsidRDefault="00C132E6" w:rsidP="00C132E6">
      <w:pPr>
        <w:rPr>
          <w:b/>
          <w:bCs/>
          <w:i w:val="0"/>
          <w:iCs w:val="0"/>
          <w:sz w:val="24"/>
          <w:szCs w:val="24"/>
        </w:rPr>
      </w:pPr>
    </w:p>
    <w:p w14:paraId="1B32C9AB" w14:textId="77777777" w:rsidR="00C132E6" w:rsidRDefault="00C132E6" w:rsidP="00C132E6">
      <w:pPr>
        <w:rPr>
          <w:b/>
          <w:bCs/>
          <w:i w:val="0"/>
          <w:iCs w:val="0"/>
          <w:sz w:val="24"/>
          <w:szCs w:val="24"/>
        </w:rPr>
      </w:pPr>
    </w:p>
    <w:p w14:paraId="066F5F7E" w14:textId="77777777" w:rsidR="00C132E6" w:rsidRDefault="00C132E6" w:rsidP="00C132E6">
      <w:pPr>
        <w:rPr>
          <w:b/>
          <w:bCs/>
          <w:i w:val="0"/>
          <w:iCs w:val="0"/>
          <w:sz w:val="24"/>
          <w:szCs w:val="24"/>
        </w:rPr>
      </w:pPr>
    </w:p>
    <w:p w14:paraId="79AF2B5A" w14:textId="77777777" w:rsidR="00C132E6" w:rsidRDefault="00C132E6" w:rsidP="00C132E6">
      <w:pPr>
        <w:rPr>
          <w:b/>
          <w:bCs/>
          <w:i w:val="0"/>
          <w:iCs w:val="0"/>
          <w:sz w:val="24"/>
          <w:szCs w:val="24"/>
        </w:rPr>
      </w:pPr>
    </w:p>
    <w:p w14:paraId="501F1FF1" w14:textId="77777777" w:rsidR="00C132E6" w:rsidRDefault="00C132E6" w:rsidP="00C132E6">
      <w:pPr>
        <w:rPr>
          <w:b/>
          <w:bCs/>
          <w:i w:val="0"/>
          <w:iCs w:val="0"/>
          <w:sz w:val="24"/>
          <w:szCs w:val="24"/>
        </w:rPr>
      </w:pPr>
    </w:p>
    <w:p w14:paraId="55195151" w14:textId="77777777" w:rsidR="00C132E6" w:rsidRDefault="00C132E6" w:rsidP="00C132E6">
      <w:pPr>
        <w:rPr>
          <w:b/>
          <w:bCs/>
          <w:i w:val="0"/>
          <w:iCs w:val="0"/>
          <w:sz w:val="24"/>
          <w:szCs w:val="24"/>
        </w:rPr>
      </w:pPr>
    </w:p>
    <w:p w14:paraId="4751786D" w14:textId="77777777" w:rsidR="00C132E6" w:rsidRDefault="00C132E6" w:rsidP="00C132E6">
      <w:pPr>
        <w:rPr>
          <w:b/>
          <w:bCs/>
          <w:i w:val="0"/>
          <w:iCs w:val="0"/>
          <w:sz w:val="24"/>
          <w:szCs w:val="24"/>
        </w:rPr>
      </w:pPr>
    </w:p>
    <w:p w14:paraId="1B85CBEF" w14:textId="77777777" w:rsidR="00C132E6" w:rsidRDefault="00C132E6" w:rsidP="00C132E6">
      <w:pPr>
        <w:rPr>
          <w:b/>
          <w:bCs/>
          <w:i w:val="0"/>
          <w:iCs w:val="0"/>
          <w:sz w:val="24"/>
          <w:szCs w:val="24"/>
        </w:rPr>
      </w:pPr>
    </w:p>
    <w:p w14:paraId="76ED5D99" w14:textId="77777777" w:rsidR="00C132E6" w:rsidRDefault="00C132E6" w:rsidP="00C132E6">
      <w:pPr>
        <w:rPr>
          <w:b/>
          <w:bCs/>
          <w:i w:val="0"/>
          <w:iCs w:val="0"/>
          <w:sz w:val="24"/>
          <w:szCs w:val="24"/>
        </w:rPr>
      </w:pPr>
    </w:p>
    <w:p w14:paraId="0B2CA541" w14:textId="77777777" w:rsidR="00C132E6" w:rsidRDefault="00C132E6" w:rsidP="00C132E6">
      <w:pPr>
        <w:rPr>
          <w:b/>
          <w:bCs/>
          <w:i w:val="0"/>
          <w:iCs w:val="0"/>
          <w:sz w:val="24"/>
          <w:szCs w:val="24"/>
        </w:rPr>
      </w:pPr>
    </w:p>
    <w:p w14:paraId="4ACC6D07" w14:textId="77777777" w:rsidR="00C132E6" w:rsidRDefault="00C132E6" w:rsidP="00C132E6">
      <w:pPr>
        <w:rPr>
          <w:b/>
          <w:bCs/>
          <w:i w:val="0"/>
          <w:iCs w:val="0"/>
          <w:sz w:val="24"/>
          <w:szCs w:val="24"/>
        </w:rPr>
      </w:pPr>
    </w:p>
    <w:p w14:paraId="1F7F8B26" w14:textId="77777777" w:rsidR="00C132E6" w:rsidRDefault="00C132E6" w:rsidP="00C132E6">
      <w:pPr>
        <w:rPr>
          <w:b/>
          <w:bCs/>
          <w:i w:val="0"/>
          <w:iCs w:val="0"/>
          <w:sz w:val="24"/>
          <w:szCs w:val="24"/>
        </w:rPr>
      </w:pPr>
    </w:p>
    <w:p w14:paraId="7B09EFF7" w14:textId="77777777" w:rsidR="00C132E6" w:rsidRDefault="00C132E6" w:rsidP="00C132E6">
      <w:pPr>
        <w:rPr>
          <w:b/>
          <w:bCs/>
          <w:i w:val="0"/>
          <w:iCs w:val="0"/>
          <w:sz w:val="24"/>
          <w:szCs w:val="24"/>
        </w:rPr>
      </w:pPr>
    </w:p>
    <w:p w14:paraId="4747DBA7" w14:textId="77777777" w:rsidR="00C132E6" w:rsidRDefault="00C132E6" w:rsidP="00C132E6">
      <w:pPr>
        <w:rPr>
          <w:b/>
          <w:bCs/>
          <w:i w:val="0"/>
          <w:iCs w:val="0"/>
          <w:sz w:val="24"/>
          <w:szCs w:val="24"/>
        </w:rPr>
      </w:pPr>
    </w:p>
    <w:p w14:paraId="2AC2785A" w14:textId="77777777" w:rsidR="00C132E6" w:rsidRDefault="00C132E6" w:rsidP="00C132E6">
      <w:pPr>
        <w:rPr>
          <w:b/>
          <w:bCs/>
          <w:i w:val="0"/>
          <w:iCs w:val="0"/>
          <w:sz w:val="24"/>
          <w:szCs w:val="24"/>
        </w:rPr>
      </w:pPr>
      <w:r>
        <w:rPr>
          <w:b/>
          <w:bCs/>
          <w:i w:val="0"/>
          <w:iCs w:val="0"/>
          <w:sz w:val="24"/>
          <w:szCs w:val="24"/>
        </w:rPr>
        <w:t>Ek 1. Derslere Ait İçerik, Süre (Saat), UÇEP Kapsamı, Öğrenme Düzeyi, Eğitim Yöntemi ve Ölçme ve Değerlendirme Yöntemleri</w:t>
      </w:r>
    </w:p>
    <w:tbl>
      <w:tblPr>
        <w:tblW w:w="10326" w:type="dxa"/>
        <w:tblInd w:w="30" w:type="dxa"/>
        <w:tblLayout w:type="fixed"/>
        <w:tblCellMar>
          <w:left w:w="10" w:type="dxa"/>
          <w:right w:w="0" w:type="dxa"/>
        </w:tblCellMar>
        <w:tblLook w:val="0000" w:firstRow="0" w:lastRow="0" w:firstColumn="0" w:lastColumn="0" w:noHBand="0" w:noVBand="0"/>
      </w:tblPr>
      <w:tblGrid>
        <w:gridCol w:w="1777"/>
        <w:gridCol w:w="787"/>
        <w:gridCol w:w="1132"/>
        <w:gridCol w:w="2555"/>
        <w:gridCol w:w="1129"/>
        <w:gridCol w:w="1642"/>
        <w:gridCol w:w="1304"/>
      </w:tblGrid>
      <w:tr w:rsidR="00C132E6" w14:paraId="16DF1468" w14:textId="77777777" w:rsidTr="00084594">
        <w:trPr>
          <w:cantSplit/>
          <w:trHeight w:val="246"/>
        </w:trPr>
        <w:tc>
          <w:tcPr>
            <w:tcW w:w="1776" w:type="dxa"/>
            <w:tcBorders>
              <w:top w:val="single" w:sz="8" w:space="0" w:color="000001"/>
              <w:left w:val="single" w:sz="8" w:space="0" w:color="000001"/>
            </w:tcBorders>
            <w:vAlign w:val="bottom"/>
          </w:tcPr>
          <w:p w14:paraId="018FD0A4"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b/>
                <w:lang w:eastAsia="zh-CN"/>
              </w:rPr>
              <w:t>Ders Başlığı</w:t>
            </w:r>
          </w:p>
        </w:tc>
        <w:tc>
          <w:tcPr>
            <w:tcW w:w="787" w:type="dxa"/>
            <w:tcBorders>
              <w:top w:val="single" w:sz="8" w:space="0" w:color="000001"/>
            </w:tcBorders>
            <w:vAlign w:val="bottom"/>
          </w:tcPr>
          <w:p w14:paraId="0543E30C" w14:textId="77777777" w:rsidR="00C132E6" w:rsidRDefault="00C132E6" w:rsidP="000703F7">
            <w:pPr>
              <w:spacing w:line="247" w:lineRule="exact"/>
              <w:ind w:left="60"/>
              <w:rPr>
                <w:rFonts w:ascii="Cambria" w:eastAsia="Calibri" w:hAnsi="Cambria" w:cs="Arial"/>
                <w:b/>
                <w:bCs/>
                <w:lang w:eastAsia="zh-CN"/>
              </w:rPr>
            </w:pPr>
            <w:r>
              <w:rPr>
                <w:rFonts w:ascii="Cambria" w:eastAsia="Calibri" w:hAnsi="Cambria" w:cs="Arial"/>
                <w:b/>
                <w:bCs/>
                <w:lang w:eastAsia="zh-CN"/>
              </w:rPr>
              <w:t>Ders Süresi</w:t>
            </w:r>
          </w:p>
        </w:tc>
        <w:tc>
          <w:tcPr>
            <w:tcW w:w="1132" w:type="dxa"/>
            <w:tcBorders>
              <w:top w:val="single" w:sz="8" w:space="0" w:color="000001"/>
            </w:tcBorders>
            <w:vAlign w:val="bottom"/>
          </w:tcPr>
          <w:p w14:paraId="1869F112" w14:textId="77777777" w:rsidR="00C132E6" w:rsidRDefault="00C132E6" w:rsidP="000703F7">
            <w:pPr>
              <w:spacing w:after="0" w:line="240" w:lineRule="auto"/>
              <w:rPr>
                <w:b/>
                <w:bCs/>
                <w:sz w:val="24"/>
                <w:szCs w:val="24"/>
              </w:rPr>
            </w:pPr>
            <w:r>
              <w:rPr>
                <w:sz w:val="24"/>
                <w:szCs w:val="24"/>
              </w:rPr>
              <w:t>Eğitim Yöntemi</w:t>
            </w:r>
          </w:p>
        </w:tc>
        <w:tc>
          <w:tcPr>
            <w:tcW w:w="2555" w:type="dxa"/>
            <w:tcBorders>
              <w:top w:val="single" w:sz="8" w:space="0" w:color="000001"/>
              <w:right w:val="single" w:sz="8" w:space="0" w:color="000001"/>
            </w:tcBorders>
            <w:vAlign w:val="bottom"/>
          </w:tcPr>
          <w:p w14:paraId="3351F6E0"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b/>
                <w:lang w:eastAsia="zh-CN"/>
              </w:rPr>
              <w:t>Hastalık-durum-semptom</w:t>
            </w:r>
          </w:p>
        </w:tc>
        <w:tc>
          <w:tcPr>
            <w:tcW w:w="1129" w:type="dxa"/>
            <w:tcBorders>
              <w:top w:val="single" w:sz="8" w:space="0" w:color="000001"/>
              <w:right w:val="single" w:sz="8" w:space="0" w:color="000001"/>
            </w:tcBorders>
            <w:vAlign w:val="bottom"/>
          </w:tcPr>
          <w:p w14:paraId="6A78BB76" w14:textId="77777777" w:rsidR="00C132E6" w:rsidRDefault="00C132E6" w:rsidP="000703F7">
            <w:pPr>
              <w:spacing w:after="0" w:line="240" w:lineRule="auto"/>
              <w:rPr>
                <w:b/>
                <w:bCs/>
                <w:sz w:val="24"/>
                <w:szCs w:val="24"/>
              </w:rPr>
            </w:pPr>
            <w:r>
              <w:rPr>
                <w:rFonts w:ascii="Cambria" w:eastAsia="Cambria" w:hAnsi="Cambria" w:cs="Cambria"/>
                <w:b/>
                <w:bCs/>
                <w:w w:val="99"/>
                <w:sz w:val="24"/>
                <w:szCs w:val="24"/>
                <w:lang w:eastAsia="zh-CN"/>
              </w:rPr>
              <w:t>Öğrenme Düzeyi</w:t>
            </w:r>
          </w:p>
        </w:tc>
        <w:tc>
          <w:tcPr>
            <w:tcW w:w="1642" w:type="dxa"/>
            <w:tcBorders>
              <w:top w:val="single" w:sz="8" w:space="0" w:color="000001"/>
            </w:tcBorders>
            <w:vAlign w:val="bottom"/>
          </w:tcPr>
          <w:p w14:paraId="34BC9C62" w14:textId="77777777" w:rsidR="00C132E6" w:rsidRDefault="00C132E6" w:rsidP="000703F7">
            <w:pPr>
              <w:spacing w:after="0" w:line="240" w:lineRule="auto"/>
              <w:rPr>
                <w:b/>
                <w:bCs/>
                <w:sz w:val="24"/>
                <w:szCs w:val="24"/>
              </w:rPr>
            </w:pPr>
            <w:r>
              <w:rPr>
                <w:b/>
                <w:bCs/>
                <w:sz w:val="24"/>
                <w:szCs w:val="24"/>
              </w:rPr>
              <w:t>Ölçme-Değerlendirme</w:t>
            </w:r>
          </w:p>
        </w:tc>
        <w:tc>
          <w:tcPr>
            <w:tcW w:w="1304" w:type="dxa"/>
            <w:tcBorders>
              <w:top w:val="single" w:sz="8" w:space="0" w:color="000001"/>
              <w:right w:val="single" w:sz="8" w:space="0" w:color="000001"/>
            </w:tcBorders>
            <w:vAlign w:val="bottom"/>
          </w:tcPr>
          <w:p w14:paraId="42C83D2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b/>
                <w:lang w:eastAsia="zh-CN"/>
              </w:rPr>
              <w:t>Öğretim Üyesi</w:t>
            </w:r>
          </w:p>
        </w:tc>
      </w:tr>
      <w:tr w:rsidR="00C132E6" w14:paraId="133C48E5" w14:textId="77777777" w:rsidTr="00084594">
        <w:trPr>
          <w:cantSplit/>
          <w:trHeight w:val="248"/>
        </w:trPr>
        <w:tc>
          <w:tcPr>
            <w:tcW w:w="1776" w:type="dxa"/>
            <w:tcBorders>
              <w:top w:val="single" w:sz="8" w:space="0" w:color="000001"/>
              <w:left w:val="single" w:sz="8" w:space="0" w:color="000001"/>
              <w:bottom w:val="single" w:sz="8" w:space="0" w:color="000001"/>
            </w:tcBorders>
            <w:vAlign w:val="bottom"/>
          </w:tcPr>
          <w:p w14:paraId="071E8A57"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top w:val="single" w:sz="8" w:space="0" w:color="000001"/>
              <w:bottom w:val="single" w:sz="8" w:space="0" w:color="000001"/>
            </w:tcBorders>
            <w:vAlign w:val="bottom"/>
          </w:tcPr>
          <w:p w14:paraId="39ADD3B1" w14:textId="77777777" w:rsidR="00C132E6" w:rsidRDefault="00C132E6" w:rsidP="000703F7">
            <w:pPr>
              <w:spacing w:line="248"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bottom w:val="single" w:sz="8" w:space="0" w:color="000001"/>
            </w:tcBorders>
            <w:vAlign w:val="bottom"/>
          </w:tcPr>
          <w:p w14:paraId="5C9F0DF5" w14:textId="77777777" w:rsidR="00C132E6" w:rsidRDefault="00C132E6" w:rsidP="000703F7">
            <w:pPr>
              <w:spacing w:after="0" w:line="240" w:lineRule="auto"/>
              <w:rPr>
                <w:sz w:val="24"/>
                <w:szCs w:val="24"/>
              </w:rPr>
            </w:pPr>
            <w:r>
              <w:rPr>
                <w:sz w:val="24"/>
                <w:szCs w:val="24"/>
              </w:rPr>
              <w:t>Teorik</w:t>
            </w:r>
          </w:p>
        </w:tc>
        <w:tc>
          <w:tcPr>
            <w:tcW w:w="2555" w:type="dxa"/>
            <w:tcBorders>
              <w:bottom w:val="single" w:sz="8" w:space="0" w:color="000001"/>
              <w:right w:val="single" w:sz="8" w:space="0" w:color="000001"/>
            </w:tcBorders>
            <w:vAlign w:val="bottom"/>
          </w:tcPr>
          <w:p w14:paraId="5CE755FB"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Yaşlanma Fizyolojisi</w:t>
            </w:r>
          </w:p>
        </w:tc>
        <w:tc>
          <w:tcPr>
            <w:tcW w:w="1129" w:type="dxa"/>
            <w:tcBorders>
              <w:bottom w:val="single" w:sz="8" w:space="0" w:color="000001"/>
              <w:right w:val="single" w:sz="8" w:space="0" w:color="000001"/>
            </w:tcBorders>
            <w:vAlign w:val="bottom"/>
          </w:tcPr>
          <w:p w14:paraId="31DA6031"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ÖnT</w:t>
            </w:r>
          </w:p>
        </w:tc>
        <w:tc>
          <w:tcPr>
            <w:tcW w:w="1642" w:type="dxa"/>
            <w:tcBorders>
              <w:top w:val="single" w:sz="8" w:space="0" w:color="000001"/>
              <w:bottom w:val="single" w:sz="8" w:space="0" w:color="000001"/>
            </w:tcBorders>
            <w:vAlign w:val="bottom"/>
          </w:tcPr>
          <w:p w14:paraId="21A901C2" w14:textId="77777777" w:rsidR="00C132E6" w:rsidRDefault="00C132E6" w:rsidP="000703F7">
            <w:pPr>
              <w:spacing w:after="0" w:line="240" w:lineRule="auto"/>
              <w:rPr>
                <w:sz w:val="24"/>
                <w:szCs w:val="24"/>
              </w:rPr>
            </w:pPr>
            <w:r>
              <w:rPr>
                <w:sz w:val="24"/>
                <w:szCs w:val="24"/>
              </w:rPr>
              <w:t>Kuramsal</w:t>
            </w:r>
          </w:p>
          <w:p w14:paraId="6BB52DAA"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20A5C9D2"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Pelin Ünsal</w:t>
            </w:r>
          </w:p>
        </w:tc>
      </w:tr>
      <w:tr w:rsidR="00C132E6" w14:paraId="3959B576" w14:textId="77777777" w:rsidTr="00084594">
        <w:trPr>
          <w:cantSplit/>
          <w:trHeight w:val="883"/>
        </w:trPr>
        <w:tc>
          <w:tcPr>
            <w:tcW w:w="1776" w:type="dxa"/>
            <w:tcBorders>
              <w:top w:val="single" w:sz="8" w:space="0" w:color="000001"/>
              <w:left w:val="single" w:sz="8" w:space="0" w:color="000001"/>
              <w:bottom w:val="single" w:sz="4" w:space="0" w:color="000000"/>
            </w:tcBorders>
            <w:vAlign w:val="bottom"/>
          </w:tcPr>
          <w:p w14:paraId="0AC5373C"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top w:val="single" w:sz="8" w:space="0" w:color="000001"/>
              <w:bottom w:val="single" w:sz="4" w:space="0" w:color="000000"/>
            </w:tcBorders>
            <w:vAlign w:val="bottom"/>
          </w:tcPr>
          <w:p w14:paraId="4AE4BB8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bottom w:val="single" w:sz="4" w:space="0" w:color="000000"/>
            </w:tcBorders>
            <w:vAlign w:val="bottom"/>
          </w:tcPr>
          <w:p w14:paraId="43FC30B8"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bottom w:val="single" w:sz="4" w:space="0" w:color="000000"/>
              <w:right w:val="single" w:sz="8" w:space="0" w:color="000001"/>
            </w:tcBorders>
            <w:vAlign w:val="bottom"/>
          </w:tcPr>
          <w:p w14:paraId="3CE5DF88"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Yaşlılarda Polifarmasi ve Akılcı İlaç Kullanımı</w:t>
            </w:r>
          </w:p>
        </w:tc>
        <w:tc>
          <w:tcPr>
            <w:tcW w:w="1129" w:type="dxa"/>
            <w:tcBorders>
              <w:right w:val="single" w:sz="8" w:space="0" w:color="000001"/>
            </w:tcBorders>
            <w:vAlign w:val="bottom"/>
          </w:tcPr>
          <w:p w14:paraId="59BD3255" w14:textId="77777777" w:rsidR="00C132E6" w:rsidRDefault="00C132E6" w:rsidP="000703F7">
            <w:pPr>
              <w:spacing w:line="247" w:lineRule="exact"/>
              <w:jc w:val="center"/>
              <w:rPr>
                <w:rFonts w:ascii="Cambria" w:eastAsia="Calibri" w:hAnsi="Cambria" w:cs="Arial"/>
                <w:lang w:eastAsia="zh-CN"/>
              </w:rPr>
            </w:pPr>
            <w:r>
              <w:rPr>
                <w:rFonts w:ascii="Cambria" w:eastAsia="Cambria" w:hAnsi="Cambria" w:cs="Cambria"/>
                <w:lang w:eastAsia="zh-CN"/>
              </w:rPr>
              <w:t>TK İ</w:t>
            </w:r>
          </w:p>
        </w:tc>
        <w:tc>
          <w:tcPr>
            <w:tcW w:w="1642" w:type="dxa"/>
            <w:vAlign w:val="bottom"/>
          </w:tcPr>
          <w:p w14:paraId="4A40BD1F" w14:textId="77777777" w:rsidR="00C132E6" w:rsidRDefault="00C132E6" w:rsidP="000703F7">
            <w:pPr>
              <w:spacing w:after="0" w:line="240" w:lineRule="auto"/>
              <w:rPr>
                <w:sz w:val="24"/>
                <w:szCs w:val="24"/>
              </w:rPr>
            </w:pPr>
            <w:r>
              <w:rPr>
                <w:sz w:val="24"/>
                <w:szCs w:val="24"/>
              </w:rPr>
              <w:t>Kuramsal</w:t>
            </w:r>
          </w:p>
          <w:p w14:paraId="30A42AB9"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2507DA98"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Pelin Ünsal</w:t>
            </w:r>
          </w:p>
        </w:tc>
      </w:tr>
      <w:tr w:rsidR="00C132E6" w14:paraId="640EAB15" w14:textId="77777777" w:rsidTr="00084594">
        <w:trPr>
          <w:cantSplit/>
          <w:trHeight w:val="248"/>
        </w:trPr>
        <w:tc>
          <w:tcPr>
            <w:tcW w:w="1776" w:type="dxa"/>
            <w:tcBorders>
              <w:top w:val="single" w:sz="4" w:space="0" w:color="000000"/>
              <w:left w:val="single" w:sz="8" w:space="0" w:color="000001"/>
              <w:bottom w:val="single" w:sz="8" w:space="0" w:color="000001"/>
            </w:tcBorders>
            <w:vAlign w:val="bottom"/>
          </w:tcPr>
          <w:p w14:paraId="41934B34" w14:textId="77777777" w:rsidR="00C132E6" w:rsidRDefault="00C132E6" w:rsidP="000703F7">
            <w:pPr>
              <w:spacing w:line="240" w:lineRule="auto"/>
              <w:ind w:left="60"/>
            </w:pPr>
            <w:r>
              <w:rPr>
                <w:rFonts w:ascii="Cambria" w:eastAsia="Cambria" w:hAnsi="Cambria" w:cs="Cambria"/>
                <w:lang w:eastAsia="zh-CN"/>
              </w:rPr>
              <w:t>Geriatri</w:t>
            </w:r>
          </w:p>
        </w:tc>
        <w:tc>
          <w:tcPr>
            <w:tcW w:w="787" w:type="dxa"/>
            <w:tcBorders>
              <w:top w:val="single" w:sz="4" w:space="0" w:color="000000"/>
              <w:bottom w:val="single" w:sz="8" w:space="0" w:color="000001"/>
            </w:tcBorders>
            <w:vAlign w:val="bottom"/>
          </w:tcPr>
          <w:p w14:paraId="4AB8F3D7" w14:textId="77777777" w:rsidR="00C132E6" w:rsidRDefault="00C132E6" w:rsidP="000703F7">
            <w:pPr>
              <w:spacing w:line="240" w:lineRule="auto"/>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bottom w:val="single" w:sz="8" w:space="0" w:color="000001"/>
            </w:tcBorders>
            <w:vAlign w:val="bottom"/>
          </w:tcPr>
          <w:p w14:paraId="346F52CD" w14:textId="77777777" w:rsidR="00C132E6" w:rsidRDefault="00C132E6" w:rsidP="000703F7">
            <w:pPr>
              <w:spacing w:after="0" w:line="240" w:lineRule="auto"/>
              <w:rPr>
                <w:rFonts w:ascii="Calibri" w:hAnsi="Calibri"/>
              </w:rPr>
            </w:pPr>
            <w:r>
              <w:rPr>
                <w:sz w:val="24"/>
                <w:szCs w:val="24"/>
              </w:rPr>
              <w:t>Teorik</w:t>
            </w:r>
          </w:p>
        </w:tc>
        <w:tc>
          <w:tcPr>
            <w:tcW w:w="2555" w:type="dxa"/>
            <w:tcBorders>
              <w:top w:val="single" w:sz="4" w:space="0" w:color="000000"/>
              <w:bottom w:val="single" w:sz="8" w:space="0" w:color="000001"/>
              <w:right w:val="single" w:sz="8" w:space="0" w:color="000001"/>
            </w:tcBorders>
            <w:vAlign w:val="bottom"/>
          </w:tcPr>
          <w:p w14:paraId="2DC85831" w14:textId="77777777" w:rsidR="00C132E6" w:rsidRDefault="00C132E6" w:rsidP="000703F7">
            <w:pPr>
              <w:spacing w:line="240" w:lineRule="auto"/>
              <w:ind w:left="60"/>
            </w:pPr>
            <w:r>
              <w:rPr>
                <w:rFonts w:ascii="Cambria" w:eastAsia="Cambria" w:hAnsi="Cambria" w:cs="Cambria"/>
                <w:lang w:eastAsia="zh-CN"/>
              </w:rPr>
              <w:t>Yaşlılarda Denge Bozuklukları ve Düşme</w:t>
            </w:r>
          </w:p>
        </w:tc>
        <w:tc>
          <w:tcPr>
            <w:tcW w:w="1129" w:type="dxa"/>
            <w:tcBorders>
              <w:top w:val="single" w:sz="8" w:space="0" w:color="000001"/>
              <w:bottom w:val="single" w:sz="8" w:space="0" w:color="000001"/>
              <w:right w:val="single" w:sz="8" w:space="0" w:color="000001"/>
            </w:tcBorders>
            <w:vAlign w:val="bottom"/>
          </w:tcPr>
          <w:p w14:paraId="79EC21D8" w14:textId="77777777" w:rsidR="00C132E6" w:rsidRDefault="00C132E6" w:rsidP="000703F7">
            <w:pPr>
              <w:spacing w:line="240" w:lineRule="auto"/>
              <w:jc w:val="center"/>
            </w:pPr>
            <w:r>
              <w:rPr>
                <w:rFonts w:ascii="Cambria" w:eastAsia="Cambria" w:hAnsi="Cambria" w:cs="Cambria"/>
                <w:lang w:eastAsia="zh-CN"/>
              </w:rPr>
              <w:t>TK İ</w:t>
            </w:r>
          </w:p>
        </w:tc>
        <w:tc>
          <w:tcPr>
            <w:tcW w:w="1642" w:type="dxa"/>
            <w:tcBorders>
              <w:top w:val="single" w:sz="8" w:space="0" w:color="000001"/>
              <w:bottom w:val="single" w:sz="8" w:space="0" w:color="000001"/>
            </w:tcBorders>
            <w:vAlign w:val="bottom"/>
          </w:tcPr>
          <w:p w14:paraId="72DB57B2" w14:textId="77777777" w:rsidR="00C132E6" w:rsidRDefault="00C132E6" w:rsidP="000703F7">
            <w:pPr>
              <w:spacing w:after="0" w:line="240" w:lineRule="auto"/>
              <w:rPr>
                <w:rFonts w:ascii="Calibri" w:hAnsi="Calibri"/>
              </w:rPr>
            </w:pPr>
            <w:r>
              <w:rPr>
                <w:sz w:val="24"/>
                <w:szCs w:val="24"/>
              </w:rPr>
              <w:t>Kuramsal</w:t>
            </w:r>
          </w:p>
          <w:p w14:paraId="63C04E02" w14:textId="77777777" w:rsidR="00C132E6" w:rsidRDefault="00C132E6" w:rsidP="000703F7">
            <w:pPr>
              <w:spacing w:after="0" w:line="240" w:lineRule="auto"/>
              <w:rPr>
                <w:rFonts w:ascii="Calibri" w:hAnsi="Calibri"/>
              </w:rPr>
            </w:pPr>
            <w:r>
              <w:rPr>
                <w:sz w:val="24"/>
                <w:szCs w:val="24"/>
              </w:rPr>
              <w:t>+Sözlü</w:t>
            </w:r>
          </w:p>
        </w:tc>
        <w:tc>
          <w:tcPr>
            <w:tcW w:w="1304" w:type="dxa"/>
            <w:tcBorders>
              <w:top w:val="single" w:sz="8" w:space="0" w:color="000001"/>
              <w:bottom w:val="single" w:sz="8" w:space="0" w:color="000001"/>
              <w:right w:val="single" w:sz="8" w:space="0" w:color="000001"/>
            </w:tcBorders>
            <w:vAlign w:val="bottom"/>
          </w:tcPr>
          <w:p w14:paraId="637D96CA" w14:textId="77777777" w:rsidR="00C132E6" w:rsidRDefault="00C132E6" w:rsidP="000703F7">
            <w:pPr>
              <w:spacing w:line="240" w:lineRule="auto"/>
              <w:ind w:left="60"/>
            </w:pPr>
            <w:r>
              <w:rPr>
                <w:rFonts w:ascii="Cambria" w:eastAsia="Cambria" w:hAnsi="Cambria" w:cs="Cambria"/>
                <w:lang w:eastAsia="zh-CN"/>
              </w:rPr>
              <w:t>Dr. Hande Selvi Öztorun</w:t>
            </w:r>
          </w:p>
        </w:tc>
      </w:tr>
      <w:tr w:rsidR="00C132E6" w14:paraId="7DA4B575" w14:textId="77777777" w:rsidTr="00084594">
        <w:trPr>
          <w:cantSplit/>
          <w:trHeight w:val="249"/>
        </w:trPr>
        <w:tc>
          <w:tcPr>
            <w:tcW w:w="1776" w:type="dxa"/>
            <w:tcBorders>
              <w:left w:val="single" w:sz="8" w:space="0" w:color="000001"/>
              <w:bottom w:val="single" w:sz="8" w:space="0" w:color="000001"/>
            </w:tcBorders>
            <w:vAlign w:val="bottom"/>
          </w:tcPr>
          <w:p w14:paraId="21C62D75"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bottom w:val="single" w:sz="8" w:space="0" w:color="000001"/>
            </w:tcBorders>
            <w:vAlign w:val="bottom"/>
          </w:tcPr>
          <w:p w14:paraId="4ACA996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bottom w:val="single" w:sz="8" w:space="0" w:color="000001"/>
            </w:tcBorders>
            <w:vAlign w:val="bottom"/>
          </w:tcPr>
          <w:p w14:paraId="596BCB39" w14:textId="77777777" w:rsidR="00C132E6" w:rsidRDefault="00C132E6" w:rsidP="000703F7">
            <w:pPr>
              <w:spacing w:after="0" w:line="240" w:lineRule="auto"/>
              <w:rPr>
                <w:sz w:val="24"/>
                <w:szCs w:val="24"/>
              </w:rPr>
            </w:pPr>
            <w:r>
              <w:rPr>
                <w:sz w:val="24"/>
                <w:szCs w:val="24"/>
              </w:rPr>
              <w:t>Teorik</w:t>
            </w:r>
          </w:p>
        </w:tc>
        <w:tc>
          <w:tcPr>
            <w:tcW w:w="2555" w:type="dxa"/>
            <w:tcBorders>
              <w:bottom w:val="single" w:sz="8" w:space="0" w:color="000001"/>
              <w:right w:val="single" w:sz="8" w:space="0" w:color="000001"/>
            </w:tcBorders>
            <w:vAlign w:val="bottom"/>
          </w:tcPr>
          <w:p w14:paraId="17603C80"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Demanslı Yaşlıya Yaklaşım</w:t>
            </w:r>
          </w:p>
        </w:tc>
        <w:tc>
          <w:tcPr>
            <w:tcW w:w="1129" w:type="dxa"/>
            <w:tcBorders>
              <w:bottom w:val="single" w:sz="8" w:space="0" w:color="000001"/>
              <w:right w:val="single" w:sz="8" w:space="0" w:color="000001"/>
            </w:tcBorders>
            <w:vAlign w:val="bottom"/>
          </w:tcPr>
          <w:p w14:paraId="61FDB877" w14:textId="77777777" w:rsidR="00C132E6" w:rsidRDefault="00C132E6" w:rsidP="000703F7">
            <w:pPr>
              <w:spacing w:line="249" w:lineRule="exact"/>
              <w:jc w:val="center"/>
              <w:rPr>
                <w:rFonts w:ascii="Cambria" w:eastAsia="Calibri" w:hAnsi="Cambria" w:cs="Arial"/>
                <w:lang w:eastAsia="zh-CN"/>
              </w:rPr>
            </w:pPr>
            <w:r>
              <w:rPr>
                <w:rFonts w:ascii="Cambria" w:eastAsia="Cambria" w:hAnsi="Cambria" w:cs="Cambria"/>
                <w:lang w:eastAsia="zh-CN"/>
              </w:rPr>
              <w:t>TAKİ</w:t>
            </w:r>
          </w:p>
        </w:tc>
        <w:tc>
          <w:tcPr>
            <w:tcW w:w="1642" w:type="dxa"/>
            <w:tcBorders>
              <w:bottom w:val="single" w:sz="8" w:space="0" w:color="000001"/>
            </w:tcBorders>
            <w:vAlign w:val="bottom"/>
          </w:tcPr>
          <w:p w14:paraId="5D9A8F63" w14:textId="77777777" w:rsidR="00C132E6" w:rsidRDefault="00C132E6" w:rsidP="000703F7">
            <w:pPr>
              <w:spacing w:after="0" w:line="240" w:lineRule="auto"/>
              <w:rPr>
                <w:sz w:val="24"/>
                <w:szCs w:val="24"/>
              </w:rPr>
            </w:pPr>
            <w:r>
              <w:rPr>
                <w:sz w:val="24"/>
                <w:szCs w:val="24"/>
              </w:rPr>
              <w:t>Kuramsal</w:t>
            </w:r>
          </w:p>
          <w:p w14:paraId="0D7BA0DC"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5AD6CDDE"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Dr. Kamile Sılay</w:t>
            </w:r>
          </w:p>
        </w:tc>
      </w:tr>
      <w:tr w:rsidR="00C132E6" w14:paraId="3DFD02F3" w14:textId="77777777" w:rsidTr="00084594">
        <w:trPr>
          <w:cantSplit/>
          <w:trHeight w:val="248"/>
        </w:trPr>
        <w:tc>
          <w:tcPr>
            <w:tcW w:w="1776" w:type="dxa"/>
            <w:tcBorders>
              <w:left w:val="single" w:sz="8" w:space="0" w:color="000001"/>
              <w:bottom w:val="single" w:sz="8" w:space="0" w:color="000001"/>
            </w:tcBorders>
            <w:vAlign w:val="bottom"/>
          </w:tcPr>
          <w:p w14:paraId="32D2345A"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bottom w:val="single" w:sz="8" w:space="0" w:color="000001"/>
            </w:tcBorders>
            <w:vAlign w:val="bottom"/>
          </w:tcPr>
          <w:p w14:paraId="452F3B4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bottom w:val="single" w:sz="8" w:space="0" w:color="000001"/>
            </w:tcBorders>
            <w:vAlign w:val="bottom"/>
          </w:tcPr>
          <w:p w14:paraId="40022A26" w14:textId="77777777" w:rsidR="00C132E6" w:rsidRDefault="00C132E6" w:rsidP="000703F7">
            <w:pPr>
              <w:spacing w:after="0" w:line="240" w:lineRule="auto"/>
              <w:rPr>
                <w:sz w:val="24"/>
                <w:szCs w:val="24"/>
              </w:rPr>
            </w:pPr>
            <w:r>
              <w:rPr>
                <w:sz w:val="24"/>
                <w:szCs w:val="24"/>
              </w:rPr>
              <w:t>Teorik</w:t>
            </w:r>
          </w:p>
        </w:tc>
        <w:tc>
          <w:tcPr>
            <w:tcW w:w="2555" w:type="dxa"/>
            <w:tcBorders>
              <w:bottom w:val="single" w:sz="8" w:space="0" w:color="000001"/>
              <w:right w:val="single" w:sz="8" w:space="0" w:color="000001"/>
            </w:tcBorders>
            <w:vAlign w:val="bottom"/>
          </w:tcPr>
          <w:p w14:paraId="2E17CA59"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Geriatrik Üriner İnkontinans</w:t>
            </w:r>
          </w:p>
        </w:tc>
        <w:tc>
          <w:tcPr>
            <w:tcW w:w="1129" w:type="dxa"/>
            <w:tcBorders>
              <w:bottom w:val="single" w:sz="8" w:space="0" w:color="000001"/>
              <w:right w:val="single" w:sz="8" w:space="0" w:color="000001"/>
            </w:tcBorders>
            <w:vAlign w:val="bottom"/>
          </w:tcPr>
          <w:p w14:paraId="61BA8A4D"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TK İ</w:t>
            </w:r>
          </w:p>
        </w:tc>
        <w:tc>
          <w:tcPr>
            <w:tcW w:w="1642" w:type="dxa"/>
            <w:tcBorders>
              <w:bottom w:val="single" w:sz="8" w:space="0" w:color="000001"/>
            </w:tcBorders>
            <w:vAlign w:val="bottom"/>
          </w:tcPr>
          <w:p w14:paraId="4C58A13C" w14:textId="77777777" w:rsidR="00C132E6" w:rsidRDefault="00C132E6" w:rsidP="000703F7">
            <w:pPr>
              <w:spacing w:after="0" w:line="240" w:lineRule="auto"/>
              <w:rPr>
                <w:sz w:val="24"/>
                <w:szCs w:val="24"/>
              </w:rPr>
            </w:pPr>
            <w:r>
              <w:rPr>
                <w:sz w:val="24"/>
                <w:szCs w:val="24"/>
              </w:rPr>
              <w:t>Kuramsal</w:t>
            </w:r>
          </w:p>
          <w:p w14:paraId="7F2E5EE6"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30FB912C"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Hande Selvi Öztorun</w:t>
            </w:r>
          </w:p>
        </w:tc>
      </w:tr>
      <w:tr w:rsidR="00C132E6" w14:paraId="7C35F2BD" w14:textId="77777777" w:rsidTr="00084594">
        <w:trPr>
          <w:cantSplit/>
          <w:trHeight w:val="248"/>
        </w:trPr>
        <w:tc>
          <w:tcPr>
            <w:tcW w:w="1776" w:type="dxa"/>
            <w:tcBorders>
              <w:left w:val="single" w:sz="8" w:space="0" w:color="000001"/>
              <w:bottom w:val="single" w:sz="8" w:space="0" w:color="000001"/>
            </w:tcBorders>
            <w:vAlign w:val="bottom"/>
          </w:tcPr>
          <w:p w14:paraId="2E67066F"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bottom w:val="single" w:sz="8" w:space="0" w:color="000001"/>
            </w:tcBorders>
            <w:vAlign w:val="bottom"/>
          </w:tcPr>
          <w:p w14:paraId="416EA83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bottom w:val="single" w:sz="8" w:space="0" w:color="000001"/>
            </w:tcBorders>
            <w:vAlign w:val="bottom"/>
          </w:tcPr>
          <w:p w14:paraId="4D38224B" w14:textId="77777777" w:rsidR="00C132E6" w:rsidRDefault="00C132E6" w:rsidP="000703F7">
            <w:pPr>
              <w:spacing w:after="0" w:line="240" w:lineRule="auto"/>
              <w:rPr>
                <w:sz w:val="24"/>
                <w:szCs w:val="24"/>
              </w:rPr>
            </w:pPr>
            <w:r>
              <w:rPr>
                <w:sz w:val="24"/>
                <w:szCs w:val="24"/>
              </w:rPr>
              <w:t>Teorik</w:t>
            </w:r>
          </w:p>
        </w:tc>
        <w:tc>
          <w:tcPr>
            <w:tcW w:w="2555" w:type="dxa"/>
            <w:tcBorders>
              <w:bottom w:val="single" w:sz="8" w:space="0" w:color="000001"/>
              <w:right w:val="single" w:sz="8" w:space="0" w:color="000001"/>
            </w:tcBorders>
            <w:vAlign w:val="bottom"/>
          </w:tcPr>
          <w:p w14:paraId="7D8868B1"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Yaşlılarda Hipertansiyon</w:t>
            </w:r>
          </w:p>
        </w:tc>
        <w:tc>
          <w:tcPr>
            <w:tcW w:w="1129" w:type="dxa"/>
            <w:tcBorders>
              <w:bottom w:val="single" w:sz="8" w:space="0" w:color="000001"/>
              <w:right w:val="single" w:sz="8" w:space="0" w:color="000001"/>
            </w:tcBorders>
            <w:vAlign w:val="bottom"/>
          </w:tcPr>
          <w:p w14:paraId="75253925"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w w:val="98"/>
                <w:lang w:eastAsia="zh-CN"/>
              </w:rPr>
              <w:t>TTAKİ</w:t>
            </w:r>
          </w:p>
        </w:tc>
        <w:tc>
          <w:tcPr>
            <w:tcW w:w="1642" w:type="dxa"/>
            <w:tcBorders>
              <w:bottom w:val="single" w:sz="8" w:space="0" w:color="000001"/>
            </w:tcBorders>
            <w:vAlign w:val="bottom"/>
          </w:tcPr>
          <w:p w14:paraId="300E4165" w14:textId="77777777" w:rsidR="00C132E6" w:rsidRDefault="00C132E6" w:rsidP="000703F7">
            <w:pPr>
              <w:spacing w:after="0" w:line="240" w:lineRule="auto"/>
              <w:rPr>
                <w:sz w:val="24"/>
                <w:szCs w:val="24"/>
              </w:rPr>
            </w:pPr>
            <w:r>
              <w:rPr>
                <w:sz w:val="24"/>
                <w:szCs w:val="24"/>
              </w:rPr>
              <w:t>Kuramsal</w:t>
            </w:r>
          </w:p>
          <w:p w14:paraId="2DEF8A65"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599D2233"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Dr.Kamile Sılay</w:t>
            </w:r>
          </w:p>
        </w:tc>
      </w:tr>
      <w:tr w:rsidR="00C132E6" w14:paraId="4E26E1D4" w14:textId="77777777" w:rsidTr="00084594">
        <w:trPr>
          <w:cantSplit/>
          <w:trHeight w:val="246"/>
        </w:trPr>
        <w:tc>
          <w:tcPr>
            <w:tcW w:w="1776" w:type="dxa"/>
            <w:tcBorders>
              <w:top w:val="single" w:sz="8" w:space="0" w:color="000001"/>
              <w:left w:val="single" w:sz="8" w:space="0" w:color="000001"/>
              <w:bottom w:val="single" w:sz="4" w:space="0" w:color="000000"/>
            </w:tcBorders>
            <w:vAlign w:val="bottom"/>
          </w:tcPr>
          <w:p w14:paraId="3CAE324C"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top w:val="single" w:sz="8" w:space="0" w:color="000001"/>
              <w:bottom w:val="single" w:sz="4" w:space="0" w:color="000000"/>
            </w:tcBorders>
            <w:vAlign w:val="bottom"/>
          </w:tcPr>
          <w:p w14:paraId="01CC6E3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bottom w:val="single" w:sz="4" w:space="0" w:color="000000"/>
            </w:tcBorders>
            <w:vAlign w:val="bottom"/>
          </w:tcPr>
          <w:p w14:paraId="1AAC2CD0"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bottom w:val="single" w:sz="4" w:space="0" w:color="000000"/>
              <w:right w:val="single" w:sz="8" w:space="0" w:color="000001"/>
            </w:tcBorders>
            <w:vAlign w:val="bottom"/>
          </w:tcPr>
          <w:p w14:paraId="5A3FE754"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Yaşlılarda Koruyucu Hekimlik</w:t>
            </w:r>
          </w:p>
          <w:p w14:paraId="609A621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Uygulamaları</w:t>
            </w:r>
          </w:p>
        </w:tc>
        <w:tc>
          <w:tcPr>
            <w:tcW w:w="1129" w:type="dxa"/>
            <w:tcBorders>
              <w:right w:val="single" w:sz="8" w:space="0" w:color="000001"/>
            </w:tcBorders>
            <w:vAlign w:val="bottom"/>
          </w:tcPr>
          <w:p w14:paraId="1DB23818" w14:textId="77777777" w:rsidR="00C132E6" w:rsidRDefault="00C132E6" w:rsidP="000703F7">
            <w:pPr>
              <w:spacing w:line="247" w:lineRule="exact"/>
              <w:jc w:val="center"/>
              <w:rPr>
                <w:rFonts w:ascii="Cambria" w:eastAsia="Calibri" w:hAnsi="Cambria" w:cs="Arial"/>
                <w:lang w:eastAsia="zh-CN"/>
              </w:rPr>
            </w:pPr>
            <w:r>
              <w:rPr>
                <w:rFonts w:ascii="Cambria" w:eastAsia="Cambria" w:hAnsi="Cambria" w:cs="Cambria"/>
                <w:w w:val="99"/>
                <w:lang w:eastAsia="zh-CN"/>
              </w:rPr>
              <w:t>TKİ</w:t>
            </w:r>
          </w:p>
        </w:tc>
        <w:tc>
          <w:tcPr>
            <w:tcW w:w="1642" w:type="dxa"/>
            <w:vAlign w:val="bottom"/>
          </w:tcPr>
          <w:p w14:paraId="591EB07B" w14:textId="77777777" w:rsidR="00C132E6" w:rsidRDefault="00C132E6" w:rsidP="000703F7">
            <w:pPr>
              <w:spacing w:after="0" w:line="240" w:lineRule="auto"/>
              <w:rPr>
                <w:sz w:val="24"/>
                <w:szCs w:val="24"/>
              </w:rPr>
            </w:pPr>
            <w:r>
              <w:rPr>
                <w:sz w:val="24"/>
                <w:szCs w:val="24"/>
              </w:rPr>
              <w:t>Kuramsal</w:t>
            </w:r>
          </w:p>
          <w:p w14:paraId="09654EA1"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0E863834"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Hande Selvi Öztorun</w:t>
            </w:r>
          </w:p>
        </w:tc>
      </w:tr>
      <w:tr w:rsidR="00C132E6" w14:paraId="2F8CA355" w14:textId="77777777" w:rsidTr="00084594">
        <w:trPr>
          <w:cantSplit/>
          <w:trHeight w:val="248"/>
        </w:trPr>
        <w:tc>
          <w:tcPr>
            <w:tcW w:w="1776" w:type="dxa"/>
            <w:tcBorders>
              <w:top w:val="single" w:sz="4" w:space="0" w:color="000000"/>
              <w:left w:val="single" w:sz="8" w:space="0" w:color="000001"/>
              <w:bottom w:val="single" w:sz="4" w:space="0" w:color="000000"/>
            </w:tcBorders>
            <w:vAlign w:val="bottom"/>
          </w:tcPr>
          <w:p w14:paraId="44B27209" w14:textId="77777777" w:rsidR="00C132E6" w:rsidRDefault="00C132E6" w:rsidP="000703F7">
            <w:pPr>
              <w:spacing w:line="240" w:lineRule="auto"/>
              <w:ind w:left="60"/>
              <w:jc w:val="both"/>
            </w:pPr>
            <w:r>
              <w:rPr>
                <w:rFonts w:ascii="Cambria" w:eastAsia="Cambria" w:hAnsi="Cambria" w:cs="Cambria"/>
                <w:lang w:eastAsia="zh-CN"/>
              </w:rPr>
              <w:t>Geriatri</w:t>
            </w:r>
          </w:p>
        </w:tc>
        <w:tc>
          <w:tcPr>
            <w:tcW w:w="787" w:type="dxa"/>
            <w:tcBorders>
              <w:top w:val="single" w:sz="4" w:space="0" w:color="000000"/>
              <w:bottom w:val="single" w:sz="4" w:space="0" w:color="000000"/>
            </w:tcBorders>
            <w:vAlign w:val="bottom"/>
          </w:tcPr>
          <w:p w14:paraId="0CCD8BF4" w14:textId="77777777" w:rsidR="00C132E6" w:rsidRDefault="00C132E6" w:rsidP="000703F7">
            <w:pPr>
              <w:spacing w:line="240" w:lineRule="auto"/>
              <w:ind w:left="60"/>
              <w:jc w:val="both"/>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bottom w:val="single" w:sz="4" w:space="0" w:color="000000"/>
            </w:tcBorders>
            <w:vAlign w:val="bottom"/>
          </w:tcPr>
          <w:p w14:paraId="447ECA76" w14:textId="77777777" w:rsidR="00C132E6" w:rsidRDefault="00C132E6" w:rsidP="000703F7">
            <w:pPr>
              <w:spacing w:after="0" w:line="240" w:lineRule="auto"/>
              <w:jc w:val="both"/>
              <w:rPr>
                <w:rFonts w:ascii="Calibri" w:hAnsi="Calibri"/>
              </w:rPr>
            </w:pPr>
            <w:r>
              <w:rPr>
                <w:sz w:val="24"/>
                <w:szCs w:val="24"/>
              </w:rPr>
              <w:t>Teorik</w:t>
            </w:r>
          </w:p>
        </w:tc>
        <w:tc>
          <w:tcPr>
            <w:tcW w:w="2555" w:type="dxa"/>
            <w:tcBorders>
              <w:top w:val="single" w:sz="4" w:space="0" w:color="000000"/>
              <w:bottom w:val="single" w:sz="4" w:space="0" w:color="000000"/>
              <w:right w:val="single" w:sz="8" w:space="0" w:color="000001"/>
            </w:tcBorders>
            <w:vAlign w:val="bottom"/>
          </w:tcPr>
          <w:p w14:paraId="4F29DAE5" w14:textId="77777777" w:rsidR="00C132E6" w:rsidRDefault="00C132E6" w:rsidP="000703F7">
            <w:pPr>
              <w:spacing w:line="240" w:lineRule="auto"/>
              <w:jc w:val="both"/>
            </w:pPr>
            <w:r>
              <w:t>Yaşlıda Sarkopeni/Kırılganlık/Malnütrisyon</w:t>
            </w:r>
          </w:p>
          <w:p w14:paraId="13BF6EB7" w14:textId="77777777" w:rsidR="00C132E6" w:rsidRDefault="00C132E6" w:rsidP="000703F7">
            <w:pPr>
              <w:spacing w:line="240" w:lineRule="auto"/>
              <w:ind w:left="60"/>
              <w:jc w:val="both"/>
              <w:rPr>
                <w:rFonts w:ascii="Cambria" w:eastAsia="Calibri" w:hAnsi="Cambria" w:cs="Arial"/>
                <w:lang w:eastAsia="zh-CN"/>
              </w:rPr>
            </w:pPr>
          </w:p>
        </w:tc>
        <w:tc>
          <w:tcPr>
            <w:tcW w:w="1129" w:type="dxa"/>
            <w:tcBorders>
              <w:right w:val="single" w:sz="8" w:space="0" w:color="000001"/>
            </w:tcBorders>
            <w:vAlign w:val="bottom"/>
          </w:tcPr>
          <w:p w14:paraId="32072F0F" w14:textId="77777777" w:rsidR="00C132E6" w:rsidRDefault="00C132E6" w:rsidP="000703F7">
            <w:pPr>
              <w:spacing w:line="240" w:lineRule="auto"/>
              <w:jc w:val="both"/>
            </w:pPr>
            <w:r>
              <w:rPr>
                <w:rFonts w:ascii="Cambria" w:eastAsia="Cambria" w:hAnsi="Cambria" w:cs="Cambria"/>
                <w:lang w:eastAsia="zh-CN"/>
              </w:rPr>
              <w:t>TTKİ</w:t>
            </w:r>
          </w:p>
        </w:tc>
        <w:tc>
          <w:tcPr>
            <w:tcW w:w="1642" w:type="dxa"/>
            <w:tcBorders>
              <w:top w:val="single" w:sz="8" w:space="0" w:color="000001"/>
            </w:tcBorders>
            <w:vAlign w:val="bottom"/>
          </w:tcPr>
          <w:p w14:paraId="58A51E5A" w14:textId="77777777" w:rsidR="00C132E6" w:rsidRDefault="00C132E6" w:rsidP="000703F7">
            <w:pPr>
              <w:spacing w:after="0" w:line="240" w:lineRule="auto"/>
              <w:jc w:val="both"/>
              <w:rPr>
                <w:rFonts w:ascii="Calibri" w:hAnsi="Calibri"/>
              </w:rPr>
            </w:pPr>
            <w:r>
              <w:rPr>
                <w:sz w:val="24"/>
                <w:szCs w:val="24"/>
              </w:rPr>
              <w:t>Kuramsal</w:t>
            </w:r>
          </w:p>
          <w:p w14:paraId="518A3C9C" w14:textId="77777777" w:rsidR="00C132E6" w:rsidRDefault="00C132E6" w:rsidP="000703F7">
            <w:pPr>
              <w:spacing w:after="0" w:line="240" w:lineRule="auto"/>
              <w:jc w:val="both"/>
              <w:rPr>
                <w:rFonts w:ascii="Calibri" w:hAnsi="Calibri"/>
              </w:rPr>
            </w:pPr>
            <w:r>
              <w:rPr>
                <w:sz w:val="24"/>
                <w:szCs w:val="24"/>
              </w:rPr>
              <w:t>+Sözlü</w:t>
            </w:r>
          </w:p>
        </w:tc>
        <w:tc>
          <w:tcPr>
            <w:tcW w:w="1304" w:type="dxa"/>
            <w:tcBorders>
              <w:top w:val="single" w:sz="8" w:space="0" w:color="000001"/>
              <w:right w:val="single" w:sz="8" w:space="0" w:color="000001"/>
            </w:tcBorders>
            <w:vAlign w:val="bottom"/>
          </w:tcPr>
          <w:p w14:paraId="3F440550" w14:textId="77777777" w:rsidR="00C132E6" w:rsidRDefault="00C132E6" w:rsidP="000703F7">
            <w:pPr>
              <w:spacing w:line="240" w:lineRule="auto"/>
              <w:ind w:left="60"/>
              <w:jc w:val="both"/>
            </w:pPr>
            <w:r>
              <w:rPr>
                <w:rFonts w:ascii="Cambria" w:eastAsia="Cambria" w:hAnsi="Cambria" w:cs="Cambria"/>
                <w:lang w:eastAsia="zh-CN"/>
              </w:rPr>
              <w:t>Dr. Hande Selvi Öztorun</w:t>
            </w:r>
          </w:p>
        </w:tc>
      </w:tr>
      <w:tr w:rsidR="00C132E6" w14:paraId="714ABF77" w14:textId="77777777" w:rsidTr="00084594">
        <w:trPr>
          <w:cantSplit/>
          <w:trHeight w:val="249"/>
        </w:trPr>
        <w:tc>
          <w:tcPr>
            <w:tcW w:w="1776" w:type="dxa"/>
            <w:tcBorders>
              <w:top w:val="single" w:sz="4" w:space="0" w:color="000000"/>
              <w:left w:val="single" w:sz="8" w:space="0" w:color="000001"/>
              <w:bottom w:val="single" w:sz="8" w:space="0" w:color="000001"/>
            </w:tcBorders>
            <w:vAlign w:val="bottom"/>
          </w:tcPr>
          <w:p w14:paraId="4162C27B"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top w:val="single" w:sz="4" w:space="0" w:color="000000"/>
              <w:bottom w:val="single" w:sz="8" w:space="0" w:color="000001"/>
            </w:tcBorders>
            <w:vAlign w:val="bottom"/>
          </w:tcPr>
          <w:p w14:paraId="04CBB0E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bottom w:val="single" w:sz="8" w:space="0" w:color="000001"/>
            </w:tcBorders>
            <w:vAlign w:val="bottom"/>
          </w:tcPr>
          <w:p w14:paraId="154EDEBF" w14:textId="77777777" w:rsidR="00C132E6" w:rsidRDefault="00C132E6" w:rsidP="000703F7">
            <w:pPr>
              <w:spacing w:after="0" w:line="240" w:lineRule="auto"/>
              <w:rPr>
                <w:sz w:val="24"/>
                <w:szCs w:val="24"/>
              </w:rPr>
            </w:pPr>
            <w:r>
              <w:rPr>
                <w:sz w:val="24"/>
                <w:szCs w:val="24"/>
              </w:rPr>
              <w:t>Teorik</w:t>
            </w:r>
          </w:p>
        </w:tc>
        <w:tc>
          <w:tcPr>
            <w:tcW w:w="2555" w:type="dxa"/>
            <w:tcBorders>
              <w:top w:val="single" w:sz="4" w:space="0" w:color="000000"/>
              <w:bottom w:val="single" w:sz="8" w:space="0" w:color="000001"/>
              <w:right w:val="single" w:sz="8" w:space="0" w:color="000001"/>
            </w:tcBorders>
            <w:vAlign w:val="bottom"/>
          </w:tcPr>
          <w:p w14:paraId="0DC401C8"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Yaşlılarda Deliryum ve Risk Faktörleri</w:t>
            </w:r>
          </w:p>
        </w:tc>
        <w:tc>
          <w:tcPr>
            <w:tcW w:w="1129" w:type="dxa"/>
            <w:tcBorders>
              <w:bottom w:val="single" w:sz="8" w:space="0" w:color="000001"/>
              <w:right w:val="single" w:sz="8" w:space="0" w:color="000001"/>
            </w:tcBorders>
            <w:vAlign w:val="bottom"/>
          </w:tcPr>
          <w:p w14:paraId="33851891" w14:textId="77777777" w:rsidR="00C132E6" w:rsidRDefault="00C132E6" w:rsidP="000703F7">
            <w:pPr>
              <w:spacing w:line="249" w:lineRule="exact"/>
              <w:jc w:val="center"/>
              <w:rPr>
                <w:rFonts w:ascii="Cambria" w:eastAsia="Calibri" w:hAnsi="Cambria" w:cs="Arial"/>
                <w:lang w:eastAsia="zh-CN"/>
              </w:rPr>
            </w:pPr>
            <w:r>
              <w:rPr>
                <w:rFonts w:ascii="Cambria" w:eastAsia="Cambria" w:hAnsi="Cambria" w:cs="Cambria"/>
                <w:lang w:eastAsia="zh-CN"/>
              </w:rPr>
              <w:t>TAKİ</w:t>
            </w:r>
          </w:p>
        </w:tc>
        <w:tc>
          <w:tcPr>
            <w:tcW w:w="1642" w:type="dxa"/>
            <w:tcBorders>
              <w:bottom w:val="single" w:sz="8" w:space="0" w:color="000001"/>
            </w:tcBorders>
            <w:vAlign w:val="bottom"/>
          </w:tcPr>
          <w:p w14:paraId="140C5463" w14:textId="77777777" w:rsidR="00C132E6" w:rsidRDefault="00C132E6" w:rsidP="000703F7">
            <w:pPr>
              <w:spacing w:after="0" w:line="240" w:lineRule="auto"/>
              <w:rPr>
                <w:sz w:val="24"/>
                <w:szCs w:val="24"/>
              </w:rPr>
            </w:pPr>
            <w:r>
              <w:rPr>
                <w:sz w:val="24"/>
                <w:szCs w:val="24"/>
              </w:rPr>
              <w:t>Kuramsal</w:t>
            </w:r>
          </w:p>
          <w:p w14:paraId="380E080C"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0D57830A"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Dr.Kamile Sılay</w:t>
            </w:r>
          </w:p>
        </w:tc>
      </w:tr>
      <w:tr w:rsidR="00C132E6" w14:paraId="7232A2BA" w14:textId="77777777" w:rsidTr="00084594">
        <w:trPr>
          <w:cantSplit/>
          <w:trHeight w:val="248"/>
        </w:trPr>
        <w:tc>
          <w:tcPr>
            <w:tcW w:w="1776" w:type="dxa"/>
            <w:tcBorders>
              <w:left w:val="single" w:sz="8" w:space="0" w:color="000001"/>
              <w:bottom w:val="single" w:sz="8" w:space="0" w:color="000001"/>
            </w:tcBorders>
            <w:vAlign w:val="bottom"/>
          </w:tcPr>
          <w:p w14:paraId="5BA03835"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Geriatri</w:t>
            </w:r>
          </w:p>
        </w:tc>
        <w:tc>
          <w:tcPr>
            <w:tcW w:w="787" w:type="dxa"/>
            <w:tcBorders>
              <w:bottom w:val="single" w:sz="8" w:space="0" w:color="000001"/>
            </w:tcBorders>
            <w:vAlign w:val="bottom"/>
          </w:tcPr>
          <w:p w14:paraId="2C992C6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bottom w:val="single" w:sz="8" w:space="0" w:color="000001"/>
            </w:tcBorders>
            <w:vAlign w:val="bottom"/>
          </w:tcPr>
          <w:p w14:paraId="0B48915C" w14:textId="77777777" w:rsidR="00C132E6" w:rsidRDefault="00C132E6" w:rsidP="000703F7">
            <w:pPr>
              <w:spacing w:after="0" w:line="240" w:lineRule="auto"/>
              <w:rPr>
                <w:sz w:val="24"/>
                <w:szCs w:val="24"/>
              </w:rPr>
            </w:pPr>
            <w:r>
              <w:rPr>
                <w:sz w:val="24"/>
                <w:szCs w:val="24"/>
              </w:rPr>
              <w:t>Teorik</w:t>
            </w:r>
          </w:p>
        </w:tc>
        <w:tc>
          <w:tcPr>
            <w:tcW w:w="2555" w:type="dxa"/>
            <w:tcBorders>
              <w:bottom w:val="single" w:sz="8" w:space="0" w:color="000001"/>
              <w:right w:val="single" w:sz="8" w:space="0" w:color="000001"/>
            </w:tcBorders>
            <w:vAlign w:val="bottom"/>
          </w:tcPr>
          <w:p w14:paraId="79FD1D28"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Yaşlıda Basınç Yaralanmaları</w:t>
            </w:r>
          </w:p>
        </w:tc>
        <w:tc>
          <w:tcPr>
            <w:tcW w:w="1129" w:type="dxa"/>
            <w:tcBorders>
              <w:bottom w:val="single" w:sz="8" w:space="0" w:color="000001"/>
              <w:right w:val="single" w:sz="8" w:space="0" w:color="000001"/>
            </w:tcBorders>
            <w:vAlign w:val="bottom"/>
          </w:tcPr>
          <w:p w14:paraId="7E548435"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TTKİ</w:t>
            </w:r>
          </w:p>
        </w:tc>
        <w:tc>
          <w:tcPr>
            <w:tcW w:w="1642" w:type="dxa"/>
            <w:tcBorders>
              <w:bottom w:val="single" w:sz="8" w:space="0" w:color="000001"/>
            </w:tcBorders>
            <w:vAlign w:val="bottom"/>
          </w:tcPr>
          <w:p w14:paraId="0B60EF0D" w14:textId="77777777" w:rsidR="00C132E6" w:rsidRDefault="00C132E6" w:rsidP="000703F7">
            <w:pPr>
              <w:spacing w:after="0" w:line="240" w:lineRule="auto"/>
              <w:rPr>
                <w:sz w:val="24"/>
                <w:szCs w:val="24"/>
              </w:rPr>
            </w:pPr>
            <w:r>
              <w:rPr>
                <w:sz w:val="24"/>
                <w:szCs w:val="24"/>
              </w:rPr>
              <w:t>Kuramsal</w:t>
            </w:r>
          </w:p>
          <w:p w14:paraId="20BF7AB3"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6CD2E89C"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Pelin Ünsal</w:t>
            </w:r>
          </w:p>
        </w:tc>
      </w:tr>
      <w:tr w:rsidR="00C132E6" w14:paraId="35C4DDCA" w14:textId="77777777" w:rsidTr="00084594">
        <w:trPr>
          <w:cantSplit/>
          <w:trHeight w:val="286"/>
        </w:trPr>
        <w:tc>
          <w:tcPr>
            <w:tcW w:w="1776" w:type="dxa"/>
            <w:tcBorders>
              <w:left w:val="single" w:sz="8" w:space="0" w:color="000001"/>
            </w:tcBorders>
            <w:vAlign w:val="bottom"/>
          </w:tcPr>
          <w:p w14:paraId="1B99B5BB"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vAlign w:val="bottom"/>
          </w:tcPr>
          <w:p w14:paraId="72DD79A8"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Align w:val="bottom"/>
          </w:tcPr>
          <w:p w14:paraId="3591211C" w14:textId="77777777" w:rsidR="00C132E6" w:rsidRDefault="00C132E6" w:rsidP="000703F7">
            <w:pPr>
              <w:spacing w:after="0" w:line="240" w:lineRule="auto"/>
              <w:rPr>
                <w:sz w:val="24"/>
                <w:szCs w:val="24"/>
              </w:rPr>
            </w:pPr>
            <w:r>
              <w:rPr>
                <w:sz w:val="24"/>
                <w:szCs w:val="24"/>
              </w:rPr>
              <w:t>Teorik</w:t>
            </w:r>
          </w:p>
        </w:tc>
        <w:tc>
          <w:tcPr>
            <w:tcW w:w="2555" w:type="dxa"/>
            <w:tcBorders>
              <w:right w:val="single" w:sz="8" w:space="0" w:color="000001"/>
            </w:tcBorders>
            <w:vAlign w:val="bottom"/>
          </w:tcPr>
          <w:p w14:paraId="1BB00B6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Özefagusun Motor Hastalıkları-Görh-Barrett</w:t>
            </w:r>
          </w:p>
        </w:tc>
        <w:tc>
          <w:tcPr>
            <w:tcW w:w="1129" w:type="dxa"/>
            <w:tcBorders>
              <w:right w:val="single" w:sz="8" w:space="0" w:color="000001"/>
            </w:tcBorders>
            <w:vAlign w:val="bottom"/>
          </w:tcPr>
          <w:p w14:paraId="4BB2859F"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8"/>
                <w:lang w:eastAsia="zh-CN"/>
              </w:rPr>
              <w:t>Ön T</w:t>
            </w:r>
          </w:p>
        </w:tc>
        <w:tc>
          <w:tcPr>
            <w:tcW w:w="1642" w:type="dxa"/>
            <w:vAlign w:val="bottom"/>
          </w:tcPr>
          <w:p w14:paraId="1ABD13BC" w14:textId="77777777" w:rsidR="00C132E6" w:rsidRDefault="00C132E6" w:rsidP="000703F7">
            <w:pPr>
              <w:spacing w:after="0" w:line="240" w:lineRule="auto"/>
              <w:rPr>
                <w:sz w:val="24"/>
                <w:szCs w:val="24"/>
              </w:rPr>
            </w:pPr>
            <w:r>
              <w:rPr>
                <w:sz w:val="24"/>
                <w:szCs w:val="24"/>
              </w:rPr>
              <w:t>Kuramsal</w:t>
            </w:r>
          </w:p>
          <w:p w14:paraId="62AAC725"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4CA6CAF4"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Mustafa Tahtacı</w:t>
            </w:r>
          </w:p>
        </w:tc>
      </w:tr>
      <w:tr w:rsidR="00C132E6" w14:paraId="2C7DB68E" w14:textId="77777777" w:rsidTr="00084594">
        <w:trPr>
          <w:cantSplit/>
          <w:trHeight w:val="248"/>
        </w:trPr>
        <w:tc>
          <w:tcPr>
            <w:tcW w:w="1776" w:type="dxa"/>
            <w:tcBorders>
              <w:top w:val="single" w:sz="8" w:space="0" w:color="000001"/>
              <w:left w:val="single" w:sz="8" w:space="0" w:color="000001"/>
            </w:tcBorders>
            <w:vAlign w:val="bottom"/>
          </w:tcPr>
          <w:p w14:paraId="5C7D5E7B"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509E753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6A02B0D7"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0447125C"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Gebelik Ve Gastrointestinal System</w:t>
            </w:r>
          </w:p>
        </w:tc>
        <w:tc>
          <w:tcPr>
            <w:tcW w:w="1129" w:type="dxa"/>
            <w:tcBorders>
              <w:right w:val="single" w:sz="8" w:space="0" w:color="000001"/>
            </w:tcBorders>
            <w:vAlign w:val="bottom"/>
          </w:tcPr>
          <w:p w14:paraId="3597F644"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w w:val="98"/>
                <w:lang w:eastAsia="zh-CN"/>
              </w:rPr>
              <w:t>TT K İ</w:t>
            </w:r>
          </w:p>
        </w:tc>
        <w:tc>
          <w:tcPr>
            <w:tcW w:w="1642" w:type="dxa"/>
            <w:vAlign w:val="bottom"/>
          </w:tcPr>
          <w:p w14:paraId="21CF53F0" w14:textId="77777777" w:rsidR="00C132E6" w:rsidRDefault="00C132E6" w:rsidP="000703F7">
            <w:pPr>
              <w:spacing w:after="0" w:line="240" w:lineRule="auto"/>
              <w:rPr>
                <w:sz w:val="24"/>
                <w:szCs w:val="24"/>
              </w:rPr>
            </w:pPr>
            <w:r>
              <w:rPr>
                <w:sz w:val="24"/>
                <w:szCs w:val="24"/>
              </w:rPr>
              <w:t>Kuramsal</w:t>
            </w:r>
          </w:p>
          <w:p w14:paraId="29D3F1BC"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42ED8114"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Öykü Tayfur Yürekli</w:t>
            </w:r>
          </w:p>
        </w:tc>
      </w:tr>
      <w:tr w:rsidR="00C132E6" w14:paraId="4844D2DE" w14:textId="77777777" w:rsidTr="00084594">
        <w:trPr>
          <w:cantSplit/>
          <w:trHeight w:val="248"/>
        </w:trPr>
        <w:tc>
          <w:tcPr>
            <w:tcW w:w="1776" w:type="dxa"/>
            <w:tcBorders>
              <w:top w:val="single" w:sz="8" w:space="0" w:color="000001"/>
              <w:left w:val="single" w:sz="8" w:space="0" w:color="000001"/>
            </w:tcBorders>
            <w:vAlign w:val="bottom"/>
          </w:tcPr>
          <w:p w14:paraId="6DD13AB4"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0EC5F26C"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5AF1C36B"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07E2C3D4"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Peptik Ülser- Fonksiyonel Dispepsi</w:t>
            </w:r>
          </w:p>
        </w:tc>
        <w:tc>
          <w:tcPr>
            <w:tcW w:w="1129" w:type="dxa"/>
            <w:tcBorders>
              <w:top w:val="single" w:sz="8" w:space="0" w:color="000001"/>
              <w:right w:val="single" w:sz="8" w:space="0" w:color="000001"/>
            </w:tcBorders>
            <w:vAlign w:val="bottom"/>
          </w:tcPr>
          <w:p w14:paraId="217F5B55"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w w:val="98"/>
                <w:lang w:eastAsia="zh-CN"/>
              </w:rPr>
              <w:t>TT K İ</w:t>
            </w:r>
          </w:p>
        </w:tc>
        <w:tc>
          <w:tcPr>
            <w:tcW w:w="1642" w:type="dxa"/>
            <w:tcBorders>
              <w:top w:val="single" w:sz="8" w:space="0" w:color="000001"/>
            </w:tcBorders>
            <w:vAlign w:val="bottom"/>
          </w:tcPr>
          <w:p w14:paraId="2DDF9203" w14:textId="77777777" w:rsidR="00C132E6" w:rsidRDefault="00C132E6" w:rsidP="000703F7">
            <w:pPr>
              <w:spacing w:after="0" w:line="240" w:lineRule="auto"/>
              <w:rPr>
                <w:sz w:val="24"/>
                <w:szCs w:val="24"/>
              </w:rPr>
            </w:pPr>
            <w:r>
              <w:rPr>
                <w:sz w:val="24"/>
                <w:szCs w:val="24"/>
              </w:rPr>
              <w:t>Kuramsal</w:t>
            </w:r>
          </w:p>
          <w:p w14:paraId="74F15786"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69B7B919"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Dr.İlhami Yüksel</w:t>
            </w:r>
          </w:p>
        </w:tc>
      </w:tr>
      <w:tr w:rsidR="00C132E6" w14:paraId="66C9B849" w14:textId="77777777" w:rsidTr="00084594">
        <w:trPr>
          <w:cantSplit/>
          <w:trHeight w:val="289"/>
        </w:trPr>
        <w:tc>
          <w:tcPr>
            <w:tcW w:w="1776" w:type="dxa"/>
            <w:tcBorders>
              <w:top w:val="single" w:sz="8" w:space="0" w:color="000001"/>
              <w:left w:val="single" w:sz="8" w:space="0" w:color="000001"/>
            </w:tcBorders>
            <w:vAlign w:val="bottom"/>
          </w:tcPr>
          <w:p w14:paraId="135A5FE0"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0D1CC3F5"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23964E98"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5851E6B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Kolon Polipleri- Polipozis Sendromları- Kolon Kanseri</w:t>
            </w:r>
          </w:p>
        </w:tc>
        <w:tc>
          <w:tcPr>
            <w:tcW w:w="1129" w:type="dxa"/>
            <w:tcBorders>
              <w:top w:val="single" w:sz="8" w:space="0" w:color="000001"/>
              <w:right w:val="single" w:sz="8" w:space="0" w:color="000001"/>
            </w:tcBorders>
            <w:vAlign w:val="bottom"/>
          </w:tcPr>
          <w:p w14:paraId="590D2850"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Ön T K</w:t>
            </w:r>
          </w:p>
        </w:tc>
        <w:tc>
          <w:tcPr>
            <w:tcW w:w="1642" w:type="dxa"/>
            <w:tcBorders>
              <w:top w:val="single" w:sz="8" w:space="0" w:color="000001"/>
            </w:tcBorders>
            <w:vAlign w:val="bottom"/>
          </w:tcPr>
          <w:p w14:paraId="68D06E7C" w14:textId="77777777" w:rsidR="00C132E6" w:rsidRDefault="00C132E6" w:rsidP="000703F7">
            <w:pPr>
              <w:spacing w:after="0" w:line="240" w:lineRule="auto"/>
              <w:rPr>
                <w:sz w:val="24"/>
                <w:szCs w:val="24"/>
              </w:rPr>
            </w:pPr>
            <w:r>
              <w:rPr>
                <w:sz w:val="24"/>
                <w:szCs w:val="24"/>
              </w:rPr>
              <w:t>Kuramsal</w:t>
            </w:r>
          </w:p>
          <w:p w14:paraId="1F2B7AB1"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620EA480"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N.Şemnur Büyükaşık</w:t>
            </w:r>
          </w:p>
        </w:tc>
      </w:tr>
      <w:tr w:rsidR="00C132E6" w14:paraId="2AA1407C" w14:textId="77777777" w:rsidTr="00084594">
        <w:trPr>
          <w:cantSplit/>
          <w:trHeight w:val="275"/>
        </w:trPr>
        <w:tc>
          <w:tcPr>
            <w:tcW w:w="1776" w:type="dxa"/>
            <w:tcBorders>
              <w:top w:val="single" w:sz="8" w:space="0" w:color="000001"/>
              <w:left w:val="single" w:sz="8" w:space="0" w:color="000001"/>
              <w:bottom w:val="single" w:sz="8" w:space="0" w:color="000001"/>
            </w:tcBorders>
            <w:vAlign w:val="bottom"/>
          </w:tcPr>
          <w:p w14:paraId="63AFB709"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bottom w:val="single" w:sz="8" w:space="0" w:color="000001"/>
            </w:tcBorders>
            <w:vAlign w:val="bottom"/>
          </w:tcPr>
          <w:p w14:paraId="670DD16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bottom w:val="single" w:sz="8" w:space="0" w:color="000001"/>
            </w:tcBorders>
            <w:vAlign w:val="bottom"/>
          </w:tcPr>
          <w:p w14:paraId="18271CEF"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bottom w:val="single" w:sz="8" w:space="0" w:color="000001"/>
              <w:right w:val="single" w:sz="8" w:space="0" w:color="000001"/>
            </w:tcBorders>
            <w:vAlign w:val="bottom"/>
          </w:tcPr>
          <w:p w14:paraId="2F8DBF5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Ülseratif Kolit ve Mikroskobik Kolitler</w:t>
            </w:r>
          </w:p>
        </w:tc>
        <w:tc>
          <w:tcPr>
            <w:tcW w:w="1129" w:type="dxa"/>
            <w:tcBorders>
              <w:bottom w:val="single" w:sz="8" w:space="0" w:color="000001"/>
              <w:right w:val="single" w:sz="8" w:space="0" w:color="000001"/>
            </w:tcBorders>
            <w:vAlign w:val="bottom"/>
          </w:tcPr>
          <w:p w14:paraId="6BF311A6"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8"/>
                <w:lang w:eastAsia="zh-CN"/>
              </w:rPr>
              <w:t>Ön T</w:t>
            </w:r>
          </w:p>
        </w:tc>
        <w:tc>
          <w:tcPr>
            <w:tcW w:w="1642" w:type="dxa"/>
            <w:tcBorders>
              <w:bottom w:val="single" w:sz="8" w:space="0" w:color="000001"/>
            </w:tcBorders>
            <w:vAlign w:val="bottom"/>
          </w:tcPr>
          <w:p w14:paraId="66F8F65A" w14:textId="77777777" w:rsidR="00C132E6" w:rsidRDefault="00C132E6" w:rsidP="000703F7">
            <w:pPr>
              <w:spacing w:after="0" w:line="240" w:lineRule="auto"/>
              <w:rPr>
                <w:sz w:val="24"/>
                <w:szCs w:val="24"/>
              </w:rPr>
            </w:pPr>
            <w:r>
              <w:rPr>
                <w:sz w:val="24"/>
                <w:szCs w:val="24"/>
              </w:rPr>
              <w:t>Kuramsal</w:t>
            </w:r>
          </w:p>
          <w:p w14:paraId="780FCDDB"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115951BB"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N.Ş.Büyükaşık</w:t>
            </w:r>
          </w:p>
        </w:tc>
      </w:tr>
      <w:tr w:rsidR="00C132E6" w14:paraId="42A96363" w14:textId="77777777" w:rsidTr="00084594">
        <w:trPr>
          <w:cantSplit/>
          <w:trHeight w:val="296"/>
        </w:trPr>
        <w:tc>
          <w:tcPr>
            <w:tcW w:w="1776" w:type="dxa"/>
            <w:tcBorders>
              <w:left w:val="single" w:sz="8" w:space="0" w:color="000001"/>
            </w:tcBorders>
            <w:vAlign w:val="bottom"/>
          </w:tcPr>
          <w:p w14:paraId="0733AED1"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Gastro İntestinal</w:t>
            </w:r>
          </w:p>
        </w:tc>
        <w:tc>
          <w:tcPr>
            <w:tcW w:w="787" w:type="dxa"/>
            <w:vAlign w:val="bottom"/>
          </w:tcPr>
          <w:p w14:paraId="64C62C4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Align w:val="bottom"/>
          </w:tcPr>
          <w:p w14:paraId="219D0A37" w14:textId="77777777" w:rsidR="00C132E6" w:rsidRDefault="00C132E6" w:rsidP="000703F7">
            <w:pPr>
              <w:spacing w:after="0" w:line="240" w:lineRule="auto"/>
              <w:rPr>
                <w:sz w:val="24"/>
                <w:szCs w:val="24"/>
              </w:rPr>
            </w:pPr>
            <w:r>
              <w:rPr>
                <w:sz w:val="24"/>
                <w:szCs w:val="24"/>
              </w:rPr>
              <w:t>Teorik</w:t>
            </w:r>
          </w:p>
        </w:tc>
        <w:tc>
          <w:tcPr>
            <w:tcW w:w="2555" w:type="dxa"/>
            <w:tcBorders>
              <w:right w:val="single" w:sz="8" w:space="0" w:color="000001"/>
            </w:tcBorders>
            <w:vAlign w:val="bottom"/>
          </w:tcPr>
          <w:p w14:paraId="209DADD5"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Crohn Hastalığı ve İBH’nın Ekstra İntestinal Manifeastasyonları</w:t>
            </w:r>
          </w:p>
        </w:tc>
        <w:tc>
          <w:tcPr>
            <w:tcW w:w="1129" w:type="dxa"/>
            <w:tcBorders>
              <w:right w:val="single" w:sz="8" w:space="0" w:color="000001"/>
            </w:tcBorders>
            <w:vAlign w:val="bottom"/>
          </w:tcPr>
          <w:p w14:paraId="5C2293A7" w14:textId="77777777" w:rsidR="00C132E6" w:rsidRDefault="00C132E6" w:rsidP="000703F7">
            <w:pPr>
              <w:spacing w:line="0" w:lineRule="atLeast"/>
              <w:jc w:val="center"/>
              <w:rPr>
                <w:rFonts w:ascii="Cambria" w:eastAsia="Calibri" w:hAnsi="Cambria" w:cs="Arial"/>
                <w:lang w:eastAsia="zh-CN"/>
              </w:rPr>
            </w:pPr>
            <w:r>
              <w:rPr>
                <w:rFonts w:ascii="Cambria" w:eastAsia="Cambria" w:hAnsi="Cambria" w:cs="Cambria"/>
                <w:w w:val="98"/>
                <w:lang w:eastAsia="zh-CN"/>
              </w:rPr>
              <w:t>Ön T</w:t>
            </w:r>
          </w:p>
        </w:tc>
        <w:tc>
          <w:tcPr>
            <w:tcW w:w="1642" w:type="dxa"/>
            <w:vAlign w:val="bottom"/>
          </w:tcPr>
          <w:p w14:paraId="35874E40" w14:textId="77777777" w:rsidR="00C132E6" w:rsidRDefault="00C132E6" w:rsidP="000703F7">
            <w:pPr>
              <w:spacing w:after="0" w:line="240" w:lineRule="auto"/>
              <w:rPr>
                <w:sz w:val="24"/>
                <w:szCs w:val="24"/>
              </w:rPr>
            </w:pPr>
            <w:r>
              <w:rPr>
                <w:sz w:val="24"/>
                <w:szCs w:val="24"/>
              </w:rPr>
              <w:t>Kuramsal</w:t>
            </w:r>
          </w:p>
          <w:p w14:paraId="22D1CC43"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6595E61A"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Öykü Tayfur Yüreli</w:t>
            </w:r>
          </w:p>
        </w:tc>
      </w:tr>
      <w:tr w:rsidR="00C132E6" w14:paraId="202459C5" w14:textId="77777777" w:rsidTr="00084594">
        <w:trPr>
          <w:cantSplit/>
          <w:trHeight w:val="245"/>
        </w:trPr>
        <w:tc>
          <w:tcPr>
            <w:tcW w:w="1776" w:type="dxa"/>
            <w:tcBorders>
              <w:top w:val="single" w:sz="8" w:space="0" w:color="000001"/>
              <w:left w:val="single" w:sz="8" w:space="0" w:color="000001"/>
            </w:tcBorders>
            <w:vAlign w:val="bottom"/>
          </w:tcPr>
          <w:p w14:paraId="7756B50A" w14:textId="77777777" w:rsidR="00C132E6" w:rsidRDefault="00C132E6" w:rsidP="000703F7">
            <w:pPr>
              <w:spacing w:line="246" w:lineRule="exact"/>
              <w:ind w:left="60"/>
              <w:rPr>
                <w:rFonts w:ascii="Cambria" w:eastAsia="Calibri" w:hAnsi="Cambria" w:cs="Arial"/>
                <w:lang w:eastAsia="zh-CN"/>
              </w:rPr>
            </w:pPr>
            <w:r>
              <w:rPr>
                <w:rFonts w:ascii="Cambria" w:eastAsia="Cambria" w:hAnsi="Cambria" w:cs="Cambria"/>
                <w:lang w:eastAsia="zh-CN"/>
              </w:rPr>
              <w:lastRenderedPageBreak/>
              <w:t>Multisistem</w:t>
            </w:r>
          </w:p>
        </w:tc>
        <w:tc>
          <w:tcPr>
            <w:tcW w:w="787" w:type="dxa"/>
            <w:tcBorders>
              <w:top w:val="single" w:sz="8" w:space="0" w:color="000001"/>
            </w:tcBorders>
            <w:vAlign w:val="bottom"/>
          </w:tcPr>
          <w:p w14:paraId="546C25E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53F831D7"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739CF425" w14:textId="77777777" w:rsidR="00C132E6" w:rsidRDefault="00C132E6" w:rsidP="000703F7">
            <w:pPr>
              <w:spacing w:line="246" w:lineRule="exact"/>
              <w:ind w:left="60"/>
              <w:rPr>
                <w:rFonts w:ascii="Cambria" w:eastAsia="Calibri" w:hAnsi="Cambria" w:cs="Arial"/>
                <w:lang w:eastAsia="zh-CN"/>
              </w:rPr>
            </w:pPr>
            <w:r>
              <w:rPr>
                <w:rFonts w:ascii="Cambria" w:eastAsia="Cambria" w:hAnsi="Cambria" w:cs="Cambria"/>
                <w:lang w:eastAsia="zh-CN"/>
              </w:rPr>
              <w:t>Gluten enteropatisi, Behcet, TBC</w:t>
            </w:r>
          </w:p>
        </w:tc>
        <w:tc>
          <w:tcPr>
            <w:tcW w:w="1129" w:type="dxa"/>
            <w:tcBorders>
              <w:right w:val="single" w:sz="8" w:space="0" w:color="000001"/>
            </w:tcBorders>
            <w:vAlign w:val="bottom"/>
          </w:tcPr>
          <w:p w14:paraId="674F36FC" w14:textId="77777777" w:rsidR="00C132E6" w:rsidRDefault="00C132E6" w:rsidP="000703F7">
            <w:pPr>
              <w:spacing w:line="246" w:lineRule="exact"/>
              <w:jc w:val="center"/>
              <w:rPr>
                <w:rFonts w:ascii="Cambria" w:eastAsia="Calibri" w:hAnsi="Cambria" w:cs="Arial"/>
                <w:lang w:eastAsia="zh-CN"/>
              </w:rPr>
            </w:pPr>
            <w:r>
              <w:rPr>
                <w:rFonts w:ascii="Cambria" w:eastAsia="Cambria" w:hAnsi="Cambria" w:cs="Cambria"/>
                <w:w w:val="98"/>
                <w:lang w:eastAsia="zh-CN"/>
              </w:rPr>
              <w:t>Ön T</w:t>
            </w:r>
          </w:p>
        </w:tc>
        <w:tc>
          <w:tcPr>
            <w:tcW w:w="1642" w:type="dxa"/>
            <w:vAlign w:val="bottom"/>
          </w:tcPr>
          <w:p w14:paraId="64FD5203" w14:textId="77777777" w:rsidR="00C132E6" w:rsidRDefault="00C132E6" w:rsidP="000703F7">
            <w:pPr>
              <w:spacing w:after="0" w:line="240" w:lineRule="auto"/>
              <w:rPr>
                <w:sz w:val="24"/>
                <w:szCs w:val="24"/>
              </w:rPr>
            </w:pPr>
            <w:r>
              <w:rPr>
                <w:sz w:val="24"/>
                <w:szCs w:val="24"/>
              </w:rPr>
              <w:t>Kuramsal</w:t>
            </w:r>
          </w:p>
          <w:p w14:paraId="65402F94"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6A6E2F95" w14:textId="77777777" w:rsidR="00C132E6" w:rsidRDefault="00C132E6" w:rsidP="000703F7">
            <w:pPr>
              <w:spacing w:line="246" w:lineRule="exact"/>
              <w:ind w:left="60"/>
              <w:rPr>
                <w:rFonts w:ascii="Cambria" w:eastAsia="Calibri" w:hAnsi="Cambria" w:cs="Arial"/>
                <w:lang w:eastAsia="zh-CN"/>
              </w:rPr>
            </w:pPr>
            <w:r>
              <w:rPr>
                <w:rFonts w:ascii="Cambria" w:eastAsia="Cambria" w:hAnsi="Cambria" w:cs="Cambria"/>
                <w:lang w:eastAsia="zh-CN"/>
              </w:rPr>
              <w:t>Dr. R. Eren Cankurtaran</w:t>
            </w:r>
          </w:p>
        </w:tc>
      </w:tr>
      <w:tr w:rsidR="00C132E6" w14:paraId="003EAF22" w14:textId="77777777" w:rsidTr="00084594">
        <w:trPr>
          <w:cantSplit/>
          <w:trHeight w:val="259"/>
        </w:trPr>
        <w:tc>
          <w:tcPr>
            <w:tcW w:w="1776" w:type="dxa"/>
            <w:tcBorders>
              <w:left w:val="single" w:sz="8" w:space="0" w:color="000001"/>
              <w:bottom w:val="single" w:sz="8" w:space="0" w:color="000001"/>
            </w:tcBorders>
            <w:vAlign w:val="bottom"/>
          </w:tcPr>
          <w:p w14:paraId="2D94B0F6" w14:textId="77777777" w:rsidR="00C132E6" w:rsidRDefault="00C132E6" w:rsidP="000703F7">
            <w:pPr>
              <w:snapToGrid w:val="0"/>
              <w:spacing w:line="0" w:lineRule="atLeast"/>
              <w:rPr>
                <w:rFonts w:ascii="Cambria" w:hAnsi="Cambria"/>
                <w:lang w:eastAsia="zh-CN"/>
              </w:rPr>
            </w:pPr>
          </w:p>
        </w:tc>
        <w:tc>
          <w:tcPr>
            <w:tcW w:w="787" w:type="dxa"/>
            <w:tcBorders>
              <w:bottom w:val="single" w:sz="8" w:space="0" w:color="000001"/>
            </w:tcBorders>
            <w:vAlign w:val="bottom"/>
          </w:tcPr>
          <w:p w14:paraId="3C55916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bottom w:val="single" w:sz="8" w:space="0" w:color="000001"/>
            </w:tcBorders>
            <w:vAlign w:val="bottom"/>
          </w:tcPr>
          <w:p w14:paraId="39B7F38F" w14:textId="77777777" w:rsidR="00C132E6" w:rsidRDefault="00C132E6" w:rsidP="000703F7">
            <w:pPr>
              <w:spacing w:after="0" w:line="240" w:lineRule="auto"/>
              <w:rPr>
                <w:sz w:val="24"/>
                <w:szCs w:val="24"/>
              </w:rPr>
            </w:pPr>
            <w:r>
              <w:rPr>
                <w:sz w:val="24"/>
                <w:szCs w:val="24"/>
              </w:rPr>
              <w:t>Teorik</w:t>
            </w:r>
          </w:p>
        </w:tc>
        <w:tc>
          <w:tcPr>
            <w:tcW w:w="2555" w:type="dxa"/>
            <w:tcBorders>
              <w:bottom w:val="single" w:sz="8" w:space="0" w:color="000001"/>
              <w:right w:val="single" w:sz="8" w:space="0" w:color="000001"/>
            </w:tcBorders>
            <w:vAlign w:val="bottom"/>
          </w:tcPr>
          <w:p w14:paraId="6107984D" w14:textId="77777777" w:rsidR="00C132E6" w:rsidRDefault="00C132E6" w:rsidP="000703F7">
            <w:pPr>
              <w:snapToGrid w:val="0"/>
              <w:spacing w:line="0" w:lineRule="atLeast"/>
              <w:rPr>
                <w:rFonts w:ascii="Cambria" w:hAnsi="Cambria"/>
                <w:lang w:eastAsia="zh-CN"/>
              </w:rPr>
            </w:pPr>
          </w:p>
        </w:tc>
        <w:tc>
          <w:tcPr>
            <w:tcW w:w="1129" w:type="dxa"/>
            <w:tcBorders>
              <w:bottom w:val="single" w:sz="8" w:space="0" w:color="000001"/>
              <w:right w:val="single" w:sz="8" w:space="0" w:color="000001"/>
            </w:tcBorders>
            <w:vAlign w:val="bottom"/>
          </w:tcPr>
          <w:p w14:paraId="7B6ABCA1" w14:textId="77777777" w:rsidR="00C132E6" w:rsidRDefault="00C132E6" w:rsidP="000703F7">
            <w:pPr>
              <w:snapToGrid w:val="0"/>
              <w:spacing w:line="0" w:lineRule="atLeast"/>
              <w:rPr>
                <w:rFonts w:ascii="Cambria" w:hAnsi="Cambria"/>
                <w:lang w:eastAsia="zh-CN"/>
              </w:rPr>
            </w:pPr>
          </w:p>
        </w:tc>
        <w:tc>
          <w:tcPr>
            <w:tcW w:w="1642" w:type="dxa"/>
            <w:tcBorders>
              <w:bottom w:val="single" w:sz="8" w:space="0" w:color="000001"/>
            </w:tcBorders>
            <w:vAlign w:val="bottom"/>
          </w:tcPr>
          <w:p w14:paraId="48D35397" w14:textId="77777777" w:rsidR="00C132E6" w:rsidRDefault="00C132E6" w:rsidP="000703F7">
            <w:pPr>
              <w:spacing w:after="0" w:line="240" w:lineRule="auto"/>
              <w:rPr>
                <w:sz w:val="24"/>
                <w:szCs w:val="24"/>
              </w:rPr>
            </w:pPr>
            <w:r>
              <w:rPr>
                <w:sz w:val="24"/>
                <w:szCs w:val="24"/>
              </w:rPr>
              <w:t>Kuramsal</w:t>
            </w:r>
          </w:p>
          <w:p w14:paraId="6E3A9F4B"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59FDFF7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Cankurtaran</w:t>
            </w:r>
          </w:p>
        </w:tc>
      </w:tr>
      <w:tr w:rsidR="00C132E6" w14:paraId="30667B6D" w14:textId="77777777" w:rsidTr="00084594">
        <w:trPr>
          <w:cantSplit/>
          <w:trHeight w:val="247"/>
        </w:trPr>
        <w:tc>
          <w:tcPr>
            <w:tcW w:w="1776" w:type="dxa"/>
            <w:tcBorders>
              <w:left w:val="single" w:sz="8" w:space="0" w:color="000001"/>
            </w:tcBorders>
            <w:vAlign w:val="bottom"/>
          </w:tcPr>
          <w:p w14:paraId="7FD16D96"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vAlign w:val="bottom"/>
          </w:tcPr>
          <w:p w14:paraId="2066033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Align w:val="bottom"/>
          </w:tcPr>
          <w:p w14:paraId="0496101A" w14:textId="77777777" w:rsidR="00C132E6" w:rsidRDefault="00C132E6" w:rsidP="000703F7">
            <w:pPr>
              <w:spacing w:after="0" w:line="240" w:lineRule="auto"/>
              <w:rPr>
                <w:sz w:val="24"/>
                <w:szCs w:val="24"/>
              </w:rPr>
            </w:pPr>
            <w:r>
              <w:rPr>
                <w:sz w:val="24"/>
                <w:szCs w:val="24"/>
              </w:rPr>
              <w:t>Teorik</w:t>
            </w:r>
          </w:p>
        </w:tc>
        <w:tc>
          <w:tcPr>
            <w:tcW w:w="2555" w:type="dxa"/>
            <w:tcBorders>
              <w:right w:val="single" w:sz="8" w:space="0" w:color="000001"/>
            </w:tcBorders>
            <w:vAlign w:val="bottom"/>
          </w:tcPr>
          <w:p w14:paraId="0BF474FD"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Akut Pankreatit</w:t>
            </w:r>
          </w:p>
        </w:tc>
        <w:tc>
          <w:tcPr>
            <w:tcW w:w="1129" w:type="dxa"/>
            <w:tcBorders>
              <w:right w:val="single" w:sz="8" w:space="0" w:color="000001"/>
            </w:tcBorders>
            <w:vAlign w:val="bottom"/>
          </w:tcPr>
          <w:p w14:paraId="3C38C296" w14:textId="77777777" w:rsidR="00C132E6" w:rsidRDefault="00C132E6" w:rsidP="000703F7">
            <w:pPr>
              <w:spacing w:line="247" w:lineRule="exact"/>
              <w:jc w:val="center"/>
              <w:rPr>
                <w:rFonts w:ascii="Cambria" w:eastAsia="Calibri" w:hAnsi="Cambria" w:cs="Arial"/>
                <w:lang w:eastAsia="zh-CN"/>
              </w:rPr>
            </w:pPr>
            <w:r>
              <w:rPr>
                <w:rFonts w:ascii="Cambria" w:eastAsia="Cambria" w:hAnsi="Cambria" w:cs="Cambria"/>
                <w:w w:val="98"/>
                <w:lang w:eastAsia="zh-CN"/>
              </w:rPr>
              <w:t>Ön T</w:t>
            </w:r>
          </w:p>
        </w:tc>
        <w:tc>
          <w:tcPr>
            <w:tcW w:w="1642" w:type="dxa"/>
            <w:vAlign w:val="bottom"/>
          </w:tcPr>
          <w:p w14:paraId="688DC291" w14:textId="77777777" w:rsidR="00C132E6" w:rsidRDefault="00C132E6" w:rsidP="000703F7">
            <w:pPr>
              <w:spacing w:after="0" w:line="240" w:lineRule="auto"/>
              <w:rPr>
                <w:sz w:val="24"/>
                <w:szCs w:val="24"/>
              </w:rPr>
            </w:pPr>
            <w:r>
              <w:rPr>
                <w:sz w:val="24"/>
                <w:szCs w:val="24"/>
              </w:rPr>
              <w:t>Kuramsal</w:t>
            </w:r>
          </w:p>
          <w:p w14:paraId="216E18DB"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17BC5DC8"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Dr. R. Eren</w:t>
            </w:r>
          </w:p>
        </w:tc>
      </w:tr>
      <w:tr w:rsidR="00C132E6" w14:paraId="20748A65" w14:textId="77777777" w:rsidTr="00084594">
        <w:trPr>
          <w:cantSplit/>
          <w:trHeight w:val="249"/>
        </w:trPr>
        <w:tc>
          <w:tcPr>
            <w:tcW w:w="1776" w:type="dxa"/>
            <w:tcBorders>
              <w:top w:val="single" w:sz="8" w:space="0" w:color="000001"/>
              <w:left w:val="single" w:sz="8" w:space="0" w:color="000001"/>
            </w:tcBorders>
            <w:vAlign w:val="bottom"/>
          </w:tcPr>
          <w:p w14:paraId="6699E028"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38395D6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0BC0664D"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6F214873"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Kronik Pankreatit</w:t>
            </w:r>
          </w:p>
        </w:tc>
        <w:tc>
          <w:tcPr>
            <w:tcW w:w="1129" w:type="dxa"/>
            <w:tcBorders>
              <w:top w:val="single" w:sz="8" w:space="0" w:color="000001"/>
              <w:right w:val="single" w:sz="8" w:space="0" w:color="000001"/>
            </w:tcBorders>
            <w:vAlign w:val="bottom"/>
          </w:tcPr>
          <w:p w14:paraId="6AE5519F" w14:textId="77777777" w:rsidR="00C132E6" w:rsidRDefault="00C132E6" w:rsidP="000703F7">
            <w:pPr>
              <w:spacing w:line="249" w:lineRule="exact"/>
              <w:jc w:val="center"/>
              <w:rPr>
                <w:rFonts w:ascii="Cambria" w:eastAsia="Calibri" w:hAnsi="Cambria" w:cs="Arial"/>
                <w:lang w:eastAsia="zh-CN"/>
              </w:rPr>
            </w:pPr>
            <w:r>
              <w:rPr>
                <w:rFonts w:ascii="Cambria" w:eastAsia="Cambria" w:hAnsi="Cambria" w:cs="Cambria"/>
                <w:w w:val="98"/>
                <w:lang w:eastAsia="zh-CN"/>
              </w:rPr>
              <w:t>Ön T</w:t>
            </w:r>
          </w:p>
        </w:tc>
        <w:tc>
          <w:tcPr>
            <w:tcW w:w="1642" w:type="dxa"/>
            <w:tcBorders>
              <w:top w:val="single" w:sz="8" w:space="0" w:color="000001"/>
            </w:tcBorders>
            <w:vAlign w:val="bottom"/>
          </w:tcPr>
          <w:p w14:paraId="7A792589" w14:textId="77777777" w:rsidR="00C132E6" w:rsidRDefault="00C132E6" w:rsidP="000703F7">
            <w:pPr>
              <w:spacing w:after="0" w:line="240" w:lineRule="auto"/>
              <w:rPr>
                <w:sz w:val="24"/>
                <w:szCs w:val="24"/>
              </w:rPr>
            </w:pPr>
            <w:r>
              <w:rPr>
                <w:sz w:val="24"/>
                <w:szCs w:val="24"/>
              </w:rPr>
              <w:t>Kuramsal</w:t>
            </w:r>
          </w:p>
          <w:p w14:paraId="14A204D0"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269F65C6"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Dr. R. Eren</w:t>
            </w:r>
          </w:p>
          <w:p w14:paraId="4C1017F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Cankurtaran</w:t>
            </w:r>
          </w:p>
        </w:tc>
      </w:tr>
      <w:tr w:rsidR="00C132E6" w14:paraId="5BCEDB1D" w14:textId="77777777" w:rsidTr="00084594">
        <w:trPr>
          <w:cantSplit/>
          <w:trHeight w:val="248"/>
        </w:trPr>
        <w:tc>
          <w:tcPr>
            <w:tcW w:w="1776" w:type="dxa"/>
            <w:tcBorders>
              <w:top w:val="single" w:sz="8" w:space="0" w:color="000001"/>
              <w:left w:val="single" w:sz="8" w:space="0" w:color="000001"/>
            </w:tcBorders>
            <w:vAlign w:val="bottom"/>
          </w:tcPr>
          <w:p w14:paraId="31EDFD7D"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1222721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4E8083DF"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334FEAD6"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Özofagus ve Mide Tümörleri</w:t>
            </w:r>
          </w:p>
        </w:tc>
        <w:tc>
          <w:tcPr>
            <w:tcW w:w="1129" w:type="dxa"/>
            <w:tcBorders>
              <w:top w:val="single" w:sz="8" w:space="0" w:color="000001"/>
              <w:right w:val="single" w:sz="8" w:space="0" w:color="000001"/>
            </w:tcBorders>
            <w:vAlign w:val="bottom"/>
          </w:tcPr>
          <w:p w14:paraId="1BF0F201"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 T K</w:t>
            </w:r>
          </w:p>
        </w:tc>
        <w:tc>
          <w:tcPr>
            <w:tcW w:w="1642" w:type="dxa"/>
            <w:tcBorders>
              <w:top w:val="single" w:sz="8" w:space="0" w:color="000001"/>
            </w:tcBorders>
            <w:vAlign w:val="bottom"/>
          </w:tcPr>
          <w:p w14:paraId="0580D72D" w14:textId="77777777" w:rsidR="00C132E6" w:rsidRDefault="00C132E6" w:rsidP="000703F7">
            <w:pPr>
              <w:spacing w:after="0" w:line="240" w:lineRule="auto"/>
              <w:rPr>
                <w:sz w:val="24"/>
                <w:szCs w:val="24"/>
              </w:rPr>
            </w:pPr>
            <w:r>
              <w:rPr>
                <w:sz w:val="24"/>
                <w:szCs w:val="24"/>
              </w:rPr>
              <w:t>Kuramsal</w:t>
            </w:r>
          </w:p>
          <w:p w14:paraId="3ACB7F69"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2BE3C37A"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Mustafa Tahtacı</w:t>
            </w:r>
          </w:p>
        </w:tc>
      </w:tr>
      <w:tr w:rsidR="00C132E6" w14:paraId="6F560B0E" w14:textId="77777777" w:rsidTr="00084594">
        <w:trPr>
          <w:cantSplit/>
          <w:trHeight w:val="285"/>
        </w:trPr>
        <w:tc>
          <w:tcPr>
            <w:tcW w:w="1776" w:type="dxa"/>
            <w:tcBorders>
              <w:top w:val="single" w:sz="8" w:space="0" w:color="000001"/>
              <w:left w:val="single" w:sz="8" w:space="0" w:color="000001"/>
            </w:tcBorders>
            <w:vAlign w:val="bottom"/>
          </w:tcPr>
          <w:p w14:paraId="29B8BF6D"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2F9494E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72218017"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0A3BDD35"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Pankreas Kanseri- Pankreas Kistik neoplazileri</w:t>
            </w:r>
          </w:p>
        </w:tc>
        <w:tc>
          <w:tcPr>
            <w:tcW w:w="1129" w:type="dxa"/>
            <w:tcBorders>
              <w:top w:val="single" w:sz="8" w:space="0" w:color="000001"/>
              <w:right w:val="single" w:sz="8" w:space="0" w:color="000001"/>
            </w:tcBorders>
            <w:vAlign w:val="bottom"/>
          </w:tcPr>
          <w:p w14:paraId="35A1EE7B"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Ön T K</w:t>
            </w:r>
          </w:p>
        </w:tc>
        <w:tc>
          <w:tcPr>
            <w:tcW w:w="1642" w:type="dxa"/>
            <w:tcBorders>
              <w:top w:val="single" w:sz="8" w:space="0" w:color="000001"/>
            </w:tcBorders>
            <w:vAlign w:val="bottom"/>
          </w:tcPr>
          <w:p w14:paraId="2046AF50" w14:textId="77777777" w:rsidR="00C132E6" w:rsidRDefault="00C132E6" w:rsidP="000703F7">
            <w:pPr>
              <w:spacing w:after="0" w:line="240" w:lineRule="auto"/>
              <w:rPr>
                <w:sz w:val="24"/>
                <w:szCs w:val="24"/>
              </w:rPr>
            </w:pPr>
            <w:r>
              <w:rPr>
                <w:sz w:val="24"/>
                <w:szCs w:val="24"/>
              </w:rPr>
              <w:t>Kuramsal</w:t>
            </w:r>
          </w:p>
          <w:p w14:paraId="52C0669B"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3A2D1A48"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Mustafa Tahtacı</w:t>
            </w:r>
          </w:p>
        </w:tc>
      </w:tr>
      <w:tr w:rsidR="00C132E6" w14:paraId="73B49404" w14:textId="77777777" w:rsidTr="00084594">
        <w:trPr>
          <w:cantSplit/>
          <w:trHeight w:val="278"/>
        </w:trPr>
        <w:tc>
          <w:tcPr>
            <w:tcW w:w="1776" w:type="dxa"/>
            <w:tcBorders>
              <w:top w:val="single" w:sz="8" w:space="0" w:color="000001"/>
              <w:left w:val="single" w:sz="8" w:space="0" w:color="000001"/>
              <w:bottom w:val="single" w:sz="8" w:space="0" w:color="000001"/>
            </w:tcBorders>
            <w:vAlign w:val="bottom"/>
          </w:tcPr>
          <w:p w14:paraId="52F2FC30"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bottom w:val="single" w:sz="8" w:space="0" w:color="000001"/>
            </w:tcBorders>
            <w:vAlign w:val="bottom"/>
          </w:tcPr>
          <w:p w14:paraId="4EC1B10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bottom w:val="single" w:sz="8" w:space="0" w:color="000001"/>
            </w:tcBorders>
            <w:vAlign w:val="bottom"/>
          </w:tcPr>
          <w:p w14:paraId="77B223F9"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bottom w:val="single" w:sz="8" w:space="0" w:color="000001"/>
              <w:right w:val="single" w:sz="8" w:space="0" w:color="000001"/>
            </w:tcBorders>
            <w:vAlign w:val="bottom"/>
          </w:tcPr>
          <w:p w14:paraId="081B0903" w14:textId="77777777" w:rsidR="00C132E6" w:rsidRDefault="00C132E6" w:rsidP="000703F7">
            <w:pPr>
              <w:rPr>
                <w:color w:val="000000"/>
              </w:rPr>
            </w:pPr>
            <w:r>
              <w:rPr>
                <w:rFonts w:ascii="Cambria" w:eastAsia="Cambria" w:hAnsi="Cambria" w:cs="Times New Roman"/>
                <w:color w:val="000000"/>
                <w:lang w:eastAsia="zh-CN"/>
              </w:rPr>
              <w:t>Nonvariseal üst GIS kanama - Alt GIS kanama</w:t>
            </w:r>
          </w:p>
        </w:tc>
        <w:tc>
          <w:tcPr>
            <w:tcW w:w="1129" w:type="dxa"/>
            <w:tcBorders>
              <w:bottom w:val="single" w:sz="8" w:space="0" w:color="000001"/>
              <w:right w:val="single" w:sz="8" w:space="0" w:color="000001"/>
            </w:tcBorders>
            <w:vAlign w:val="bottom"/>
          </w:tcPr>
          <w:p w14:paraId="10356DD1"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T A</w:t>
            </w:r>
          </w:p>
        </w:tc>
        <w:tc>
          <w:tcPr>
            <w:tcW w:w="1642" w:type="dxa"/>
            <w:tcBorders>
              <w:bottom w:val="single" w:sz="8" w:space="0" w:color="000001"/>
            </w:tcBorders>
            <w:vAlign w:val="bottom"/>
          </w:tcPr>
          <w:p w14:paraId="6CC2A777" w14:textId="77777777" w:rsidR="00C132E6" w:rsidRDefault="00C132E6" w:rsidP="000703F7">
            <w:pPr>
              <w:spacing w:after="0" w:line="240" w:lineRule="auto"/>
              <w:rPr>
                <w:sz w:val="24"/>
                <w:szCs w:val="24"/>
              </w:rPr>
            </w:pPr>
            <w:r>
              <w:rPr>
                <w:sz w:val="24"/>
                <w:szCs w:val="24"/>
              </w:rPr>
              <w:t>Kuramsal</w:t>
            </w:r>
          </w:p>
          <w:p w14:paraId="029F7772"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3AB60397"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N.Ş.Büyükaşık</w:t>
            </w:r>
          </w:p>
        </w:tc>
      </w:tr>
      <w:tr w:rsidR="00C132E6" w14:paraId="180E1F4A" w14:textId="77777777" w:rsidTr="00084594">
        <w:trPr>
          <w:cantSplit/>
          <w:trHeight w:val="258"/>
        </w:trPr>
        <w:tc>
          <w:tcPr>
            <w:tcW w:w="1776" w:type="dxa"/>
            <w:tcBorders>
              <w:left w:val="single" w:sz="8" w:space="0" w:color="000001"/>
            </w:tcBorders>
            <w:vAlign w:val="bottom"/>
          </w:tcPr>
          <w:p w14:paraId="719F5E54"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Gastro İntestinal</w:t>
            </w:r>
          </w:p>
        </w:tc>
        <w:tc>
          <w:tcPr>
            <w:tcW w:w="787" w:type="dxa"/>
            <w:vAlign w:val="bottom"/>
          </w:tcPr>
          <w:p w14:paraId="09F2A68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Align w:val="bottom"/>
          </w:tcPr>
          <w:p w14:paraId="3CEBD6DF" w14:textId="77777777" w:rsidR="00C132E6" w:rsidRDefault="00C132E6" w:rsidP="000703F7">
            <w:pPr>
              <w:spacing w:after="0" w:line="240" w:lineRule="auto"/>
              <w:rPr>
                <w:sz w:val="24"/>
                <w:szCs w:val="24"/>
              </w:rPr>
            </w:pPr>
            <w:r>
              <w:rPr>
                <w:sz w:val="24"/>
                <w:szCs w:val="24"/>
              </w:rPr>
              <w:t>Teorik</w:t>
            </w:r>
          </w:p>
        </w:tc>
        <w:tc>
          <w:tcPr>
            <w:tcW w:w="2555" w:type="dxa"/>
            <w:tcBorders>
              <w:right w:val="single" w:sz="8" w:space="0" w:color="000001"/>
            </w:tcBorders>
            <w:vAlign w:val="bottom"/>
          </w:tcPr>
          <w:p w14:paraId="3E9F0194"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Fonksiyonel Barsak Hastalıkları</w:t>
            </w:r>
          </w:p>
        </w:tc>
        <w:tc>
          <w:tcPr>
            <w:tcW w:w="1129" w:type="dxa"/>
            <w:tcBorders>
              <w:right w:val="single" w:sz="8" w:space="0" w:color="000001"/>
            </w:tcBorders>
            <w:vAlign w:val="bottom"/>
          </w:tcPr>
          <w:p w14:paraId="750C5910" w14:textId="77777777" w:rsidR="00C132E6" w:rsidRDefault="00C132E6" w:rsidP="000703F7">
            <w:pPr>
              <w:spacing w:line="0" w:lineRule="atLeast"/>
              <w:jc w:val="center"/>
              <w:rPr>
                <w:rFonts w:ascii="Cambria" w:eastAsia="Calibri" w:hAnsi="Cambria" w:cs="Arial"/>
                <w:lang w:eastAsia="zh-CN"/>
              </w:rPr>
            </w:pPr>
            <w:r>
              <w:rPr>
                <w:rFonts w:ascii="Cambria" w:eastAsia="Cambria" w:hAnsi="Cambria" w:cs="Cambria"/>
                <w:lang w:eastAsia="zh-CN"/>
              </w:rPr>
              <w:t>Ön T K İ</w:t>
            </w:r>
          </w:p>
        </w:tc>
        <w:tc>
          <w:tcPr>
            <w:tcW w:w="1642" w:type="dxa"/>
            <w:vAlign w:val="bottom"/>
          </w:tcPr>
          <w:p w14:paraId="75C1B3E5" w14:textId="77777777" w:rsidR="00C132E6" w:rsidRDefault="00C132E6" w:rsidP="000703F7">
            <w:pPr>
              <w:spacing w:after="0" w:line="240" w:lineRule="auto"/>
              <w:rPr>
                <w:sz w:val="24"/>
                <w:szCs w:val="24"/>
              </w:rPr>
            </w:pPr>
            <w:r>
              <w:rPr>
                <w:sz w:val="24"/>
                <w:szCs w:val="24"/>
              </w:rPr>
              <w:t>Kuramsal</w:t>
            </w:r>
          </w:p>
          <w:p w14:paraId="231F466A"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01DD0B7B"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Mustafa Tahtacı</w:t>
            </w:r>
          </w:p>
        </w:tc>
      </w:tr>
      <w:tr w:rsidR="00C132E6" w14:paraId="04084845" w14:textId="77777777" w:rsidTr="00084594">
        <w:trPr>
          <w:cantSplit/>
          <w:trHeight w:val="289"/>
        </w:trPr>
        <w:tc>
          <w:tcPr>
            <w:tcW w:w="1776" w:type="dxa"/>
            <w:tcBorders>
              <w:top w:val="single" w:sz="8" w:space="0" w:color="000001"/>
              <w:left w:val="single" w:sz="8" w:space="0" w:color="000001"/>
            </w:tcBorders>
            <w:vAlign w:val="bottom"/>
          </w:tcPr>
          <w:p w14:paraId="70D316CD"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6D1E9AC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4A258CB4"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1D93B454"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Karaciğer Anatomisi, Fizyolojisi ve Fonksiyon Testleri</w:t>
            </w:r>
          </w:p>
        </w:tc>
        <w:tc>
          <w:tcPr>
            <w:tcW w:w="1129" w:type="dxa"/>
            <w:tcBorders>
              <w:top w:val="single" w:sz="8" w:space="0" w:color="000001"/>
              <w:right w:val="single" w:sz="8" w:space="0" w:color="000001"/>
            </w:tcBorders>
            <w:vAlign w:val="bottom"/>
          </w:tcPr>
          <w:p w14:paraId="4679B350" w14:textId="77777777" w:rsidR="00C132E6" w:rsidRDefault="00C132E6" w:rsidP="000703F7">
            <w:pPr>
              <w:snapToGrid w:val="0"/>
              <w:spacing w:line="0" w:lineRule="atLeast"/>
              <w:rPr>
                <w:rFonts w:ascii="Cambria" w:hAnsi="Cambria"/>
                <w:lang w:eastAsia="zh-CN"/>
              </w:rPr>
            </w:pPr>
          </w:p>
        </w:tc>
        <w:tc>
          <w:tcPr>
            <w:tcW w:w="1642" w:type="dxa"/>
            <w:tcBorders>
              <w:top w:val="single" w:sz="8" w:space="0" w:color="000001"/>
            </w:tcBorders>
            <w:vAlign w:val="bottom"/>
          </w:tcPr>
          <w:p w14:paraId="45E0D1C3" w14:textId="77777777" w:rsidR="00C132E6" w:rsidRDefault="00C132E6" w:rsidP="000703F7">
            <w:pPr>
              <w:spacing w:after="0" w:line="240" w:lineRule="auto"/>
              <w:rPr>
                <w:sz w:val="24"/>
                <w:szCs w:val="24"/>
              </w:rPr>
            </w:pPr>
            <w:r>
              <w:rPr>
                <w:sz w:val="24"/>
                <w:szCs w:val="24"/>
              </w:rPr>
              <w:t>Kuramsal</w:t>
            </w:r>
          </w:p>
          <w:p w14:paraId="5CDC0D8A"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01004FF6"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İlhami Yüksel</w:t>
            </w:r>
          </w:p>
        </w:tc>
      </w:tr>
      <w:tr w:rsidR="00C132E6" w14:paraId="35D064F8" w14:textId="77777777" w:rsidTr="00084594">
        <w:trPr>
          <w:cantSplit/>
          <w:trHeight w:val="275"/>
        </w:trPr>
        <w:tc>
          <w:tcPr>
            <w:tcW w:w="1776" w:type="dxa"/>
            <w:tcBorders>
              <w:top w:val="single" w:sz="8" w:space="0" w:color="000001"/>
              <w:left w:val="single" w:sz="8" w:space="0" w:color="000001"/>
              <w:bottom w:val="single" w:sz="8" w:space="0" w:color="000001"/>
            </w:tcBorders>
            <w:vAlign w:val="bottom"/>
          </w:tcPr>
          <w:p w14:paraId="4CC91F83"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bottom w:val="single" w:sz="8" w:space="0" w:color="000001"/>
            </w:tcBorders>
            <w:vAlign w:val="bottom"/>
          </w:tcPr>
          <w:p w14:paraId="5ACABC8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bottom w:val="single" w:sz="8" w:space="0" w:color="000001"/>
            </w:tcBorders>
            <w:vAlign w:val="bottom"/>
          </w:tcPr>
          <w:p w14:paraId="2EAF06F8"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bottom w:val="single" w:sz="8" w:space="0" w:color="000001"/>
              <w:right w:val="single" w:sz="8" w:space="0" w:color="000001"/>
            </w:tcBorders>
            <w:vAlign w:val="bottom"/>
          </w:tcPr>
          <w:p w14:paraId="0BAB2AF8"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Viral Hepatitler</w:t>
            </w:r>
          </w:p>
        </w:tc>
        <w:tc>
          <w:tcPr>
            <w:tcW w:w="1129" w:type="dxa"/>
            <w:tcBorders>
              <w:bottom w:val="single" w:sz="8" w:space="0" w:color="000001"/>
              <w:right w:val="single" w:sz="8" w:space="0" w:color="000001"/>
            </w:tcBorders>
            <w:vAlign w:val="bottom"/>
          </w:tcPr>
          <w:p w14:paraId="409C1B86"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T K</w:t>
            </w:r>
          </w:p>
        </w:tc>
        <w:tc>
          <w:tcPr>
            <w:tcW w:w="1642" w:type="dxa"/>
            <w:tcBorders>
              <w:bottom w:val="single" w:sz="8" w:space="0" w:color="000001"/>
            </w:tcBorders>
            <w:vAlign w:val="bottom"/>
          </w:tcPr>
          <w:p w14:paraId="3FD8BCB2" w14:textId="77777777" w:rsidR="00C132E6" w:rsidRDefault="00C132E6" w:rsidP="000703F7">
            <w:pPr>
              <w:spacing w:after="0" w:line="240" w:lineRule="auto"/>
              <w:rPr>
                <w:sz w:val="24"/>
                <w:szCs w:val="24"/>
              </w:rPr>
            </w:pPr>
            <w:r>
              <w:rPr>
                <w:sz w:val="24"/>
                <w:szCs w:val="24"/>
              </w:rPr>
              <w:t>Kuramsal</w:t>
            </w:r>
          </w:p>
          <w:p w14:paraId="78CBCA68"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3D20FE81"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F. Ebru Akın</w:t>
            </w:r>
          </w:p>
        </w:tc>
      </w:tr>
      <w:tr w:rsidR="00C132E6" w14:paraId="1CAB0161" w14:textId="77777777" w:rsidTr="00084594">
        <w:trPr>
          <w:cantSplit/>
          <w:trHeight w:val="287"/>
        </w:trPr>
        <w:tc>
          <w:tcPr>
            <w:tcW w:w="1776" w:type="dxa"/>
            <w:tcBorders>
              <w:left w:val="single" w:sz="8" w:space="0" w:color="000001"/>
              <w:bottom w:val="single" w:sz="8" w:space="0" w:color="000001"/>
            </w:tcBorders>
            <w:vAlign w:val="bottom"/>
          </w:tcPr>
          <w:p w14:paraId="16BE4A3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bottom w:val="single" w:sz="8" w:space="0" w:color="000001"/>
            </w:tcBorders>
            <w:vAlign w:val="bottom"/>
          </w:tcPr>
          <w:p w14:paraId="1D32352A"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bottom w:val="single" w:sz="8" w:space="0" w:color="000001"/>
            </w:tcBorders>
            <w:vAlign w:val="bottom"/>
          </w:tcPr>
          <w:p w14:paraId="2A2E5889" w14:textId="77777777" w:rsidR="00C132E6" w:rsidRDefault="00C132E6" w:rsidP="000703F7">
            <w:pPr>
              <w:spacing w:after="0" w:line="240" w:lineRule="auto"/>
              <w:rPr>
                <w:sz w:val="24"/>
                <w:szCs w:val="24"/>
              </w:rPr>
            </w:pPr>
            <w:r>
              <w:rPr>
                <w:sz w:val="24"/>
                <w:szCs w:val="24"/>
              </w:rPr>
              <w:t>Teorik</w:t>
            </w:r>
          </w:p>
        </w:tc>
        <w:tc>
          <w:tcPr>
            <w:tcW w:w="2555" w:type="dxa"/>
            <w:tcBorders>
              <w:bottom w:val="single" w:sz="8" w:space="0" w:color="000001"/>
              <w:right w:val="single" w:sz="8" w:space="0" w:color="000001"/>
            </w:tcBorders>
            <w:vAlign w:val="bottom"/>
          </w:tcPr>
          <w:p w14:paraId="4F07562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Vasküler Karaciğer Hastalıkları</w:t>
            </w:r>
          </w:p>
        </w:tc>
        <w:tc>
          <w:tcPr>
            <w:tcW w:w="1129" w:type="dxa"/>
            <w:tcBorders>
              <w:bottom w:val="single" w:sz="8" w:space="0" w:color="000001"/>
              <w:right w:val="single" w:sz="8" w:space="0" w:color="000001"/>
            </w:tcBorders>
            <w:vAlign w:val="bottom"/>
          </w:tcPr>
          <w:p w14:paraId="67814D4A" w14:textId="77777777" w:rsidR="00C132E6" w:rsidRDefault="00C132E6" w:rsidP="000703F7">
            <w:pPr>
              <w:spacing w:line="0" w:lineRule="atLeast"/>
              <w:jc w:val="center"/>
              <w:rPr>
                <w:rFonts w:ascii="Cambria" w:eastAsia="Calibri" w:hAnsi="Cambria" w:cs="Arial"/>
                <w:lang w:eastAsia="zh-CN"/>
              </w:rPr>
            </w:pPr>
            <w:r>
              <w:rPr>
                <w:rFonts w:ascii="Cambria" w:eastAsia="Cambria" w:hAnsi="Cambria" w:cs="Cambria"/>
                <w:w w:val="98"/>
                <w:lang w:eastAsia="zh-CN"/>
              </w:rPr>
              <w:t>Ön T</w:t>
            </w:r>
          </w:p>
        </w:tc>
        <w:tc>
          <w:tcPr>
            <w:tcW w:w="1642" w:type="dxa"/>
            <w:tcBorders>
              <w:bottom w:val="single" w:sz="8" w:space="0" w:color="000001"/>
            </w:tcBorders>
            <w:vAlign w:val="bottom"/>
          </w:tcPr>
          <w:p w14:paraId="667F0D63" w14:textId="77777777" w:rsidR="00C132E6" w:rsidRDefault="00C132E6" w:rsidP="000703F7">
            <w:pPr>
              <w:spacing w:after="0" w:line="240" w:lineRule="auto"/>
              <w:rPr>
                <w:sz w:val="24"/>
                <w:szCs w:val="24"/>
              </w:rPr>
            </w:pPr>
            <w:r>
              <w:rPr>
                <w:sz w:val="24"/>
                <w:szCs w:val="24"/>
              </w:rPr>
              <w:t>Kuramsal</w:t>
            </w:r>
          </w:p>
          <w:p w14:paraId="33317252"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0AFB8816"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Dr. R. Eren</w:t>
            </w:r>
          </w:p>
          <w:p w14:paraId="6EA074BA"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Cankurtaran</w:t>
            </w:r>
          </w:p>
        </w:tc>
      </w:tr>
      <w:tr w:rsidR="00C132E6" w14:paraId="312855D9" w14:textId="77777777" w:rsidTr="00084594">
        <w:trPr>
          <w:cantSplit/>
          <w:trHeight w:val="275"/>
        </w:trPr>
        <w:tc>
          <w:tcPr>
            <w:tcW w:w="1776" w:type="dxa"/>
            <w:tcBorders>
              <w:left w:val="single" w:sz="8" w:space="0" w:color="000001"/>
            </w:tcBorders>
            <w:vAlign w:val="bottom"/>
          </w:tcPr>
          <w:p w14:paraId="676098D0"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vAlign w:val="bottom"/>
          </w:tcPr>
          <w:p w14:paraId="7FD354B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Align w:val="bottom"/>
          </w:tcPr>
          <w:p w14:paraId="696561DE" w14:textId="77777777" w:rsidR="00C132E6" w:rsidRDefault="00C132E6" w:rsidP="000703F7">
            <w:pPr>
              <w:spacing w:after="0" w:line="240" w:lineRule="auto"/>
              <w:rPr>
                <w:sz w:val="24"/>
                <w:szCs w:val="24"/>
              </w:rPr>
            </w:pPr>
            <w:r>
              <w:rPr>
                <w:sz w:val="24"/>
                <w:szCs w:val="24"/>
              </w:rPr>
              <w:t>Teorik</w:t>
            </w:r>
          </w:p>
        </w:tc>
        <w:tc>
          <w:tcPr>
            <w:tcW w:w="2555" w:type="dxa"/>
            <w:tcBorders>
              <w:right w:val="single" w:sz="8" w:space="0" w:color="000001"/>
            </w:tcBorders>
            <w:vAlign w:val="bottom"/>
          </w:tcPr>
          <w:p w14:paraId="716871D0"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Metabolik Karaciğer Hastalıkları</w:t>
            </w:r>
          </w:p>
        </w:tc>
        <w:tc>
          <w:tcPr>
            <w:tcW w:w="1129" w:type="dxa"/>
            <w:tcBorders>
              <w:right w:val="single" w:sz="8" w:space="0" w:color="000001"/>
            </w:tcBorders>
            <w:vAlign w:val="bottom"/>
          </w:tcPr>
          <w:p w14:paraId="4EE3358B"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8"/>
                <w:lang w:eastAsia="zh-CN"/>
              </w:rPr>
              <w:t>Ön T</w:t>
            </w:r>
          </w:p>
        </w:tc>
        <w:tc>
          <w:tcPr>
            <w:tcW w:w="1642" w:type="dxa"/>
            <w:vAlign w:val="bottom"/>
          </w:tcPr>
          <w:p w14:paraId="7D89EE6F" w14:textId="77777777" w:rsidR="00C132E6" w:rsidRDefault="00C132E6" w:rsidP="000703F7">
            <w:pPr>
              <w:spacing w:after="0" w:line="240" w:lineRule="auto"/>
              <w:rPr>
                <w:sz w:val="24"/>
                <w:szCs w:val="24"/>
              </w:rPr>
            </w:pPr>
            <w:r>
              <w:rPr>
                <w:sz w:val="24"/>
                <w:szCs w:val="24"/>
              </w:rPr>
              <w:t>Kuramsal</w:t>
            </w:r>
          </w:p>
          <w:p w14:paraId="2F8D0978" w14:textId="77777777" w:rsidR="00C132E6" w:rsidRDefault="00C132E6" w:rsidP="000703F7">
            <w:pPr>
              <w:spacing w:after="0" w:line="240" w:lineRule="auto"/>
              <w:rPr>
                <w:sz w:val="24"/>
                <w:szCs w:val="24"/>
              </w:rPr>
            </w:pPr>
            <w:r>
              <w:rPr>
                <w:sz w:val="24"/>
                <w:szCs w:val="24"/>
              </w:rPr>
              <w:t>+Sözlü</w:t>
            </w:r>
          </w:p>
        </w:tc>
        <w:tc>
          <w:tcPr>
            <w:tcW w:w="1304" w:type="dxa"/>
            <w:tcBorders>
              <w:right w:val="single" w:sz="8" w:space="0" w:color="000001"/>
            </w:tcBorders>
            <w:vAlign w:val="bottom"/>
          </w:tcPr>
          <w:p w14:paraId="50B0FEB5"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İlhami Yüksel</w:t>
            </w:r>
          </w:p>
        </w:tc>
      </w:tr>
      <w:tr w:rsidR="00C132E6" w14:paraId="3C761E00" w14:textId="77777777" w:rsidTr="00084594">
        <w:trPr>
          <w:cantSplit/>
          <w:trHeight w:val="248"/>
        </w:trPr>
        <w:tc>
          <w:tcPr>
            <w:tcW w:w="1776" w:type="dxa"/>
            <w:tcBorders>
              <w:top w:val="single" w:sz="8" w:space="0" w:color="000001"/>
              <w:left w:val="single" w:sz="8" w:space="0" w:color="000001"/>
            </w:tcBorders>
            <w:vAlign w:val="bottom"/>
          </w:tcPr>
          <w:p w14:paraId="7372357A"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7F7A8CB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1B7645CB"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23603E76"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Alkolik Karaciğer Hastalığı- NASH</w:t>
            </w:r>
          </w:p>
        </w:tc>
        <w:tc>
          <w:tcPr>
            <w:tcW w:w="1129" w:type="dxa"/>
            <w:tcBorders>
              <w:top w:val="single" w:sz="8" w:space="0" w:color="000001"/>
              <w:right w:val="single" w:sz="8" w:space="0" w:color="000001"/>
            </w:tcBorders>
            <w:vAlign w:val="bottom"/>
          </w:tcPr>
          <w:p w14:paraId="3E48F3CF"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w w:val="99"/>
                <w:lang w:eastAsia="zh-CN"/>
              </w:rPr>
              <w:t>Ön T İ</w:t>
            </w:r>
          </w:p>
        </w:tc>
        <w:tc>
          <w:tcPr>
            <w:tcW w:w="1642" w:type="dxa"/>
            <w:tcBorders>
              <w:top w:val="single" w:sz="8" w:space="0" w:color="000001"/>
            </w:tcBorders>
            <w:vAlign w:val="bottom"/>
          </w:tcPr>
          <w:p w14:paraId="0FBE15DB" w14:textId="77777777" w:rsidR="00C132E6" w:rsidRDefault="00C132E6" w:rsidP="000703F7">
            <w:pPr>
              <w:spacing w:after="0" w:line="240" w:lineRule="auto"/>
              <w:rPr>
                <w:sz w:val="24"/>
                <w:szCs w:val="24"/>
              </w:rPr>
            </w:pPr>
            <w:r>
              <w:rPr>
                <w:sz w:val="24"/>
                <w:szCs w:val="24"/>
              </w:rPr>
              <w:t>Kuramsal</w:t>
            </w:r>
          </w:p>
          <w:p w14:paraId="0A593B3E"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1C427458"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Öykü Tayfur</w:t>
            </w:r>
          </w:p>
        </w:tc>
      </w:tr>
      <w:tr w:rsidR="00C132E6" w14:paraId="3B011270" w14:textId="77777777" w:rsidTr="00084594">
        <w:trPr>
          <w:cantSplit/>
          <w:trHeight w:val="266"/>
        </w:trPr>
        <w:tc>
          <w:tcPr>
            <w:tcW w:w="1776" w:type="dxa"/>
            <w:tcBorders>
              <w:top w:val="single" w:sz="8" w:space="0" w:color="000001"/>
              <w:left w:val="single" w:sz="8" w:space="0" w:color="000001"/>
            </w:tcBorders>
            <w:vAlign w:val="bottom"/>
          </w:tcPr>
          <w:p w14:paraId="1A69AB29"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87" w:type="dxa"/>
            <w:tcBorders>
              <w:top w:val="single" w:sz="8" w:space="0" w:color="000001"/>
            </w:tcBorders>
            <w:vAlign w:val="bottom"/>
          </w:tcPr>
          <w:p w14:paraId="62D81078"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tcBorders>
            <w:vAlign w:val="bottom"/>
          </w:tcPr>
          <w:p w14:paraId="15FCBDDD"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right w:val="single" w:sz="8" w:space="0" w:color="000001"/>
            </w:tcBorders>
            <w:vAlign w:val="bottom"/>
          </w:tcPr>
          <w:p w14:paraId="1C0C7AD7"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Otoimmün Karaciğer Hastalıkları</w:t>
            </w:r>
          </w:p>
        </w:tc>
        <w:tc>
          <w:tcPr>
            <w:tcW w:w="1129" w:type="dxa"/>
            <w:tcBorders>
              <w:top w:val="single" w:sz="8" w:space="0" w:color="000001"/>
              <w:right w:val="single" w:sz="8" w:space="0" w:color="000001"/>
            </w:tcBorders>
            <w:vAlign w:val="bottom"/>
          </w:tcPr>
          <w:p w14:paraId="25D13C62"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8"/>
                <w:lang w:eastAsia="zh-CN"/>
              </w:rPr>
              <w:t>Ön T</w:t>
            </w:r>
          </w:p>
        </w:tc>
        <w:tc>
          <w:tcPr>
            <w:tcW w:w="1642" w:type="dxa"/>
            <w:tcBorders>
              <w:top w:val="single" w:sz="8" w:space="0" w:color="000001"/>
            </w:tcBorders>
            <w:vAlign w:val="bottom"/>
          </w:tcPr>
          <w:p w14:paraId="670650DE" w14:textId="77777777" w:rsidR="00C132E6" w:rsidRDefault="00C132E6" w:rsidP="000703F7">
            <w:pPr>
              <w:spacing w:after="0" w:line="240" w:lineRule="auto"/>
              <w:rPr>
                <w:sz w:val="24"/>
                <w:szCs w:val="24"/>
              </w:rPr>
            </w:pPr>
            <w:r>
              <w:rPr>
                <w:sz w:val="24"/>
                <w:szCs w:val="24"/>
              </w:rPr>
              <w:t>Kuramsal</w:t>
            </w:r>
          </w:p>
          <w:p w14:paraId="7859499C" w14:textId="77777777" w:rsidR="00C132E6" w:rsidRDefault="00C132E6" w:rsidP="000703F7">
            <w:pPr>
              <w:spacing w:after="0" w:line="240" w:lineRule="auto"/>
              <w:rPr>
                <w:sz w:val="24"/>
                <w:szCs w:val="24"/>
              </w:rPr>
            </w:pPr>
            <w:r>
              <w:rPr>
                <w:sz w:val="24"/>
                <w:szCs w:val="24"/>
              </w:rPr>
              <w:t>+Sözlü</w:t>
            </w:r>
          </w:p>
        </w:tc>
        <w:tc>
          <w:tcPr>
            <w:tcW w:w="1304" w:type="dxa"/>
            <w:tcBorders>
              <w:top w:val="single" w:sz="8" w:space="0" w:color="000001"/>
              <w:right w:val="single" w:sz="8" w:space="0" w:color="000001"/>
            </w:tcBorders>
            <w:vAlign w:val="bottom"/>
          </w:tcPr>
          <w:p w14:paraId="1469D445"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Osman Ersoy</w:t>
            </w:r>
          </w:p>
        </w:tc>
      </w:tr>
    </w:tbl>
    <w:p w14:paraId="332D3572" w14:textId="77777777" w:rsidR="00C132E6" w:rsidRDefault="00C132E6" w:rsidP="00C132E6">
      <w:pPr>
        <w:widowControl w:val="0"/>
        <w:spacing w:after="120"/>
        <w:ind w:left="305"/>
        <w:rPr>
          <w:rFonts w:eastAsia="Cambria"/>
          <w:sz w:val="24"/>
          <w:szCs w:val="24"/>
          <w:lang w:eastAsia="zh-CN"/>
        </w:rPr>
      </w:pPr>
    </w:p>
    <w:p w14:paraId="68681953" w14:textId="77777777" w:rsidR="00C132E6" w:rsidRDefault="00C132E6" w:rsidP="00C132E6">
      <w:pPr>
        <w:widowControl w:val="0"/>
        <w:spacing w:after="120"/>
        <w:ind w:left="305"/>
        <w:rPr>
          <w:rFonts w:eastAsia="Cambria"/>
          <w:sz w:val="24"/>
          <w:szCs w:val="24"/>
          <w:lang w:eastAsia="zh-CN"/>
        </w:rPr>
      </w:pPr>
    </w:p>
    <w:tbl>
      <w:tblPr>
        <w:tblW w:w="10326" w:type="dxa"/>
        <w:tblInd w:w="25" w:type="dxa"/>
        <w:tblLayout w:type="fixed"/>
        <w:tblCellMar>
          <w:left w:w="10" w:type="dxa"/>
          <w:right w:w="10" w:type="dxa"/>
        </w:tblCellMar>
        <w:tblLook w:val="0000" w:firstRow="0" w:lastRow="0" w:firstColumn="0" w:lastColumn="0" w:noHBand="0" w:noVBand="0"/>
      </w:tblPr>
      <w:tblGrid>
        <w:gridCol w:w="1771"/>
        <w:gridCol w:w="793"/>
        <w:gridCol w:w="1132"/>
        <w:gridCol w:w="2555"/>
        <w:gridCol w:w="468"/>
        <w:gridCol w:w="608"/>
        <w:gridCol w:w="1695"/>
        <w:gridCol w:w="1304"/>
      </w:tblGrid>
      <w:tr w:rsidR="00C132E6" w14:paraId="6089D317" w14:textId="77777777" w:rsidTr="000703F7">
        <w:trPr>
          <w:trHeight w:val="286"/>
        </w:trPr>
        <w:tc>
          <w:tcPr>
            <w:tcW w:w="1770" w:type="dxa"/>
            <w:tcBorders>
              <w:top w:val="single" w:sz="8" w:space="0" w:color="000001"/>
              <w:left w:val="single" w:sz="8" w:space="0" w:color="000001"/>
            </w:tcBorders>
            <w:vAlign w:val="bottom"/>
          </w:tcPr>
          <w:p w14:paraId="7CA066DB"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Gastro İntestinal</w:t>
            </w:r>
          </w:p>
        </w:tc>
        <w:tc>
          <w:tcPr>
            <w:tcW w:w="793" w:type="dxa"/>
            <w:tcBorders>
              <w:top w:val="single" w:sz="8" w:space="0" w:color="000001"/>
              <w:left w:val="single" w:sz="8" w:space="0" w:color="000001"/>
            </w:tcBorders>
            <w:vAlign w:val="bottom"/>
          </w:tcPr>
          <w:p w14:paraId="3096DA5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264416E6"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1D2F4BBA"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Akut Karaciğer Yetmezliği</w:t>
            </w:r>
          </w:p>
        </w:tc>
        <w:tc>
          <w:tcPr>
            <w:tcW w:w="1076" w:type="dxa"/>
            <w:gridSpan w:val="2"/>
            <w:tcBorders>
              <w:top w:val="single" w:sz="8" w:space="0" w:color="000001"/>
              <w:right w:val="single" w:sz="8" w:space="0" w:color="000001"/>
            </w:tcBorders>
            <w:vAlign w:val="bottom"/>
          </w:tcPr>
          <w:p w14:paraId="3A78CDB3" w14:textId="77777777" w:rsidR="00C132E6" w:rsidRDefault="00C132E6" w:rsidP="000703F7">
            <w:pPr>
              <w:spacing w:line="0" w:lineRule="atLeast"/>
              <w:jc w:val="center"/>
              <w:rPr>
                <w:rFonts w:ascii="Cambria" w:eastAsia="Calibri" w:hAnsi="Cambria" w:cs="Arial"/>
                <w:lang w:eastAsia="zh-CN"/>
              </w:rPr>
            </w:pPr>
            <w:r>
              <w:rPr>
                <w:rFonts w:ascii="Cambria" w:eastAsia="Cambria" w:hAnsi="Cambria" w:cs="Cambria"/>
                <w:lang w:eastAsia="zh-CN"/>
              </w:rPr>
              <w:t>A</w:t>
            </w:r>
          </w:p>
        </w:tc>
        <w:tc>
          <w:tcPr>
            <w:tcW w:w="1695" w:type="dxa"/>
            <w:tcBorders>
              <w:top w:val="single" w:sz="8" w:space="0" w:color="000001"/>
              <w:right w:val="single" w:sz="8" w:space="0" w:color="000001"/>
            </w:tcBorders>
            <w:vAlign w:val="bottom"/>
          </w:tcPr>
          <w:p w14:paraId="47782F88" w14:textId="77777777" w:rsidR="00C132E6" w:rsidRDefault="00C132E6" w:rsidP="000703F7">
            <w:pPr>
              <w:spacing w:after="0" w:line="240" w:lineRule="auto"/>
              <w:rPr>
                <w:sz w:val="24"/>
                <w:szCs w:val="24"/>
              </w:rPr>
            </w:pPr>
            <w:r>
              <w:rPr>
                <w:sz w:val="24"/>
                <w:szCs w:val="24"/>
              </w:rPr>
              <w:t>Kuramsal</w:t>
            </w:r>
          </w:p>
          <w:p w14:paraId="68C456A3"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right w:val="single" w:sz="8" w:space="0" w:color="000001"/>
            </w:tcBorders>
            <w:vAlign w:val="bottom"/>
          </w:tcPr>
          <w:p w14:paraId="4F3C8A13"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F. Ebru Akın</w:t>
            </w:r>
          </w:p>
        </w:tc>
      </w:tr>
      <w:tr w:rsidR="00C132E6" w14:paraId="138272FE" w14:textId="77777777" w:rsidTr="000703F7">
        <w:trPr>
          <w:trHeight w:val="276"/>
        </w:trPr>
        <w:tc>
          <w:tcPr>
            <w:tcW w:w="1770" w:type="dxa"/>
            <w:tcBorders>
              <w:top w:val="single" w:sz="8" w:space="0" w:color="000001"/>
              <w:left w:val="single" w:sz="8" w:space="0" w:color="000001"/>
              <w:bottom w:val="single" w:sz="8" w:space="0" w:color="000001"/>
            </w:tcBorders>
            <w:vAlign w:val="bottom"/>
          </w:tcPr>
          <w:p w14:paraId="2274118B" w14:textId="77777777" w:rsidR="00C132E6" w:rsidRDefault="00C132E6" w:rsidP="000703F7">
            <w:pPr>
              <w:snapToGrid w:val="0"/>
              <w:spacing w:line="0" w:lineRule="atLeast"/>
              <w:rPr>
                <w:rFonts w:ascii="Cambria" w:hAnsi="Cambria"/>
                <w:w w:val="98"/>
                <w:sz w:val="23"/>
                <w:lang w:eastAsia="zh-CN"/>
              </w:rPr>
            </w:pPr>
            <w:r>
              <w:rPr>
                <w:rFonts w:ascii="Cambria" w:hAnsi="Cambria"/>
                <w:w w:val="98"/>
                <w:sz w:val="23"/>
                <w:lang w:eastAsia="zh-CN"/>
              </w:rPr>
              <w:t>Gastro İntestinal</w:t>
            </w:r>
          </w:p>
        </w:tc>
        <w:tc>
          <w:tcPr>
            <w:tcW w:w="793" w:type="dxa"/>
            <w:tcBorders>
              <w:top w:val="single" w:sz="8" w:space="0" w:color="000001"/>
              <w:left w:val="single" w:sz="8" w:space="0" w:color="000001"/>
              <w:bottom w:val="single" w:sz="8" w:space="0" w:color="000001"/>
            </w:tcBorders>
            <w:vAlign w:val="bottom"/>
          </w:tcPr>
          <w:p w14:paraId="59D1C275"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bottom w:val="single" w:sz="8" w:space="0" w:color="000001"/>
            </w:tcBorders>
            <w:vAlign w:val="bottom"/>
          </w:tcPr>
          <w:p w14:paraId="5F1DEED9"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bottom w:val="single" w:sz="8" w:space="0" w:color="000001"/>
              <w:right w:val="single" w:sz="8" w:space="0" w:color="000001"/>
            </w:tcBorders>
            <w:vAlign w:val="bottom"/>
          </w:tcPr>
          <w:p w14:paraId="1A60EDB3"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Intra ve Ekstrahepatik Kolestaz</w:t>
            </w:r>
          </w:p>
        </w:tc>
        <w:tc>
          <w:tcPr>
            <w:tcW w:w="1076" w:type="dxa"/>
            <w:gridSpan w:val="2"/>
            <w:tcBorders>
              <w:top w:val="single" w:sz="8" w:space="0" w:color="000001"/>
              <w:bottom w:val="single" w:sz="8" w:space="0" w:color="000001"/>
              <w:right w:val="single" w:sz="8" w:space="0" w:color="000001"/>
            </w:tcBorders>
            <w:vAlign w:val="bottom"/>
          </w:tcPr>
          <w:p w14:paraId="138BB0F7" w14:textId="77777777" w:rsidR="00C132E6" w:rsidRDefault="00C132E6" w:rsidP="000703F7">
            <w:pPr>
              <w:spacing w:line="0" w:lineRule="atLeast"/>
              <w:jc w:val="center"/>
              <w:rPr>
                <w:rFonts w:ascii="Cambria" w:eastAsia="Calibri" w:hAnsi="Cambria" w:cs="Arial"/>
                <w:lang w:eastAsia="zh-CN"/>
              </w:rPr>
            </w:pPr>
            <w:r>
              <w:rPr>
                <w:rFonts w:ascii="Cambria" w:eastAsia="Cambria" w:hAnsi="Cambria" w:cs="Cambria"/>
                <w:w w:val="98"/>
                <w:lang w:eastAsia="zh-CN"/>
              </w:rPr>
              <w:t>Ön T</w:t>
            </w:r>
          </w:p>
        </w:tc>
        <w:tc>
          <w:tcPr>
            <w:tcW w:w="1695" w:type="dxa"/>
            <w:tcBorders>
              <w:top w:val="single" w:sz="8" w:space="0" w:color="000001"/>
              <w:bottom w:val="single" w:sz="8" w:space="0" w:color="000001"/>
              <w:right w:val="single" w:sz="8" w:space="0" w:color="000001"/>
            </w:tcBorders>
            <w:vAlign w:val="bottom"/>
          </w:tcPr>
          <w:p w14:paraId="7110AB66" w14:textId="77777777" w:rsidR="00C132E6" w:rsidRDefault="00C132E6" w:rsidP="000703F7">
            <w:pPr>
              <w:spacing w:after="0" w:line="240" w:lineRule="auto"/>
              <w:rPr>
                <w:sz w:val="24"/>
                <w:szCs w:val="24"/>
              </w:rPr>
            </w:pPr>
            <w:r>
              <w:rPr>
                <w:sz w:val="24"/>
                <w:szCs w:val="24"/>
              </w:rPr>
              <w:t>Kuramsal</w:t>
            </w:r>
          </w:p>
          <w:p w14:paraId="278C66AF" w14:textId="77777777" w:rsidR="00C132E6" w:rsidRDefault="00C132E6" w:rsidP="000703F7">
            <w:pPr>
              <w:spacing w:after="0" w:line="240" w:lineRule="auto"/>
              <w:rPr>
                <w:sz w:val="24"/>
                <w:szCs w:val="24"/>
              </w:rPr>
            </w:pPr>
            <w:r>
              <w:rPr>
                <w:rFonts w:ascii="Cambria" w:hAnsi="Cambria"/>
                <w:w w:val="98"/>
                <w:sz w:val="24"/>
                <w:szCs w:val="24"/>
                <w:lang w:eastAsia="zh-CN"/>
              </w:rPr>
              <w:t>+Sözlü</w:t>
            </w:r>
          </w:p>
        </w:tc>
        <w:tc>
          <w:tcPr>
            <w:tcW w:w="1304" w:type="dxa"/>
            <w:tcBorders>
              <w:top w:val="single" w:sz="8" w:space="0" w:color="000001"/>
              <w:bottom w:val="single" w:sz="8" w:space="0" w:color="000001"/>
              <w:right w:val="single" w:sz="8" w:space="0" w:color="000001"/>
            </w:tcBorders>
            <w:vAlign w:val="bottom"/>
          </w:tcPr>
          <w:p w14:paraId="504C205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İlhami Yüksel</w:t>
            </w:r>
          </w:p>
        </w:tc>
      </w:tr>
      <w:tr w:rsidR="00C132E6" w14:paraId="07B5D63C" w14:textId="77777777" w:rsidTr="000703F7">
        <w:trPr>
          <w:trHeight w:val="287"/>
        </w:trPr>
        <w:tc>
          <w:tcPr>
            <w:tcW w:w="1770" w:type="dxa"/>
            <w:tcBorders>
              <w:left w:val="single" w:sz="8" w:space="0" w:color="000001"/>
              <w:bottom w:val="single" w:sz="8" w:space="0" w:color="000001"/>
            </w:tcBorders>
            <w:vAlign w:val="bottom"/>
          </w:tcPr>
          <w:p w14:paraId="0E8240A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Gastro İntestinal</w:t>
            </w:r>
          </w:p>
        </w:tc>
        <w:tc>
          <w:tcPr>
            <w:tcW w:w="793" w:type="dxa"/>
            <w:tcBorders>
              <w:left w:val="single" w:sz="8" w:space="0" w:color="000001"/>
              <w:bottom w:val="single" w:sz="8" w:space="0" w:color="000001"/>
            </w:tcBorders>
            <w:vAlign w:val="bottom"/>
          </w:tcPr>
          <w:p w14:paraId="35F64FD5"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45617512"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46D5137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Hepatik Tümör ve Kistler</w:t>
            </w:r>
          </w:p>
        </w:tc>
        <w:tc>
          <w:tcPr>
            <w:tcW w:w="1076" w:type="dxa"/>
            <w:gridSpan w:val="2"/>
            <w:tcBorders>
              <w:bottom w:val="single" w:sz="8" w:space="0" w:color="000001"/>
              <w:right w:val="single" w:sz="8" w:space="0" w:color="000001"/>
            </w:tcBorders>
            <w:vAlign w:val="bottom"/>
          </w:tcPr>
          <w:p w14:paraId="7757E96F" w14:textId="77777777" w:rsidR="00C132E6" w:rsidRDefault="00C132E6" w:rsidP="000703F7">
            <w:pPr>
              <w:spacing w:line="0" w:lineRule="atLeast"/>
              <w:jc w:val="center"/>
              <w:rPr>
                <w:rFonts w:ascii="Cambria" w:eastAsia="Calibri" w:hAnsi="Cambria" w:cs="Arial"/>
                <w:lang w:eastAsia="zh-CN"/>
              </w:rPr>
            </w:pPr>
            <w:r>
              <w:rPr>
                <w:rFonts w:ascii="Cambria" w:eastAsia="Cambria" w:hAnsi="Cambria" w:cs="Cambria"/>
                <w:lang w:eastAsia="zh-CN"/>
              </w:rPr>
              <w:t>Ön T K</w:t>
            </w:r>
          </w:p>
        </w:tc>
        <w:tc>
          <w:tcPr>
            <w:tcW w:w="1695" w:type="dxa"/>
            <w:tcBorders>
              <w:bottom w:val="single" w:sz="8" w:space="0" w:color="000001"/>
              <w:right w:val="single" w:sz="8" w:space="0" w:color="000001"/>
            </w:tcBorders>
            <w:vAlign w:val="bottom"/>
          </w:tcPr>
          <w:p w14:paraId="02A32C2F" w14:textId="77777777" w:rsidR="00C132E6" w:rsidRDefault="00C132E6" w:rsidP="000703F7">
            <w:pPr>
              <w:spacing w:after="0" w:line="240" w:lineRule="auto"/>
              <w:rPr>
                <w:sz w:val="24"/>
                <w:szCs w:val="24"/>
              </w:rPr>
            </w:pPr>
            <w:r>
              <w:rPr>
                <w:sz w:val="24"/>
                <w:szCs w:val="24"/>
              </w:rPr>
              <w:t>Kuramsal</w:t>
            </w:r>
          </w:p>
          <w:p w14:paraId="48E2A6EB"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3A2A66C8"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Osman Ersoy</w:t>
            </w:r>
          </w:p>
        </w:tc>
      </w:tr>
      <w:tr w:rsidR="00C132E6" w14:paraId="44424A16" w14:textId="77777777" w:rsidTr="000703F7">
        <w:trPr>
          <w:trHeight w:val="257"/>
        </w:trPr>
        <w:tc>
          <w:tcPr>
            <w:tcW w:w="1770" w:type="dxa"/>
            <w:tcBorders>
              <w:left w:val="single" w:sz="8" w:space="0" w:color="000001"/>
              <w:bottom w:val="single" w:sz="8" w:space="0" w:color="000001"/>
            </w:tcBorders>
            <w:vAlign w:val="bottom"/>
          </w:tcPr>
          <w:p w14:paraId="65E86B86"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93" w:type="dxa"/>
            <w:tcBorders>
              <w:left w:val="single" w:sz="8" w:space="0" w:color="000001"/>
              <w:bottom w:val="single" w:sz="8" w:space="0" w:color="000001"/>
            </w:tcBorders>
            <w:vAlign w:val="bottom"/>
          </w:tcPr>
          <w:p w14:paraId="2071E89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4CF3EA4D"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44706DD4"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Portal Hipertansiyon- Siroz</w:t>
            </w:r>
          </w:p>
        </w:tc>
        <w:tc>
          <w:tcPr>
            <w:tcW w:w="1076" w:type="dxa"/>
            <w:gridSpan w:val="2"/>
            <w:tcBorders>
              <w:right w:val="single" w:sz="8" w:space="0" w:color="000001"/>
            </w:tcBorders>
            <w:vAlign w:val="bottom"/>
          </w:tcPr>
          <w:p w14:paraId="28324066"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Ön T K</w:t>
            </w:r>
          </w:p>
        </w:tc>
        <w:tc>
          <w:tcPr>
            <w:tcW w:w="1695" w:type="dxa"/>
            <w:tcBorders>
              <w:right w:val="single" w:sz="8" w:space="0" w:color="000001"/>
            </w:tcBorders>
            <w:vAlign w:val="bottom"/>
          </w:tcPr>
          <w:p w14:paraId="2ADD4F7D" w14:textId="77777777" w:rsidR="00C132E6" w:rsidRDefault="00C132E6" w:rsidP="000703F7">
            <w:pPr>
              <w:spacing w:after="0" w:line="240" w:lineRule="auto"/>
              <w:rPr>
                <w:sz w:val="24"/>
                <w:szCs w:val="24"/>
              </w:rPr>
            </w:pPr>
            <w:r>
              <w:rPr>
                <w:sz w:val="24"/>
                <w:szCs w:val="24"/>
              </w:rPr>
              <w:t>Kuramsal</w:t>
            </w:r>
          </w:p>
          <w:p w14:paraId="073F3E5D"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204821FF"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Dr. Öykü Tayfur</w:t>
            </w:r>
          </w:p>
          <w:p w14:paraId="0A4CED8F"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Yürekli</w:t>
            </w:r>
          </w:p>
        </w:tc>
      </w:tr>
      <w:tr w:rsidR="00C132E6" w14:paraId="55E662D3" w14:textId="77777777" w:rsidTr="000703F7">
        <w:trPr>
          <w:trHeight w:val="249"/>
        </w:trPr>
        <w:tc>
          <w:tcPr>
            <w:tcW w:w="1770" w:type="dxa"/>
            <w:vMerge w:val="restart"/>
            <w:tcBorders>
              <w:left w:val="single" w:sz="8" w:space="0" w:color="000001"/>
            </w:tcBorders>
            <w:vAlign w:val="bottom"/>
          </w:tcPr>
          <w:p w14:paraId="3E20FE3E"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Gastro İntestinal</w:t>
            </w:r>
          </w:p>
        </w:tc>
        <w:tc>
          <w:tcPr>
            <w:tcW w:w="793" w:type="dxa"/>
            <w:vMerge w:val="restart"/>
            <w:tcBorders>
              <w:left w:val="single" w:sz="8" w:space="0" w:color="000001"/>
            </w:tcBorders>
            <w:vAlign w:val="bottom"/>
          </w:tcPr>
          <w:p w14:paraId="12C6589C"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val="restart"/>
            <w:tcBorders>
              <w:left w:val="single" w:sz="8" w:space="0" w:color="000001"/>
            </w:tcBorders>
            <w:vAlign w:val="bottom"/>
          </w:tcPr>
          <w:p w14:paraId="5E42021B" w14:textId="77777777" w:rsidR="00C132E6" w:rsidRDefault="00C132E6" w:rsidP="000703F7">
            <w:pPr>
              <w:spacing w:after="0" w:line="240" w:lineRule="auto"/>
              <w:rPr>
                <w:sz w:val="24"/>
                <w:szCs w:val="24"/>
              </w:rPr>
            </w:pPr>
            <w:r>
              <w:rPr>
                <w:sz w:val="24"/>
                <w:szCs w:val="24"/>
              </w:rPr>
              <w:t>Teorik</w:t>
            </w:r>
          </w:p>
        </w:tc>
        <w:tc>
          <w:tcPr>
            <w:tcW w:w="2555" w:type="dxa"/>
            <w:vMerge w:val="restart"/>
            <w:tcBorders>
              <w:left w:val="single" w:sz="8" w:space="0" w:color="000001"/>
              <w:right w:val="single" w:sz="8" w:space="0" w:color="000001"/>
            </w:tcBorders>
            <w:vAlign w:val="bottom"/>
          </w:tcPr>
          <w:p w14:paraId="2557B0CF"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Sirozun Komplikasyonları ( Varis, hepatikensefalopati, hepatopulmoner</w:t>
            </w:r>
          </w:p>
          <w:p w14:paraId="3026B75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lastRenderedPageBreak/>
              <w:t>sendrom)</w:t>
            </w:r>
          </w:p>
        </w:tc>
        <w:tc>
          <w:tcPr>
            <w:tcW w:w="1076" w:type="dxa"/>
            <w:gridSpan w:val="2"/>
            <w:vMerge w:val="restart"/>
            <w:tcBorders>
              <w:top w:val="single" w:sz="8" w:space="0" w:color="000001"/>
              <w:right w:val="single" w:sz="8" w:space="0" w:color="000001"/>
            </w:tcBorders>
            <w:vAlign w:val="bottom"/>
          </w:tcPr>
          <w:p w14:paraId="58552D2C" w14:textId="77777777" w:rsidR="00C132E6" w:rsidRDefault="00C132E6" w:rsidP="000703F7">
            <w:pPr>
              <w:spacing w:line="249" w:lineRule="exact"/>
              <w:jc w:val="center"/>
              <w:rPr>
                <w:rFonts w:ascii="Cambria" w:eastAsia="Calibri" w:hAnsi="Cambria" w:cs="Arial"/>
                <w:lang w:eastAsia="zh-CN"/>
              </w:rPr>
            </w:pPr>
            <w:r>
              <w:rPr>
                <w:rFonts w:ascii="Cambria" w:eastAsia="Cambria" w:hAnsi="Cambria" w:cs="Cambria"/>
                <w:lang w:eastAsia="zh-CN"/>
              </w:rPr>
              <w:lastRenderedPageBreak/>
              <w:t>A</w:t>
            </w:r>
          </w:p>
        </w:tc>
        <w:tc>
          <w:tcPr>
            <w:tcW w:w="1695" w:type="dxa"/>
            <w:vMerge w:val="restart"/>
            <w:tcBorders>
              <w:top w:val="single" w:sz="8" w:space="0" w:color="000001"/>
              <w:right w:val="single" w:sz="8" w:space="0" w:color="000001"/>
            </w:tcBorders>
            <w:vAlign w:val="bottom"/>
          </w:tcPr>
          <w:p w14:paraId="56B2C846" w14:textId="77777777" w:rsidR="00C132E6" w:rsidRDefault="00C132E6" w:rsidP="000703F7">
            <w:pPr>
              <w:spacing w:after="0" w:line="240" w:lineRule="auto"/>
              <w:rPr>
                <w:sz w:val="24"/>
                <w:szCs w:val="24"/>
              </w:rPr>
            </w:pPr>
            <w:r>
              <w:rPr>
                <w:sz w:val="24"/>
                <w:szCs w:val="24"/>
              </w:rPr>
              <w:t>Kuramsal</w:t>
            </w:r>
          </w:p>
          <w:p w14:paraId="23BA16B9"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right w:val="single" w:sz="8" w:space="0" w:color="000001"/>
            </w:tcBorders>
            <w:vAlign w:val="bottom"/>
          </w:tcPr>
          <w:p w14:paraId="35068343" w14:textId="77777777" w:rsidR="00C132E6" w:rsidRDefault="00C132E6" w:rsidP="000703F7">
            <w:pPr>
              <w:snapToGrid w:val="0"/>
              <w:spacing w:line="0" w:lineRule="atLeast"/>
              <w:rPr>
                <w:rFonts w:ascii="Cambria" w:hAnsi="Cambria"/>
                <w:sz w:val="21"/>
                <w:lang w:eastAsia="zh-CN"/>
              </w:rPr>
            </w:pPr>
          </w:p>
        </w:tc>
      </w:tr>
      <w:tr w:rsidR="00C132E6" w14:paraId="55DD9657" w14:textId="77777777" w:rsidTr="000703F7">
        <w:trPr>
          <w:trHeight w:val="314"/>
        </w:trPr>
        <w:tc>
          <w:tcPr>
            <w:tcW w:w="1770" w:type="dxa"/>
            <w:vMerge/>
            <w:tcBorders>
              <w:left w:val="single" w:sz="8" w:space="0" w:color="000001"/>
            </w:tcBorders>
            <w:vAlign w:val="bottom"/>
          </w:tcPr>
          <w:p w14:paraId="026A2F6B" w14:textId="77777777" w:rsidR="00C132E6" w:rsidRDefault="00C132E6" w:rsidP="000703F7">
            <w:pPr>
              <w:spacing w:line="0" w:lineRule="atLeast"/>
              <w:ind w:left="60"/>
              <w:rPr>
                <w:rFonts w:ascii="Cambria" w:eastAsia="Calibri" w:hAnsi="Cambria" w:cs="Arial"/>
                <w:lang w:eastAsia="zh-CN"/>
              </w:rPr>
            </w:pPr>
          </w:p>
        </w:tc>
        <w:tc>
          <w:tcPr>
            <w:tcW w:w="793" w:type="dxa"/>
            <w:vMerge/>
            <w:tcBorders>
              <w:left w:val="single" w:sz="8" w:space="0" w:color="000001"/>
            </w:tcBorders>
            <w:vAlign w:val="bottom"/>
          </w:tcPr>
          <w:p w14:paraId="3EA9CB8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tcBorders>
              <w:left w:val="single" w:sz="8" w:space="0" w:color="000001"/>
            </w:tcBorders>
            <w:vAlign w:val="bottom"/>
          </w:tcPr>
          <w:p w14:paraId="12F1C19B" w14:textId="77777777" w:rsidR="00C132E6" w:rsidRDefault="00C132E6" w:rsidP="000703F7">
            <w:pPr>
              <w:spacing w:line="0" w:lineRule="atLeast"/>
              <w:ind w:left="60"/>
              <w:rPr>
                <w:rFonts w:ascii="Cambria" w:eastAsia="Calibri" w:hAnsi="Cambria" w:cs="Arial"/>
                <w:lang w:eastAsia="zh-CN"/>
              </w:rPr>
            </w:pPr>
          </w:p>
        </w:tc>
        <w:tc>
          <w:tcPr>
            <w:tcW w:w="2555" w:type="dxa"/>
            <w:vMerge/>
            <w:tcBorders>
              <w:left w:val="single" w:sz="8" w:space="0" w:color="000001"/>
              <w:right w:val="single" w:sz="8" w:space="0" w:color="000001"/>
            </w:tcBorders>
            <w:vAlign w:val="bottom"/>
          </w:tcPr>
          <w:p w14:paraId="5F9D0D55" w14:textId="77777777" w:rsidR="00C132E6" w:rsidRDefault="00C132E6" w:rsidP="000703F7">
            <w:pPr>
              <w:spacing w:line="0" w:lineRule="atLeast"/>
              <w:ind w:left="60"/>
              <w:rPr>
                <w:rFonts w:ascii="Cambria" w:eastAsia="Calibri" w:hAnsi="Cambria" w:cs="Arial"/>
                <w:lang w:eastAsia="zh-CN"/>
              </w:rPr>
            </w:pPr>
          </w:p>
        </w:tc>
        <w:tc>
          <w:tcPr>
            <w:tcW w:w="1076" w:type="dxa"/>
            <w:gridSpan w:val="2"/>
            <w:vMerge/>
            <w:tcBorders>
              <w:top w:val="single" w:sz="8" w:space="0" w:color="000001"/>
              <w:right w:val="single" w:sz="8" w:space="0" w:color="000001"/>
            </w:tcBorders>
            <w:vAlign w:val="bottom"/>
          </w:tcPr>
          <w:p w14:paraId="27154E4C" w14:textId="77777777" w:rsidR="00C132E6" w:rsidRDefault="00C132E6" w:rsidP="000703F7">
            <w:pPr>
              <w:snapToGrid w:val="0"/>
              <w:spacing w:line="0" w:lineRule="atLeast"/>
              <w:rPr>
                <w:rFonts w:ascii="Cambria" w:hAnsi="Cambria"/>
                <w:lang w:eastAsia="zh-CN"/>
              </w:rPr>
            </w:pPr>
          </w:p>
        </w:tc>
        <w:tc>
          <w:tcPr>
            <w:tcW w:w="1695" w:type="dxa"/>
            <w:vMerge/>
            <w:tcBorders>
              <w:top w:val="single" w:sz="8" w:space="0" w:color="000001"/>
              <w:right w:val="single" w:sz="8" w:space="0" w:color="000001"/>
            </w:tcBorders>
            <w:vAlign w:val="bottom"/>
          </w:tcPr>
          <w:p w14:paraId="776979F8" w14:textId="77777777" w:rsidR="00C132E6" w:rsidRDefault="00C132E6" w:rsidP="000703F7">
            <w:pPr>
              <w:spacing w:after="0" w:line="240" w:lineRule="auto"/>
              <w:rPr>
                <w:sz w:val="24"/>
                <w:szCs w:val="24"/>
              </w:rPr>
            </w:pPr>
          </w:p>
        </w:tc>
        <w:tc>
          <w:tcPr>
            <w:tcW w:w="1304" w:type="dxa"/>
            <w:tcBorders>
              <w:right w:val="single" w:sz="8" w:space="0" w:color="000001"/>
            </w:tcBorders>
            <w:vAlign w:val="bottom"/>
          </w:tcPr>
          <w:p w14:paraId="2479206C"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F. Ebru Akın</w:t>
            </w:r>
          </w:p>
        </w:tc>
      </w:tr>
      <w:tr w:rsidR="00C132E6" w14:paraId="3EFCB7EB" w14:textId="77777777" w:rsidTr="000703F7">
        <w:trPr>
          <w:trHeight w:val="281"/>
        </w:trPr>
        <w:tc>
          <w:tcPr>
            <w:tcW w:w="1770" w:type="dxa"/>
            <w:vMerge/>
            <w:tcBorders>
              <w:left w:val="single" w:sz="8" w:space="0" w:color="000001"/>
            </w:tcBorders>
            <w:vAlign w:val="bottom"/>
          </w:tcPr>
          <w:p w14:paraId="30DD6FE8" w14:textId="77777777" w:rsidR="00C132E6" w:rsidRDefault="00C132E6" w:rsidP="000703F7">
            <w:pPr>
              <w:spacing w:line="0" w:lineRule="atLeast"/>
              <w:ind w:left="60"/>
              <w:rPr>
                <w:rFonts w:ascii="Cambria" w:eastAsia="Calibri" w:hAnsi="Cambria" w:cs="Arial"/>
                <w:lang w:eastAsia="zh-CN"/>
              </w:rPr>
            </w:pPr>
          </w:p>
        </w:tc>
        <w:tc>
          <w:tcPr>
            <w:tcW w:w="793" w:type="dxa"/>
            <w:vMerge/>
            <w:tcBorders>
              <w:left w:val="single" w:sz="8" w:space="0" w:color="000001"/>
            </w:tcBorders>
            <w:vAlign w:val="bottom"/>
          </w:tcPr>
          <w:p w14:paraId="3A1AEB20"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tcBorders>
              <w:left w:val="single" w:sz="8" w:space="0" w:color="000001"/>
            </w:tcBorders>
            <w:vAlign w:val="bottom"/>
          </w:tcPr>
          <w:p w14:paraId="35BB0E48" w14:textId="77777777" w:rsidR="00C132E6" w:rsidRDefault="00C132E6" w:rsidP="000703F7">
            <w:pPr>
              <w:spacing w:line="0" w:lineRule="atLeast"/>
              <w:ind w:left="60"/>
              <w:rPr>
                <w:rFonts w:ascii="Cambria" w:eastAsia="Calibri" w:hAnsi="Cambria" w:cs="Arial"/>
                <w:lang w:eastAsia="zh-CN"/>
              </w:rPr>
            </w:pPr>
          </w:p>
        </w:tc>
        <w:tc>
          <w:tcPr>
            <w:tcW w:w="2555" w:type="dxa"/>
            <w:vMerge/>
            <w:tcBorders>
              <w:left w:val="single" w:sz="8" w:space="0" w:color="000001"/>
              <w:right w:val="single" w:sz="8" w:space="0" w:color="000001"/>
            </w:tcBorders>
            <w:vAlign w:val="bottom"/>
          </w:tcPr>
          <w:p w14:paraId="641FA9F5" w14:textId="77777777" w:rsidR="00C132E6" w:rsidRDefault="00C132E6" w:rsidP="000703F7">
            <w:pPr>
              <w:spacing w:line="0" w:lineRule="atLeast"/>
              <w:ind w:left="60"/>
              <w:rPr>
                <w:rFonts w:ascii="Cambria" w:eastAsia="Calibri" w:hAnsi="Cambria" w:cs="Arial"/>
                <w:lang w:eastAsia="zh-CN"/>
              </w:rPr>
            </w:pPr>
          </w:p>
        </w:tc>
        <w:tc>
          <w:tcPr>
            <w:tcW w:w="1076" w:type="dxa"/>
            <w:gridSpan w:val="2"/>
            <w:vMerge/>
            <w:tcBorders>
              <w:top w:val="single" w:sz="8" w:space="0" w:color="000001"/>
              <w:right w:val="single" w:sz="8" w:space="0" w:color="000001"/>
            </w:tcBorders>
            <w:vAlign w:val="bottom"/>
          </w:tcPr>
          <w:p w14:paraId="2DC818FC" w14:textId="77777777" w:rsidR="00C132E6" w:rsidRDefault="00C132E6" w:rsidP="000703F7">
            <w:pPr>
              <w:snapToGrid w:val="0"/>
              <w:spacing w:line="0" w:lineRule="atLeast"/>
              <w:rPr>
                <w:rFonts w:ascii="Cambria" w:hAnsi="Cambria"/>
                <w:lang w:eastAsia="zh-CN"/>
              </w:rPr>
            </w:pPr>
          </w:p>
        </w:tc>
        <w:tc>
          <w:tcPr>
            <w:tcW w:w="1695" w:type="dxa"/>
            <w:vMerge/>
            <w:tcBorders>
              <w:top w:val="single" w:sz="8" w:space="0" w:color="000001"/>
              <w:right w:val="single" w:sz="8" w:space="0" w:color="000001"/>
            </w:tcBorders>
            <w:vAlign w:val="bottom"/>
          </w:tcPr>
          <w:p w14:paraId="7073547C" w14:textId="77777777" w:rsidR="00C132E6" w:rsidRDefault="00C132E6" w:rsidP="000703F7">
            <w:pPr>
              <w:spacing w:after="0" w:line="240" w:lineRule="auto"/>
              <w:rPr>
                <w:sz w:val="24"/>
                <w:szCs w:val="24"/>
              </w:rPr>
            </w:pPr>
          </w:p>
        </w:tc>
        <w:tc>
          <w:tcPr>
            <w:tcW w:w="1304" w:type="dxa"/>
            <w:tcBorders>
              <w:right w:val="single" w:sz="8" w:space="0" w:color="000001"/>
            </w:tcBorders>
            <w:vAlign w:val="bottom"/>
          </w:tcPr>
          <w:p w14:paraId="137D0A31" w14:textId="77777777" w:rsidR="00C132E6" w:rsidRDefault="00C132E6" w:rsidP="000703F7">
            <w:pPr>
              <w:snapToGrid w:val="0"/>
              <w:spacing w:line="0" w:lineRule="atLeast"/>
              <w:rPr>
                <w:rFonts w:ascii="Cambria" w:hAnsi="Cambria"/>
                <w:lang w:eastAsia="zh-CN"/>
              </w:rPr>
            </w:pPr>
          </w:p>
        </w:tc>
      </w:tr>
      <w:tr w:rsidR="00C132E6" w14:paraId="63EC8941" w14:textId="77777777" w:rsidTr="000703F7">
        <w:trPr>
          <w:trHeight w:val="289"/>
        </w:trPr>
        <w:tc>
          <w:tcPr>
            <w:tcW w:w="1770" w:type="dxa"/>
            <w:tcBorders>
              <w:top w:val="single" w:sz="8" w:space="0" w:color="000001"/>
              <w:left w:val="single" w:sz="8" w:space="0" w:color="000001"/>
            </w:tcBorders>
            <w:vAlign w:val="bottom"/>
          </w:tcPr>
          <w:p w14:paraId="00287C1B"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Gastro İntestinal</w:t>
            </w:r>
          </w:p>
        </w:tc>
        <w:tc>
          <w:tcPr>
            <w:tcW w:w="793" w:type="dxa"/>
            <w:tcBorders>
              <w:top w:val="single" w:sz="8" w:space="0" w:color="000001"/>
              <w:left w:val="single" w:sz="8" w:space="0" w:color="000001"/>
            </w:tcBorders>
            <w:vAlign w:val="bottom"/>
          </w:tcPr>
          <w:p w14:paraId="2C2DC118"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725592C7"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57ECDB7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Sirozun komplikasyonları ( Asit, SBP,  Hepatorenal sendrom</w:t>
            </w:r>
          </w:p>
        </w:tc>
        <w:tc>
          <w:tcPr>
            <w:tcW w:w="1076" w:type="dxa"/>
            <w:gridSpan w:val="2"/>
            <w:tcBorders>
              <w:top w:val="single" w:sz="8" w:space="0" w:color="000001"/>
              <w:right w:val="single" w:sz="8" w:space="0" w:color="000001"/>
            </w:tcBorders>
            <w:vAlign w:val="bottom"/>
          </w:tcPr>
          <w:p w14:paraId="34AB87B2"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1"/>
                <w:lang w:eastAsia="zh-CN"/>
              </w:rPr>
              <w:t>T</w:t>
            </w:r>
          </w:p>
        </w:tc>
        <w:tc>
          <w:tcPr>
            <w:tcW w:w="1695" w:type="dxa"/>
            <w:tcBorders>
              <w:top w:val="single" w:sz="8" w:space="0" w:color="000001"/>
              <w:right w:val="single" w:sz="8" w:space="0" w:color="000001"/>
            </w:tcBorders>
            <w:vAlign w:val="bottom"/>
          </w:tcPr>
          <w:p w14:paraId="338184FE" w14:textId="77777777" w:rsidR="00C132E6" w:rsidRDefault="00C132E6" w:rsidP="000703F7">
            <w:pPr>
              <w:spacing w:after="0" w:line="240" w:lineRule="auto"/>
              <w:rPr>
                <w:sz w:val="24"/>
                <w:szCs w:val="24"/>
              </w:rPr>
            </w:pPr>
            <w:r>
              <w:rPr>
                <w:sz w:val="24"/>
                <w:szCs w:val="24"/>
              </w:rPr>
              <w:t>Kuramsal</w:t>
            </w:r>
          </w:p>
          <w:p w14:paraId="0AD7C923"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right w:val="single" w:sz="8" w:space="0" w:color="000001"/>
            </w:tcBorders>
            <w:vAlign w:val="bottom"/>
          </w:tcPr>
          <w:p w14:paraId="134BF46C"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F. Ebru Akın</w:t>
            </w:r>
          </w:p>
        </w:tc>
      </w:tr>
      <w:tr w:rsidR="00C132E6" w14:paraId="428F3004" w14:textId="77777777" w:rsidTr="000703F7">
        <w:trPr>
          <w:trHeight w:val="278"/>
        </w:trPr>
        <w:tc>
          <w:tcPr>
            <w:tcW w:w="1770" w:type="dxa"/>
            <w:tcBorders>
              <w:top w:val="single" w:sz="8" w:space="0" w:color="000001"/>
              <w:left w:val="single" w:sz="8" w:space="0" w:color="000001"/>
              <w:bottom w:val="single" w:sz="8" w:space="0" w:color="000001"/>
            </w:tcBorders>
            <w:vAlign w:val="bottom"/>
          </w:tcPr>
          <w:p w14:paraId="045A8165"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Multisistem</w:t>
            </w:r>
          </w:p>
        </w:tc>
        <w:tc>
          <w:tcPr>
            <w:tcW w:w="793" w:type="dxa"/>
            <w:tcBorders>
              <w:top w:val="single" w:sz="8" w:space="0" w:color="000001"/>
              <w:left w:val="single" w:sz="8" w:space="0" w:color="000001"/>
              <w:bottom w:val="single" w:sz="8" w:space="0" w:color="000001"/>
            </w:tcBorders>
            <w:vAlign w:val="bottom"/>
          </w:tcPr>
          <w:p w14:paraId="1F22C00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bottom w:val="single" w:sz="8" w:space="0" w:color="000001"/>
            </w:tcBorders>
            <w:vAlign w:val="bottom"/>
          </w:tcPr>
          <w:p w14:paraId="132EB40D"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bottom w:val="single" w:sz="8" w:space="0" w:color="000001"/>
              <w:right w:val="single" w:sz="8" w:space="0" w:color="000001"/>
            </w:tcBorders>
            <w:vAlign w:val="bottom"/>
          </w:tcPr>
          <w:p w14:paraId="01BE1DD5"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GEP-NET</w:t>
            </w:r>
          </w:p>
        </w:tc>
        <w:tc>
          <w:tcPr>
            <w:tcW w:w="1076" w:type="dxa"/>
            <w:gridSpan w:val="2"/>
            <w:tcBorders>
              <w:bottom w:val="single" w:sz="8" w:space="0" w:color="000001"/>
              <w:right w:val="single" w:sz="8" w:space="0" w:color="000001"/>
            </w:tcBorders>
            <w:vAlign w:val="bottom"/>
          </w:tcPr>
          <w:p w14:paraId="758B3650"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8"/>
                <w:lang w:eastAsia="zh-CN"/>
              </w:rPr>
              <w:t>Ön T</w:t>
            </w:r>
          </w:p>
        </w:tc>
        <w:tc>
          <w:tcPr>
            <w:tcW w:w="1695" w:type="dxa"/>
            <w:tcBorders>
              <w:bottom w:val="single" w:sz="8" w:space="0" w:color="000001"/>
              <w:right w:val="single" w:sz="8" w:space="0" w:color="000001"/>
            </w:tcBorders>
            <w:vAlign w:val="bottom"/>
          </w:tcPr>
          <w:p w14:paraId="78AF9545" w14:textId="77777777" w:rsidR="00C132E6" w:rsidRDefault="00C132E6" w:rsidP="000703F7">
            <w:pPr>
              <w:spacing w:after="0" w:line="240" w:lineRule="auto"/>
              <w:rPr>
                <w:sz w:val="24"/>
                <w:szCs w:val="24"/>
              </w:rPr>
            </w:pPr>
            <w:r>
              <w:rPr>
                <w:sz w:val="24"/>
                <w:szCs w:val="24"/>
              </w:rPr>
              <w:t>Kuramsal</w:t>
            </w:r>
          </w:p>
          <w:p w14:paraId="02FE72BA"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76840A61"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Osman Ersoy</w:t>
            </w:r>
          </w:p>
        </w:tc>
      </w:tr>
      <w:tr w:rsidR="00C132E6" w14:paraId="75D9E9DB" w14:textId="77777777" w:rsidTr="000703F7">
        <w:trPr>
          <w:trHeight w:val="257"/>
        </w:trPr>
        <w:tc>
          <w:tcPr>
            <w:tcW w:w="1770" w:type="dxa"/>
            <w:tcBorders>
              <w:left w:val="single" w:sz="8" w:space="0" w:color="000001"/>
            </w:tcBorders>
            <w:vAlign w:val="bottom"/>
          </w:tcPr>
          <w:p w14:paraId="0A31CEC4"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Multisistem</w:t>
            </w:r>
          </w:p>
        </w:tc>
        <w:tc>
          <w:tcPr>
            <w:tcW w:w="793" w:type="dxa"/>
            <w:tcBorders>
              <w:left w:val="single" w:sz="8" w:space="0" w:color="000001"/>
            </w:tcBorders>
            <w:vAlign w:val="bottom"/>
          </w:tcPr>
          <w:p w14:paraId="33D5E95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tcBorders>
            <w:vAlign w:val="bottom"/>
          </w:tcPr>
          <w:p w14:paraId="30660BB8"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right w:val="single" w:sz="8" w:space="0" w:color="000001"/>
            </w:tcBorders>
            <w:vAlign w:val="bottom"/>
          </w:tcPr>
          <w:p w14:paraId="55DC6C8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Olgularla Sıvı-Elektrolit Bozuklukları</w:t>
            </w:r>
          </w:p>
        </w:tc>
        <w:tc>
          <w:tcPr>
            <w:tcW w:w="1076" w:type="dxa"/>
            <w:gridSpan w:val="2"/>
            <w:tcBorders>
              <w:right w:val="single" w:sz="8" w:space="0" w:color="000001"/>
            </w:tcBorders>
            <w:vAlign w:val="bottom"/>
          </w:tcPr>
          <w:p w14:paraId="043B88D4"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9"/>
                <w:lang w:eastAsia="zh-CN"/>
              </w:rPr>
              <w:t>T A K</w:t>
            </w:r>
          </w:p>
        </w:tc>
        <w:tc>
          <w:tcPr>
            <w:tcW w:w="1695" w:type="dxa"/>
            <w:tcBorders>
              <w:right w:val="single" w:sz="8" w:space="0" w:color="000001"/>
            </w:tcBorders>
            <w:vAlign w:val="bottom"/>
          </w:tcPr>
          <w:p w14:paraId="7AFCD912" w14:textId="77777777" w:rsidR="00C132E6" w:rsidRDefault="00C132E6" w:rsidP="000703F7">
            <w:pPr>
              <w:spacing w:after="0" w:line="240" w:lineRule="auto"/>
              <w:rPr>
                <w:sz w:val="24"/>
                <w:szCs w:val="24"/>
              </w:rPr>
            </w:pPr>
            <w:r>
              <w:rPr>
                <w:sz w:val="24"/>
                <w:szCs w:val="24"/>
              </w:rPr>
              <w:t>Kuramsal</w:t>
            </w:r>
          </w:p>
          <w:p w14:paraId="5120803F"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right w:val="single" w:sz="8" w:space="0" w:color="000001"/>
            </w:tcBorders>
            <w:vAlign w:val="bottom"/>
          </w:tcPr>
          <w:p w14:paraId="66E4E2B3"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Bilal Katipoğlu</w:t>
            </w:r>
          </w:p>
        </w:tc>
      </w:tr>
      <w:tr w:rsidR="00C132E6" w14:paraId="5C97EE16" w14:textId="77777777" w:rsidTr="000703F7">
        <w:trPr>
          <w:trHeight w:val="248"/>
        </w:trPr>
        <w:tc>
          <w:tcPr>
            <w:tcW w:w="1770" w:type="dxa"/>
            <w:tcBorders>
              <w:top w:val="single" w:sz="8" w:space="0" w:color="000001"/>
              <w:left w:val="single" w:sz="8" w:space="0" w:color="000001"/>
            </w:tcBorders>
            <w:vAlign w:val="bottom"/>
          </w:tcPr>
          <w:p w14:paraId="43ED67ED"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tcBorders>
            <w:vAlign w:val="bottom"/>
          </w:tcPr>
          <w:p w14:paraId="05B8C23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1BFEBC80"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16924728"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Hızlı İlerleyen Glomerulonefritler</w:t>
            </w:r>
          </w:p>
        </w:tc>
        <w:tc>
          <w:tcPr>
            <w:tcW w:w="1076" w:type="dxa"/>
            <w:gridSpan w:val="2"/>
            <w:tcBorders>
              <w:top w:val="single" w:sz="8" w:space="0" w:color="000001"/>
              <w:right w:val="single" w:sz="8" w:space="0" w:color="000001"/>
            </w:tcBorders>
            <w:vAlign w:val="bottom"/>
          </w:tcPr>
          <w:p w14:paraId="04C0760B" w14:textId="77777777" w:rsidR="00C132E6" w:rsidRDefault="00C132E6" w:rsidP="000703F7">
            <w:pPr>
              <w:spacing w:line="249" w:lineRule="exact"/>
              <w:jc w:val="center"/>
              <w:rPr>
                <w:rFonts w:ascii="Cambria" w:eastAsia="Calibri" w:hAnsi="Cambria" w:cs="Arial"/>
                <w:lang w:eastAsia="zh-CN"/>
              </w:rPr>
            </w:pPr>
            <w:r>
              <w:rPr>
                <w:rFonts w:ascii="Cambria" w:eastAsia="Cambria" w:hAnsi="Cambria" w:cs="Cambria"/>
                <w:lang w:eastAsia="zh-CN"/>
              </w:rPr>
              <w:t>T A</w:t>
            </w:r>
          </w:p>
        </w:tc>
        <w:tc>
          <w:tcPr>
            <w:tcW w:w="1695" w:type="dxa"/>
            <w:tcBorders>
              <w:top w:val="single" w:sz="8" w:space="0" w:color="000001"/>
              <w:right w:val="single" w:sz="8" w:space="0" w:color="000001"/>
            </w:tcBorders>
            <w:vAlign w:val="bottom"/>
          </w:tcPr>
          <w:p w14:paraId="667D336C" w14:textId="77777777" w:rsidR="00C132E6" w:rsidRDefault="00C132E6" w:rsidP="000703F7">
            <w:pPr>
              <w:spacing w:after="0" w:line="240" w:lineRule="auto"/>
              <w:rPr>
                <w:sz w:val="24"/>
                <w:szCs w:val="24"/>
              </w:rPr>
            </w:pPr>
            <w:r>
              <w:rPr>
                <w:sz w:val="24"/>
                <w:szCs w:val="24"/>
              </w:rPr>
              <w:t>Kuramsal</w:t>
            </w:r>
          </w:p>
          <w:p w14:paraId="6C2AB59C"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right w:val="single" w:sz="8" w:space="0" w:color="000001"/>
            </w:tcBorders>
            <w:vAlign w:val="bottom"/>
          </w:tcPr>
          <w:p w14:paraId="3D8619C8"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Dr. Şebnem Karakan</w:t>
            </w:r>
          </w:p>
        </w:tc>
      </w:tr>
      <w:tr w:rsidR="00C132E6" w14:paraId="42010F86" w14:textId="77777777" w:rsidTr="000703F7">
        <w:trPr>
          <w:trHeight w:val="248"/>
        </w:trPr>
        <w:tc>
          <w:tcPr>
            <w:tcW w:w="1770" w:type="dxa"/>
            <w:tcBorders>
              <w:top w:val="single" w:sz="8" w:space="0" w:color="000001"/>
              <w:left w:val="single" w:sz="8" w:space="0" w:color="000001"/>
            </w:tcBorders>
            <w:vAlign w:val="bottom"/>
          </w:tcPr>
          <w:p w14:paraId="4B95B96D"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tcBorders>
            <w:vAlign w:val="bottom"/>
          </w:tcPr>
          <w:p w14:paraId="49F778F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35E88AED"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35266EDB"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Gebelik ve Böbrek Hastalıkları</w:t>
            </w:r>
          </w:p>
        </w:tc>
        <w:tc>
          <w:tcPr>
            <w:tcW w:w="1076" w:type="dxa"/>
            <w:gridSpan w:val="2"/>
            <w:tcBorders>
              <w:top w:val="single" w:sz="8" w:space="0" w:color="000001"/>
              <w:right w:val="single" w:sz="8" w:space="0" w:color="000001"/>
            </w:tcBorders>
            <w:vAlign w:val="bottom"/>
          </w:tcPr>
          <w:p w14:paraId="1E778959"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w w:val="98"/>
                <w:lang w:eastAsia="zh-CN"/>
              </w:rPr>
              <w:t>Ön T</w:t>
            </w:r>
          </w:p>
        </w:tc>
        <w:tc>
          <w:tcPr>
            <w:tcW w:w="1695" w:type="dxa"/>
            <w:tcBorders>
              <w:top w:val="single" w:sz="8" w:space="0" w:color="000001"/>
              <w:right w:val="single" w:sz="8" w:space="0" w:color="000001"/>
            </w:tcBorders>
            <w:vAlign w:val="bottom"/>
          </w:tcPr>
          <w:p w14:paraId="6ADCE13D" w14:textId="77777777" w:rsidR="00C132E6" w:rsidRDefault="00C132E6" w:rsidP="000703F7">
            <w:pPr>
              <w:spacing w:after="0" w:line="240" w:lineRule="auto"/>
              <w:rPr>
                <w:sz w:val="24"/>
                <w:szCs w:val="24"/>
              </w:rPr>
            </w:pPr>
            <w:r>
              <w:rPr>
                <w:sz w:val="24"/>
                <w:szCs w:val="24"/>
              </w:rPr>
              <w:t>Kuramsal</w:t>
            </w:r>
          </w:p>
          <w:p w14:paraId="36B9CD0F"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right w:val="single" w:sz="8" w:space="0" w:color="000001"/>
            </w:tcBorders>
            <w:vAlign w:val="bottom"/>
          </w:tcPr>
          <w:p w14:paraId="10FC818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B.G.Demirci</w:t>
            </w:r>
          </w:p>
        </w:tc>
      </w:tr>
      <w:tr w:rsidR="00C132E6" w14:paraId="0B66037C" w14:textId="77777777" w:rsidTr="000703F7">
        <w:trPr>
          <w:trHeight w:val="247"/>
        </w:trPr>
        <w:tc>
          <w:tcPr>
            <w:tcW w:w="1770" w:type="dxa"/>
            <w:tcBorders>
              <w:top w:val="single" w:sz="8" w:space="0" w:color="000001"/>
              <w:left w:val="single" w:sz="8" w:space="0" w:color="000001"/>
            </w:tcBorders>
            <w:vAlign w:val="bottom"/>
          </w:tcPr>
          <w:p w14:paraId="3DBD6378"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tcBorders>
            <w:vAlign w:val="bottom"/>
          </w:tcPr>
          <w:p w14:paraId="259DB9A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2EE71075"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716F3078"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Diyabetik Nefropati</w:t>
            </w:r>
          </w:p>
        </w:tc>
        <w:tc>
          <w:tcPr>
            <w:tcW w:w="1076" w:type="dxa"/>
            <w:gridSpan w:val="2"/>
            <w:tcBorders>
              <w:top w:val="single" w:sz="8" w:space="0" w:color="000001"/>
              <w:right w:val="single" w:sz="8" w:space="0" w:color="000001"/>
            </w:tcBorders>
            <w:vAlign w:val="bottom"/>
          </w:tcPr>
          <w:p w14:paraId="51A34EDF" w14:textId="77777777" w:rsidR="00C132E6" w:rsidRDefault="00C132E6" w:rsidP="000703F7">
            <w:pPr>
              <w:spacing w:line="247" w:lineRule="exact"/>
              <w:jc w:val="center"/>
              <w:rPr>
                <w:rFonts w:ascii="Cambria" w:eastAsia="Calibri" w:hAnsi="Cambria" w:cs="Arial"/>
                <w:lang w:eastAsia="zh-CN"/>
              </w:rPr>
            </w:pPr>
            <w:r>
              <w:rPr>
                <w:rFonts w:ascii="Cambria" w:eastAsia="Cambria" w:hAnsi="Cambria" w:cs="Cambria"/>
                <w:w w:val="91"/>
                <w:lang w:eastAsia="zh-CN"/>
              </w:rPr>
              <w:t>T</w:t>
            </w:r>
          </w:p>
        </w:tc>
        <w:tc>
          <w:tcPr>
            <w:tcW w:w="1695" w:type="dxa"/>
            <w:tcBorders>
              <w:top w:val="single" w:sz="8" w:space="0" w:color="000001"/>
              <w:right w:val="single" w:sz="8" w:space="0" w:color="000001"/>
            </w:tcBorders>
            <w:vAlign w:val="bottom"/>
          </w:tcPr>
          <w:p w14:paraId="0115B4C8" w14:textId="77777777" w:rsidR="00C132E6" w:rsidRDefault="00C132E6" w:rsidP="000703F7">
            <w:pPr>
              <w:spacing w:after="0" w:line="240" w:lineRule="auto"/>
              <w:rPr>
                <w:sz w:val="24"/>
                <w:szCs w:val="24"/>
              </w:rPr>
            </w:pPr>
            <w:r>
              <w:rPr>
                <w:sz w:val="24"/>
                <w:szCs w:val="24"/>
              </w:rPr>
              <w:t>Kuramsal</w:t>
            </w:r>
          </w:p>
          <w:p w14:paraId="38C5021F"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right w:val="single" w:sz="8" w:space="0" w:color="000001"/>
            </w:tcBorders>
            <w:vAlign w:val="bottom"/>
          </w:tcPr>
          <w:p w14:paraId="78EF3235" w14:textId="77777777" w:rsidR="00C132E6" w:rsidRDefault="00C132E6" w:rsidP="000703F7">
            <w:pPr>
              <w:pStyle w:val="GvdeMetni"/>
            </w:pPr>
            <w:r>
              <w:rPr>
                <w:rFonts w:ascii="Cambria" w:eastAsia="Cambria" w:hAnsi="Cambria" w:cs="Cambria"/>
                <w:lang w:eastAsia="zh-CN"/>
              </w:rPr>
              <w:t>Dr. Yasemin AYDOĞAN ÜNSAL</w:t>
            </w:r>
          </w:p>
        </w:tc>
      </w:tr>
      <w:tr w:rsidR="00C132E6" w14:paraId="77AB8278" w14:textId="77777777" w:rsidTr="000703F7">
        <w:trPr>
          <w:trHeight w:val="285"/>
        </w:trPr>
        <w:tc>
          <w:tcPr>
            <w:tcW w:w="1770" w:type="dxa"/>
            <w:tcBorders>
              <w:top w:val="single" w:sz="8" w:space="0" w:color="000001"/>
              <w:left w:val="single" w:sz="8" w:space="0" w:color="000001"/>
            </w:tcBorders>
            <w:vAlign w:val="bottom"/>
          </w:tcPr>
          <w:p w14:paraId="63A052A2"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tcBorders>
            <w:vAlign w:val="bottom"/>
          </w:tcPr>
          <w:p w14:paraId="188EFF9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40F055E4"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5F1BE657"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Renal Replasman Tedavileri ve Transplantasyon</w:t>
            </w:r>
          </w:p>
        </w:tc>
        <w:tc>
          <w:tcPr>
            <w:tcW w:w="1076" w:type="dxa"/>
            <w:gridSpan w:val="2"/>
            <w:tcBorders>
              <w:top w:val="single" w:sz="8" w:space="0" w:color="000001"/>
              <w:right w:val="single" w:sz="8" w:space="0" w:color="000001"/>
            </w:tcBorders>
            <w:vAlign w:val="bottom"/>
          </w:tcPr>
          <w:p w14:paraId="4C6081A1" w14:textId="77777777" w:rsidR="00C132E6" w:rsidRDefault="00C132E6" w:rsidP="000703F7">
            <w:pPr>
              <w:spacing w:line="247" w:lineRule="exact"/>
              <w:jc w:val="center"/>
              <w:rPr>
                <w:rFonts w:ascii="Cambria" w:eastAsia="Calibri" w:hAnsi="Cambria" w:cs="Arial"/>
                <w:lang w:eastAsia="zh-CN"/>
              </w:rPr>
            </w:pPr>
            <w:r>
              <w:rPr>
                <w:rFonts w:eastAsia="Cambria" w:cs="Cambria"/>
                <w:w w:val="91"/>
              </w:rPr>
              <w:t>T</w:t>
            </w:r>
          </w:p>
        </w:tc>
        <w:tc>
          <w:tcPr>
            <w:tcW w:w="1695" w:type="dxa"/>
            <w:tcBorders>
              <w:top w:val="single" w:sz="8" w:space="0" w:color="000001"/>
              <w:right w:val="single" w:sz="8" w:space="0" w:color="000001"/>
            </w:tcBorders>
            <w:vAlign w:val="bottom"/>
          </w:tcPr>
          <w:p w14:paraId="2D59D827" w14:textId="77777777" w:rsidR="00C132E6" w:rsidRDefault="00C132E6" w:rsidP="000703F7">
            <w:pPr>
              <w:spacing w:after="0" w:line="240" w:lineRule="auto"/>
              <w:rPr>
                <w:sz w:val="24"/>
                <w:szCs w:val="24"/>
              </w:rPr>
            </w:pPr>
            <w:r>
              <w:rPr>
                <w:sz w:val="24"/>
                <w:szCs w:val="24"/>
              </w:rPr>
              <w:t>Kuramsal</w:t>
            </w:r>
          </w:p>
          <w:p w14:paraId="6AC621C3"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right w:val="single" w:sz="8" w:space="0" w:color="000001"/>
            </w:tcBorders>
            <w:vAlign w:val="bottom"/>
          </w:tcPr>
          <w:p w14:paraId="4E0A2EA0"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B.G.Demirci</w:t>
            </w:r>
          </w:p>
        </w:tc>
      </w:tr>
      <w:tr w:rsidR="00C132E6" w14:paraId="5ACC7ABD" w14:textId="77777777" w:rsidTr="000703F7">
        <w:trPr>
          <w:trHeight w:val="285"/>
        </w:trPr>
        <w:tc>
          <w:tcPr>
            <w:tcW w:w="1770" w:type="dxa"/>
            <w:tcBorders>
              <w:top w:val="single" w:sz="8" w:space="0" w:color="000001"/>
              <w:left w:val="single" w:sz="8" w:space="0" w:color="000001"/>
            </w:tcBorders>
            <w:vAlign w:val="bottom"/>
          </w:tcPr>
          <w:p w14:paraId="09B92757"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tcBorders>
            <w:vAlign w:val="bottom"/>
          </w:tcPr>
          <w:p w14:paraId="1F26DDB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31159126"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236E3174"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Primer Glomeruler Hastalıklara Klinik Yaklaşım-1</w:t>
            </w:r>
          </w:p>
        </w:tc>
        <w:tc>
          <w:tcPr>
            <w:tcW w:w="1076" w:type="dxa"/>
            <w:gridSpan w:val="2"/>
            <w:tcBorders>
              <w:right w:val="single" w:sz="8" w:space="0" w:color="000001"/>
            </w:tcBorders>
            <w:vAlign w:val="bottom"/>
          </w:tcPr>
          <w:p w14:paraId="556BF007"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T A</w:t>
            </w:r>
          </w:p>
        </w:tc>
        <w:tc>
          <w:tcPr>
            <w:tcW w:w="1695" w:type="dxa"/>
            <w:tcBorders>
              <w:right w:val="single" w:sz="8" w:space="0" w:color="000001"/>
            </w:tcBorders>
            <w:vAlign w:val="bottom"/>
          </w:tcPr>
          <w:p w14:paraId="28E421EC" w14:textId="77777777" w:rsidR="00C132E6" w:rsidRDefault="00C132E6" w:rsidP="000703F7">
            <w:pPr>
              <w:spacing w:after="0" w:line="240" w:lineRule="auto"/>
              <w:rPr>
                <w:sz w:val="24"/>
                <w:szCs w:val="24"/>
              </w:rPr>
            </w:pPr>
            <w:r>
              <w:rPr>
                <w:sz w:val="24"/>
                <w:szCs w:val="24"/>
              </w:rPr>
              <w:t>Kuramsal</w:t>
            </w:r>
          </w:p>
          <w:p w14:paraId="52F62B5B"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right w:val="single" w:sz="8" w:space="0" w:color="000001"/>
            </w:tcBorders>
            <w:vAlign w:val="bottom"/>
          </w:tcPr>
          <w:p w14:paraId="48EA2CFB"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Şebnem Karakan</w:t>
            </w:r>
          </w:p>
        </w:tc>
      </w:tr>
      <w:tr w:rsidR="00C132E6" w14:paraId="616F5392" w14:textId="77777777" w:rsidTr="000703F7">
        <w:trPr>
          <w:trHeight w:val="286"/>
        </w:trPr>
        <w:tc>
          <w:tcPr>
            <w:tcW w:w="1770" w:type="dxa"/>
            <w:vMerge w:val="restart"/>
            <w:tcBorders>
              <w:top w:val="single" w:sz="8" w:space="0" w:color="000001"/>
              <w:left w:val="single" w:sz="8" w:space="0" w:color="000001"/>
            </w:tcBorders>
            <w:vAlign w:val="bottom"/>
          </w:tcPr>
          <w:p w14:paraId="718D9187"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vMerge w:val="restart"/>
            <w:tcBorders>
              <w:top w:val="single" w:sz="8" w:space="0" w:color="000001"/>
              <w:left w:val="single" w:sz="8" w:space="0" w:color="000001"/>
            </w:tcBorders>
            <w:vAlign w:val="bottom"/>
          </w:tcPr>
          <w:p w14:paraId="5F14E55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val="restart"/>
            <w:tcBorders>
              <w:top w:val="single" w:sz="8" w:space="0" w:color="000001"/>
              <w:left w:val="single" w:sz="8" w:space="0" w:color="000001"/>
            </w:tcBorders>
            <w:vAlign w:val="bottom"/>
          </w:tcPr>
          <w:p w14:paraId="3FAE6F9A" w14:textId="77777777" w:rsidR="00C132E6" w:rsidRDefault="00C132E6" w:rsidP="000703F7">
            <w:pPr>
              <w:spacing w:after="0" w:line="240" w:lineRule="auto"/>
              <w:rPr>
                <w:sz w:val="24"/>
                <w:szCs w:val="24"/>
              </w:rPr>
            </w:pPr>
            <w:r>
              <w:rPr>
                <w:sz w:val="24"/>
                <w:szCs w:val="24"/>
              </w:rPr>
              <w:t>Teorik</w:t>
            </w:r>
          </w:p>
        </w:tc>
        <w:tc>
          <w:tcPr>
            <w:tcW w:w="2555" w:type="dxa"/>
            <w:vMerge w:val="restart"/>
            <w:tcBorders>
              <w:top w:val="single" w:sz="8" w:space="0" w:color="000001"/>
              <w:left w:val="single" w:sz="8" w:space="0" w:color="000001"/>
              <w:right w:val="single" w:sz="8" w:space="0" w:color="000001"/>
            </w:tcBorders>
            <w:vAlign w:val="bottom"/>
          </w:tcPr>
          <w:p w14:paraId="21FC479B"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Primer Glomeruler Hastalıklara Klinik Yaklaşım-2</w:t>
            </w:r>
          </w:p>
        </w:tc>
        <w:tc>
          <w:tcPr>
            <w:tcW w:w="1076" w:type="dxa"/>
            <w:gridSpan w:val="2"/>
            <w:tcBorders>
              <w:top w:val="single" w:sz="8" w:space="0" w:color="000001"/>
              <w:right w:val="single" w:sz="8" w:space="0" w:color="000001"/>
            </w:tcBorders>
            <w:vAlign w:val="bottom"/>
          </w:tcPr>
          <w:p w14:paraId="6653C4EC"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T A</w:t>
            </w:r>
          </w:p>
        </w:tc>
        <w:tc>
          <w:tcPr>
            <w:tcW w:w="1695" w:type="dxa"/>
            <w:tcBorders>
              <w:top w:val="single" w:sz="8" w:space="0" w:color="000001"/>
              <w:right w:val="single" w:sz="8" w:space="0" w:color="000001"/>
            </w:tcBorders>
            <w:vAlign w:val="bottom"/>
          </w:tcPr>
          <w:p w14:paraId="36B673BE" w14:textId="77777777" w:rsidR="00C132E6" w:rsidRDefault="00C132E6" w:rsidP="000703F7">
            <w:pPr>
              <w:spacing w:after="0" w:line="240" w:lineRule="auto"/>
              <w:rPr>
                <w:sz w:val="24"/>
                <w:szCs w:val="24"/>
              </w:rPr>
            </w:pPr>
            <w:r>
              <w:rPr>
                <w:sz w:val="24"/>
                <w:szCs w:val="24"/>
              </w:rPr>
              <w:t>Kuramsal</w:t>
            </w:r>
          </w:p>
          <w:p w14:paraId="108309FB"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right w:val="single" w:sz="8" w:space="0" w:color="000001"/>
            </w:tcBorders>
            <w:vAlign w:val="bottom"/>
          </w:tcPr>
          <w:p w14:paraId="0E22A061"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Şebnem</w:t>
            </w:r>
          </w:p>
        </w:tc>
      </w:tr>
      <w:tr w:rsidR="00C132E6" w14:paraId="73A7F82E" w14:textId="77777777" w:rsidTr="000703F7">
        <w:trPr>
          <w:trHeight w:val="260"/>
        </w:trPr>
        <w:tc>
          <w:tcPr>
            <w:tcW w:w="1770" w:type="dxa"/>
            <w:vMerge/>
            <w:tcBorders>
              <w:left w:val="single" w:sz="8" w:space="0" w:color="000001"/>
            </w:tcBorders>
            <w:vAlign w:val="bottom"/>
          </w:tcPr>
          <w:p w14:paraId="06E5F9EF" w14:textId="77777777" w:rsidR="00C132E6" w:rsidRDefault="00C132E6" w:rsidP="000703F7">
            <w:pPr>
              <w:spacing w:line="0" w:lineRule="atLeast"/>
              <w:ind w:left="60"/>
              <w:rPr>
                <w:rFonts w:ascii="Cambria" w:eastAsia="Calibri" w:hAnsi="Cambria" w:cs="Arial"/>
                <w:lang w:eastAsia="zh-CN"/>
              </w:rPr>
            </w:pPr>
          </w:p>
        </w:tc>
        <w:tc>
          <w:tcPr>
            <w:tcW w:w="793" w:type="dxa"/>
            <w:vMerge/>
            <w:tcBorders>
              <w:left w:val="single" w:sz="8" w:space="0" w:color="000001"/>
            </w:tcBorders>
            <w:vAlign w:val="bottom"/>
          </w:tcPr>
          <w:p w14:paraId="3FB1FCE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tcBorders>
              <w:left w:val="single" w:sz="8" w:space="0" w:color="000001"/>
            </w:tcBorders>
            <w:vAlign w:val="bottom"/>
          </w:tcPr>
          <w:p w14:paraId="2A3FCA70" w14:textId="77777777" w:rsidR="00C132E6" w:rsidRDefault="00C132E6" w:rsidP="000703F7">
            <w:pPr>
              <w:spacing w:line="0" w:lineRule="atLeast"/>
              <w:ind w:left="60"/>
              <w:rPr>
                <w:rFonts w:ascii="Cambria" w:eastAsia="Calibri" w:hAnsi="Cambria" w:cs="Arial"/>
                <w:lang w:eastAsia="zh-CN"/>
              </w:rPr>
            </w:pPr>
          </w:p>
        </w:tc>
        <w:tc>
          <w:tcPr>
            <w:tcW w:w="2555" w:type="dxa"/>
            <w:vMerge/>
            <w:tcBorders>
              <w:left w:val="single" w:sz="8" w:space="0" w:color="000001"/>
              <w:right w:val="single" w:sz="8" w:space="0" w:color="000001"/>
            </w:tcBorders>
            <w:vAlign w:val="bottom"/>
          </w:tcPr>
          <w:p w14:paraId="6C45FE15" w14:textId="77777777" w:rsidR="00C132E6" w:rsidRDefault="00C132E6" w:rsidP="000703F7">
            <w:pPr>
              <w:spacing w:line="0" w:lineRule="atLeast"/>
              <w:ind w:left="60"/>
              <w:rPr>
                <w:rFonts w:ascii="Cambria" w:eastAsia="Calibri" w:hAnsi="Cambria" w:cs="Arial"/>
                <w:lang w:eastAsia="zh-CN"/>
              </w:rPr>
            </w:pPr>
          </w:p>
        </w:tc>
        <w:tc>
          <w:tcPr>
            <w:tcW w:w="1076" w:type="dxa"/>
            <w:gridSpan w:val="2"/>
            <w:tcBorders>
              <w:right w:val="single" w:sz="8" w:space="0" w:color="000001"/>
            </w:tcBorders>
            <w:vAlign w:val="bottom"/>
          </w:tcPr>
          <w:p w14:paraId="54314BD6" w14:textId="77777777" w:rsidR="00C132E6" w:rsidRDefault="00C132E6" w:rsidP="000703F7">
            <w:pPr>
              <w:snapToGrid w:val="0"/>
              <w:spacing w:line="0" w:lineRule="atLeast"/>
              <w:rPr>
                <w:rFonts w:ascii="Cambria" w:hAnsi="Cambria"/>
                <w:lang w:eastAsia="zh-CN"/>
              </w:rPr>
            </w:pPr>
          </w:p>
        </w:tc>
        <w:tc>
          <w:tcPr>
            <w:tcW w:w="1695" w:type="dxa"/>
            <w:tcBorders>
              <w:right w:val="single" w:sz="8" w:space="0" w:color="000001"/>
            </w:tcBorders>
            <w:vAlign w:val="bottom"/>
          </w:tcPr>
          <w:p w14:paraId="02373347" w14:textId="77777777" w:rsidR="00C132E6" w:rsidRDefault="00C132E6" w:rsidP="000703F7">
            <w:pPr>
              <w:spacing w:after="0" w:line="240" w:lineRule="auto"/>
              <w:rPr>
                <w:sz w:val="24"/>
                <w:szCs w:val="24"/>
              </w:rPr>
            </w:pPr>
          </w:p>
        </w:tc>
        <w:tc>
          <w:tcPr>
            <w:tcW w:w="1304" w:type="dxa"/>
            <w:tcBorders>
              <w:right w:val="single" w:sz="8" w:space="0" w:color="000001"/>
            </w:tcBorders>
            <w:vAlign w:val="bottom"/>
          </w:tcPr>
          <w:p w14:paraId="1AB6D8C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Karakan</w:t>
            </w:r>
          </w:p>
        </w:tc>
      </w:tr>
      <w:tr w:rsidR="00C132E6" w14:paraId="28426DEA" w14:textId="77777777" w:rsidTr="000703F7">
        <w:trPr>
          <w:trHeight w:val="249"/>
        </w:trPr>
        <w:tc>
          <w:tcPr>
            <w:tcW w:w="1770" w:type="dxa"/>
            <w:vMerge w:val="restart"/>
            <w:tcBorders>
              <w:top w:val="single" w:sz="8" w:space="0" w:color="000001"/>
              <w:left w:val="single" w:sz="8" w:space="0" w:color="000001"/>
            </w:tcBorders>
            <w:vAlign w:val="bottom"/>
          </w:tcPr>
          <w:p w14:paraId="0DE8E70A"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vMerge w:val="restart"/>
            <w:tcBorders>
              <w:top w:val="single" w:sz="8" w:space="0" w:color="000001"/>
              <w:left w:val="single" w:sz="8" w:space="0" w:color="000001"/>
            </w:tcBorders>
            <w:vAlign w:val="bottom"/>
          </w:tcPr>
          <w:p w14:paraId="3AF41485"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val="restart"/>
            <w:tcBorders>
              <w:top w:val="single" w:sz="8" w:space="0" w:color="000001"/>
              <w:left w:val="single" w:sz="8" w:space="0" w:color="000001"/>
            </w:tcBorders>
            <w:vAlign w:val="bottom"/>
          </w:tcPr>
          <w:p w14:paraId="40C3FA66" w14:textId="77777777" w:rsidR="00C132E6" w:rsidRDefault="00C132E6" w:rsidP="000703F7">
            <w:pPr>
              <w:spacing w:after="0" w:line="240" w:lineRule="auto"/>
              <w:rPr>
                <w:sz w:val="24"/>
                <w:szCs w:val="24"/>
              </w:rPr>
            </w:pPr>
            <w:r>
              <w:rPr>
                <w:sz w:val="24"/>
                <w:szCs w:val="24"/>
              </w:rPr>
              <w:t>Teorik</w:t>
            </w:r>
          </w:p>
        </w:tc>
        <w:tc>
          <w:tcPr>
            <w:tcW w:w="2555" w:type="dxa"/>
            <w:vMerge w:val="restart"/>
            <w:tcBorders>
              <w:top w:val="single" w:sz="8" w:space="0" w:color="000001"/>
              <w:left w:val="single" w:sz="8" w:space="0" w:color="000001"/>
              <w:right w:val="single" w:sz="8" w:space="0" w:color="000001"/>
            </w:tcBorders>
            <w:vAlign w:val="bottom"/>
          </w:tcPr>
          <w:p w14:paraId="3969EADB" w14:textId="77777777" w:rsidR="00C132E6" w:rsidRDefault="00C132E6" w:rsidP="000703F7">
            <w:pPr>
              <w:spacing w:line="249" w:lineRule="exact"/>
              <w:ind w:left="60"/>
              <w:rPr>
                <w:rFonts w:ascii="Cambria" w:eastAsia="Calibri" w:hAnsi="Cambria" w:cs="Arial"/>
                <w:lang w:eastAsia="zh-CN"/>
              </w:rPr>
            </w:pPr>
            <w:r>
              <w:rPr>
                <w:rFonts w:ascii="Cambria" w:eastAsia="Cambria" w:hAnsi="Cambria" w:cs="Cambria"/>
                <w:lang w:eastAsia="zh-CN"/>
              </w:rPr>
              <w:t>Sekonder Glomeruler Hastalıklara Klinik</w:t>
            </w:r>
          </w:p>
          <w:p w14:paraId="2F63983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Yaklaşım</w:t>
            </w:r>
          </w:p>
        </w:tc>
        <w:tc>
          <w:tcPr>
            <w:tcW w:w="1076" w:type="dxa"/>
            <w:gridSpan w:val="2"/>
            <w:tcBorders>
              <w:top w:val="single" w:sz="8" w:space="0" w:color="000001"/>
              <w:right w:val="single" w:sz="8" w:space="0" w:color="000001"/>
            </w:tcBorders>
            <w:vAlign w:val="bottom"/>
          </w:tcPr>
          <w:p w14:paraId="1AD27854" w14:textId="77777777" w:rsidR="00C132E6" w:rsidRDefault="00C132E6" w:rsidP="000703F7">
            <w:pPr>
              <w:spacing w:line="249" w:lineRule="exact"/>
              <w:jc w:val="center"/>
              <w:rPr>
                <w:rFonts w:ascii="Cambria" w:eastAsia="Calibri" w:hAnsi="Cambria" w:cs="Arial"/>
                <w:lang w:eastAsia="zh-CN"/>
              </w:rPr>
            </w:pPr>
            <w:r>
              <w:rPr>
                <w:rFonts w:ascii="Cambria" w:eastAsia="Cambria" w:hAnsi="Cambria" w:cs="Cambria"/>
                <w:lang w:eastAsia="zh-CN"/>
              </w:rPr>
              <w:t>T A</w:t>
            </w:r>
          </w:p>
        </w:tc>
        <w:tc>
          <w:tcPr>
            <w:tcW w:w="1695" w:type="dxa"/>
            <w:tcBorders>
              <w:top w:val="single" w:sz="8" w:space="0" w:color="000001"/>
              <w:right w:val="single" w:sz="8" w:space="0" w:color="000001"/>
            </w:tcBorders>
            <w:vAlign w:val="bottom"/>
          </w:tcPr>
          <w:p w14:paraId="175EF0E8" w14:textId="77777777" w:rsidR="00C132E6" w:rsidRDefault="00C132E6" w:rsidP="000703F7">
            <w:pPr>
              <w:spacing w:after="0" w:line="240" w:lineRule="auto"/>
              <w:rPr>
                <w:sz w:val="24"/>
                <w:szCs w:val="24"/>
              </w:rPr>
            </w:pPr>
            <w:r>
              <w:rPr>
                <w:sz w:val="24"/>
                <w:szCs w:val="24"/>
              </w:rPr>
              <w:t>Kuramsal</w:t>
            </w:r>
          </w:p>
          <w:p w14:paraId="304CA536"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vMerge w:val="restart"/>
            <w:tcBorders>
              <w:top w:val="single" w:sz="8" w:space="0" w:color="000001"/>
              <w:right w:val="single" w:sz="8" w:space="0" w:color="000001"/>
            </w:tcBorders>
            <w:vAlign w:val="bottom"/>
          </w:tcPr>
          <w:p w14:paraId="076AD38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B.G.Demirci</w:t>
            </w:r>
          </w:p>
        </w:tc>
      </w:tr>
      <w:tr w:rsidR="00C132E6" w14:paraId="03B24D13" w14:textId="77777777" w:rsidTr="000703F7">
        <w:trPr>
          <w:trHeight w:val="166"/>
        </w:trPr>
        <w:tc>
          <w:tcPr>
            <w:tcW w:w="1770" w:type="dxa"/>
            <w:vMerge/>
            <w:tcBorders>
              <w:left w:val="single" w:sz="8" w:space="0" w:color="000001"/>
            </w:tcBorders>
            <w:vAlign w:val="bottom"/>
          </w:tcPr>
          <w:p w14:paraId="177F6B7F" w14:textId="77777777" w:rsidR="00C132E6" w:rsidRDefault="00C132E6" w:rsidP="000703F7">
            <w:pPr>
              <w:spacing w:line="0" w:lineRule="atLeast"/>
              <w:ind w:left="60"/>
              <w:rPr>
                <w:rFonts w:ascii="Cambria" w:eastAsia="Calibri" w:hAnsi="Cambria" w:cs="Arial"/>
                <w:lang w:eastAsia="zh-CN"/>
              </w:rPr>
            </w:pPr>
          </w:p>
        </w:tc>
        <w:tc>
          <w:tcPr>
            <w:tcW w:w="793" w:type="dxa"/>
            <w:vMerge/>
            <w:tcBorders>
              <w:left w:val="single" w:sz="8" w:space="0" w:color="000001"/>
            </w:tcBorders>
            <w:vAlign w:val="bottom"/>
          </w:tcPr>
          <w:p w14:paraId="0E4BB78A"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tcBorders>
              <w:left w:val="single" w:sz="8" w:space="0" w:color="000001"/>
            </w:tcBorders>
            <w:vAlign w:val="bottom"/>
          </w:tcPr>
          <w:p w14:paraId="09CCD8CA" w14:textId="77777777" w:rsidR="00C132E6" w:rsidRDefault="00C132E6" w:rsidP="000703F7">
            <w:pPr>
              <w:spacing w:line="0" w:lineRule="atLeast"/>
              <w:ind w:left="60"/>
              <w:rPr>
                <w:rFonts w:ascii="Cambria" w:eastAsia="Calibri" w:hAnsi="Cambria" w:cs="Arial"/>
                <w:lang w:eastAsia="zh-CN"/>
              </w:rPr>
            </w:pPr>
          </w:p>
        </w:tc>
        <w:tc>
          <w:tcPr>
            <w:tcW w:w="2555" w:type="dxa"/>
            <w:vMerge/>
            <w:tcBorders>
              <w:left w:val="single" w:sz="8" w:space="0" w:color="000001"/>
              <w:right w:val="single" w:sz="8" w:space="0" w:color="000001"/>
            </w:tcBorders>
            <w:vAlign w:val="bottom"/>
          </w:tcPr>
          <w:p w14:paraId="12A584F1" w14:textId="77777777" w:rsidR="00C132E6" w:rsidRDefault="00C132E6" w:rsidP="000703F7">
            <w:pPr>
              <w:spacing w:line="0" w:lineRule="atLeast"/>
              <w:ind w:left="60"/>
              <w:rPr>
                <w:rFonts w:ascii="Cambria" w:eastAsia="Calibri" w:hAnsi="Cambria" w:cs="Arial"/>
                <w:lang w:eastAsia="zh-CN"/>
              </w:rPr>
            </w:pPr>
          </w:p>
        </w:tc>
        <w:tc>
          <w:tcPr>
            <w:tcW w:w="1076" w:type="dxa"/>
            <w:gridSpan w:val="2"/>
            <w:tcBorders>
              <w:right w:val="single" w:sz="8" w:space="0" w:color="000001"/>
            </w:tcBorders>
            <w:vAlign w:val="bottom"/>
          </w:tcPr>
          <w:p w14:paraId="72E9D6EE" w14:textId="77777777" w:rsidR="00C132E6" w:rsidRDefault="00C132E6" w:rsidP="000703F7">
            <w:pPr>
              <w:snapToGrid w:val="0"/>
              <w:spacing w:line="0" w:lineRule="atLeast"/>
              <w:rPr>
                <w:rFonts w:ascii="Cambria" w:hAnsi="Cambria"/>
                <w:sz w:val="14"/>
                <w:lang w:eastAsia="zh-CN"/>
              </w:rPr>
            </w:pPr>
          </w:p>
        </w:tc>
        <w:tc>
          <w:tcPr>
            <w:tcW w:w="1695" w:type="dxa"/>
            <w:tcBorders>
              <w:right w:val="single" w:sz="8" w:space="0" w:color="000001"/>
            </w:tcBorders>
            <w:vAlign w:val="bottom"/>
          </w:tcPr>
          <w:p w14:paraId="0FE7704F" w14:textId="77777777" w:rsidR="00C132E6" w:rsidRDefault="00C132E6" w:rsidP="000703F7">
            <w:pPr>
              <w:spacing w:after="0" w:line="240" w:lineRule="auto"/>
              <w:rPr>
                <w:sz w:val="24"/>
                <w:szCs w:val="24"/>
              </w:rPr>
            </w:pPr>
          </w:p>
        </w:tc>
        <w:tc>
          <w:tcPr>
            <w:tcW w:w="1304" w:type="dxa"/>
            <w:vMerge/>
            <w:tcBorders>
              <w:right w:val="single" w:sz="8" w:space="0" w:color="000001"/>
            </w:tcBorders>
            <w:vAlign w:val="bottom"/>
          </w:tcPr>
          <w:p w14:paraId="3CCC4650" w14:textId="77777777" w:rsidR="00C132E6" w:rsidRDefault="00C132E6" w:rsidP="000703F7">
            <w:pPr>
              <w:snapToGrid w:val="0"/>
              <w:spacing w:line="0" w:lineRule="atLeast"/>
              <w:rPr>
                <w:rFonts w:ascii="Cambria" w:hAnsi="Cambria"/>
                <w:sz w:val="14"/>
                <w:lang w:eastAsia="zh-CN"/>
              </w:rPr>
            </w:pPr>
          </w:p>
        </w:tc>
      </w:tr>
      <w:tr w:rsidR="00C132E6" w14:paraId="2BD6314A" w14:textId="77777777" w:rsidTr="000703F7">
        <w:trPr>
          <w:trHeight w:val="266"/>
        </w:trPr>
        <w:tc>
          <w:tcPr>
            <w:tcW w:w="1770" w:type="dxa"/>
            <w:tcBorders>
              <w:top w:val="single" w:sz="8" w:space="0" w:color="000001"/>
              <w:left w:val="single" w:sz="8" w:space="0" w:color="000001"/>
            </w:tcBorders>
            <w:vAlign w:val="bottom"/>
          </w:tcPr>
          <w:p w14:paraId="6A43757E"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tcBorders>
            <w:vAlign w:val="bottom"/>
          </w:tcPr>
          <w:p w14:paraId="38FF475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tcBorders>
            <w:vAlign w:val="bottom"/>
          </w:tcPr>
          <w:p w14:paraId="34603237"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right w:val="single" w:sz="8" w:space="0" w:color="000001"/>
            </w:tcBorders>
            <w:vAlign w:val="bottom"/>
          </w:tcPr>
          <w:p w14:paraId="6973338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Sistemik Hastalıklarda Renal Tutulum</w:t>
            </w:r>
          </w:p>
        </w:tc>
        <w:tc>
          <w:tcPr>
            <w:tcW w:w="1076" w:type="dxa"/>
            <w:gridSpan w:val="2"/>
            <w:tcBorders>
              <w:right w:val="single" w:sz="8" w:space="0" w:color="000001"/>
            </w:tcBorders>
            <w:vAlign w:val="bottom"/>
          </w:tcPr>
          <w:p w14:paraId="038BDFAB"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8"/>
                <w:lang w:eastAsia="zh-CN"/>
              </w:rPr>
              <w:t>Ön T</w:t>
            </w:r>
          </w:p>
        </w:tc>
        <w:tc>
          <w:tcPr>
            <w:tcW w:w="1695" w:type="dxa"/>
            <w:tcBorders>
              <w:right w:val="single" w:sz="8" w:space="0" w:color="000001"/>
            </w:tcBorders>
            <w:vAlign w:val="bottom"/>
          </w:tcPr>
          <w:p w14:paraId="281043A4" w14:textId="77777777" w:rsidR="00C132E6" w:rsidRDefault="00C132E6" w:rsidP="000703F7">
            <w:pPr>
              <w:spacing w:after="0" w:line="240" w:lineRule="auto"/>
              <w:rPr>
                <w:sz w:val="24"/>
                <w:szCs w:val="24"/>
              </w:rPr>
            </w:pPr>
            <w:r>
              <w:rPr>
                <w:sz w:val="24"/>
                <w:szCs w:val="24"/>
              </w:rPr>
              <w:t>Kuramsal</w:t>
            </w:r>
          </w:p>
          <w:p w14:paraId="12FFBDFA"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right w:val="single" w:sz="8" w:space="0" w:color="000001"/>
            </w:tcBorders>
            <w:vAlign w:val="bottom"/>
          </w:tcPr>
          <w:p w14:paraId="7827D9A9" w14:textId="77777777" w:rsidR="00C132E6" w:rsidRDefault="00C132E6" w:rsidP="000703F7">
            <w:pPr>
              <w:pStyle w:val="GvdeMetni"/>
            </w:pPr>
            <w:r>
              <w:rPr>
                <w:rFonts w:ascii="Cambria" w:eastAsia="Cambria" w:hAnsi="Cambria" w:cs="Cambria"/>
                <w:lang w:eastAsia="zh-CN"/>
              </w:rPr>
              <w:t>Dr. Yasemin AYDOĞAN ÜNSAL</w:t>
            </w:r>
          </w:p>
        </w:tc>
      </w:tr>
      <w:tr w:rsidR="00C132E6" w14:paraId="58138C54" w14:textId="77777777" w:rsidTr="000703F7">
        <w:trPr>
          <w:trHeight w:val="275"/>
        </w:trPr>
        <w:tc>
          <w:tcPr>
            <w:tcW w:w="1770" w:type="dxa"/>
            <w:tcBorders>
              <w:top w:val="single" w:sz="8" w:space="0" w:color="000001"/>
              <w:left w:val="single" w:sz="8" w:space="0" w:color="000001"/>
              <w:bottom w:val="single" w:sz="8" w:space="0" w:color="000001"/>
            </w:tcBorders>
            <w:vAlign w:val="bottom"/>
          </w:tcPr>
          <w:p w14:paraId="532DB853"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bottom w:val="single" w:sz="8" w:space="0" w:color="000001"/>
            </w:tcBorders>
            <w:vAlign w:val="bottom"/>
          </w:tcPr>
          <w:p w14:paraId="1C053D3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bottom w:val="single" w:sz="8" w:space="0" w:color="000001"/>
            </w:tcBorders>
            <w:vAlign w:val="bottom"/>
          </w:tcPr>
          <w:p w14:paraId="10095001"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bottom w:val="single" w:sz="8" w:space="0" w:color="000001"/>
              <w:right w:val="single" w:sz="8" w:space="0" w:color="000001"/>
            </w:tcBorders>
            <w:vAlign w:val="bottom"/>
          </w:tcPr>
          <w:p w14:paraId="504EE99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Herediter ve Kistik Böbrek Hastalıkları</w:t>
            </w:r>
          </w:p>
        </w:tc>
        <w:tc>
          <w:tcPr>
            <w:tcW w:w="1076" w:type="dxa"/>
            <w:gridSpan w:val="2"/>
            <w:tcBorders>
              <w:top w:val="single" w:sz="8" w:space="0" w:color="000001"/>
              <w:bottom w:val="single" w:sz="8" w:space="0" w:color="000001"/>
              <w:right w:val="single" w:sz="8" w:space="0" w:color="000001"/>
            </w:tcBorders>
            <w:vAlign w:val="bottom"/>
          </w:tcPr>
          <w:p w14:paraId="7E650F29"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8"/>
                <w:lang w:eastAsia="zh-CN"/>
              </w:rPr>
              <w:t>Ön T</w:t>
            </w:r>
          </w:p>
        </w:tc>
        <w:tc>
          <w:tcPr>
            <w:tcW w:w="1695" w:type="dxa"/>
            <w:tcBorders>
              <w:top w:val="single" w:sz="8" w:space="0" w:color="000001"/>
              <w:bottom w:val="single" w:sz="8" w:space="0" w:color="000001"/>
              <w:right w:val="single" w:sz="8" w:space="0" w:color="000001"/>
            </w:tcBorders>
            <w:vAlign w:val="bottom"/>
          </w:tcPr>
          <w:p w14:paraId="0603A404" w14:textId="77777777" w:rsidR="00C132E6" w:rsidRDefault="00C132E6" w:rsidP="000703F7">
            <w:pPr>
              <w:spacing w:after="0" w:line="240" w:lineRule="auto"/>
              <w:rPr>
                <w:sz w:val="24"/>
                <w:szCs w:val="24"/>
              </w:rPr>
            </w:pPr>
            <w:r>
              <w:rPr>
                <w:sz w:val="24"/>
                <w:szCs w:val="24"/>
              </w:rPr>
              <w:t>Kuramsal</w:t>
            </w:r>
          </w:p>
          <w:p w14:paraId="54B7D431"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bottom w:val="single" w:sz="8" w:space="0" w:color="000001"/>
              <w:right w:val="single" w:sz="8" w:space="0" w:color="000001"/>
            </w:tcBorders>
            <w:vAlign w:val="bottom"/>
          </w:tcPr>
          <w:p w14:paraId="2B54321F"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 B.G.Demirci</w:t>
            </w:r>
          </w:p>
        </w:tc>
      </w:tr>
      <w:tr w:rsidR="00C132E6" w14:paraId="39289C80" w14:textId="77777777" w:rsidTr="000703F7">
        <w:trPr>
          <w:trHeight w:val="287"/>
        </w:trPr>
        <w:tc>
          <w:tcPr>
            <w:tcW w:w="1770" w:type="dxa"/>
            <w:tcBorders>
              <w:left w:val="single" w:sz="8" w:space="0" w:color="000001"/>
              <w:bottom w:val="single" w:sz="8" w:space="0" w:color="000001"/>
            </w:tcBorders>
            <w:vAlign w:val="bottom"/>
          </w:tcPr>
          <w:p w14:paraId="00FB4DC8"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left w:val="single" w:sz="8" w:space="0" w:color="000001"/>
              <w:bottom w:val="single" w:sz="8" w:space="0" w:color="000001"/>
            </w:tcBorders>
            <w:vAlign w:val="bottom"/>
          </w:tcPr>
          <w:p w14:paraId="43E3AE4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10A18B40"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2067D0B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Akut Böbrek Hasarı-1</w:t>
            </w:r>
          </w:p>
        </w:tc>
        <w:tc>
          <w:tcPr>
            <w:tcW w:w="1076" w:type="dxa"/>
            <w:gridSpan w:val="2"/>
            <w:tcBorders>
              <w:bottom w:val="single" w:sz="8" w:space="0" w:color="000001"/>
              <w:right w:val="single" w:sz="8" w:space="0" w:color="000001"/>
            </w:tcBorders>
            <w:vAlign w:val="bottom"/>
          </w:tcPr>
          <w:p w14:paraId="49BE0A37" w14:textId="77777777" w:rsidR="00C132E6" w:rsidRDefault="00C132E6" w:rsidP="000703F7">
            <w:pPr>
              <w:spacing w:line="0" w:lineRule="atLeast"/>
              <w:jc w:val="center"/>
              <w:rPr>
                <w:rFonts w:ascii="Cambria" w:eastAsia="Calibri" w:hAnsi="Cambria" w:cs="Arial"/>
                <w:lang w:eastAsia="zh-CN"/>
              </w:rPr>
            </w:pPr>
            <w:r>
              <w:rPr>
                <w:rFonts w:ascii="Cambria" w:eastAsia="Cambria" w:hAnsi="Cambria" w:cs="Cambria"/>
                <w:w w:val="99"/>
                <w:lang w:eastAsia="zh-CN"/>
              </w:rPr>
              <w:t>T A K</w:t>
            </w:r>
          </w:p>
        </w:tc>
        <w:tc>
          <w:tcPr>
            <w:tcW w:w="1695" w:type="dxa"/>
            <w:tcBorders>
              <w:bottom w:val="single" w:sz="8" w:space="0" w:color="000001"/>
              <w:right w:val="single" w:sz="8" w:space="0" w:color="000001"/>
            </w:tcBorders>
            <w:vAlign w:val="bottom"/>
          </w:tcPr>
          <w:p w14:paraId="1A9AB9BF" w14:textId="77777777" w:rsidR="00C132E6" w:rsidRDefault="00C132E6" w:rsidP="000703F7">
            <w:pPr>
              <w:spacing w:after="0" w:line="240" w:lineRule="auto"/>
              <w:rPr>
                <w:sz w:val="24"/>
                <w:szCs w:val="24"/>
              </w:rPr>
            </w:pPr>
            <w:r>
              <w:rPr>
                <w:sz w:val="24"/>
                <w:szCs w:val="24"/>
              </w:rPr>
              <w:t>Kuramsal</w:t>
            </w:r>
          </w:p>
          <w:p w14:paraId="3CD49F17"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43E812DE"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Bilal Katipoğlu</w:t>
            </w:r>
          </w:p>
        </w:tc>
      </w:tr>
      <w:tr w:rsidR="00C132E6" w14:paraId="41C2111C" w14:textId="77777777" w:rsidTr="000703F7">
        <w:trPr>
          <w:trHeight w:val="258"/>
        </w:trPr>
        <w:tc>
          <w:tcPr>
            <w:tcW w:w="1770" w:type="dxa"/>
            <w:tcBorders>
              <w:left w:val="single" w:sz="8" w:space="0" w:color="000001"/>
            </w:tcBorders>
            <w:vAlign w:val="bottom"/>
          </w:tcPr>
          <w:p w14:paraId="6608A9C6"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left w:val="single" w:sz="8" w:space="0" w:color="000001"/>
            </w:tcBorders>
            <w:vAlign w:val="bottom"/>
          </w:tcPr>
          <w:p w14:paraId="7565F18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tcBorders>
            <w:vAlign w:val="bottom"/>
          </w:tcPr>
          <w:p w14:paraId="62EF0D99"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right w:val="single" w:sz="8" w:space="0" w:color="000001"/>
            </w:tcBorders>
            <w:vAlign w:val="bottom"/>
          </w:tcPr>
          <w:p w14:paraId="07E98CB7"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Akut Böbrek Hasarı-2, Toksik</w:t>
            </w:r>
          </w:p>
        </w:tc>
        <w:tc>
          <w:tcPr>
            <w:tcW w:w="1076" w:type="dxa"/>
            <w:gridSpan w:val="2"/>
            <w:tcBorders>
              <w:right w:val="single" w:sz="8" w:space="0" w:color="000001"/>
            </w:tcBorders>
            <w:vAlign w:val="bottom"/>
          </w:tcPr>
          <w:p w14:paraId="25C7EBB3"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9"/>
                <w:lang w:eastAsia="zh-CN"/>
              </w:rPr>
              <w:t>T A K</w:t>
            </w:r>
          </w:p>
        </w:tc>
        <w:tc>
          <w:tcPr>
            <w:tcW w:w="1695" w:type="dxa"/>
            <w:tcBorders>
              <w:right w:val="single" w:sz="8" w:space="0" w:color="000001"/>
            </w:tcBorders>
            <w:vAlign w:val="bottom"/>
          </w:tcPr>
          <w:p w14:paraId="01A9F3BE" w14:textId="77777777" w:rsidR="00C132E6" w:rsidRDefault="00C132E6" w:rsidP="000703F7">
            <w:pPr>
              <w:spacing w:after="0" w:line="240" w:lineRule="auto"/>
              <w:rPr>
                <w:sz w:val="24"/>
                <w:szCs w:val="24"/>
              </w:rPr>
            </w:pPr>
            <w:r>
              <w:rPr>
                <w:sz w:val="24"/>
                <w:szCs w:val="24"/>
              </w:rPr>
              <w:t>Kuramsal</w:t>
            </w:r>
          </w:p>
          <w:p w14:paraId="6FF87EF6"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vMerge w:val="restart"/>
            <w:tcBorders>
              <w:right w:val="single" w:sz="8" w:space="0" w:color="000001"/>
            </w:tcBorders>
            <w:vAlign w:val="bottom"/>
          </w:tcPr>
          <w:p w14:paraId="2B2B9363"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Bilal Katipoğlu</w:t>
            </w:r>
          </w:p>
        </w:tc>
      </w:tr>
      <w:tr w:rsidR="00C132E6" w14:paraId="3062B358" w14:textId="77777777" w:rsidTr="000703F7">
        <w:trPr>
          <w:trHeight w:val="166"/>
        </w:trPr>
        <w:tc>
          <w:tcPr>
            <w:tcW w:w="1770" w:type="dxa"/>
            <w:tcBorders>
              <w:left w:val="single" w:sz="8" w:space="0" w:color="000001"/>
            </w:tcBorders>
            <w:vAlign w:val="bottom"/>
          </w:tcPr>
          <w:p w14:paraId="4D173856" w14:textId="77777777" w:rsidR="00C132E6" w:rsidRDefault="00C132E6" w:rsidP="000703F7">
            <w:pPr>
              <w:snapToGrid w:val="0"/>
              <w:spacing w:line="0" w:lineRule="atLeast"/>
              <w:rPr>
                <w:rFonts w:ascii="Cambria" w:hAnsi="Cambria"/>
                <w:sz w:val="14"/>
                <w:lang w:eastAsia="zh-CN"/>
              </w:rPr>
            </w:pPr>
          </w:p>
        </w:tc>
        <w:tc>
          <w:tcPr>
            <w:tcW w:w="793" w:type="dxa"/>
            <w:tcBorders>
              <w:left w:val="single" w:sz="8" w:space="0" w:color="000001"/>
            </w:tcBorders>
            <w:vAlign w:val="bottom"/>
          </w:tcPr>
          <w:p w14:paraId="0ED91AEE" w14:textId="77777777" w:rsidR="00C132E6" w:rsidRDefault="00C132E6" w:rsidP="000703F7">
            <w:pPr>
              <w:spacing w:line="247" w:lineRule="exact"/>
              <w:ind w:left="60"/>
              <w:rPr>
                <w:rFonts w:ascii="Cambria" w:eastAsia="Calibri" w:hAnsi="Cambria" w:cs="Arial"/>
                <w:lang w:eastAsia="zh-CN"/>
              </w:rPr>
            </w:pPr>
          </w:p>
        </w:tc>
        <w:tc>
          <w:tcPr>
            <w:tcW w:w="1132" w:type="dxa"/>
            <w:tcBorders>
              <w:left w:val="single" w:sz="8" w:space="0" w:color="000001"/>
            </w:tcBorders>
            <w:vAlign w:val="bottom"/>
          </w:tcPr>
          <w:p w14:paraId="39EACE37" w14:textId="77777777" w:rsidR="00C132E6" w:rsidRDefault="00C132E6" w:rsidP="000703F7">
            <w:pPr>
              <w:spacing w:after="0" w:line="240" w:lineRule="auto"/>
              <w:rPr>
                <w:sz w:val="24"/>
                <w:szCs w:val="24"/>
              </w:rPr>
            </w:pPr>
          </w:p>
        </w:tc>
        <w:tc>
          <w:tcPr>
            <w:tcW w:w="2555" w:type="dxa"/>
            <w:tcBorders>
              <w:left w:val="single" w:sz="8" w:space="0" w:color="000001"/>
              <w:right w:val="single" w:sz="8" w:space="0" w:color="000001"/>
            </w:tcBorders>
            <w:vAlign w:val="bottom"/>
          </w:tcPr>
          <w:p w14:paraId="7FF5DED5"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Nefropatiler</w:t>
            </w:r>
          </w:p>
        </w:tc>
        <w:tc>
          <w:tcPr>
            <w:tcW w:w="1076" w:type="dxa"/>
            <w:gridSpan w:val="2"/>
            <w:tcBorders>
              <w:right w:val="single" w:sz="8" w:space="0" w:color="000001"/>
            </w:tcBorders>
            <w:vAlign w:val="bottom"/>
          </w:tcPr>
          <w:p w14:paraId="16727CD4" w14:textId="77777777" w:rsidR="00C132E6" w:rsidRDefault="00C132E6" w:rsidP="000703F7">
            <w:pPr>
              <w:snapToGrid w:val="0"/>
              <w:spacing w:line="0" w:lineRule="atLeast"/>
              <w:rPr>
                <w:rFonts w:ascii="Cambria" w:hAnsi="Cambria"/>
                <w:sz w:val="14"/>
                <w:lang w:eastAsia="zh-CN"/>
              </w:rPr>
            </w:pPr>
          </w:p>
        </w:tc>
        <w:tc>
          <w:tcPr>
            <w:tcW w:w="1695" w:type="dxa"/>
            <w:tcBorders>
              <w:right w:val="single" w:sz="8" w:space="0" w:color="000001"/>
            </w:tcBorders>
            <w:vAlign w:val="bottom"/>
          </w:tcPr>
          <w:p w14:paraId="412B96A0" w14:textId="77777777" w:rsidR="00C132E6" w:rsidRDefault="00C132E6" w:rsidP="000703F7">
            <w:pPr>
              <w:spacing w:after="0" w:line="240" w:lineRule="auto"/>
              <w:rPr>
                <w:sz w:val="24"/>
                <w:szCs w:val="24"/>
              </w:rPr>
            </w:pPr>
          </w:p>
        </w:tc>
        <w:tc>
          <w:tcPr>
            <w:tcW w:w="1304" w:type="dxa"/>
            <w:vMerge/>
            <w:tcBorders>
              <w:right w:val="single" w:sz="8" w:space="0" w:color="000001"/>
            </w:tcBorders>
            <w:vAlign w:val="bottom"/>
          </w:tcPr>
          <w:p w14:paraId="403E4826" w14:textId="77777777" w:rsidR="00C132E6" w:rsidRDefault="00C132E6" w:rsidP="000703F7">
            <w:pPr>
              <w:snapToGrid w:val="0"/>
              <w:spacing w:line="0" w:lineRule="atLeast"/>
              <w:rPr>
                <w:rFonts w:ascii="Cambria" w:hAnsi="Cambria"/>
                <w:sz w:val="14"/>
                <w:lang w:eastAsia="zh-CN"/>
              </w:rPr>
            </w:pPr>
          </w:p>
        </w:tc>
      </w:tr>
      <w:tr w:rsidR="00C132E6" w14:paraId="0DD16AC5" w14:textId="77777777" w:rsidTr="000703F7">
        <w:trPr>
          <w:trHeight w:val="275"/>
        </w:trPr>
        <w:tc>
          <w:tcPr>
            <w:tcW w:w="1770" w:type="dxa"/>
            <w:tcBorders>
              <w:top w:val="single" w:sz="8" w:space="0" w:color="000001"/>
              <w:left w:val="single" w:sz="8" w:space="0" w:color="000001"/>
              <w:bottom w:val="single" w:sz="8" w:space="0" w:color="000001"/>
            </w:tcBorders>
            <w:vAlign w:val="bottom"/>
          </w:tcPr>
          <w:p w14:paraId="55871321"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top w:val="single" w:sz="8" w:space="0" w:color="000001"/>
              <w:left w:val="single" w:sz="8" w:space="0" w:color="000001"/>
              <w:bottom w:val="single" w:sz="8" w:space="0" w:color="000001"/>
            </w:tcBorders>
            <w:vAlign w:val="bottom"/>
          </w:tcPr>
          <w:p w14:paraId="39F5C2D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bottom w:val="single" w:sz="8" w:space="0" w:color="000001"/>
            </w:tcBorders>
            <w:vAlign w:val="bottom"/>
          </w:tcPr>
          <w:p w14:paraId="24416504"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bottom w:val="single" w:sz="8" w:space="0" w:color="000001"/>
              <w:right w:val="single" w:sz="8" w:space="0" w:color="000001"/>
            </w:tcBorders>
            <w:vAlign w:val="bottom"/>
          </w:tcPr>
          <w:p w14:paraId="7BCCFDE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Kronik Böbrek Hastalığı-1</w:t>
            </w:r>
          </w:p>
        </w:tc>
        <w:tc>
          <w:tcPr>
            <w:tcW w:w="1076" w:type="dxa"/>
            <w:gridSpan w:val="2"/>
            <w:tcBorders>
              <w:bottom w:val="single" w:sz="8" w:space="0" w:color="000001"/>
              <w:right w:val="single" w:sz="8" w:space="0" w:color="000001"/>
            </w:tcBorders>
            <w:vAlign w:val="bottom"/>
          </w:tcPr>
          <w:p w14:paraId="02366523"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9"/>
                <w:lang w:eastAsia="zh-CN"/>
              </w:rPr>
              <w:t>T A K İ</w:t>
            </w:r>
          </w:p>
        </w:tc>
        <w:tc>
          <w:tcPr>
            <w:tcW w:w="1695" w:type="dxa"/>
            <w:tcBorders>
              <w:bottom w:val="single" w:sz="8" w:space="0" w:color="000001"/>
              <w:right w:val="single" w:sz="8" w:space="0" w:color="000001"/>
            </w:tcBorders>
            <w:vAlign w:val="bottom"/>
          </w:tcPr>
          <w:p w14:paraId="7BD2A2BD" w14:textId="77777777" w:rsidR="00C132E6" w:rsidRDefault="00C132E6" w:rsidP="000703F7">
            <w:pPr>
              <w:spacing w:after="0" w:line="240" w:lineRule="auto"/>
              <w:rPr>
                <w:sz w:val="24"/>
                <w:szCs w:val="24"/>
              </w:rPr>
            </w:pPr>
            <w:r>
              <w:rPr>
                <w:sz w:val="24"/>
                <w:szCs w:val="24"/>
              </w:rPr>
              <w:t>Kuramsal</w:t>
            </w:r>
          </w:p>
          <w:p w14:paraId="5ABA2140"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319A76EF" w14:textId="77777777" w:rsidR="00C132E6" w:rsidRDefault="00C132E6" w:rsidP="000703F7">
            <w:pPr>
              <w:pStyle w:val="GvdeMetni"/>
            </w:pPr>
            <w:r>
              <w:rPr>
                <w:rFonts w:ascii="Cambria" w:eastAsia="Cambria" w:hAnsi="Cambria" w:cs="Cambria"/>
                <w:lang w:eastAsia="zh-CN"/>
              </w:rPr>
              <w:t>Dr. Yasemin AYDOĞAN ÜNSAL</w:t>
            </w:r>
          </w:p>
        </w:tc>
      </w:tr>
      <w:tr w:rsidR="00C132E6" w14:paraId="2BCD4DFF" w14:textId="77777777" w:rsidTr="000703F7">
        <w:trPr>
          <w:trHeight w:val="287"/>
        </w:trPr>
        <w:tc>
          <w:tcPr>
            <w:tcW w:w="1770" w:type="dxa"/>
            <w:tcBorders>
              <w:left w:val="single" w:sz="8" w:space="0" w:color="000001"/>
              <w:bottom w:val="single" w:sz="8" w:space="0" w:color="000001"/>
            </w:tcBorders>
            <w:vAlign w:val="bottom"/>
          </w:tcPr>
          <w:p w14:paraId="35F9C708"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Genito Üriner</w:t>
            </w:r>
          </w:p>
        </w:tc>
        <w:tc>
          <w:tcPr>
            <w:tcW w:w="793" w:type="dxa"/>
            <w:tcBorders>
              <w:left w:val="single" w:sz="8" w:space="0" w:color="000001"/>
              <w:bottom w:val="single" w:sz="8" w:space="0" w:color="000001"/>
            </w:tcBorders>
            <w:vAlign w:val="bottom"/>
          </w:tcPr>
          <w:p w14:paraId="4A5551FA"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4636B604"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3BF19B42"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Kronik Böbrek Hastalığı-2</w:t>
            </w:r>
          </w:p>
        </w:tc>
        <w:tc>
          <w:tcPr>
            <w:tcW w:w="1076" w:type="dxa"/>
            <w:gridSpan w:val="2"/>
            <w:tcBorders>
              <w:bottom w:val="single" w:sz="8" w:space="0" w:color="000001"/>
              <w:right w:val="single" w:sz="8" w:space="0" w:color="000001"/>
            </w:tcBorders>
            <w:vAlign w:val="bottom"/>
          </w:tcPr>
          <w:p w14:paraId="3EDE0AB8"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w w:val="99"/>
                <w:lang w:eastAsia="zh-CN"/>
              </w:rPr>
              <w:t>T A K İ</w:t>
            </w:r>
          </w:p>
        </w:tc>
        <w:tc>
          <w:tcPr>
            <w:tcW w:w="1695" w:type="dxa"/>
            <w:tcBorders>
              <w:bottom w:val="single" w:sz="8" w:space="0" w:color="000001"/>
              <w:right w:val="single" w:sz="8" w:space="0" w:color="000001"/>
            </w:tcBorders>
            <w:vAlign w:val="bottom"/>
          </w:tcPr>
          <w:p w14:paraId="674E0337" w14:textId="77777777" w:rsidR="00C132E6" w:rsidRDefault="00C132E6" w:rsidP="000703F7">
            <w:pPr>
              <w:spacing w:after="0" w:line="240" w:lineRule="auto"/>
              <w:rPr>
                <w:sz w:val="24"/>
                <w:szCs w:val="24"/>
              </w:rPr>
            </w:pPr>
            <w:r>
              <w:rPr>
                <w:sz w:val="24"/>
                <w:szCs w:val="24"/>
              </w:rPr>
              <w:t>Kuramsal</w:t>
            </w:r>
          </w:p>
          <w:p w14:paraId="36DE5509"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0A70FE02" w14:textId="77777777" w:rsidR="00C132E6" w:rsidRDefault="00C132E6" w:rsidP="000703F7">
            <w:pPr>
              <w:pStyle w:val="GvdeMetni"/>
            </w:pPr>
            <w:r>
              <w:rPr>
                <w:rFonts w:ascii="Cambria" w:eastAsia="Cambria" w:hAnsi="Cambria" w:cs="Cambria"/>
                <w:lang w:eastAsia="zh-CN"/>
              </w:rPr>
              <w:t>Dr. Yasemin AYDOĞAN ÜNSAL</w:t>
            </w:r>
          </w:p>
        </w:tc>
      </w:tr>
      <w:tr w:rsidR="00C132E6" w14:paraId="7550FA75" w14:textId="77777777" w:rsidTr="000703F7">
        <w:trPr>
          <w:trHeight w:val="275"/>
        </w:trPr>
        <w:tc>
          <w:tcPr>
            <w:tcW w:w="1770" w:type="dxa"/>
            <w:tcBorders>
              <w:left w:val="single" w:sz="8" w:space="0" w:color="000001"/>
            </w:tcBorders>
            <w:vAlign w:val="bottom"/>
          </w:tcPr>
          <w:p w14:paraId="7E35FD1C" w14:textId="77777777" w:rsidR="00C132E6" w:rsidRDefault="00C132E6" w:rsidP="000703F7">
            <w:pPr>
              <w:spacing w:line="256" w:lineRule="exact"/>
              <w:ind w:left="60"/>
              <w:rPr>
                <w:rFonts w:ascii="Cambria" w:eastAsia="Calibri" w:hAnsi="Cambria" w:cs="Arial"/>
                <w:lang w:eastAsia="zh-CN"/>
              </w:rPr>
            </w:pPr>
            <w:r>
              <w:rPr>
                <w:rFonts w:ascii="Cambria" w:eastAsia="Cambria" w:hAnsi="Cambria" w:cs="Cambria"/>
                <w:lang w:eastAsia="zh-CN"/>
              </w:rPr>
              <w:t>Multisistem</w:t>
            </w:r>
          </w:p>
        </w:tc>
        <w:tc>
          <w:tcPr>
            <w:tcW w:w="793" w:type="dxa"/>
            <w:tcBorders>
              <w:left w:val="single" w:sz="8" w:space="0" w:color="000001"/>
            </w:tcBorders>
            <w:vAlign w:val="bottom"/>
          </w:tcPr>
          <w:p w14:paraId="783C145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tcBorders>
            <w:vAlign w:val="bottom"/>
          </w:tcPr>
          <w:p w14:paraId="33E4CFC8"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right w:val="single" w:sz="8" w:space="0" w:color="000001"/>
            </w:tcBorders>
            <w:vAlign w:val="bottom"/>
          </w:tcPr>
          <w:p w14:paraId="6C03E978"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Olgularla Asit-Baz Denge Bozuklukları</w:t>
            </w:r>
          </w:p>
        </w:tc>
        <w:tc>
          <w:tcPr>
            <w:tcW w:w="1076" w:type="dxa"/>
            <w:gridSpan w:val="2"/>
            <w:tcBorders>
              <w:right w:val="single" w:sz="8" w:space="0" w:color="000001"/>
            </w:tcBorders>
            <w:vAlign w:val="bottom"/>
          </w:tcPr>
          <w:p w14:paraId="6D209B2D" w14:textId="77777777" w:rsidR="00C132E6" w:rsidRDefault="00C132E6" w:rsidP="000703F7">
            <w:pPr>
              <w:spacing w:line="256" w:lineRule="exact"/>
              <w:jc w:val="center"/>
              <w:rPr>
                <w:rFonts w:ascii="Cambria" w:eastAsia="Calibri" w:hAnsi="Cambria" w:cs="Arial"/>
                <w:lang w:eastAsia="zh-CN"/>
              </w:rPr>
            </w:pPr>
            <w:r>
              <w:rPr>
                <w:rFonts w:ascii="Cambria" w:eastAsia="Cambria" w:hAnsi="Cambria" w:cs="Cambria"/>
                <w:lang w:eastAsia="zh-CN"/>
              </w:rPr>
              <w:t>A</w:t>
            </w:r>
          </w:p>
        </w:tc>
        <w:tc>
          <w:tcPr>
            <w:tcW w:w="1695" w:type="dxa"/>
            <w:tcBorders>
              <w:right w:val="single" w:sz="8" w:space="0" w:color="000001"/>
            </w:tcBorders>
            <w:vAlign w:val="bottom"/>
          </w:tcPr>
          <w:p w14:paraId="16EDED7C" w14:textId="77777777" w:rsidR="00C132E6" w:rsidRDefault="00C132E6" w:rsidP="000703F7">
            <w:pPr>
              <w:spacing w:after="0" w:line="240" w:lineRule="auto"/>
              <w:rPr>
                <w:sz w:val="24"/>
                <w:szCs w:val="24"/>
              </w:rPr>
            </w:pPr>
            <w:r>
              <w:rPr>
                <w:sz w:val="24"/>
                <w:szCs w:val="24"/>
              </w:rPr>
              <w:t>Kuramsal</w:t>
            </w:r>
          </w:p>
          <w:p w14:paraId="40BC6352"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right w:val="single" w:sz="8" w:space="0" w:color="000001"/>
            </w:tcBorders>
            <w:vAlign w:val="bottom"/>
          </w:tcPr>
          <w:p w14:paraId="163B2040" w14:textId="77777777" w:rsidR="00C132E6" w:rsidRDefault="00C132E6" w:rsidP="000703F7">
            <w:pPr>
              <w:spacing w:line="0" w:lineRule="atLeast"/>
              <w:ind w:left="60"/>
              <w:rPr>
                <w:rFonts w:ascii="Cambria" w:eastAsia="Cambria" w:hAnsi="Cambria" w:cs="Cambria"/>
                <w:lang w:eastAsia="zh-CN"/>
              </w:rPr>
            </w:pPr>
            <w:r>
              <w:rPr>
                <w:rFonts w:ascii="Cambria" w:eastAsia="Cambria" w:hAnsi="Cambria" w:cs="Cambria"/>
                <w:lang w:eastAsia="zh-CN"/>
              </w:rPr>
              <w:t>Dr Bilal Katipoğlu</w:t>
            </w:r>
          </w:p>
        </w:tc>
      </w:tr>
      <w:tr w:rsidR="00C132E6" w14:paraId="77CB28D5" w14:textId="77777777" w:rsidTr="000703F7">
        <w:trPr>
          <w:trHeight w:val="246"/>
        </w:trPr>
        <w:tc>
          <w:tcPr>
            <w:tcW w:w="1770" w:type="dxa"/>
            <w:tcBorders>
              <w:top w:val="single" w:sz="8" w:space="0" w:color="000001"/>
              <w:left w:val="single" w:sz="8" w:space="0" w:color="000001"/>
              <w:bottom w:val="single" w:sz="8" w:space="0" w:color="000001"/>
            </w:tcBorders>
            <w:vAlign w:val="bottom"/>
          </w:tcPr>
          <w:p w14:paraId="3EA55816"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top w:val="single" w:sz="8" w:space="0" w:color="000001"/>
              <w:left w:val="single" w:sz="8" w:space="0" w:color="000001"/>
              <w:bottom w:val="single" w:sz="8" w:space="0" w:color="000001"/>
            </w:tcBorders>
            <w:vAlign w:val="bottom"/>
          </w:tcPr>
          <w:p w14:paraId="683107F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8" w:space="0" w:color="000001"/>
              <w:left w:val="single" w:sz="8" w:space="0" w:color="000001"/>
              <w:bottom w:val="single" w:sz="8" w:space="0" w:color="000001"/>
            </w:tcBorders>
            <w:vAlign w:val="bottom"/>
          </w:tcPr>
          <w:p w14:paraId="3C0AEBD1" w14:textId="77777777" w:rsidR="00C132E6" w:rsidRDefault="00C132E6" w:rsidP="000703F7">
            <w:pPr>
              <w:spacing w:after="0" w:line="240" w:lineRule="auto"/>
              <w:rPr>
                <w:sz w:val="24"/>
                <w:szCs w:val="24"/>
              </w:rPr>
            </w:pPr>
            <w:r>
              <w:rPr>
                <w:sz w:val="24"/>
                <w:szCs w:val="24"/>
              </w:rPr>
              <w:t>Teorik</w:t>
            </w:r>
          </w:p>
        </w:tc>
        <w:tc>
          <w:tcPr>
            <w:tcW w:w="2555" w:type="dxa"/>
            <w:tcBorders>
              <w:top w:val="single" w:sz="8" w:space="0" w:color="000001"/>
              <w:left w:val="single" w:sz="8" w:space="0" w:color="000001"/>
              <w:bottom w:val="single" w:sz="8" w:space="0" w:color="000001"/>
              <w:right w:val="single" w:sz="8" w:space="0" w:color="000001"/>
            </w:tcBorders>
            <w:vAlign w:val="bottom"/>
          </w:tcPr>
          <w:p w14:paraId="0A05720B"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Romatoid Artrit</w:t>
            </w:r>
          </w:p>
        </w:tc>
        <w:tc>
          <w:tcPr>
            <w:tcW w:w="1076" w:type="dxa"/>
            <w:gridSpan w:val="2"/>
            <w:tcBorders>
              <w:top w:val="single" w:sz="8" w:space="0" w:color="000001"/>
              <w:bottom w:val="single" w:sz="8" w:space="0" w:color="000001"/>
              <w:right w:val="single" w:sz="8" w:space="0" w:color="000001"/>
            </w:tcBorders>
            <w:vAlign w:val="bottom"/>
          </w:tcPr>
          <w:p w14:paraId="0DF4BD8E" w14:textId="77777777" w:rsidR="00C132E6" w:rsidRDefault="00C132E6" w:rsidP="000703F7">
            <w:pPr>
              <w:spacing w:line="247"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top w:val="single" w:sz="8" w:space="0" w:color="000001"/>
              <w:bottom w:val="single" w:sz="8" w:space="0" w:color="000001"/>
              <w:right w:val="single" w:sz="8" w:space="0" w:color="000001"/>
            </w:tcBorders>
            <w:vAlign w:val="bottom"/>
          </w:tcPr>
          <w:p w14:paraId="0118B4DA" w14:textId="77777777" w:rsidR="00C132E6" w:rsidRDefault="00C132E6" w:rsidP="000703F7">
            <w:pPr>
              <w:spacing w:after="0" w:line="240" w:lineRule="auto"/>
              <w:rPr>
                <w:sz w:val="24"/>
                <w:szCs w:val="24"/>
              </w:rPr>
            </w:pPr>
            <w:r>
              <w:rPr>
                <w:sz w:val="24"/>
                <w:szCs w:val="24"/>
              </w:rPr>
              <w:t>Kuramsal</w:t>
            </w:r>
          </w:p>
          <w:p w14:paraId="2BDEAE84"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8" w:space="0" w:color="000001"/>
              <w:bottom w:val="single" w:sz="8" w:space="0" w:color="000001"/>
              <w:right w:val="single" w:sz="8" w:space="0" w:color="000001"/>
            </w:tcBorders>
            <w:vAlign w:val="bottom"/>
          </w:tcPr>
          <w:p w14:paraId="18D9D4F3"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Dr. Orhan Küçükşahin</w:t>
            </w:r>
          </w:p>
        </w:tc>
      </w:tr>
      <w:tr w:rsidR="00C132E6" w14:paraId="1C7E8C75" w14:textId="77777777" w:rsidTr="000703F7">
        <w:trPr>
          <w:trHeight w:val="248"/>
        </w:trPr>
        <w:tc>
          <w:tcPr>
            <w:tcW w:w="1770" w:type="dxa"/>
            <w:tcBorders>
              <w:left w:val="single" w:sz="8" w:space="0" w:color="000001"/>
            </w:tcBorders>
            <w:vAlign w:val="bottom"/>
          </w:tcPr>
          <w:p w14:paraId="47EA5E90"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lastRenderedPageBreak/>
              <w:t>Romatoloji</w:t>
            </w:r>
          </w:p>
        </w:tc>
        <w:tc>
          <w:tcPr>
            <w:tcW w:w="793" w:type="dxa"/>
            <w:tcBorders>
              <w:left w:val="single" w:sz="8" w:space="0" w:color="000001"/>
            </w:tcBorders>
            <w:vAlign w:val="bottom"/>
          </w:tcPr>
          <w:p w14:paraId="053AA10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tcBorders>
            <w:vAlign w:val="bottom"/>
          </w:tcPr>
          <w:p w14:paraId="3540D799"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right w:val="single" w:sz="8" w:space="0" w:color="000001"/>
            </w:tcBorders>
            <w:vAlign w:val="bottom"/>
          </w:tcPr>
          <w:p w14:paraId="139BCFB1"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Sistemik Lupus Eritematozus ve</w:t>
            </w:r>
          </w:p>
        </w:tc>
        <w:tc>
          <w:tcPr>
            <w:tcW w:w="1076" w:type="dxa"/>
            <w:gridSpan w:val="2"/>
            <w:tcBorders>
              <w:right w:val="single" w:sz="8" w:space="0" w:color="000001"/>
            </w:tcBorders>
            <w:vAlign w:val="bottom"/>
          </w:tcPr>
          <w:p w14:paraId="5B7B7B3D"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right w:val="single" w:sz="8" w:space="0" w:color="000001"/>
            </w:tcBorders>
            <w:vAlign w:val="bottom"/>
          </w:tcPr>
          <w:p w14:paraId="2B33A702" w14:textId="77777777" w:rsidR="00C132E6" w:rsidRDefault="00C132E6" w:rsidP="000703F7">
            <w:pPr>
              <w:spacing w:after="0" w:line="240" w:lineRule="auto"/>
              <w:rPr>
                <w:sz w:val="24"/>
                <w:szCs w:val="24"/>
              </w:rPr>
            </w:pPr>
            <w:r>
              <w:rPr>
                <w:sz w:val="24"/>
                <w:szCs w:val="24"/>
              </w:rPr>
              <w:t>Kuramsal</w:t>
            </w:r>
          </w:p>
          <w:p w14:paraId="779AB504"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vMerge w:val="restart"/>
            <w:tcBorders>
              <w:right w:val="single" w:sz="8" w:space="0" w:color="000001"/>
            </w:tcBorders>
            <w:vAlign w:val="bottom"/>
          </w:tcPr>
          <w:p w14:paraId="051F4AA0"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Dr.O.Küçükşahin</w:t>
            </w:r>
          </w:p>
        </w:tc>
      </w:tr>
      <w:tr w:rsidR="00C132E6" w14:paraId="043C56E8" w14:textId="77777777" w:rsidTr="000703F7">
        <w:trPr>
          <w:trHeight w:val="128"/>
        </w:trPr>
        <w:tc>
          <w:tcPr>
            <w:tcW w:w="1770" w:type="dxa"/>
            <w:vMerge w:val="restart"/>
            <w:tcBorders>
              <w:left w:val="single" w:sz="8" w:space="0" w:color="000001"/>
            </w:tcBorders>
            <w:vAlign w:val="bottom"/>
          </w:tcPr>
          <w:p w14:paraId="3DDF1E0D" w14:textId="77777777" w:rsidR="00C132E6" w:rsidRDefault="00C132E6" w:rsidP="000703F7">
            <w:pPr>
              <w:snapToGrid w:val="0"/>
              <w:spacing w:line="0" w:lineRule="atLeast"/>
              <w:rPr>
                <w:rFonts w:ascii="Cambria" w:hAnsi="Cambria"/>
                <w:sz w:val="11"/>
                <w:lang w:eastAsia="zh-CN"/>
              </w:rPr>
            </w:pPr>
          </w:p>
        </w:tc>
        <w:tc>
          <w:tcPr>
            <w:tcW w:w="793" w:type="dxa"/>
            <w:vMerge w:val="restart"/>
            <w:tcBorders>
              <w:left w:val="single" w:sz="8" w:space="0" w:color="000001"/>
            </w:tcBorders>
            <w:vAlign w:val="bottom"/>
          </w:tcPr>
          <w:p w14:paraId="33909F6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val="restart"/>
            <w:tcBorders>
              <w:left w:val="single" w:sz="8" w:space="0" w:color="000001"/>
            </w:tcBorders>
            <w:vAlign w:val="bottom"/>
          </w:tcPr>
          <w:p w14:paraId="4E3F3117" w14:textId="77777777" w:rsidR="00C132E6" w:rsidRDefault="00C132E6" w:rsidP="000703F7">
            <w:pPr>
              <w:spacing w:after="0" w:line="240" w:lineRule="auto"/>
              <w:rPr>
                <w:sz w:val="24"/>
                <w:szCs w:val="24"/>
              </w:rPr>
            </w:pPr>
            <w:r>
              <w:rPr>
                <w:sz w:val="24"/>
                <w:szCs w:val="24"/>
              </w:rPr>
              <w:t>Teorik</w:t>
            </w:r>
          </w:p>
        </w:tc>
        <w:tc>
          <w:tcPr>
            <w:tcW w:w="2555" w:type="dxa"/>
            <w:vMerge w:val="restart"/>
            <w:tcBorders>
              <w:left w:val="single" w:sz="8" w:space="0" w:color="000001"/>
              <w:right w:val="single" w:sz="8" w:space="0" w:color="000001"/>
            </w:tcBorders>
            <w:vAlign w:val="bottom"/>
          </w:tcPr>
          <w:p w14:paraId="694B2BED"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Antifosfolipid sendrom</w:t>
            </w:r>
          </w:p>
        </w:tc>
        <w:tc>
          <w:tcPr>
            <w:tcW w:w="1076" w:type="dxa"/>
            <w:gridSpan w:val="2"/>
            <w:tcBorders>
              <w:right w:val="single" w:sz="8" w:space="0" w:color="000001"/>
            </w:tcBorders>
            <w:vAlign w:val="bottom"/>
          </w:tcPr>
          <w:p w14:paraId="03E10482" w14:textId="77777777" w:rsidR="00C132E6" w:rsidRDefault="00C132E6" w:rsidP="000703F7">
            <w:pPr>
              <w:snapToGrid w:val="0"/>
              <w:spacing w:line="0" w:lineRule="atLeast"/>
              <w:rPr>
                <w:rFonts w:ascii="Cambria" w:hAnsi="Cambria"/>
                <w:sz w:val="11"/>
                <w:lang w:eastAsia="zh-CN"/>
              </w:rPr>
            </w:pPr>
          </w:p>
        </w:tc>
        <w:tc>
          <w:tcPr>
            <w:tcW w:w="1695" w:type="dxa"/>
            <w:tcBorders>
              <w:right w:val="single" w:sz="8" w:space="0" w:color="000001"/>
            </w:tcBorders>
            <w:vAlign w:val="bottom"/>
          </w:tcPr>
          <w:p w14:paraId="6A76A7CC" w14:textId="77777777" w:rsidR="00C132E6" w:rsidRDefault="00C132E6" w:rsidP="000703F7">
            <w:pPr>
              <w:spacing w:after="0" w:line="240" w:lineRule="auto"/>
              <w:rPr>
                <w:sz w:val="24"/>
                <w:szCs w:val="24"/>
              </w:rPr>
            </w:pPr>
            <w:r>
              <w:rPr>
                <w:sz w:val="24"/>
                <w:szCs w:val="24"/>
              </w:rPr>
              <w:t>Kuramsal</w:t>
            </w:r>
          </w:p>
          <w:p w14:paraId="65101C44" w14:textId="77777777" w:rsidR="00C132E6" w:rsidRDefault="00C132E6" w:rsidP="000703F7">
            <w:pPr>
              <w:spacing w:after="0" w:line="240" w:lineRule="auto"/>
              <w:rPr>
                <w:sz w:val="24"/>
                <w:szCs w:val="24"/>
              </w:rPr>
            </w:pPr>
            <w:r>
              <w:rPr>
                <w:sz w:val="24"/>
                <w:szCs w:val="24"/>
              </w:rPr>
              <w:t>+Sözlü</w:t>
            </w:r>
          </w:p>
        </w:tc>
        <w:tc>
          <w:tcPr>
            <w:tcW w:w="1304" w:type="dxa"/>
            <w:vMerge/>
            <w:tcBorders>
              <w:right w:val="single" w:sz="8" w:space="0" w:color="000001"/>
            </w:tcBorders>
            <w:vAlign w:val="bottom"/>
          </w:tcPr>
          <w:p w14:paraId="361950C5" w14:textId="77777777" w:rsidR="00C132E6" w:rsidRDefault="00C132E6" w:rsidP="000703F7">
            <w:pPr>
              <w:snapToGrid w:val="0"/>
              <w:spacing w:line="0" w:lineRule="atLeast"/>
              <w:rPr>
                <w:rFonts w:ascii="Cambria" w:hAnsi="Cambria"/>
                <w:sz w:val="11"/>
                <w:lang w:eastAsia="zh-CN"/>
              </w:rPr>
            </w:pPr>
          </w:p>
        </w:tc>
      </w:tr>
      <w:tr w:rsidR="00C132E6" w14:paraId="537C4AFF" w14:textId="77777777" w:rsidTr="000703F7">
        <w:trPr>
          <w:trHeight w:val="131"/>
        </w:trPr>
        <w:tc>
          <w:tcPr>
            <w:tcW w:w="1770" w:type="dxa"/>
            <w:vMerge/>
            <w:tcBorders>
              <w:left w:val="single" w:sz="8" w:space="0" w:color="000001"/>
            </w:tcBorders>
            <w:vAlign w:val="bottom"/>
          </w:tcPr>
          <w:p w14:paraId="19DEC4BF" w14:textId="77777777" w:rsidR="00C132E6" w:rsidRDefault="00C132E6" w:rsidP="000703F7">
            <w:pPr>
              <w:snapToGrid w:val="0"/>
              <w:spacing w:line="0" w:lineRule="atLeast"/>
              <w:rPr>
                <w:rFonts w:ascii="Cambria" w:hAnsi="Cambria"/>
                <w:sz w:val="11"/>
                <w:lang w:eastAsia="zh-CN"/>
              </w:rPr>
            </w:pPr>
          </w:p>
        </w:tc>
        <w:tc>
          <w:tcPr>
            <w:tcW w:w="793" w:type="dxa"/>
            <w:vMerge/>
            <w:tcBorders>
              <w:left w:val="single" w:sz="8" w:space="0" w:color="000001"/>
            </w:tcBorders>
            <w:vAlign w:val="bottom"/>
          </w:tcPr>
          <w:p w14:paraId="122E8B4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tcBorders>
              <w:left w:val="single" w:sz="8" w:space="0" w:color="000001"/>
            </w:tcBorders>
            <w:vAlign w:val="bottom"/>
          </w:tcPr>
          <w:p w14:paraId="1EA23654" w14:textId="77777777" w:rsidR="00C132E6" w:rsidRDefault="00C132E6" w:rsidP="000703F7">
            <w:pPr>
              <w:snapToGrid w:val="0"/>
              <w:spacing w:line="0" w:lineRule="atLeast"/>
              <w:rPr>
                <w:rFonts w:ascii="Cambria" w:hAnsi="Cambria"/>
                <w:sz w:val="11"/>
                <w:lang w:eastAsia="zh-CN"/>
              </w:rPr>
            </w:pPr>
          </w:p>
        </w:tc>
        <w:tc>
          <w:tcPr>
            <w:tcW w:w="2555" w:type="dxa"/>
            <w:vMerge/>
            <w:tcBorders>
              <w:left w:val="single" w:sz="8" w:space="0" w:color="000001"/>
              <w:right w:val="single" w:sz="8" w:space="0" w:color="000001"/>
            </w:tcBorders>
            <w:vAlign w:val="bottom"/>
          </w:tcPr>
          <w:p w14:paraId="500B00F1" w14:textId="77777777" w:rsidR="00C132E6" w:rsidRDefault="00C132E6" w:rsidP="000703F7">
            <w:pPr>
              <w:snapToGrid w:val="0"/>
              <w:spacing w:line="0" w:lineRule="atLeast"/>
              <w:rPr>
                <w:rFonts w:ascii="Cambria" w:hAnsi="Cambria"/>
                <w:sz w:val="11"/>
                <w:lang w:eastAsia="zh-CN"/>
              </w:rPr>
            </w:pPr>
          </w:p>
        </w:tc>
        <w:tc>
          <w:tcPr>
            <w:tcW w:w="1076" w:type="dxa"/>
            <w:gridSpan w:val="2"/>
            <w:tcBorders>
              <w:bottom w:val="single" w:sz="8" w:space="0" w:color="000001"/>
              <w:right w:val="single" w:sz="8" w:space="0" w:color="000001"/>
            </w:tcBorders>
            <w:vAlign w:val="bottom"/>
          </w:tcPr>
          <w:p w14:paraId="513001E1" w14:textId="77777777" w:rsidR="00C132E6" w:rsidRDefault="00C132E6" w:rsidP="000703F7">
            <w:pPr>
              <w:snapToGrid w:val="0"/>
              <w:spacing w:line="0" w:lineRule="atLeast"/>
              <w:rPr>
                <w:rFonts w:ascii="Cambria" w:hAnsi="Cambria"/>
                <w:sz w:val="11"/>
                <w:lang w:eastAsia="zh-CN"/>
              </w:rPr>
            </w:pPr>
          </w:p>
        </w:tc>
        <w:tc>
          <w:tcPr>
            <w:tcW w:w="1695" w:type="dxa"/>
            <w:tcBorders>
              <w:bottom w:val="single" w:sz="8" w:space="0" w:color="000001"/>
              <w:right w:val="single" w:sz="8" w:space="0" w:color="000001"/>
            </w:tcBorders>
            <w:vAlign w:val="bottom"/>
          </w:tcPr>
          <w:p w14:paraId="39C4F6E5" w14:textId="77777777" w:rsidR="00C132E6" w:rsidRDefault="00C132E6" w:rsidP="000703F7">
            <w:pPr>
              <w:spacing w:after="0" w:line="240" w:lineRule="auto"/>
              <w:rPr>
                <w:sz w:val="24"/>
                <w:szCs w:val="24"/>
              </w:rPr>
            </w:pPr>
            <w:r>
              <w:rPr>
                <w:sz w:val="24"/>
                <w:szCs w:val="24"/>
              </w:rPr>
              <w:t>Kuramsal</w:t>
            </w:r>
          </w:p>
          <w:p w14:paraId="54408715" w14:textId="77777777" w:rsidR="00C132E6" w:rsidRDefault="00C132E6" w:rsidP="000703F7">
            <w:pPr>
              <w:spacing w:after="0" w:line="240" w:lineRule="auto"/>
              <w:rPr>
                <w:sz w:val="24"/>
                <w:szCs w:val="24"/>
              </w:rPr>
            </w:pPr>
            <w:r>
              <w:rPr>
                <w:sz w:val="24"/>
                <w:szCs w:val="24"/>
              </w:rPr>
              <w:t>+Sözlü</w:t>
            </w:r>
          </w:p>
        </w:tc>
        <w:tc>
          <w:tcPr>
            <w:tcW w:w="1304" w:type="dxa"/>
            <w:tcBorders>
              <w:bottom w:val="single" w:sz="8" w:space="0" w:color="000001"/>
              <w:right w:val="single" w:sz="8" w:space="0" w:color="000001"/>
            </w:tcBorders>
            <w:vAlign w:val="bottom"/>
          </w:tcPr>
          <w:p w14:paraId="4A8B0CF1" w14:textId="77777777" w:rsidR="00C132E6" w:rsidRDefault="00C132E6" w:rsidP="000703F7">
            <w:pPr>
              <w:snapToGrid w:val="0"/>
              <w:spacing w:line="0" w:lineRule="atLeast"/>
              <w:rPr>
                <w:rFonts w:ascii="Cambria" w:hAnsi="Cambria"/>
                <w:sz w:val="11"/>
                <w:lang w:eastAsia="zh-CN"/>
              </w:rPr>
            </w:pPr>
          </w:p>
        </w:tc>
      </w:tr>
      <w:tr w:rsidR="00C132E6" w14:paraId="777902B8" w14:textId="77777777" w:rsidTr="000703F7">
        <w:trPr>
          <w:trHeight w:val="248"/>
        </w:trPr>
        <w:tc>
          <w:tcPr>
            <w:tcW w:w="1770" w:type="dxa"/>
            <w:tcBorders>
              <w:left w:val="single" w:sz="8" w:space="0" w:color="000001"/>
              <w:bottom w:val="single" w:sz="8" w:space="0" w:color="000001"/>
            </w:tcBorders>
            <w:vAlign w:val="bottom"/>
          </w:tcPr>
          <w:p w14:paraId="6256037C"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left w:val="single" w:sz="8" w:space="0" w:color="000001"/>
              <w:bottom w:val="single" w:sz="8" w:space="0" w:color="000001"/>
            </w:tcBorders>
            <w:vAlign w:val="bottom"/>
          </w:tcPr>
          <w:p w14:paraId="18D086A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12C9E5D9"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66836602"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Ailesel Akdeniz Ateşi</w:t>
            </w:r>
          </w:p>
        </w:tc>
        <w:tc>
          <w:tcPr>
            <w:tcW w:w="1076" w:type="dxa"/>
            <w:gridSpan w:val="2"/>
            <w:tcBorders>
              <w:bottom w:val="single" w:sz="8" w:space="0" w:color="000001"/>
              <w:right w:val="single" w:sz="8" w:space="0" w:color="000001"/>
            </w:tcBorders>
            <w:vAlign w:val="bottom"/>
          </w:tcPr>
          <w:p w14:paraId="59ED530F"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bottom w:val="single" w:sz="8" w:space="0" w:color="000001"/>
              <w:right w:val="single" w:sz="8" w:space="0" w:color="000001"/>
            </w:tcBorders>
            <w:vAlign w:val="bottom"/>
          </w:tcPr>
          <w:p w14:paraId="00985BB7" w14:textId="77777777" w:rsidR="00C132E6" w:rsidRDefault="00C132E6" w:rsidP="000703F7">
            <w:pPr>
              <w:spacing w:after="0" w:line="240" w:lineRule="auto"/>
              <w:rPr>
                <w:sz w:val="24"/>
                <w:szCs w:val="24"/>
              </w:rPr>
            </w:pPr>
            <w:r>
              <w:rPr>
                <w:sz w:val="24"/>
                <w:szCs w:val="24"/>
              </w:rPr>
              <w:t>Kuramsal</w:t>
            </w:r>
          </w:p>
          <w:p w14:paraId="70033938"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46B70CF6"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Şükran Erten</w:t>
            </w:r>
          </w:p>
        </w:tc>
      </w:tr>
      <w:tr w:rsidR="00C132E6" w14:paraId="19DC351F" w14:textId="77777777" w:rsidTr="000703F7">
        <w:trPr>
          <w:trHeight w:val="248"/>
        </w:trPr>
        <w:tc>
          <w:tcPr>
            <w:tcW w:w="1770" w:type="dxa"/>
            <w:tcBorders>
              <w:left w:val="single" w:sz="8" w:space="0" w:color="000001"/>
              <w:bottom w:val="single" w:sz="8" w:space="0" w:color="000001"/>
            </w:tcBorders>
            <w:vAlign w:val="bottom"/>
          </w:tcPr>
          <w:p w14:paraId="786A4660"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left w:val="single" w:sz="8" w:space="0" w:color="000001"/>
              <w:bottom w:val="single" w:sz="8" w:space="0" w:color="000001"/>
            </w:tcBorders>
            <w:vAlign w:val="bottom"/>
          </w:tcPr>
          <w:p w14:paraId="201AC28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3DA6171A"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27D11AA9"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Romatizmal Hastalıklarda Tedavi</w:t>
            </w:r>
          </w:p>
        </w:tc>
        <w:tc>
          <w:tcPr>
            <w:tcW w:w="1076" w:type="dxa"/>
            <w:gridSpan w:val="2"/>
            <w:tcBorders>
              <w:bottom w:val="single" w:sz="8" w:space="0" w:color="000001"/>
              <w:right w:val="single" w:sz="8" w:space="0" w:color="000001"/>
            </w:tcBorders>
            <w:vAlign w:val="bottom"/>
          </w:tcPr>
          <w:p w14:paraId="1BF8938C" w14:textId="77777777" w:rsidR="00C132E6" w:rsidRDefault="00C132E6" w:rsidP="000703F7">
            <w:pPr>
              <w:snapToGrid w:val="0"/>
              <w:spacing w:line="0" w:lineRule="atLeast"/>
              <w:rPr>
                <w:rFonts w:ascii="Cambria" w:hAnsi="Cambria"/>
                <w:sz w:val="21"/>
                <w:lang w:eastAsia="zh-CN"/>
              </w:rPr>
            </w:pPr>
          </w:p>
        </w:tc>
        <w:tc>
          <w:tcPr>
            <w:tcW w:w="1695" w:type="dxa"/>
            <w:tcBorders>
              <w:bottom w:val="single" w:sz="8" w:space="0" w:color="000001"/>
              <w:right w:val="single" w:sz="8" w:space="0" w:color="000001"/>
            </w:tcBorders>
            <w:vAlign w:val="bottom"/>
          </w:tcPr>
          <w:p w14:paraId="2A4126A5" w14:textId="77777777" w:rsidR="00C132E6" w:rsidRDefault="00C132E6" w:rsidP="000703F7">
            <w:pPr>
              <w:spacing w:after="0" w:line="240" w:lineRule="auto"/>
              <w:rPr>
                <w:sz w:val="24"/>
                <w:szCs w:val="24"/>
              </w:rPr>
            </w:pPr>
            <w:r>
              <w:rPr>
                <w:sz w:val="24"/>
                <w:szCs w:val="24"/>
              </w:rPr>
              <w:t>Kuramsal</w:t>
            </w:r>
          </w:p>
          <w:p w14:paraId="2074580B"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2A625824"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Şükran Erten</w:t>
            </w:r>
          </w:p>
        </w:tc>
      </w:tr>
      <w:tr w:rsidR="00C132E6" w14:paraId="6BD169F2" w14:textId="77777777" w:rsidTr="000703F7">
        <w:trPr>
          <w:trHeight w:val="247"/>
        </w:trPr>
        <w:tc>
          <w:tcPr>
            <w:tcW w:w="1770" w:type="dxa"/>
            <w:tcBorders>
              <w:left w:val="single" w:sz="8" w:space="0" w:color="000001"/>
            </w:tcBorders>
            <w:vAlign w:val="bottom"/>
          </w:tcPr>
          <w:p w14:paraId="2FEEAA26"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left w:val="single" w:sz="8" w:space="0" w:color="000001"/>
            </w:tcBorders>
            <w:vAlign w:val="bottom"/>
          </w:tcPr>
          <w:p w14:paraId="72023D0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tcBorders>
            <w:vAlign w:val="bottom"/>
          </w:tcPr>
          <w:p w14:paraId="5AEB6153"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right w:val="single" w:sz="8" w:space="0" w:color="000001"/>
            </w:tcBorders>
            <w:vAlign w:val="bottom"/>
          </w:tcPr>
          <w:p w14:paraId="130180B3"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Vaskülitler (1)</w:t>
            </w:r>
          </w:p>
        </w:tc>
        <w:tc>
          <w:tcPr>
            <w:tcW w:w="1076" w:type="dxa"/>
            <w:gridSpan w:val="2"/>
            <w:tcBorders>
              <w:right w:val="single" w:sz="8" w:space="0" w:color="000001"/>
            </w:tcBorders>
            <w:vAlign w:val="bottom"/>
          </w:tcPr>
          <w:p w14:paraId="3BB31ACF" w14:textId="77777777" w:rsidR="00C132E6" w:rsidRDefault="00C132E6" w:rsidP="000703F7">
            <w:pPr>
              <w:spacing w:line="247"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right w:val="single" w:sz="8" w:space="0" w:color="000001"/>
            </w:tcBorders>
            <w:vAlign w:val="bottom"/>
          </w:tcPr>
          <w:p w14:paraId="6118517C" w14:textId="77777777" w:rsidR="00C132E6" w:rsidRDefault="00C132E6" w:rsidP="000703F7">
            <w:pPr>
              <w:spacing w:after="0" w:line="240" w:lineRule="auto"/>
              <w:rPr>
                <w:sz w:val="24"/>
                <w:szCs w:val="24"/>
              </w:rPr>
            </w:pPr>
            <w:r>
              <w:rPr>
                <w:sz w:val="24"/>
                <w:szCs w:val="24"/>
              </w:rPr>
              <w:t>Kuramsal</w:t>
            </w:r>
          </w:p>
          <w:p w14:paraId="7CFAFD86"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vMerge w:val="restart"/>
            <w:tcBorders>
              <w:bottom w:val="single" w:sz="8" w:space="0" w:color="000001"/>
              <w:right w:val="single" w:sz="8" w:space="0" w:color="000001"/>
            </w:tcBorders>
            <w:vAlign w:val="bottom"/>
          </w:tcPr>
          <w:p w14:paraId="43DD0B12"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Dr. Orhan</w:t>
            </w:r>
          </w:p>
          <w:p w14:paraId="11FE8217"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Küçükşahin</w:t>
            </w:r>
          </w:p>
        </w:tc>
      </w:tr>
      <w:tr w:rsidR="00C132E6" w14:paraId="432018C9" w14:textId="77777777" w:rsidTr="000703F7">
        <w:trPr>
          <w:trHeight w:val="259"/>
        </w:trPr>
        <w:tc>
          <w:tcPr>
            <w:tcW w:w="1770" w:type="dxa"/>
            <w:tcBorders>
              <w:left w:val="single" w:sz="8" w:space="0" w:color="000001"/>
              <w:bottom w:val="single" w:sz="8" w:space="0" w:color="000001"/>
            </w:tcBorders>
            <w:vAlign w:val="bottom"/>
          </w:tcPr>
          <w:p w14:paraId="5BDA4E97" w14:textId="77777777" w:rsidR="00C132E6" w:rsidRDefault="00C132E6" w:rsidP="000703F7">
            <w:pPr>
              <w:snapToGrid w:val="0"/>
              <w:spacing w:line="0" w:lineRule="atLeast"/>
              <w:rPr>
                <w:rFonts w:ascii="Cambria" w:hAnsi="Cambria"/>
                <w:lang w:eastAsia="zh-CN"/>
              </w:rPr>
            </w:pPr>
          </w:p>
        </w:tc>
        <w:tc>
          <w:tcPr>
            <w:tcW w:w="793" w:type="dxa"/>
            <w:tcBorders>
              <w:left w:val="single" w:sz="8" w:space="0" w:color="000001"/>
              <w:bottom w:val="single" w:sz="8" w:space="0" w:color="000001"/>
            </w:tcBorders>
            <w:vAlign w:val="bottom"/>
          </w:tcPr>
          <w:p w14:paraId="6105E36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39F2AE01"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2E0A3B4D" w14:textId="77777777" w:rsidR="00C132E6" w:rsidRDefault="00C132E6" w:rsidP="000703F7">
            <w:pPr>
              <w:snapToGrid w:val="0"/>
              <w:spacing w:line="0" w:lineRule="atLeast"/>
              <w:rPr>
                <w:rFonts w:ascii="Cambria" w:hAnsi="Cambria"/>
                <w:lang w:eastAsia="zh-CN"/>
              </w:rPr>
            </w:pPr>
          </w:p>
        </w:tc>
        <w:tc>
          <w:tcPr>
            <w:tcW w:w="1076" w:type="dxa"/>
            <w:gridSpan w:val="2"/>
            <w:tcBorders>
              <w:bottom w:val="single" w:sz="8" w:space="0" w:color="000001"/>
              <w:right w:val="single" w:sz="8" w:space="0" w:color="000001"/>
            </w:tcBorders>
            <w:vAlign w:val="bottom"/>
          </w:tcPr>
          <w:p w14:paraId="5991B1C4" w14:textId="77777777" w:rsidR="00C132E6" w:rsidRDefault="00C132E6" w:rsidP="000703F7">
            <w:pPr>
              <w:snapToGrid w:val="0"/>
              <w:spacing w:line="0" w:lineRule="atLeast"/>
              <w:rPr>
                <w:rFonts w:ascii="Cambria" w:hAnsi="Cambria"/>
                <w:lang w:eastAsia="zh-CN"/>
              </w:rPr>
            </w:pPr>
          </w:p>
        </w:tc>
        <w:tc>
          <w:tcPr>
            <w:tcW w:w="1695" w:type="dxa"/>
            <w:tcBorders>
              <w:bottom w:val="single" w:sz="8" w:space="0" w:color="000001"/>
              <w:right w:val="single" w:sz="8" w:space="0" w:color="000001"/>
            </w:tcBorders>
            <w:vAlign w:val="bottom"/>
          </w:tcPr>
          <w:p w14:paraId="455DA044" w14:textId="77777777" w:rsidR="00C132E6" w:rsidRDefault="00C132E6" w:rsidP="000703F7">
            <w:pPr>
              <w:spacing w:after="0" w:line="240" w:lineRule="auto"/>
              <w:rPr>
                <w:sz w:val="24"/>
                <w:szCs w:val="24"/>
              </w:rPr>
            </w:pPr>
            <w:r>
              <w:rPr>
                <w:sz w:val="24"/>
                <w:szCs w:val="24"/>
              </w:rPr>
              <w:t>Kuramsal</w:t>
            </w:r>
          </w:p>
          <w:p w14:paraId="33DA3868" w14:textId="77777777" w:rsidR="00C132E6" w:rsidRDefault="00C132E6" w:rsidP="000703F7">
            <w:pPr>
              <w:spacing w:after="0" w:line="240" w:lineRule="auto"/>
              <w:rPr>
                <w:sz w:val="24"/>
                <w:szCs w:val="24"/>
              </w:rPr>
            </w:pPr>
            <w:r>
              <w:rPr>
                <w:sz w:val="24"/>
                <w:szCs w:val="24"/>
              </w:rPr>
              <w:t>+Sözlü</w:t>
            </w:r>
          </w:p>
        </w:tc>
        <w:tc>
          <w:tcPr>
            <w:tcW w:w="1304" w:type="dxa"/>
            <w:vMerge/>
            <w:tcBorders>
              <w:bottom w:val="single" w:sz="8" w:space="0" w:color="000001"/>
              <w:right w:val="single" w:sz="8" w:space="0" w:color="000001"/>
            </w:tcBorders>
            <w:vAlign w:val="bottom"/>
          </w:tcPr>
          <w:p w14:paraId="55B2B03E" w14:textId="77777777" w:rsidR="00C132E6" w:rsidRDefault="00C132E6" w:rsidP="000703F7">
            <w:pPr>
              <w:spacing w:line="0" w:lineRule="atLeast"/>
              <w:ind w:left="60"/>
              <w:rPr>
                <w:rFonts w:ascii="Cambria" w:eastAsia="Calibri" w:hAnsi="Cambria" w:cs="Arial"/>
                <w:lang w:eastAsia="zh-CN"/>
              </w:rPr>
            </w:pPr>
          </w:p>
        </w:tc>
      </w:tr>
      <w:tr w:rsidR="00C132E6" w14:paraId="732D6F57" w14:textId="77777777" w:rsidTr="000703F7">
        <w:trPr>
          <w:trHeight w:val="248"/>
        </w:trPr>
        <w:tc>
          <w:tcPr>
            <w:tcW w:w="1770" w:type="dxa"/>
            <w:tcBorders>
              <w:left w:val="single" w:sz="8" w:space="0" w:color="000001"/>
            </w:tcBorders>
            <w:vAlign w:val="bottom"/>
          </w:tcPr>
          <w:p w14:paraId="41639DD4"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left w:val="single" w:sz="8" w:space="0" w:color="000001"/>
            </w:tcBorders>
            <w:vAlign w:val="bottom"/>
          </w:tcPr>
          <w:p w14:paraId="25AA9A7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tcBorders>
            <w:vAlign w:val="bottom"/>
          </w:tcPr>
          <w:p w14:paraId="1CF3C562"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right w:val="single" w:sz="8" w:space="0" w:color="000001"/>
            </w:tcBorders>
            <w:vAlign w:val="bottom"/>
          </w:tcPr>
          <w:p w14:paraId="4EE7FC65"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Vaskülitler (2)</w:t>
            </w:r>
          </w:p>
        </w:tc>
        <w:tc>
          <w:tcPr>
            <w:tcW w:w="1076" w:type="dxa"/>
            <w:gridSpan w:val="2"/>
            <w:tcBorders>
              <w:right w:val="single" w:sz="8" w:space="0" w:color="000001"/>
            </w:tcBorders>
            <w:vAlign w:val="bottom"/>
          </w:tcPr>
          <w:p w14:paraId="34CA8695"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right w:val="single" w:sz="8" w:space="0" w:color="000001"/>
            </w:tcBorders>
            <w:vAlign w:val="bottom"/>
          </w:tcPr>
          <w:p w14:paraId="5899DE70" w14:textId="77777777" w:rsidR="00C132E6" w:rsidRDefault="00C132E6" w:rsidP="000703F7">
            <w:pPr>
              <w:spacing w:after="0" w:line="240" w:lineRule="auto"/>
              <w:rPr>
                <w:sz w:val="24"/>
                <w:szCs w:val="24"/>
              </w:rPr>
            </w:pPr>
            <w:r>
              <w:rPr>
                <w:sz w:val="24"/>
                <w:szCs w:val="24"/>
              </w:rPr>
              <w:t>Kuramsal</w:t>
            </w:r>
          </w:p>
          <w:p w14:paraId="21F76680"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vMerge w:val="restart"/>
            <w:tcBorders>
              <w:bottom w:val="single" w:sz="8" w:space="0" w:color="000001"/>
              <w:right w:val="single" w:sz="8" w:space="0" w:color="000001"/>
            </w:tcBorders>
            <w:vAlign w:val="bottom"/>
          </w:tcPr>
          <w:p w14:paraId="2B2400FC"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Orhan</w:t>
            </w:r>
          </w:p>
          <w:p w14:paraId="1F469E23"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Küçükşahin</w:t>
            </w:r>
          </w:p>
        </w:tc>
      </w:tr>
      <w:tr w:rsidR="00C132E6" w14:paraId="4978CFCC" w14:textId="77777777" w:rsidTr="000703F7">
        <w:trPr>
          <w:trHeight w:val="259"/>
        </w:trPr>
        <w:tc>
          <w:tcPr>
            <w:tcW w:w="1770" w:type="dxa"/>
            <w:tcBorders>
              <w:left w:val="single" w:sz="8" w:space="0" w:color="000001"/>
              <w:bottom w:val="single" w:sz="8" w:space="0" w:color="000001"/>
            </w:tcBorders>
            <w:vAlign w:val="bottom"/>
          </w:tcPr>
          <w:p w14:paraId="31155983" w14:textId="77777777" w:rsidR="00C132E6" w:rsidRDefault="00C132E6" w:rsidP="000703F7">
            <w:pPr>
              <w:snapToGrid w:val="0"/>
              <w:spacing w:line="0" w:lineRule="atLeast"/>
              <w:rPr>
                <w:rFonts w:ascii="Cambria" w:hAnsi="Cambria"/>
                <w:lang w:eastAsia="zh-CN"/>
              </w:rPr>
            </w:pPr>
          </w:p>
        </w:tc>
        <w:tc>
          <w:tcPr>
            <w:tcW w:w="793" w:type="dxa"/>
            <w:tcBorders>
              <w:left w:val="single" w:sz="8" w:space="0" w:color="000001"/>
              <w:bottom w:val="single" w:sz="8" w:space="0" w:color="000001"/>
            </w:tcBorders>
            <w:vAlign w:val="bottom"/>
          </w:tcPr>
          <w:p w14:paraId="1B17C8A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7A78EB14"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0BDF649E" w14:textId="77777777" w:rsidR="00C132E6" w:rsidRDefault="00C132E6" w:rsidP="000703F7">
            <w:pPr>
              <w:snapToGrid w:val="0"/>
              <w:spacing w:line="0" w:lineRule="atLeast"/>
              <w:rPr>
                <w:rFonts w:ascii="Cambria" w:hAnsi="Cambria"/>
                <w:lang w:eastAsia="zh-CN"/>
              </w:rPr>
            </w:pPr>
          </w:p>
        </w:tc>
        <w:tc>
          <w:tcPr>
            <w:tcW w:w="1076" w:type="dxa"/>
            <w:gridSpan w:val="2"/>
            <w:tcBorders>
              <w:bottom w:val="single" w:sz="8" w:space="0" w:color="000001"/>
              <w:right w:val="single" w:sz="8" w:space="0" w:color="000001"/>
            </w:tcBorders>
            <w:vAlign w:val="bottom"/>
          </w:tcPr>
          <w:p w14:paraId="1423A8BD" w14:textId="77777777" w:rsidR="00C132E6" w:rsidRDefault="00C132E6" w:rsidP="000703F7">
            <w:pPr>
              <w:snapToGrid w:val="0"/>
              <w:spacing w:line="0" w:lineRule="atLeast"/>
              <w:rPr>
                <w:rFonts w:ascii="Cambria" w:hAnsi="Cambria"/>
                <w:lang w:eastAsia="zh-CN"/>
              </w:rPr>
            </w:pPr>
          </w:p>
        </w:tc>
        <w:tc>
          <w:tcPr>
            <w:tcW w:w="1695" w:type="dxa"/>
            <w:tcBorders>
              <w:bottom w:val="single" w:sz="8" w:space="0" w:color="000001"/>
              <w:right w:val="single" w:sz="8" w:space="0" w:color="000001"/>
            </w:tcBorders>
            <w:vAlign w:val="bottom"/>
          </w:tcPr>
          <w:p w14:paraId="370D1C00" w14:textId="77777777" w:rsidR="00C132E6" w:rsidRDefault="00C132E6" w:rsidP="000703F7">
            <w:pPr>
              <w:spacing w:after="0" w:line="240" w:lineRule="auto"/>
              <w:rPr>
                <w:sz w:val="24"/>
                <w:szCs w:val="24"/>
              </w:rPr>
            </w:pPr>
            <w:r>
              <w:rPr>
                <w:sz w:val="24"/>
                <w:szCs w:val="24"/>
              </w:rPr>
              <w:t>Kuramsal</w:t>
            </w:r>
          </w:p>
          <w:p w14:paraId="0CF7EE77" w14:textId="77777777" w:rsidR="00C132E6" w:rsidRDefault="00C132E6" w:rsidP="000703F7">
            <w:pPr>
              <w:spacing w:after="0" w:line="240" w:lineRule="auto"/>
              <w:rPr>
                <w:sz w:val="24"/>
                <w:szCs w:val="24"/>
              </w:rPr>
            </w:pPr>
            <w:r>
              <w:rPr>
                <w:sz w:val="24"/>
                <w:szCs w:val="24"/>
              </w:rPr>
              <w:t>+Sözlü</w:t>
            </w:r>
          </w:p>
        </w:tc>
        <w:tc>
          <w:tcPr>
            <w:tcW w:w="1304" w:type="dxa"/>
            <w:vMerge/>
            <w:tcBorders>
              <w:bottom w:val="single" w:sz="8" w:space="0" w:color="000001"/>
              <w:right w:val="single" w:sz="8" w:space="0" w:color="000001"/>
            </w:tcBorders>
            <w:vAlign w:val="bottom"/>
          </w:tcPr>
          <w:p w14:paraId="1E840321" w14:textId="77777777" w:rsidR="00C132E6" w:rsidRDefault="00C132E6" w:rsidP="000703F7">
            <w:pPr>
              <w:spacing w:line="0" w:lineRule="atLeast"/>
              <w:ind w:left="60"/>
              <w:rPr>
                <w:rFonts w:ascii="Cambria" w:eastAsia="Calibri" w:hAnsi="Cambria" w:cs="Arial"/>
                <w:lang w:eastAsia="zh-CN"/>
              </w:rPr>
            </w:pPr>
          </w:p>
        </w:tc>
      </w:tr>
      <w:tr w:rsidR="00C132E6" w14:paraId="142DE968" w14:textId="77777777" w:rsidTr="000703F7">
        <w:trPr>
          <w:trHeight w:val="246"/>
        </w:trPr>
        <w:tc>
          <w:tcPr>
            <w:tcW w:w="1770" w:type="dxa"/>
            <w:vMerge w:val="restart"/>
            <w:tcBorders>
              <w:left w:val="single" w:sz="8" w:space="0" w:color="000001"/>
              <w:bottom w:val="single" w:sz="8" w:space="0" w:color="000001"/>
            </w:tcBorders>
            <w:vAlign w:val="bottom"/>
          </w:tcPr>
          <w:p w14:paraId="3AC89189"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Romatoloji</w:t>
            </w:r>
          </w:p>
        </w:tc>
        <w:tc>
          <w:tcPr>
            <w:tcW w:w="793" w:type="dxa"/>
            <w:vMerge w:val="restart"/>
            <w:tcBorders>
              <w:left w:val="single" w:sz="8" w:space="0" w:color="000001"/>
              <w:bottom w:val="single" w:sz="8" w:space="0" w:color="000001"/>
            </w:tcBorders>
            <w:vAlign w:val="bottom"/>
          </w:tcPr>
          <w:p w14:paraId="3B84191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val="restart"/>
            <w:tcBorders>
              <w:left w:val="single" w:sz="8" w:space="0" w:color="000001"/>
              <w:bottom w:val="single" w:sz="8" w:space="0" w:color="000001"/>
            </w:tcBorders>
            <w:vAlign w:val="bottom"/>
          </w:tcPr>
          <w:p w14:paraId="55C3B63D" w14:textId="77777777" w:rsidR="00C132E6" w:rsidRDefault="00C132E6" w:rsidP="000703F7">
            <w:pPr>
              <w:spacing w:after="0" w:line="240" w:lineRule="auto"/>
              <w:rPr>
                <w:sz w:val="24"/>
                <w:szCs w:val="24"/>
              </w:rPr>
            </w:pPr>
            <w:r>
              <w:rPr>
                <w:sz w:val="24"/>
                <w:szCs w:val="24"/>
              </w:rPr>
              <w:t>Teorik</w:t>
            </w:r>
          </w:p>
        </w:tc>
        <w:tc>
          <w:tcPr>
            <w:tcW w:w="2555" w:type="dxa"/>
            <w:vMerge w:val="restart"/>
            <w:tcBorders>
              <w:left w:val="single" w:sz="8" w:space="0" w:color="000001"/>
              <w:bottom w:val="single" w:sz="8" w:space="0" w:color="000001"/>
              <w:right w:val="single" w:sz="8" w:space="0" w:color="000001"/>
            </w:tcBorders>
            <w:vAlign w:val="bottom"/>
          </w:tcPr>
          <w:p w14:paraId="50331A0D"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Sistemik Skleroz, Overlap Sendromları</w:t>
            </w:r>
          </w:p>
          <w:p w14:paraId="537B4109"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ve Mikst Bağ Doku Hastalığı</w:t>
            </w:r>
          </w:p>
        </w:tc>
        <w:tc>
          <w:tcPr>
            <w:tcW w:w="1076" w:type="dxa"/>
            <w:gridSpan w:val="2"/>
            <w:tcBorders>
              <w:right w:val="single" w:sz="8" w:space="0" w:color="000001"/>
            </w:tcBorders>
            <w:vAlign w:val="bottom"/>
          </w:tcPr>
          <w:p w14:paraId="3A7AC7B8" w14:textId="77777777" w:rsidR="00C132E6" w:rsidRDefault="00C132E6" w:rsidP="000703F7">
            <w:pPr>
              <w:spacing w:line="247"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right w:val="single" w:sz="8" w:space="0" w:color="000001"/>
            </w:tcBorders>
            <w:vAlign w:val="bottom"/>
          </w:tcPr>
          <w:p w14:paraId="134CA255" w14:textId="77777777" w:rsidR="00C132E6" w:rsidRDefault="00C132E6" w:rsidP="000703F7">
            <w:pPr>
              <w:spacing w:after="0" w:line="240" w:lineRule="auto"/>
              <w:rPr>
                <w:sz w:val="24"/>
                <w:szCs w:val="24"/>
              </w:rPr>
            </w:pPr>
            <w:r>
              <w:rPr>
                <w:sz w:val="24"/>
                <w:szCs w:val="24"/>
              </w:rPr>
              <w:t>Kuramsal</w:t>
            </w:r>
          </w:p>
          <w:p w14:paraId="7DFC4B1A"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vMerge w:val="restart"/>
            <w:tcBorders>
              <w:bottom w:val="single" w:sz="8" w:space="0" w:color="000001"/>
              <w:right w:val="single" w:sz="8" w:space="0" w:color="000001"/>
            </w:tcBorders>
            <w:vAlign w:val="bottom"/>
          </w:tcPr>
          <w:p w14:paraId="52DA1570" w14:textId="77777777" w:rsidR="00C132E6" w:rsidRDefault="00C132E6" w:rsidP="000703F7">
            <w:pPr>
              <w:spacing w:line="247" w:lineRule="exact"/>
              <w:ind w:left="60"/>
              <w:rPr>
                <w:rFonts w:ascii="Cambria" w:eastAsia="Calibri" w:hAnsi="Cambria" w:cs="Arial"/>
                <w:lang w:eastAsia="zh-CN"/>
              </w:rPr>
            </w:pPr>
            <w:r>
              <w:rPr>
                <w:rFonts w:ascii="Cambria" w:eastAsia="Cambria" w:hAnsi="Cambria" w:cs="Cambria"/>
                <w:lang w:eastAsia="zh-CN"/>
              </w:rPr>
              <w:t>Dr. Orhan</w:t>
            </w:r>
          </w:p>
          <w:p w14:paraId="1375403C" w14:textId="77777777" w:rsidR="00C132E6" w:rsidRDefault="00C132E6" w:rsidP="000703F7">
            <w:pPr>
              <w:spacing w:line="0" w:lineRule="atLeast"/>
              <w:ind w:left="60"/>
              <w:rPr>
                <w:rFonts w:ascii="Cambria" w:eastAsia="Calibri" w:hAnsi="Cambria" w:cs="Arial"/>
                <w:lang w:eastAsia="zh-CN"/>
              </w:rPr>
            </w:pPr>
            <w:r>
              <w:rPr>
                <w:rFonts w:ascii="Cambria" w:eastAsia="Cambria" w:hAnsi="Cambria" w:cs="Cambria"/>
                <w:lang w:eastAsia="zh-CN"/>
              </w:rPr>
              <w:t>Küçükşahin</w:t>
            </w:r>
          </w:p>
        </w:tc>
      </w:tr>
      <w:tr w:rsidR="00C132E6" w14:paraId="0329D5F1" w14:textId="77777777" w:rsidTr="000703F7">
        <w:trPr>
          <w:trHeight w:val="259"/>
        </w:trPr>
        <w:tc>
          <w:tcPr>
            <w:tcW w:w="1770" w:type="dxa"/>
            <w:vMerge/>
            <w:tcBorders>
              <w:left w:val="single" w:sz="8" w:space="0" w:color="000001"/>
              <w:bottom w:val="single" w:sz="8" w:space="0" w:color="000001"/>
            </w:tcBorders>
            <w:vAlign w:val="bottom"/>
          </w:tcPr>
          <w:p w14:paraId="406009AE" w14:textId="77777777" w:rsidR="00C132E6" w:rsidRDefault="00C132E6" w:rsidP="000703F7">
            <w:pPr>
              <w:spacing w:line="0" w:lineRule="atLeast"/>
              <w:ind w:left="60"/>
              <w:rPr>
                <w:rFonts w:ascii="Cambria" w:eastAsia="Calibri" w:hAnsi="Cambria" w:cs="Arial"/>
                <w:lang w:eastAsia="zh-CN"/>
              </w:rPr>
            </w:pPr>
          </w:p>
        </w:tc>
        <w:tc>
          <w:tcPr>
            <w:tcW w:w="793" w:type="dxa"/>
            <w:vMerge/>
            <w:tcBorders>
              <w:left w:val="single" w:sz="8" w:space="0" w:color="000001"/>
              <w:bottom w:val="single" w:sz="8" w:space="0" w:color="000001"/>
            </w:tcBorders>
            <w:vAlign w:val="bottom"/>
          </w:tcPr>
          <w:p w14:paraId="3F603C5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vMerge/>
            <w:tcBorders>
              <w:left w:val="single" w:sz="8" w:space="0" w:color="000001"/>
              <w:bottom w:val="single" w:sz="8" w:space="0" w:color="000001"/>
            </w:tcBorders>
            <w:vAlign w:val="bottom"/>
          </w:tcPr>
          <w:p w14:paraId="69F6BCAD" w14:textId="77777777" w:rsidR="00C132E6" w:rsidRDefault="00C132E6" w:rsidP="000703F7">
            <w:pPr>
              <w:spacing w:line="0" w:lineRule="atLeast"/>
              <w:ind w:left="60"/>
              <w:rPr>
                <w:rFonts w:ascii="Cambria" w:eastAsia="Calibri" w:hAnsi="Cambria" w:cs="Arial"/>
                <w:lang w:eastAsia="zh-CN"/>
              </w:rPr>
            </w:pPr>
          </w:p>
        </w:tc>
        <w:tc>
          <w:tcPr>
            <w:tcW w:w="2555" w:type="dxa"/>
            <w:vMerge/>
            <w:tcBorders>
              <w:left w:val="single" w:sz="8" w:space="0" w:color="000001"/>
              <w:bottom w:val="single" w:sz="8" w:space="0" w:color="000001"/>
              <w:right w:val="single" w:sz="8" w:space="0" w:color="000001"/>
            </w:tcBorders>
            <w:vAlign w:val="bottom"/>
          </w:tcPr>
          <w:p w14:paraId="39B11D1A" w14:textId="77777777" w:rsidR="00C132E6" w:rsidRDefault="00C132E6" w:rsidP="000703F7">
            <w:pPr>
              <w:spacing w:line="0" w:lineRule="atLeast"/>
              <w:ind w:left="60"/>
              <w:rPr>
                <w:rFonts w:ascii="Cambria" w:eastAsia="Calibri" w:hAnsi="Cambria" w:cs="Arial"/>
                <w:lang w:eastAsia="zh-CN"/>
              </w:rPr>
            </w:pPr>
          </w:p>
        </w:tc>
        <w:tc>
          <w:tcPr>
            <w:tcW w:w="1076" w:type="dxa"/>
            <w:gridSpan w:val="2"/>
            <w:tcBorders>
              <w:bottom w:val="single" w:sz="8" w:space="0" w:color="000001"/>
              <w:right w:val="single" w:sz="8" w:space="0" w:color="000001"/>
            </w:tcBorders>
            <w:vAlign w:val="bottom"/>
          </w:tcPr>
          <w:p w14:paraId="5AB649A2" w14:textId="77777777" w:rsidR="00C132E6" w:rsidRDefault="00C132E6" w:rsidP="000703F7">
            <w:pPr>
              <w:snapToGrid w:val="0"/>
              <w:spacing w:line="0" w:lineRule="atLeast"/>
              <w:rPr>
                <w:rFonts w:ascii="Cambria" w:hAnsi="Cambria"/>
                <w:lang w:eastAsia="zh-CN"/>
              </w:rPr>
            </w:pPr>
          </w:p>
        </w:tc>
        <w:tc>
          <w:tcPr>
            <w:tcW w:w="1695" w:type="dxa"/>
            <w:tcBorders>
              <w:bottom w:val="single" w:sz="8" w:space="0" w:color="000001"/>
              <w:right w:val="single" w:sz="8" w:space="0" w:color="000001"/>
            </w:tcBorders>
            <w:vAlign w:val="bottom"/>
          </w:tcPr>
          <w:p w14:paraId="1E33A7DE" w14:textId="77777777" w:rsidR="00C132E6" w:rsidRDefault="00C132E6" w:rsidP="000703F7">
            <w:pPr>
              <w:spacing w:after="0" w:line="240" w:lineRule="auto"/>
              <w:rPr>
                <w:sz w:val="24"/>
                <w:szCs w:val="24"/>
              </w:rPr>
            </w:pPr>
            <w:r>
              <w:rPr>
                <w:sz w:val="24"/>
                <w:szCs w:val="24"/>
              </w:rPr>
              <w:t>Kuramsal</w:t>
            </w:r>
          </w:p>
          <w:p w14:paraId="3EBBA539" w14:textId="77777777" w:rsidR="00C132E6" w:rsidRDefault="00C132E6" w:rsidP="000703F7">
            <w:pPr>
              <w:spacing w:after="0" w:line="240" w:lineRule="auto"/>
              <w:rPr>
                <w:sz w:val="24"/>
                <w:szCs w:val="24"/>
              </w:rPr>
            </w:pPr>
            <w:r>
              <w:rPr>
                <w:sz w:val="24"/>
                <w:szCs w:val="24"/>
              </w:rPr>
              <w:t>+Sözlü</w:t>
            </w:r>
          </w:p>
        </w:tc>
        <w:tc>
          <w:tcPr>
            <w:tcW w:w="1304" w:type="dxa"/>
            <w:vMerge/>
            <w:tcBorders>
              <w:bottom w:val="single" w:sz="8" w:space="0" w:color="000001"/>
              <w:right w:val="single" w:sz="8" w:space="0" w:color="000001"/>
            </w:tcBorders>
            <w:vAlign w:val="bottom"/>
          </w:tcPr>
          <w:p w14:paraId="3FBE50AD" w14:textId="77777777" w:rsidR="00C132E6" w:rsidRDefault="00C132E6" w:rsidP="000703F7">
            <w:pPr>
              <w:spacing w:line="0" w:lineRule="atLeast"/>
              <w:ind w:left="60"/>
              <w:rPr>
                <w:rFonts w:ascii="Cambria" w:eastAsia="Calibri" w:hAnsi="Cambria" w:cs="Arial"/>
                <w:lang w:eastAsia="zh-CN"/>
              </w:rPr>
            </w:pPr>
          </w:p>
        </w:tc>
      </w:tr>
      <w:tr w:rsidR="00C132E6" w14:paraId="352D6B7B" w14:textId="77777777" w:rsidTr="000703F7">
        <w:trPr>
          <w:trHeight w:val="248"/>
        </w:trPr>
        <w:tc>
          <w:tcPr>
            <w:tcW w:w="1770" w:type="dxa"/>
            <w:tcBorders>
              <w:left w:val="single" w:sz="8" w:space="0" w:color="000001"/>
              <w:bottom w:val="single" w:sz="8" w:space="0" w:color="000001"/>
            </w:tcBorders>
            <w:vAlign w:val="bottom"/>
          </w:tcPr>
          <w:p w14:paraId="770130E6"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left w:val="single" w:sz="8" w:space="0" w:color="000001"/>
              <w:bottom w:val="single" w:sz="8" w:space="0" w:color="000001"/>
            </w:tcBorders>
            <w:vAlign w:val="bottom"/>
          </w:tcPr>
          <w:p w14:paraId="03BDEA2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27CCE204"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7A0772FD"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Behçet Hastalığı</w:t>
            </w:r>
          </w:p>
        </w:tc>
        <w:tc>
          <w:tcPr>
            <w:tcW w:w="1076" w:type="dxa"/>
            <w:gridSpan w:val="2"/>
            <w:tcBorders>
              <w:bottom w:val="single" w:sz="8" w:space="0" w:color="000001"/>
              <w:right w:val="single" w:sz="8" w:space="0" w:color="000001"/>
            </w:tcBorders>
            <w:vAlign w:val="bottom"/>
          </w:tcPr>
          <w:p w14:paraId="0AD35551"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bottom w:val="single" w:sz="8" w:space="0" w:color="000001"/>
              <w:right w:val="single" w:sz="8" w:space="0" w:color="000001"/>
            </w:tcBorders>
            <w:vAlign w:val="bottom"/>
          </w:tcPr>
          <w:p w14:paraId="687CAC36" w14:textId="77777777" w:rsidR="00C132E6" w:rsidRDefault="00C132E6" w:rsidP="000703F7">
            <w:pPr>
              <w:spacing w:after="0" w:line="240" w:lineRule="auto"/>
              <w:rPr>
                <w:sz w:val="24"/>
                <w:szCs w:val="24"/>
              </w:rPr>
            </w:pPr>
            <w:r>
              <w:rPr>
                <w:sz w:val="24"/>
                <w:szCs w:val="24"/>
              </w:rPr>
              <w:t>Kuramsal</w:t>
            </w:r>
          </w:p>
          <w:p w14:paraId="11E77EC5"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78F6F54C"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Şükran Erten</w:t>
            </w:r>
          </w:p>
        </w:tc>
      </w:tr>
      <w:tr w:rsidR="00C132E6" w14:paraId="517E248D" w14:textId="77777777" w:rsidTr="000703F7">
        <w:trPr>
          <w:trHeight w:val="248"/>
        </w:trPr>
        <w:tc>
          <w:tcPr>
            <w:tcW w:w="1770" w:type="dxa"/>
            <w:tcBorders>
              <w:left w:val="single" w:sz="8" w:space="0" w:color="000001"/>
              <w:bottom w:val="single" w:sz="8" w:space="0" w:color="000001"/>
            </w:tcBorders>
            <w:vAlign w:val="bottom"/>
          </w:tcPr>
          <w:p w14:paraId="2A8125BA"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left w:val="single" w:sz="8" w:space="0" w:color="000001"/>
              <w:bottom w:val="single" w:sz="8" w:space="0" w:color="000001"/>
            </w:tcBorders>
            <w:vAlign w:val="bottom"/>
          </w:tcPr>
          <w:p w14:paraId="37911475"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53CA95B5"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1DDE2C5A"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Spondiloartritler-1</w:t>
            </w:r>
          </w:p>
        </w:tc>
        <w:tc>
          <w:tcPr>
            <w:tcW w:w="1076" w:type="dxa"/>
            <w:gridSpan w:val="2"/>
            <w:tcBorders>
              <w:bottom w:val="single" w:sz="8" w:space="0" w:color="000001"/>
              <w:right w:val="single" w:sz="8" w:space="0" w:color="000001"/>
            </w:tcBorders>
            <w:vAlign w:val="bottom"/>
          </w:tcPr>
          <w:p w14:paraId="6F584C3D"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bottom w:val="single" w:sz="8" w:space="0" w:color="000001"/>
              <w:right w:val="single" w:sz="8" w:space="0" w:color="000001"/>
            </w:tcBorders>
            <w:vAlign w:val="bottom"/>
          </w:tcPr>
          <w:p w14:paraId="2971AE4E" w14:textId="77777777" w:rsidR="00C132E6" w:rsidRDefault="00C132E6" w:rsidP="000703F7">
            <w:pPr>
              <w:spacing w:after="0" w:line="240" w:lineRule="auto"/>
              <w:rPr>
                <w:sz w:val="24"/>
                <w:szCs w:val="24"/>
              </w:rPr>
            </w:pPr>
            <w:r>
              <w:rPr>
                <w:sz w:val="24"/>
                <w:szCs w:val="24"/>
              </w:rPr>
              <w:t>Kuramsal</w:t>
            </w:r>
          </w:p>
          <w:p w14:paraId="0938C0A1"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61428F3E"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Şükran Erten</w:t>
            </w:r>
          </w:p>
        </w:tc>
      </w:tr>
      <w:tr w:rsidR="00C132E6" w14:paraId="7CE58BD1" w14:textId="77777777" w:rsidTr="000703F7">
        <w:trPr>
          <w:trHeight w:val="248"/>
        </w:trPr>
        <w:tc>
          <w:tcPr>
            <w:tcW w:w="1770" w:type="dxa"/>
            <w:tcBorders>
              <w:left w:val="single" w:sz="8" w:space="0" w:color="000001"/>
              <w:bottom w:val="single" w:sz="8" w:space="0" w:color="000001"/>
            </w:tcBorders>
            <w:vAlign w:val="bottom"/>
          </w:tcPr>
          <w:p w14:paraId="6F4D05B1"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Romatoloji</w:t>
            </w:r>
          </w:p>
        </w:tc>
        <w:tc>
          <w:tcPr>
            <w:tcW w:w="793" w:type="dxa"/>
            <w:tcBorders>
              <w:left w:val="single" w:sz="8" w:space="0" w:color="000001"/>
              <w:bottom w:val="single" w:sz="8" w:space="0" w:color="000001"/>
            </w:tcBorders>
            <w:vAlign w:val="bottom"/>
          </w:tcPr>
          <w:p w14:paraId="78E05AA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left w:val="single" w:sz="8" w:space="0" w:color="000001"/>
              <w:bottom w:val="single" w:sz="8" w:space="0" w:color="000001"/>
            </w:tcBorders>
            <w:vAlign w:val="bottom"/>
          </w:tcPr>
          <w:p w14:paraId="52027C2D" w14:textId="77777777" w:rsidR="00C132E6" w:rsidRDefault="00C132E6" w:rsidP="000703F7">
            <w:pPr>
              <w:spacing w:after="0" w:line="240" w:lineRule="auto"/>
              <w:rPr>
                <w:sz w:val="24"/>
                <w:szCs w:val="24"/>
              </w:rPr>
            </w:pPr>
            <w:r>
              <w:rPr>
                <w:sz w:val="24"/>
                <w:szCs w:val="24"/>
              </w:rPr>
              <w:t>Teorik</w:t>
            </w:r>
          </w:p>
        </w:tc>
        <w:tc>
          <w:tcPr>
            <w:tcW w:w="2555" w:type="dxa"/>
            <w:tcBorders>
              <w:left w:val="single" w:sz="8" w:space="0" w:color="000001"/>
              <w:bottom w:val="single" w:sz="8" w:space="0" w:color="000001"/>
              <w:right w:val="single" w:sz="8" w:space="0" w:color="000001"/>
            </w:tcBorders>
            <w:vAlign w:val="bottom"/>
          </w:tcPr>
          <w:p w14:paraId="4462BD83"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Spondiloartritler-2</w:t>
            </w:r>
          </w:p>
        </w:tc>
        <w:tc>
          <w:tcPr>
            <w:tcW w:w="1076" w:type="dxa"/>
            <w:gridSpan w:val="2"/>
            <w:tcBorders>
              <w:bottom w:val="single" w:sz="8" w:space="0" w:color="000001"/>
              <w:right w:val="single" w:sz="8" w:space="0" w:color="000001"/>
            </w:tcBorders>
            <w:vAlign w:val="bottom"/>
          </w:tcPr>
          <w:p w14:paraId="1B0D2B66" w14:textId="77777777" w:rsidR="00C132E6" w:rsidRDefault="00C132E6" w:rsidP="000703F7">
            <w:pPr>
              <w:spacing w:line="248" w:lineRule="exact"/>
              <w:jc w:val="center"/>
              <w:rPr>
                <w:rFonts w:ascii="Cambria" w:eastAsia="Calibri" w:hAnsi="Cambria" w:cs="Arial"/>
                <w:lang w:eastAsia="zh-CN"/>
              </w:rPr>
            </w:pPr>
            <w:r>
              <w:rPr>
                <w:rFonts w:ascii="Cambria" w:eastAsia="Cambria" w:hAnsi="Cambria" w:cs="Cambria"/>
                <w:lang w:eastAsia="zh-CN"/>
              </w:rPr>
              <w:t>ÖnT</w:t>
            </w:r>
          </w:p>
        </w:tc>
        <w:tc>
          <w:tcPr>
            <w:tcW w:w="1695" w:type="dxa"/>
            <w:tcBorders>
              <w:bottom w:val="single" w:sz="8" w:space="0" w:color="000001"/>
              <w:right w:val="single" w:sz="8" w:space="0" w:color="000001"/>
            </w:tcBorders>
            <w:vAlign w:val="bottom"/>
          </w:tcPr>
          <w:p w14:paraId="6346B59B" w14:textId="77777777" w:rsidR="00C132E6" w:rsidRDefault="00C132E6" w:rsidP="000703F7">
            <w:pPr>
              <w:spacing w:after="0" w:line="240" w:lineRule="auto"/>
              <w:rPr>
                <w:sz w:val="24"/>
                <w:szCs w:val="24"/>
              </w:rPr>
            </w:pPr>
            <w:r>
              <w:rPr>
                <w:sz w:val="24"/>
                <w:szCs w:val="24"/>
              </w:rPr>
              <w:t>Kuramsal</w:t>
            </w:r>
          </w:p>
          <w:p w14:paraId="2AB1D513"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bottom w:val="single" w:sz="8" w:space="0" w:color="000001"/>
              <w:right w:val="single" w:sz="8" w:space="0" w:color="000001"/>
            </w:tcBorders>
            <w:vAlign w:val="bottom"/>
          </w:tcPr>
          <w:p w14:paraId="0348049C" w14:textId="77777777" w:rsidR="00C132E6" w:rsidRDefault="00C132E6" w:rsidP="000703F7">
            <w:pPr>
              <w:spacing w:line="248" w:lineRule="exact"/>
              <w:ind w:left="60"/>
              <w:rPr>
                <w:rFonts w:ascii="Cambria" w:eastAsia="Calibri" w:hAnsi="Cambria" w:cs="Arial"/>
                <w:lang w:eastAsia="zh-CN"/>
              </w:rPr>
            </w:pPr>
            <w:r>
              <w:rPr>
                <w:rFonts w:ascii="Cambria" w:eastAsia="Cambria" w:hAnsi="Cambria" w:cs="Cambria"/>
                <w:lang w:eastAsia="zh-CN"/>
              </w:rPr>
              <w:t>Dr. Şükran Erten</w:t>
            </w:r>
          </w:p>
        </w:tc>
      </w:tr>
      <w:tr w:rsidR="00C132E6" w14:paraId="4008E1EB" w14:textId="77777777" w:rsidTr="000703F7">
        <w:trPr>
          <w:trHeight w:val="266"/>
        </w:trPr>
        <w:tc>
          <w:tcPr>
            <w:tcW w:w="1770" w:type="dxa"/>
            <w:tcBorders>
              <w:top w:val="single" w:sz="4" w:space="0" w:color="000000"/>
              <w:left w:val="single" w:sz="4" w:space="0" w:color="000000"/>
              <w:bottom w:val="single" w:sz="4" w:space="0" w:color="000000"/>
            </w:tcBorders>
          </w:tcPr>
          <w:p w14:paraId="0D31C525" w14:textId="77777777" w:rsidR="00C132E6" w:rsidRDefault="00C132E6" w:rsidP="000703F7">
            <w:pPr>
              <w:spacing w:line="0" w:lineRule="atLeast"/>
              <w:ind w:left="60"/>
              <w:rPr>
                <w:rFonts w:ascii="Cambria" w:eastAsia="Cambria" w:hAnsi="Cambria"/>
                <w:lang w:eastAsia="zh-CN"/>
              </w:rPr>
            </w:pPr>
            <w:r>
              <w:rPr>
                <w:rFonts w:ascii="Cambria" w:eastAsia="Cambria" w:hAnsi="Cambria" w:cs="Cambria"/>
                <w:lang w:eastAsia="zh-CN"/>
              </w:rPr>
              <w:t>Romatoloji</w:t>
            </w:r>
          </w:p>
        </w:tc>
        <w:tc>
          <w:tcPr>
            <w:tcW w:w="793" w:type="dxa"/>
            <w:tcBorders>
              <w:top w:val="single" w:sz="4" w:space="0" w:color="000000"/>
              <w:left w:val="single" w:sz="4" w:space="0" w:color="000000"/>
              <w:bottom w:val="single" w:sz="4" w:space="0" w:color="000000"/>
            </w:tcBorders>
          </w:tcPr>
          <w:p w14:paraId="4964DC5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tcPr>
          <w:p w14:paraId="3D666693"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tcPr>
          <w:p w14:paraId="1C79F53D" w14:textId="77777777" w:rsidR="00C132E6" w:rsidRDefault="00C132E6" w:rsidP="000703F7">
            <w:pPr>
              <w:spacing w:line="0" w:lineRule="atLeast"/>
              <w:ind w:left="60"/>
              <w:rPr>
                <w:rFonts w:ascii="Cambria" w:eastAsia="Cambria" w:hAnsi="Cambria"/>
                <w:lang w:eastAsia="zh-CN"/>
              </w:rPr>
            </w:pPr>
            <w:r>
              <w:rPr>
                <w:rFonts w:ascii="Cambria" w:eastAsia="Cambria" w:hAnsi="Cambria" w:cs="Cambria"/>
                <w:lang w:eastAsia="zh-CN"/>
              </w:rPr>
              <w:t>Sjögren Sendromu</w:t>
            </w:r>
          </w:p>
        </w:tc>
        <w:tc>
          <w:tcPr>
            <w:tcW w:w="608" w:type="dxa"/>
            <w:tcBorders>
              <w:top w:val="single" w:sz="4" w:space="0" w:color="000000"/>
              <w:left w:val="single" w:sz="4" w:space="0" w:color="000000"/>
              <w:bottom w:val="single" w:sz="4" w:space="0" w:color="000000"/>
              <w:right w:val="single" w:sz="4" w:space="0" w:color="000000"/>
            </w:tcBorders>
          </w:tcPr>
          <w:p w14:paraId="0DC1E4DA" w14:textId="77777777" w:rsidR="00C132E6" w:rsidRDefault="00C132E6" w:rsidP="000703F7">
            <w:pPr>
              <w:spacing w:line="0" w:lineRule="atLeast"/>
              <w:jc w:val="center"/>
              <w:rPr>
                <w:rFonts w:ascii="Cambria" w:eastAsia="Cambria" w:hAnsi="Cambria"/>
                <w:lang w:eastAsia="zh-CN"/>
              </w:rPr>
            </w:pPr>
            <w:r>
              <w:rPr>
                <w:rFonts w:ascii="Cambria" w:eastAsia="Cambria" w:hAnsi="Cambria" w:cs="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tcPr>
          <w:p w14:paraId="627541CE" w14:textId="77777777" w:rsidR="00C132E6" w:rsidRDefault="00C132E6" w:rsidP="000703F7">
            <w:pPr>
              <w:spacing w:after="0" w:line="240" w:lineRule="auto"/>
              <w:rPr>
                <w:sz w:val="24"/>
                <w:szCs w:val="24"/>
              </w:rPr>
            </w:pPr>
            <w:r>
              <w:rPr>
                <w:sz w:val="24"/>
                <w:szCs w:val="24"/>
              </w:rPr>
              <w:t>Kuramsal</w:t>
            </w:r>
          </w:p>
          <w:p w14:paraId="476A6808" w14:textId="77777777" w:rsidR="00C132E6" w:rsidRDefault="00C132E6" w:rsidP="000703F7">
            <w:pPr>
              <w:spacing w:after="0" w:line="240" w:lineRule="auto"/>
              <w:rPr>
                <w:sz w:val="24"/>
                <w:szCs w:val="24"/>
              </w:rPr>
            </w:pPr>
            <w:r>
              <w:rPr>
                <w:rFonts w:ascii="Cambria" w:eastAsia="Cambria" w:hAnsi="Cambria" w:cs="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tcPr>
          <w:p w14:paraId="5825DFD5" w14:textId="77777777" w:rsidR="00C132E6" w:rsidRDefault="00C132E6" w:rsidP="000703F7">
            <w:pPr>
              <w:spacing w:line="0" w:lineRule="atLeast"/>
              <w:ind w:left="60"/>
              <w:rPr>
                <w:rFonts w:ascii="Cambria" w:eastAsia="Cambria" w:hAnsi="Cambria"/>
                <w:lang w:eastAsia="zh-CN"/>
              </w:rPr>
            </w:pPr>
            <w:r>
              <w:rPr>
                <w:rFonts w:ascii="Cambria" w:eastAsia="Cambria" w:hAnsi="Cambria" w:cs="Cambria"/>
                <w:lang w:eastAsia="zh-CN"/>
              </w:rPr>
              <w:t>Dr. İsmail Doğan</w:t>
            </w:r>
          </w:p>
        </w:tc>
      </w:tr>
      <w:tr w:rsidR="00C132E6" w14:paraId="71304F15" w14:textId="77777777" w:rsidTr="000703F7">
        <w:trPr>
          <w:trHeight w:val="266"/>
        </w:trPr>
        <w:tc>
          <w:tcPr>
            <w:tcW w:w="1770" w:type="dxa"/>
            <w:tcBorders>
              <w:top w:val="single" w:sz="4" w:space="0" w:color="000000"/>
              <w:left w:val="single" w:sz="4" w:space="0" w:color="000000"/>
              <w:bottom w:val="single" w:sz="4" w:space="0" w:color="000000"/>
            </w:tcBorders>
            <w:vAlign w:val="center"/>
          </w:tcPr>
          <w:p w14:paraId="2FCFD1A8"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Romatoloji</w:t>
            </w:r>
          </w:p>
        </w:tc>
        <w:tc>
          <w:tcPr>
            <w:tcW w:w="793" w:type="dxa"/>
            <w:tcBorders>
              <w:top w:val="single" w:sz="4" w:space="0" w:color="000000"/>
              <w:left w:val="single" w:sz="4" w:space="0" w:color="000000"/>
              <w:bottom w:val="single" w:sz="4" w:space="0" w:color="000000"/>
            </w:tcBorders>
            <w:vAlign w:val="center"/>
          </w:tcPr>
          <w:p w14:paraId="52AAF95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042C5A3F"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48EDBFC"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Miyozitler</w:t>
            </w:r>
          </w:p>
        </w:tc>
        <w:tc>
          <w:tcPr>
            <w:tcW w:w="608" w:type="dxa"/>
            <w:tcBorders>
              <w:top w:val="single" w:sz="4" w:space="0" w:color="000000"/>
              <w:left w:val="single" w:sz="4" w:space="0" w:color="000000"/>
              <w:bottom w:val="single" w:sz="4" w:space="0" w:color="000000"/>
              <w:right w:val="single" w:sz="4" w:space="0" w:color="000000"/>
            </w:tcBorders>
            <w:vAlign w:val="center"/>
          </w:tcPr>
          <w:p w14:paraId="679A15C1" w14:textId="77777777" w:rsidR="00C132E6" w:rsidRDefault="00C132E6" w:rsidP="000703F7">
            <w:pPr>
              <w:spacing w:line="0" w:lineRule="atLeas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1D418AB2" w14:textId="77777777" w:rsidR="00C132E6" w:rsidRDefault="00C132E6" w:rsidP="000703F7">
            <w:pPr>
              <w:spacing w:after="0" w:line="240" w:lineRule="auto"/>
              <w:rPr>
                <w:sz w:val="24"/>
                <w:szCs w:val="24"/>
              </w:rPr>
            </w:pPr>
            <w:r>
              <w:rPr>
                <w:sz w:val="24"/>
                <w:szCs w:val="24"/>
              </w:rPr>
              <w:t>Kuramsal</w:t>
            </w:r>
          </w:p>
          <w:p w14:paraId="7672929F"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246FD44D"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İsmail Doğan</w:t>
            </w:r>
          </w:p>
        </w:tc>
      </w:tr>
      <w:tr w:rsidR="00C132E6" w14:paraId="4FBDD607" w14:textId="77777777" w:rsidTr="000703F7">
        <w:trPr>
          <w:trHeight w:val="527"/>
        </w:trPr>
        <w:tc>
          <w:tcPr>
            <w:tcW w:w="1770" w:type="dxa"/>
            <w:tcBorders>
              <w:top w:val="single" w:sz="4" w:space="0" w:color="000000"/>
              <w:left w:val="single" w:sz="4" w:space="0" w:color="000000"/>
              <w:bottom w:val="single" w:sz="4" w:space="0" w:color="000000"/>
            </w:tcBorders>
            <w:vAlign w:val="center"/>
          </w:tcPr>
          <w:p w14:paraId="6556D2E9"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Romatoloji</w:t>
            </w:r>
          </w:p>
        </w:tc>
        <w:tc>
          <w:tcPr>
            <w:tcW w:w="793" w:type="dxa"/>
            <w:tcBorders>
              <w:top w:val="single" w:sz="4" w:space="0" w:color="000000"/>
              <w:left w:val="single" w:sz="4" w:space="0" w:color="000000"/>
              <w:bottom w:val="single" w:sz="4" w:space="0" w:color="000000"/>
            </w:tcBorders>
            <w:vAlign w:val="center"/>
          </w:tcPr>
          <w:p w14:paraId="4EE61F4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6D4A5FBF"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9481FBE"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Juvenil Romatoid Artrit ve Erişkin Still</w:t>
            </w:r>
          </w:p>
          <w:p w14:paraId="3EF69184"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Hastalığı</w:t>
            </w:r>
          </w:p>
        </w:tc>
        <w:tc>
          <w:tcPr>
            <w:tcW w:w="608" w:type="dxa"/>
            <w:tcBorders>
              <w:top w:val="single" w:sz="4" w:space="0" w:color="000000"/>
              <w:left w:val="single" w:sz="4" w:space="0" w:color="000000"/>
              <w:bottom w:val="single" w:sz="4" w:space="0" w:color="000000"/>
              <w:right w:val="single" w:sz="4" w:space="0" w:color="000000"/>
            </w:tcBorders>
            <w:vAlign w:val="center"/>
          </w:tcPr>
          <w:p w14:paraId="14395876"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770362BB" w14:textId="77777777" w:rsidR="00C132E6" w:rsidRDefault="00C132E6" w:rsidP="000703F7">
            <w:pPr>
              <w:spacing w:after="0" w:line="240" w:lineRule="auto"/>
              <w:rPr>
                <w:sz w:val="24"/>
                <w:szCs w:val="24"/>
              </w:rPr>
            </w:pPr>
            <w:r>
              <w:rPr>
                <w:sz w:val="24"/>
                <w:szCs w:val="24"/>
              </w:rPr>
              <w:t>Kuramsal</w:t>
            </w:r>
          </w:p>
          <w:p w14:paraId="57EFA528"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F9FC7B9"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İsmail Doğan</w:t>
            </w:r>
          </w:p>
        </w:tc>
      </w:tr>
      <w:tr w:rsidR="00C132E6" w14:paraId="6B5783F1"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40C8B1DF"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Romatoloji</w:t>
            </w:r>
          </w:p>
        </w:tc>
        <w:tc>
          <w:tcPr>
            <w:tcW w:w="793" w:type="dxa"/>
            <w:tcBorders>
              <w:top w:val="single" w:sz="4" w:space="0" w:color="000000"/>
              <w:left w:val="single" w:sz="4" w:space="0" w:color="000000"/>
              <w:bottom w:val="single" w:sz="4" w:space="0" w:color="000000"/>
            </w:tcBorders>
            <w:vAlign w:val="center"/>
          </w:tcPr>
          <w:p w14:paraId="6E5C7DF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6D5A6C23"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0F36616"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Gut ve Enfeksiyöz Artritler</w:t>
            </w:r>
          </w:p>
        </w:tc>
        <w:tc>
          <w:tcPr>
            <w:tcW w:w="608" w:type="dxa"/>
            <w:tcBorders>
              <w:top w:val="single" w:sz="4" w:space="0" w:color="000000"/>
              <w:left w:val="single" w:sz="4" w:space="0" w:color="000000"/>
              <w:bottom w:val="single" w:sz="4" w:space="0" w:color="000000"/>
              <w:right w:val="single" w:sz="4" w:space="0" w:color="000000"/>
            </w:tcBorders>
            <w:vAlign w:val="center"/>
          </w:tcPr>
          <w:p w14:paraId="54A03F12"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22A070A7" w14:textId="77777777" w:rsidR="00C132E6" w:rsidRDefault="00C132E6" w:rsidP="000703F7">
            <w:pPr>
              <w:spacing w:after="0" w:line="240" w:lineRule="auto"/>
              <w:rPr>
                <w:sz w:val="24"/>
                <w:szCs w:val="24"/>
              </w:rPr>
            </w:pPr>
            <w:r>
              <w:rPr>
                <w:sz w:val="24"/>
                <w:szCs w:val="24"/>
              </w:rPr>
              <w:t>Kuramsal</w:t>
            </w:r>
          </w:p>
          <w:p w14:paraId="000E8BB7"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4912A52D"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İsmail Doğan</w:t>
            </w:r>
          </w:p>
        </w:tc>
      </w:tr>
      <w:tr w:rsidR="00C132E6" w14:paraId="0E52471E"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176D9ECD"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Romatoloji</w:t>
            </w:r>
          </w:p>
        </w:tc>
        <w:tc>
          <w:tcPr>
            <w:tcW w:w="793" w:type="dxa"/>
            <w:tcBorders>
              <w:top w:val="single" w:sz="4" w:space="0" w:color="000000"/>
              <w:left w:val="single" w:sz="4" w:space="0" w:color="000000"/>
              <w:bottom w:val="single" w:sz="4" w:space="0" w:color="000000"/>
            </w:tcBorders>
            <w:vAlign w:val="center"/>
          </w:tcPr>
          <w:p w14:paraId="6371E7A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3D1C372"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143BFF6"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Artritli Hastaya Yaklaşım</w:t>
            </w:r>
          </w:p>
        </w:tc>
        <w:tc>
          <w:tcPr>
            <w:tcW w:w="608" w:type="dxa"/>
            <w:tcBorders>
              <w:top w:val="single" w:sz="4" w:space="0" w:color="000000"/>
              <w:left w:val="single" w:sz="4" w:space="0" w:color="000000"/>
              <w:bottom w:val="single" w:sz="4" w:space="0" w:color="000000"/>
              <w:right w:val="single" w:sz="4" w:space="0" w:color="000000"/>
            </w:tcBorders>
            <w:vAlign w:val="center"/>
          </w:tcPr>
          <w:p w14:paraId="5F280826"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1DCD7418" w14:textId="77777777" w:rsidR="00C132E6" w:rsidRDefault="00C132E6" w:rsidP="000703F7">
            <w:pPr>
              <w:spacing w:after="0" w:line="240" w:lineRule="auto"/>
              <w:rPr>
                <w:sz w:val="24"/>
                <w:szCs w:val="24"/>
              </w:rPr>
            </w:pPr>
            <w:r>
              <w:rPr>
                <w:sz w:val="24"/>
                <w:szCs w:val="24"/>
              </w:rPr>
              <w:t>Kuramsal</w:t>
            </w:r>
          </w:p>
          <w:p w14:paraId="6DEB91D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0146A5C6"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İsmail Doğan</w:t>
            </w:r>
          </w:p>
        </w:tc>
      </w:tr>
      <w:tr w:rsidR="00C132E6" w14:paraId="04C87507" w14:textId="77777777" w:rsidTr="000703F7">
        <w:trPr>
          <w:trHeight w:val="506"/>
        </w:trPr>
        <w:tc>
          <w:tcPr>
            <w:tcW w:w="1770" w:type="dxa"/>
            <w:tcBorders>
              <w:top w:val="single" w:sz="4" w:space="0" w:color="000000"/>
              <w:left w:val="single" w:sz="4" w:space="0" w:color="000000"/>
              <w:bottom w:val="single" w:sz="4" w:space="0" w:color="000000"/>
            </w:tcBorders>
            <w:vAlign w:val="center"/>
          </w:tcPr>
          <w:p w14:paraId="057F077F"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Romatoloji</w:t>
            </w:r>
          </w:p>
        </w:tc>
        <w:tc>
          <w:tcPr>
            <w:tcW w:w="793" w:type="dxa"/>
            <w:tcBorders>
              <w:top w:val="single" w:sz="4" w:space="0" w:color="000000"/>
              <w:left w:val="single" w:sz="4" w:space="0" w:color="000000"/>
              <w:bottom w:val="single" w:sz="4" w:space="0" w:color="000000"/>
            </w:tcBorders>
            <w:vAlign w:val="center"/>
          </w:tcPr>
          <w:p w14:paraId="754F379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B1470A2"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A31F81A"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İmmün Yetmezlikler</w:t>
            </w:r>
          </w:p>
        </w:tc>
        <w:tc>
          <w:tcPr>
            <w:tcW w:w="608" w:type="dxa"/>
            <w:tcBorders>
              <w:top w:val="single" w:sz="4" w:space="0" w:color="000000"/>
              <w:left w:val="single" w:sz="4" w:space="0" w:color="000000"/>
              <w:bottom w:val="single" w:sz="4" w:space="0" w:color="000000"/>
              <w:right w:val="single" w:sz="4" w:space="0" w:color="000000"/>
            </w:tcBorders>
            <w:vAlign w:val="center"/>
          </w:tcPr>
          <w:p w14:paraId="4A07E406" w14:textId="77777777" w:rsidR="00C132E6" w:rsidRDefault="00C132E6" w:rsidP="000703F7">
            <w:pPr>
              <w:spacing w:line="247"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2BC38735" w14:textId="77777777" w:rsidR="00C132E6" w:rsidRDefault="00C132E6" w:rsidP="000703F7">
            <w:pPr>
              <w:spacing w:after="0" w:line="240" w:lineRule="auto"/>
              <w:rPr>
                <w:sz w:val="24"/>
                <w:szCs w:val="24"/>
              </w:rPr>
            </w:pPr>
            <w:r>
              <w:rPr>
                <w:sz w:val="24"/>
                <w:szCs w:val="24"/>
              </w:rPr>
              <w:t>Kuramsal</w:t>
            </w:r>
          </w:p>
          <w:p w14:paraId="0726CB9B"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765DBA7E"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Şadan Soyyiğit</w:t>
            </w:r>
          </w:p>
        </w:tc>
      </w:tr>
      <w:tr w:rsidR="00C132E6" w14:paraId="7AACAC4D" w14:textId="77777777" w:rsidTr="000703F7">
        <w:trPr>
          <w:trHeight w:val="528"/>
        </w:trPr>
        <w:tc>
          <w:tcPr>
            <w:tcW w:w="1770" w:type="dxa"/>
            <w:tcBorders>
              <w:top w:val="single" w:sz="4" w:space="0" w:color="000000"/>
              <w:left w:val="single" w:sz="4" w:space="0" w:color="000000"/>
              <w:bottom w:val="single" w:sz="4" w:space="0" w:color="000000"/>
            </w:tcBorders>
            <w:vAlign w:val="center"/>
          </w:tcPr>
          <w:p w14:paraId="193E4DC2"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0639D88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4339C36"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AFCAB2A"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Ön Hipofizin Hiperfonksiyone</w:t>
            </w:r>
          </w:p>
          <w:p w14:paraId="4A3F6B82"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Durumları-1</w:t>
            </w:r>
          </w:p>
        </w:tc>
        <w:tc>
          <w:tcPr>
            <w:tcW w:w="608" w:type="dxa"/>
            <w:tcBorders>
              <w:top w:val="single" w:sz="4" w:space="0" w:color="000000"/>
              <w:left w:val="single" w:sz="4" w:space="0" w:color="000000"/>
              <w:bottom w:val="single" w:sz="4" w:space="0" w:color="000000"/>
              <w:right w:val="single" w:sz="4" w:space="0" w:color="000000"/>
            </w:tcBorders>
            <w:vAlign w:val="center"/>
          </w:tcPr>
          <w:p w14:paraId="7E0C40CD"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371EEBDD" w14:textId="77777777" w:rsidR="00C132E6" w:rsidRDefault="00C132E6" w:rsidP="000703F7">
            <w:pPr>
              <w:spacing w:after="0" w:line="240" w:lineRule="auto"/>
              <w:rPr>
                <w:sz w:val="24"/>
                <w:szCs w:val="24"/>
              </w:rPr>
            </w:pPr>
            <w:r>
              <w:rPr>
                <w:sz w:val="24"/>
                <w:szCs w:val="24"/>
              </w:rPr>
              <w:t>Kuramsal</w:t>
            </w:r>
          </w:p>
          <w:p w14:paraId="384B4CA3"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BC7CA67"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Dr.Reyhan Ersoy</w:t>
            </w:r>
          </w:p>
        </w:tc>
      </w:tr>
      <w:tr w:rsidR="00C132E6" w14:paraId="1604187F" w14:textId="77777777" w:rsidTr="000703F7">
        <w:trPr>
          <w:trHeight w:val="526"/>
        </w:trPr>
        <w:tc>
          <w:tcPr>
            <w:tcW w:w="1770" w:type="dxa"/>
            <w:tcBorders>
              <w:top w:val="single" w:sz="4" w:space="0" w:color="000000"/>
              <w:left w:val="single" w:sz="4" w:space="0" w:color="000000"/>
              <w:bottom w:val="single" w:sz="4" w:space="0" w:color="000000"/>
            </w:tcBorders>
            <w:vAlign w:val="center"/>
          </w:tcPr>
          <w:p w14:paraId="4D5B12D6"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39EE882A"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0EEA86BB"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63F74BF"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Ön Hipofizin Hiperfonksiyone</w:t>
            </w:r>
          </w:p>
          <w:p w14:paraId="5B6EA1CC"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Durumları-2</w:t>
            </w:r>
          </w:p>
        </w:tc>
        <w:tc>
          <w:tcPr>
            <w:tcW w:w="608" w:type="dxa"/>
            <w:tcBorders>
              <w:top w:val="single" w:sz="4" w:space="0" w:color="000000"/>
              <w:left w:val="single" w:sz="4" w:space="0" w:color="000000"/>
              <w:bottom w:val="single" w:sz="4" w:space="0" w:color="000000"/>
              <w:right w:val="single" w:sz="4" w:space="0" w:color="000000"/>
            </w:tcBorders>
            <w:vAlign w:val="center"/>
          </w:tcPr>
          <w:p w14:paraId="3E41E3DB" w14:textId="77777777" w:rsidR="00C132E6" w:rsidRDefault="00C132E6" w:rsidP="000703F7">
            <w:pPr>
              <w:spacing w:line="247"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00CF0CBF" w14:textId="77777777" w:rsidR="00C132E6" w:rsidRDefault="00C132E6" w:rsidP="000703F7">
            <w:pPr>
              <w:spacing w:after="0" w:line="240" w:lineRule="auto"/>
              <w:rPr>
                <w:sz w:val="24"/>
                <w:szCs w:val="24"/>
              </w:rPr>
            </w:pPr>
            <w:r>
              <w:rPr>
                <w:sz w:val="24"/>
                <w:szCs w:val="24"/>
              </w:rPr>
              <w:t>Kuramsal</w:t>
            </w:r>
          </w:p>
          <w:p w14:paraId="2228BA1B"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0F785290"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Dr.Reyhan Ersoy</w:t>
            </w:r>
          </w:p>
        </w:tc>
      </w:tr>
      <w:tr w:rsidR="00C132E6" w14:paraId="7B5C284D"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362C887B"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lastRenderedPageBreak/>
              <w:t>Endokrin</w:t>
            </w:r>
          </w:p>
        </w:tc>
        <w:tc>
          <w:tcPr>
            <w:tcW w:w="793" w:type="dxa"/>
            <w:tcBorders>
              <w:top w:val="single" w:sz="4" w:space="0" w:color="000000"/>
              <w:left w:val="single" w:sz="4" w:space="0" w:color="000000"/>
              <w:bottom w:val="single" w:sz="4" w:space="0" w:color="000000"/>
            </w:tcBorders>
            <w:vAlign w:val="center"/>
          </w:tcPr>
          <w:p w14:paraId="657CABB0"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AD36EBA"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1C4BD613"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Ön Hipofizin Hipofonksiyone Durumları</w:t>
            </w:r>
          </w:p>
        </w:tc>
        <w:tc>
          <w:tcPr>
            <w:tcW w:w="608" w:type="dxa"/>
            <w:tcBorders>
              <w:top w:val="single" w:sz="4" w:space="0" w:color="000000"/>
              <w:left w:val="single" w:sz="4" w:space="0" w:color="000000"/>
              <w:bottom w:val="single" w:sz="4" w:space="0" w:color="000000"/>
              <w:right w:val="single" w:sz="4" w:space="0" w:color="000000"/>
            </w:tcBorders>
            <w:vAlign w:val="center"/>
          </w:tcPr>
          <w:p w14:paraId="24605E29"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20091AC5" w14:textId="77777777" w:rsidR="00C132E6" w:rsidRDefault="00C132E6" w:rsidP="000703F7">
            <w:pPr>
              <w:spacing w:after="0" w:line="240" w:lineRule="auto"/>
              <w:rPr>
                <w:sz w:val="24"/>
                <w:szCs w:val="24"/>
              </w:rPr>
            </w:pPr>
            <w:r>
              <w:rPr>
                <w:sz w:val="24"/>
                <w:szCs w:val="24"/>
              </w:rPr>
              <w:t>Kuramsal</w:t>
            </w:r>
          </w:p>
          <w:p w14:paraId="1854C32C"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06D02D07"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Dr.Reyhan Ersoy</w:t>
            </w:r>
          </w:p>
        </w:tc>
      </w:tr>
      <w:tr w:rsidR="00C132E6" w14:paraId="200F751A"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19830C1C"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5374447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E748A10"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7E15E0E"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Arka Hipofiz Hastalıkları</w:t>
            </w:r>
          </w:p>
        </w:tc>
        <w:tc>
          <w:tcPr>
            <w:tcW w:w="608" w:type="dxa"/>
            <w:tcBorders>
              <w:top w:val="single" w:sz="4" w:space="0" w:color="000000"/>
              <w:left w:val="single" w:sz="4" w:space="0" w:color="000000"/>
              <w:bottom w:val="single" w:sz="4" w:space="0" w:color="000000"/>
              <w:right w:val="single" w:sz="4" w:space="0" w:color="000000"/>
            </w:tcBorders>
            <w:vAlign w:val="center"/>
          </w:tcPr>
          <w:p w14:paraId="2BE21B8D"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1C47A93F" w14:textId="77777777" w:rsidR="00C132E6" w:rsidRDefault="00C132E6" w:rsidP="000703F7">
            <w:pPr>
              <w:spacing w:after="0" w:line="240" w:lineRule="auto"/>
              <w:rPr>
                <w:sz w:val="24"/>
                <w:szCs w:val="24"/>
              </w:rPr>
            </w:pPr>
            <w:r>
              <w:rPr>
                <w:sz w:val="24"/>
                <w:szCs w:val="24"/>
              </w:rPr>
              <w:t>Kuramsal</w:t>
            </w:r>
          </w:p>
          <w:p w14:paraId="04349222"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FD6D753"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Dr.Reyhan Ersoy</w:t>
            </w:r>
          </w:p>
        </w:tc>
      </w:tr>
      <w:tr w:rsidR="00C132E6" w14:paraId="1B644894" w14:textId="77777777" w:rsidTr="000703F7">
        <w:trPr>
          <w:trHeight w:val="526"/>
        </w:trPr>
        <w:tc>
          <w:tcPr>
            <w:tcW w:w="1770" w:type="dxa"/>
            <w:tcBorders>
              <w:top w:val="single" w:sz="4" w:space="0" w:color="000000"/>
              <w:left w:val="single" w:sz="4" w:space="0" w:color="000000"/>
              <w:bottom w:val="single" w:sz="4" w:space="0" w:color="000000"/>
            </w:tcBorders>
            <w:vAlign w:val="center"/>
          </w:tcPr>
          <w:p w14:paraId="0C0C3A25"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4C1F4CCC"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67D20027"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E5CD465"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Diyabetes Mellitus-Tanı, Sınıflama,</w:t>
            </w:r>
          </w:p>
          <w:p w14:paraId="4A4D2D0A"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Klinik Bulgular</w:t>
            </w:r>
          </w:p>
        </w:tc>
        <w:tc>
          <w:tcPr>
            <w:tcW w:w="608" w:type="dxa"/>
            <w:tcBorders>
              <w:top w:val="single" w:sz="4" w:space="0" w:color="000000"/>
              <w:left w:val="single" w:sz="4" w:space="0" w:color="000000"/>
              <w:bottom w:val="single" w:sz="4" w:space="0" w:color="000000"/>
              <w:right w:val="single" w:sz="4" w:space="0" w:color="000000"/>
            </w:tcBorders>
            <w:vAlign w:val="center"/>
          </w:tcPr>
          <w:p w14:paraId="0DC5A656"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TT- K- İ</w:t>
            </w:r>
          </w:p>
        </w:tc>
        <w:tc>
          <w:tcPr>
            <w:tcW w:w="1695" w:type="dxa"/>
            <w:tcBorders>
              <w:top w:val="single" w:sz="4" w:space="0" w:color="000000"/>
              <w:left w:val="single" w:sz="4" w:space="0" w:color="000000"/>
              <w:bottom w:val="single" w:sz="4" w:space="0" w:color="000000"/>
              <w:right w:val="single" w:sz="4" w:space="0" w:color="000000"/>
            </w:tcBorders>
            <w:vAlign w:val="center"/>
          </w:tcPr>
          <w:p w14:paraId="728AF294" w14:textId="77777777" w:rsidR="00C132E6" w:rsidRDefault="00C132E6" w:rsidP="000703F7">
            <w:pPr>
              <w:spacing w:after="0" w:line="240" w:lineRule="auto"/>
              <w:rPr>
                <w:sz w:val="24"/>
                <w:szCs w:val="24"/>
              </w:rPr>
            </w:pPr>
            <w:r>
              <w:rPr>
                <w:sz w:val="24"/>
                <w:szCs w:val="24"/>
              </w:rPr>
              <w:t>Kuramsal</w:t>
            </w:r>
          </w:p>
          <w:p w14:paraId="57890097"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DE87F31"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Cevdet Aydın</w:t>
            </w:r>
          </w:p>
        </w:tc>
      </w:tr>
      <w:tr w:rsidR="00C132E6" w14:paraId="3879C07E" w14:textId="77777777" w:rsidTr="000703F7">
        <w:trPr>
          <w:trHeight w:val="517"/>
        </w:trPr>
        <w:tc>
          <w:tcPr>
            <w:tcW w:w="1770" w:type="dxa"/>
            <w:tcBorders>
              <w:top w:val="single" w:sz="4" w:space="0" w:color="000000"/>
              <w:left w:val="single" w:sz="4" w:space="0" w:color="000000"/>
              <w:bottom w:val="single" w:sz="4" w:space="0" w:color="000000"/>
            </w:tcBorders>
            <w:vAlign w:val="center"/>
          </w:tcPr>
          <w:p w14:paraId="71411E12"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6A2B7D3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1709229"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6A3F22D"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Diyabetes Mellitus - Komplikasyonları-1</w:t>
            </w:r>
          </w:p>
        </w:tc>
        <w:tc>
          <w:tcPr>
            <w:tcW w:w="608" w:type="dxa"/>
            <w:tcBorders>
              <w:top w:val="single" w:sz="4" w:space="0" w:color="000000"/>
              <w:left w:val="single" w:sz="4" w:space="0" w:color="000000"/>
              <w:bottom w:val="single" w:sz="4" w:space="0" w:color="000000"/>
              <w:right w:val="single" w:sz="4" w:space="0" w:color="000000"/>
            </w:tcBorders>
            <w:vAlign w:val="center"/>
          </w:tcPr>
          <w:p w14:paraId="0A8EACE6"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9"/>
                <w:lang w:eastAsia="zh-CN"/>
              </w:rPr>
              <w:t>TT- A-K- İ</w:t>
            </w:r>
          </w:p>
        </w:tc>
        <w:tc>
          <w:tcPr>
            <w:tcW w:w="1695" w:type="dxa"/>
            <w:tcBorders>
              <w:top w:val="single" w:sz="4" w:space="0" w:color="000000"/>
              <w:left w:val="single" w:sz="4" w:space="0" w:color="000000"/>
              <w:bottom w:val="single" w:sz="4" w:space="0" w:color="000000"/>
              <w:right w:val="single" w:sz="4" w:space="0" w:color="000000"/>
            </w:tcBorders>
            <w:vAlign w:val="center"/>
          </w:tcPr>
          <w:p w14:paraId="1E8BB379" w14:textId="77777777" w:rsidR="00C132E6" w:rsidRDefault="00C132E6" w:rsidP="000703F7">
            <w:pPr>
              <w:spacing w:after="0" w:line="240" w:lineRule="auto"/>
              <w:rPr>
                <w:sz w:val="24"/>
                <w:szCs w:val="24"/>
              </w:rPr>
            </w:pPr>
            <w:r>
              <w:rPr>
                <w:sz w:val="24"/>
                <w:szCs w:val="24"/>
              </w:rPr>
              <w:t>Kuramsal</w:t>
            </w:r>
          </w:p>
          <w:p w14:paraId="7070DA1B"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46C4402"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Hüsniye Başer</w:t>
            </w:r>
          </w:p>
        </w:tc>
      </w:tr>
      <w:tr w:rsidR="00C132E6" w14:paraId="76953008" w14:textId="77777777" w:rsidTr="000703F7">
        <w:trPr>
          <w:trHeight w:val="516"/>
        </w:trPr>
        <w:tc>
          <w:tcPr>
            <w:tcW w:w="1770" w:type="dxa"/>
            <w:tcBorders>
              <w:top w:val="single" w:sz="4" w:space="0" w:color="000000"/>
              <w:left w:val="single" w:sz="4" w:space="0" w:color="000000"/>
              <w:bottom w:val="single" w:sz="4" w:space="0" w:color="000000"/>
            </w:tcBorders>
            <w:vAlign w:val="center"/>
          </w:tcPr>
          <w:p w14:paraId="31DA6B5B"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235543C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1915C1DF"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2BB51AA"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Diyabetes Mellitus -Komplikasyonları-2</w:t>
            </w:r>
          </w:p>
        </w:tc>
        <w:tc>
          <w:tcPr>
            <w:tcW w:w="608" w:type="dxa"/>
            <w:tcBorders>
              <w:top w:val="single" w:sz="4" w:space="0" w:color="000000"/>
              <w:left w:val="single" w:sz="4" w:space="0" w:color="000000"/>
              <w:bottom w:val="single" w:sz="4" w:space="0" w:color="000000"/>
              <w:right w:val="single" w:sz="4" w:space="0" w:color="000000"/>
            </w:tcBorders>
            <w:vAlign w:val="center"/>
          </w:tcPr>
          <w:p w14:paraId="1738D5CE"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TT- A-K- İ</w:t>
            </w:r>
          </w:p>
        </w:tc>
        <w:tc>
          <w:tcPr>
            <w:tcW w:w="1695" w:type="dxa"/>
            <w:tcBorders>
              <w:top w:val="single" w:sz="4" w:space="0" w:color="000000"/>
              <w:left w:val="single" w:sz="4" w:space="0" w:color="000000"/>
              <w:bottom w:val="single" w:sz="4" w:space="0" w:color="000000"/>
              <w:right w:val="single" w:sz="4" w:space="0" w:color="000000"/>
            </w:tcBorders>
            <w:vAlign w:val="center"/>
          </w:tcPr>
          <w:p w14:paraId="7A6EFAA7" w14:textId="77777777" w:rsidR="00C132E6" w:rsidRDefault="00C132E6" w:rsidP="000703F7">
            <w:pPr>
              <w:spacing w:after="0" w:line="240" w:lineRule="auto"/>
              <w:rPr>
                <w:sz w:val="24"/>
                <w:szCs w:val="24"/>
              </w:rPr>
            </w:pPr>
            <w:r>
              <w:rPr>
                <w:sz w:val="24"/>
                <w:szCs w:val="24"/>
              </w:rPr>
              <w:t>Kuramsal</w:t>
            </w:r>
          </w:p>
          <w:p w14:paraId="0E92C910"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0382FF9"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Hüsniye Başer</w:t>
            </w:r>
          </w:p>
        </w:tc>
      </w:tr>
      <w:tr w:rsidR="00C132E6" w14:paraId="38BDAF90" w14:textId="77777777" w:rsidTr="000703F7">
        <w:trPr>
          <w:trHeight w:val="516"/>
        </w:trPr>
        <w:tc>
          <w:tcPr>
            <w:tcW w:w="1770" w:type="dxa"/>
            <w:tcBorders>
              <w:top w:val="single" w:sz="4" w:space="0" w:color="000000"/>
              <w:left w:val="single" w:sz="4" w:space="0" w:color="000000"/>
              <w:bottom w:val="single" w:sz="4" w:space="0" w:color="000000"/>
            </w:tcBorders>
            <w:vAlign w:val="center"/>
          </w:tcPr>
          <w:p w14:paraId="5460952C"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184792FA"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0CDE3A12"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4666F53"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Diyabetes Mellitus- Tedavi</w:t>
            </w:r>
          </w:p>
        </w:tc>
        <w:tc>
          <w:tcPr>
            <w:tcW w:w="608" w:type="dxa"/>
            <w:tcBorders>
              <w:top w:val="single" w:sz="4" w:space="0" w:color="000000"/>
              <w:left w:val="single" w:sz="4" w:space="0" w:color="000000"/>
              <w:bottom w:val="single" w:sz="4" w:space="0" w:color="000000"/>
              <w:right w:val="single" w:sz="4" w:space="0" w:color="000000"/>
            </w:tcBorders>
            <w:vAlign w:val="center"/>
          </w:tcPr>
          <w:p w14:paraId="28C99221" w14:textId="77777777" w:rsidR="00C132E6" w:rsidRDefault="00C132E6" w:rsidP="000703F7">
            <w:pPr>
              <w:spacing w:line="247" w:lineRule="exact"/>
              <w:jc w:val="center"/>
              <w:rPr>
                <w:rFonts w:ascii="Cambria" w:eastAsia="Calibri" w:hAnsi="Cambria"/>
                <w:lang w:eastAsia="zh-CN"/>
              </w:rPr>
            </w:pPr>
            <w:r>
              <w:rPr>
                <w:rFonts w:ascii="Cambria" w:eastAsia="Cambria" w:hAnsi="Cambria"/>
                <w:lang w:eastAsia="zh-CN"/>
              </w:rPr>
              <w:t>TT- K- İ</w:t>
            </w:r>
          </w:p>
        </w:tc>
        <w:tc>
          <w:tcPr>
            <w:tcW w:w="1695" w:type="dxa"/>
            <w:tcBorders>
              <w:top w:val="single" w:sz="4" w:space="0" w:color="000000"/>
              <w:left w:val="single" w:sz="4" w:space="0" w:color="000000"/>
              <w:bottom w:val="single" w:sz="4" w:space="0" w:color="000000"/>
              <w:right w:val="single" w:sz="4" w:space="0" w:color="000000"/>
            </w:tcBorders>
            <w:vAlign w:val="center"/>
          </w:tcPr>
          <w:p w14:paraId="57F7C0B2" w14:textId="77777777" w:rsidR="00C132E6" w:rsidRDefault="00C132E6" w:rsidP="000703F7">
            <w:pPr>
              <w:spacing w:after="0" w:line="240" w:lineRule="auto"/>
              <w:rPr>
                <w:sz w:val="24"/>
                <w:szCs w:val="24"/>
              </w:rPr>
            </w:pPr>
            <w:r>
              <w:rPr>
                <w:sz w:val="24"/>
                <w:szCs w:val="24"/>
              </w:rPr>
              <w:t>Kuramsal</w:t>
            </w:r>
          </w:p>
          <w:p w14:paraId="56A85C28"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3E44F2A"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Hüsniye Başer</w:t>
            </w:r>
          </w:p>
        </w:tc>
      </w:tr>
      <w:tr w:rsidR="00C132E6" w14:paraId="407393B0"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6004EEB8"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3846E6A8"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130B7E65"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AFCA77B"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Obezite ve Metabolik Sendrom</w:t>
            </w:r>
          </w:p>
        </w:tc>
        <w:tc>
          <w:tcPr>
            <w:tcW w:w="608" w:type="dxa"/>
            <w:tcBorders>
              <w:top w:val="single" w:sz="4" w:space="0" w:color="000000"/>
              <w:left w:val="single" w:sz="4" w:space="0" w:color="000000"/>
              <w:bottom w:val="single" w:sz="4" w:space="0" w:color="000000"/>
              <w:right w:val="single" w:sz="4" w:space="0" w:color="000000"/>
            </w:tcBorders>
            <w:vAlign w:val="center"/>
          </w:tcPr>
          <w:p w14:paraId="09B1FBC5"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9"/>
                <w:lang w:eastAsia="zh-CN"/>
              </w:rPr>
              <w:t>T- K- İ</w:t>
            </w:r>
          </w:p>
        </w:tc>
        <w:tc>
          <w:tcPr>
            <w:tcW w:w="1695" w:type="dxa"/>
            <w:tcBorders>
              <w:top w:val="single" w:sz="4" w:space="0" w:color="000000"/>
              <w:left w:val="single" w:sz="4" w:space="0" w:color="000000"/>
              <w:bottom w:val="single" w:sz="4" w:space="0" w:color="000000"/>
              <w:right w:val="single" w:sz="4" w:space="0" w:color="000000"/>
            </w:tcBorders>
            <w:vAlign w:val="center"/>
          </w:tcPr>
          <w:p w14:paraId="0C145F21" w14:textId="77777777" w:rsidR="00C132E6" w:rsidRDefault="00C132E6" w:rsidP="000703F7">
            <w:pPr>
              <w:spacing w:after="0" w:line="240" w:lineRule="auto"/>
              <w:rPr>
                <w:sz w:val="24"/>
                <w:szCs w:val="24"/>
              </w:rPr>
            </w:pPr>
            <w:r>
              <w:rPr>
                <w:sz w:val="24"/>
                <w:szCs w:val="24"/>
              </w:rPr>
              <w:t>Kuramsal</w:t>
            </w:r>
          </w:p>
          <w:p w14:paraId="04922F10"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77242385"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A. Ali Tam</w:t>
            </w:r>
          </w:p>
        </w:tc>
      </w:tr>
      <w:tr w:rsidR="00C132E6" w14:paraId="7058EB44" w14:textId="77777777" w:rsidTr="000703F7">
        <w:trPr>
          <w:trHeight w:val="249"/>
        </w:trPr>
        <w:tc>
          <w:tcPr>
            <w:tcW w:w="1770" w:type="dxa"/>
            <w:tcBorders>
              <w:top w:val="single" w:sz="4" w:space="0" w:color="000000"/>
              <w:left w:val="single" w:sz="4" w:space="0" w:color="000000"/>
              <w:bottom w:val="single" w:sz="4" w:space="0" w:color="000000"/>
            </w:tcBorders>
            <w:vAlign w:val="center"/>
          </w:tcPr>
          <w:p w14:paraId="2CF58FD8"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639C213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7B238D4"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0B3B09AA"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Lipid Metabolizması bozuklukları</w:t>
            </w:r>
          </w:p>
        </w:tc>
        <w:tc>
          <w:tcPr>
            <w:tcW w:w="608" w:type="dxa"/>
            <w:tcBorders>
              <w:top w:val="single" w:sz="4" w:space="0" w:color="000000"/>
              <w:left w:val="single" w:sz="4" w:space="0" w:color="000000"/>
              <w:bottom w:val="single" w:sz="4" w:space="0" w:color="000000"/>
              <w:right w:val="single" w:sz="4" w:space="0" w:color="000000"/>
            </w:tcBorders>
            <w:vAlign w:val="center"/>
          </w:tcPr>
          <w:p w14:paraId="72EE80C4" w14:textId="77777777" w:rsidR="00C132E6" w:rsidRDefault="00C132E6" w:rsidP="000703F7">
            <w:pPr>
              <w:spacing w:line="249" w:lineRule="exact"/>
              <w:jc w:val="center"/>
              <w:rPr>
                <w:rFonts w:ascii="Cambria" w:eastAsia="Calibri" w:hAnsi="Cambria"/>
                <w:lang w:eastAsia="zh-CN"/>
              </w:rPr>
            </w:pPr>
            <w:r>
              <w:rPr>
                <w:rFonts w:ascii="Cambria" w:eastAsia="Cambria" w:hAnsi="Cambria"/>
                <w:lang w:eastAsia="zh-CN"/>
              </w:rPr>
              <w:t>T -K-İ</w:t>
            </w:r>
          </w:p>
        </w:tc>
        <w:tc>
          <w:tcPr>
            <w:tcW w:w="1695" w:type="dxa"/>
            <w:tcBorders>
              <w:top w:val="single" w:sz="4" w:space="0" w:color="000000"/>
              <w:left w:val="single" w:sz="4" w:space="0" w:color="000000"/>
              <w:bottom w:val="single" w:sz="4" w:space="0" w:color="000000"/>
              <w:right w:val="single" w:sz="4" w:space="0" w:color="000000"/>
            </w:tcBorders>
            <w:vAlign w:val="center"/>
          </w:tcPr>
          <w:p w14:paraId="42CEE061" w14:textId="77777777" w:rsidR="00C132E6" w:rsidRDefault="00C132E6" w:rsidP="000703F7">
            <w:pPr>
              <w:spacing w:after="0" w:line="240" w:lineRule="auto"/>
              <w:rPr>
                <w:sz w:val="24"/>
                <w:szCs w:val="24"/>
              </w:rPr>
            </w:pPr>
            <w:r>
              <w:rPr>
                <w:sz w:val="24"/>
                <w:szCs w:val="24"/>
              </w:rPr>
              <w:t>Kuramsal</w:t>
            </w:r>
          </w:p>
          <w:p w14:paraId="1582C8C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55D1E1C"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Dr. A. Ali Tam</w:t>
            </w:r>
          </w:p>
        </w:tc>
      </w:tr>
      <w:tr w:rsidR="00C132E6" w14:paraId="35F85F6C" w14:textId="77777777" w:rsidTr="000703F7">
        <w:trPr>
          <w:trHeight w:val="526"/>
        </w:trPr>
        <w:tc>
          <w:tcPr>
            <w:tcW w:w="1770" w:type="dxa"/>
            <w:tcBorders>
              <w:top w:val="single" w:sz="4" w:space="0" w:color="000000"/>
              <w:left w:val="single" w:sz="4" w:space="0" w:color="000000"/>
              <w:bottom w:val="single" w:sz="4" w:space="0" w:color="000000"/>
            </w:tcBorders>
            <w:vAlign w:val="center"/>
          </w:tcPr>
          <w:p w14:paraId="1E467A67"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10D28E1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8A11B68"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7A560F0"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Ötiroid guatr ve tiroidin nodüler</w:t>
            </w:r>
          </w:p>
          <w:p w14:paraId="7E84B046"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hastalığı</w:t>
            </w:r>
          </w:p>
        </w:tc>
        <w:tc>
          <w:tcPr>
            <w:tcW w:w="608" w:type="dxa"/>
            <w:tcBorders>
              <w:top w:val="single" w:sz="4" w:space="0" w:color="000000"/>
              <w:left w:val="single" w:sz="4" w:space="0" w:color="000000"/>
              <w:bottom w:val="single" w:sz="4" w:space="0" w:color="000000"/>
              <w:right w:val="single" w:sz="4" w:space="0" w:color="000000"/>
            </w:tcBorders>
            <w:vAlign w:val="center"/>
          </w:tcPr>
          <w:p w14:paraId="436B6C82"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T- K- İ</w:t>
            </w:r>
          </w:p>
        </w:tc>
        <w:tc>
          <w:tcPr>
            <w:tcW w:w="1695" w:type="dxa"/>
            <w:tcBorders>
              <w:top w:val="single" w:sz="4" w:space="0" w:color="000000"/>
              <w:left w:val="single" w:sz="4" w:space="0" w:color="000000"/>
              <w:bottom w:val="single" w:sz="4" w:space="0" w:color="000000"/>
              <w:right w:val="single" w:sz="4" w:space="0" w:color="000000"/>
            </w:tcBorders>
            <w:vAlign w:val="center"/>
          </w:tcPr>
          <w:p w14:paraId="0B2E9378" w14:textId="77777777" w:rsidR="00C132E6" w:rsidRDefault="00C132E6" w:rsidP="000703F7">
            <w:pPr>
              <w:spacing w:after="0" w:line="240" w:lineRule="auto"/>
              <w:rPr>
                <w:sz w:val="24"/>
                <w:szCs w:val="24"/>
              </w:rPr>
            </w:pPr>
            <w:r>
              <w:rPr>
                <w:sz w:val="24"/>
                <w:szCs w:val="24"/>
              </w:rPr>
              <w:t>Kuramsal</w:t>
            </w:r>
          </w:p>
          <w:p w14:paraId="14DC06B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7FA3CB9"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Bekir Çakır</w:t>
            </w:r>
          </w:p>
        </w:tc>
      </w:tr>
      <w:tr w:rsidR="00C132E6" w14:paraId="3EA2DBEA"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14718063"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61571AB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65AA07D9"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6FBF057"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Tiroid kanserleri</w:t>
            </w:r>
          </w:p>
        </w:tc>
        <w:tc>
          <w:tcPr>
            <w:tcW w:w="608" w:type="dxa"/>
            <w:tcBorders>
              <w:top w:val="single" w:sz="4" w:space="0" w:color="000000"/>
              <w:left w:val="single" w:sz="4" w:space="0" w:color="000000"/>
              <w:bottom w:val="single" w:sz="4" w:space="0" w:color="000000"/>
              <w:right w:val="single" w:sz="4" w:space="0" w:color="000000"/>
            </w:tcBorders>
            <w:vAlign w:val="center"/>
          </w:tcPr>
          <w:p w14:paraId="4A4011A5"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16F1D131" w14:textId="77777777" w:rsidR="00C132E6" w:rsidRDefault="00C132E6" w:rsidP="000703F7">
            <w:pPr>
              <w:spacing w:after="0" w:line="240" w:lineRule="auto"/>
              <w:rPr>
                <w:sz w:val="24"/>
                <w:szCs w:val="24"/>
              </w:rPr>
            </w:pPr>
            <w:r>
              <w:rPr>
                <w:sz w:val="24"/>
                <w:szCs w:val="24"/>
              </w:rPr>
              <w:t>Kuramsal</w:t>
            </w:r>
          </w:p>
          <w:p w14:paraId="55F30E01"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86D27F5"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Bekir Çakır</w:t>
            </w:r>
          </w:p>
        </w:tc>
      </w:tr>
      <w:tr w:rsidR="00C132E6" w14:paraId="5124A0E5"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08DB67CB"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64298AA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8B9BD9B"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8ABA3F8"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Tiroiditler</w:t>
            </w:r>
          </w:p>
        </w:tc>
        <w:tc>
          <w:tcPr>
            <w:tcW w:w="608" w:type="dxa"/>
            <w:tcBorders>
              <w:top w:val="single" w:sz="4" w:space="0" w:color="000000"/>
              <w:left w:val="single" w:sz="4" w:space="0" w:color="000000"/>
              <w:bottom w:val="single" w:sz="4" w:space="0" w:color="000000"/>
              <w:right w:val="single" w:sz="4" w:space="0" w:color="000000"/>
            </w:tcBorders>
            <w:vAlign w:val="center"/>
          </w:tcPr>
          <w:p w14:paraId="6BBE57ED"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00402273" w14:textId="77777777" w:rsidR="00C132E6" w:rsidRDefault="00C132E6" w:rsidP="000703F7">
            <w:pPr>
              <w:spacing w:after="0" w:line="240" w:lineRule="auto"/>
              <w:rPr>
                <w:sz w:val="24"/>
                <w:szCs w:val="24"/>
              </w:rPr>
            </w:pPr>
            <w:r>
              <w:rPr>
                <w:sz w:val="24"/>
                <w:szCs w:val="24"/>
              </w:rPr>
              <w:t>Kuramsal</w:t>
            </w:r>
          </w:p>
          <w:p w14:paraId="3776594A"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24C389C"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Bekir Çakır</w:t>
            </w:r>
          </w:p>
        </w:tc>
      </w:tr>
      <w:tr w:rsidR="00C132E6" w14:paraId="2FF86BD0" w14:textId="77777777" w:rsidTr="000703F7">
        <w:trPr>
          <w:trHeight w:val="249"/>
        </w:trPr>
        <w:tc>
          <w:tcPr>
            <w:tcW w:w="1770" w:type="dxa"/>
            <w:tcBorders>
              <w:top w:val="single" w:sz="4" w:space="0" w:color="000000"/>
              <w:left w:val="single" w:sz="4" w:space="0" w:color="000000"/>
              <w:bottom w:val="single" w:sz="4" w:space="0" w:color="000000"/>
            </w:tcBorders>
            <w:vAlign w:val="center"/>
          </w:tcPr>
          <w:p w14:paraId="053D646F"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1F42B7B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5D8F9717"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68A4277E"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Hipotiroidi</w:t>
            </w:r>
          </w:p>
        </w:tc>
        <w:tc>
          <w:tcPr>
            <w:tcW w:w="608" w:type="dxa"/>
            <w:tcBorders>
              <w:top w:val="single" w:sz="4" w:space="0" w:color="000000"/>
              <w:left w:val="single" w:sz="4" w:space="0" w:color="000000"/>
              <w:bottom w:val="single" w:sz="4" w:space="0" w:color="000000"/>
              <w:right w:val="single" w:sz="4" w:space="0" w:color="000000"/>
            </w:tcBorders>
            <w:vAlign w:val="center"/>
          </w:tcPr>
          <w:p w14:paraId="7C8BFA51" w14:textId="77777777" w:rsidR="00C132E6" w:rsidRDefault="00C132E6" w:rsidP="000703F7">
            <w:pPr>
              <w:spacing w:line="249" w:lineRule="exact"/>
              <w:jc w:val="center"/>
              <w:rPr>
                <w:rFonts w:ascii="Cambria" w:eastAsia="Calibri" w:hAnsi="Cambria"/>
                <w:lang w:eastAsia="zh-CN"/>
              </w:rPr>
            </w:pPr>
            <w:r>
              <w:rPr>
                <w:rFonts w:ascii="Cambria" w:eastAsia="Cambria" w:hAnsi="Cambria"/>
                <w:lang w:eastAsia="zh-CN"/>
              </w:rPr>
              <w:t>TT- İ</w:t>
            </w:r>
          </w:p>
        </w:tc>
        <w:tc>
          <w:tcPr>
            <w:tcW w:w="1695" w:type="dxa"/>
            <w:tcBorders>
              <w:top w:val="single" w:sz="4" w:space="0" w:color="000000"/>
              <w:left w:val="single" w:sz="4" w:space="0" w:color="000000"/>
              <w:bottom w:val="single" w:sz="4" w:space="0" w:color="000000"/>
              <w:right w:val="single" w:sz="4" w:space="0" w:color="000000"/>
            </w:tcBorders>
            <w:vAlign w:val="center"/>
          </w:tcPr>
          <w:p w14:paraId="210EE4B2" w14:textId="77777777" w:rsidR="00C132E6" w:rsidRDefault="00C132E6" w:rsidP="000703F7">
            <w:pPr>
              <w:spacing w:after="0" w:line="240" w:lineRule="auto"/>
              <w:rPr>
                <w:sz w:val="24"/>
                <w:szCs w:val="24"/>
              </w:rPr>
            </w:pPr>
            <w:r>
              <w:rPr>
                <w:sz w:val="24"/>
                <w:szCs w:val="24"/>
              </w:rPr>
              <w:t>Kuramsal</w:t>
            </w:r>
          </w:p>
          <w:p w14:paraId="5368507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3E3A9DD"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Dr. Bekir Çakır</w:t>
            </w:r>
          </w:p>
        </w:tc>
      </w:tr>
      <w:tr w:rsidR="00C132E6" w14:paraId="7E575A7A"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684CCCF2"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655F5D9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169574F8"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EB51A24"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Tirotoksikoz</w:t>
            </w:r>
          </w:p>
        </w:tc>
        <w:tc>
          <w:tcPr>
            <w:tcW w:w="608" w:type="dxa"/>
            <w:tcBorders>
              <w:top w:val="single" w:sz="4" w:space="0" w:color="000000"/>
              <w:left w:val="single" w:sz="4" w:space="0" w:color="000000"/>
              <w:bottom w:val="single" w:sz="4" w:space="0" w:color="000000"/>
              <w:right w:val="single" w:sz="4" w:space="0" w:color="000000"/>
            </w:tcBorders>
            <w:vAlign w:val="center"/>
          </w:tcPr>
          <w:p w14:paraId="04B8E54C"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8"/>
                <w:lang w:eastAsia="zh-CN"/>
              </w:rPr>
              <w:t>T-A-İ</w:t>
            </w:r>
          </w:p>
        </w:tc>
        <w:tc>
          <w:tcPr>
            <w:tcW w:w="1695" w:type="dxa"/>
            <w:tcBorders>
              <w:top w:val="single" w:sz="4" w:space="0" w:color="000000"/>
              <w:left w:val="single" w:sz="4" w:space="0" w:color="000000"/>
              <w:bottom w:val="single" w:sz="4" w:space="0" w:color="000000"/>
              <w:right w:val="single" w:sz="4" w:space="0" w:color="000000"/>
            </w:tcBorders>
            <w:vAlign w:val="center"/>
          </w:tcPr>
          <w:p w14:paraId="44413EA5" w14:textId="77777777" w:rsidR="00C132E6" w:rsidRDefault="00C132E6" w:rsidP="000703F7">
            <w:pPr>
              <w:spacing w:after="0" w:line="240" w:lineRule="auto"/>
              <w:rPr>
                <w:sz w:val="24"/>
                <w:szCs w:val="24"/>
              </w:rPr>
            </w:pPr>
            <w:r>
              <w:rPr>
                <w:sz w:val="24"/>
                <w:szCs w:val="24"/>
              </w:rPr>
              <w:t>Kuramsal</w:t>
            </w:r>
          </w:p>
          <w:p w14:paraId="160D15F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0F1045ED"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Bekir Çakır</w:t>
            </w:r>
          </w:p>
        </w:tc>
      </w:tr>
      <w:tr w:rsidR="00C132E6" w14:paraId="0A4B13A0" w14:textId="77777777" w:rsidTr="000703F7">
        <w:trPr>
          <w:trHeight w:val="536"/>
        </w:trPr>
        <w:tc>
          <w:tcPr>
            <w:tcW w:w="1770" w:type="dxa"/>
            <w:tcBorders>
              <w:top w:val="single" w:sz="4" w:space="0" w:color="000000"/>
              <w:left w:val="single" w:sz="4" w:space="0" w:color="000000"/>
              <w:bottom w:val="single" w:sz="4" w:space="0" w:color="000000"/>
            </w:tcBorders>
            <w:vAlign w:val="center"/>
          </w:tcPr>
          <w:p w14:paraId="7837022A"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715AEB3C"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7FF3EE1"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61C0EBD"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Kalsiyum Metabolizması ve Paratiroid</w:t>
            </w:r>
          </w:p>
          <w:p w14:paraId="1D6E29B3"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Bez Hastalıkları-1</w:t>
            </w:r>
          </w:p>
        </w:tc>
        <w:tc>
          <w:tcPr>
            <w:tcW w:w="608" w:type="dxa"/>
            <w:tcBorders>
              <w:top w:val="single" w:sz="4" w:space="0" w:color="000000"/>
              <w:left w:val="single" w:sz="4" w:space="0" w:color="000000"/>
              <w:bottom w:val="single" w:sz="4" w:space="0" w:color="000000"/>
              <w:right w:val="single" w:sz="4" w:space="0" w:color="000000"/>
            </w:tcBorders>
            <w:vAlign w:val="center"/>
          </w:tcPr>
          <w:p w14:paraId="264284FB"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8"/>
                <w:lang w:eastAsia="zh-CN"/>
              </w:rPr>
              <w:t>T -A- K</w:t>
            </w:r>
          </w:p>
          <w:p w14:paraId="60F45990" w14:textId="77777777" w:rsidR="00C132E6" w:rsidRDefault="00C132E6" w:rsidP="000703F7">
            <w:pPr>
              <w:spacing w:line="0" w:lineRule="atLeas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191CD4FD" w14:textId="77777777" w:rsidR="00C132E6" w:rsidRDefault="00C132E6" w:rsidP="000703F7">
            <w:pPr>
              <w:spacing w:after="0" w:line="240" w:lineRule="auto"/>
              <w:rPr>
                <w:sz w:val="24"/>
                <w:szCs w:val="24"/>
              </w:rPr>
            </w:pPr>
            <w:r>
              <w:rPr>
                <w:sz w:val="24"/>
                <w:szCs w:val="24"/>
              </w:rPr>
              <w:t>Kuramsal</w:t>
            </w:r>
          </w:p>
          <w:p w14:paraId="0223A210"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2C0D0379"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Cevdet Aydın</w:t>
            </w:r>
          </w:p>
        </w:tc>
      </w:tr>
      <w:tr w:rsidR="00C132E6" w14:paraId="4FDAD002" w14:textId="77777777" w:rsidTr="000703F7">
        <w:trPr>
          <w:trHeight w:val="526"/>
        </w:trPr>
        <w:tc>
          <w:tcPr>
            <w:tcW w:w="1770" w:type="dxa"/>
            <w:tcBorders>
              <w:top w:val="single" w:sz="4" w:space="0" w:color="000000"/>
              <w:left w:val="single" w:sz="4" w:space="0" w:color="000000"/>
              <w:bottom w:val="single" w:sz="4" w:space="0" w:color="000000"/>
            </w:tcBorders>
            <w:vAlign w:val="center"/>
          </w:tcPr>
          <w:p w14:paraId="7D3CA35C"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1A53F025"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1306853"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91F0A6C"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Kalsiyum Metabolizması ve Paratiroid</w:t>
            </w:r>
          </w:p>
          <w:p w14:paraId="16DFBC03"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Bez Hastalıkları-2</w:t>
            </w:r>
          </w:p>
        </w:tc>
        <w:tc>
          <w:tcPr>
            <w:tcW w:w="608" w:type="dxa"/>
            <w:tcBorders>
              <w:top w:val="single" w:sz="4" w:space="0" w:color="000000"/>
              <w:left w:val="single" w:sz="4" w:space="0" w:color="000000"/>
              <w:bottom w:val="single" w:sz="4" w:space="0" w:color="000000"/>
              <w:right w:val="single" w:sz="4" w:space="0" w:color="000000"/>
            </w:tcBorders>
            <w:vAlign w:val="center"/>
          </w:tcPr>
          <w:p w14:paraId="203C6C59"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8"/>
                <w:lang w:eastAsia="zh-CN"/>
              </w:rPr>
              <w:t>T -A- K</w:t>
            </w:r>
          </w:p>
          <w:p w14:paraId="49156115" w14:textId="77777777" w:rsidR="00C132E6" w:rsidRDefault="00C132E6" w:rsidP="000703F7">
            <w:pPr>
              <w:spacing w:line="0" w:lineRule="atLeas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543A38CC" w14:textId="77777777" w:rsidR="00C132E6" w:rsidRDefault="00C132E6" w:rsidP="000703F7">
            <w:pPr>
              <w:spacing w:after="0" w:line="240" w:lineRule="auto"/>
              <w:rPr>
                <w:sz w:val="24"/>
                <w:szCs w:val="24"/>
              </w:rPr>
            </w:pPr>
            <w:r>
              <w:rPr>
                <w:sz w:val="24"/>
                <w:szCs w:val="24"/>
              </w:rPr>
              <w:t>Kuramsal</w:t>
            </w:r>
          </w:p>
          <w:p w14:paraId="58A1BF9A"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0405A73"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Cevdet Aydın</w:t>
            </w:r>
          </w:p>
        </w:tc>
      </w:tr>
      <w:tr w:rsidR="00C132E6" w14:paraId="29317BF6" w14:textId="77777777" w:rsidTr="000703F7">
        <w:trPr>
          <w:trHeight w:val="249"/>
        </w:trPr>
        <w:tc>
          <w:tcPr>
            <w:tcW w:w="1770" w:type="dxa"/>
            <w:tcBorders>
              <w:top w:val="single" w:sz="4" w:space="0" w:color="000000"/>
              <w:left w:val="single" w:sz="4" w:space="0" w:color="000000"/>
              <w:bottom w:val="single" w:sz="4" w:space="0" w:color="000000"/>
            </w:tcBorders>
            <w:vAlign w:val="center"/>
          </w:tcPr>
          <w:p w14:paraId="186ABB97"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51AB41A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3203A866"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1601204"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Vitamin D ve Metabolik Kemik Hastalıkları</w:t>
            </w:r>
          </w:p>
        </w:tc>
        <w:tc>
          <w:tcPr>
            <w:tcW w:w="608" w:type="dxa"/>
            <w:tcBorders>
              <w:top w:val="single" w:sz="4" w:space="0" w:color="000000"/>
              <w:left w:val="single" w:sz="4" w:space="0" w:color="000000"/>
              <w:bottom w:val="single" w:sz="4" w:space="0" w:color="000000"/>
              <w:right w:val="single" w:sz="4" w:space="0" w:color="000000"/>
            </w:tcBorders>
            <w:vAlign w:val="center"/>
          </w:tcPr>
          <w:p w14:paraId="6DA00FCC" w14:textId="77777777" w:rsidR="00C132E6" w:rsidRDefault="00C132E6" w:rsidP="000703F7">
            <w:pPr>
              <w:spacing w:line="249" w:lineRule="exact"/>
              <w:jc w:val="center"/>
              <w:rPr>
                <w:rFonts w:ascii="Cambria" w:eastAsia="Calibri" w:hAnsi="Cambria"/>
                <w:lang w:eastAsia="zh-CN"/>
              </w:rPr>
            </w:pPr>
            <w:r>
              <w:rPr>
                <w:rFonts w:ascii="Cambria" w:eastAsia="Cambria" w:hAnsi="Cambria"/>
                <w:w w:val="99"/>
                <w:lang w:eastAsia="zh-CN"/>
              </w:rPr>
              <w:t>TT- K</w:t>
            </w:r>
          </w:p>
        </w:tc>
        <w:tc>
          <w:tcPr>
            <w:tcW w:w="1695" w:type="dxa"/>
            <w:tcBorders>
              <w:top w:val="single" w:sz="4" w:space="0" w:color="000000"/>
              <w:left w:val="single" w:sz="4" w:space="0" w:color="000000"/>
              <w:bottom w:val="single" w:sz="4" w:space="0" w:color="000000"/>
              <w:right w:val="single" w:sz="4" w:space="0" w:color="000000"/>
            </w:tcBorders>
            <w:vAlign w:val="center"/>
          </w:tcPr>
          <w:p w14:paraId="308AF7FA" w14:textId="77777777" w:rsidR="00C132E6" w:rsidRDefault="00C132E6" w:rsidP="000703F7">
            <w:pPr>
              <w:spacing w:after="0" w:line="240" w:lineRule="auto"/>
              <w:rPr>
                <w:sz w:val="24"/>
                <w:szCs w:val="24"/>
              </w:rPr>
            </w:pPr>
            <w:r>
              <w:rPr>
                <w:sz w:val="24"/>
                <w:szCs w:val="24"/>
              </w:rPr>
              <w:t>Kuramsal</w:t>
            </w:r>
          </w:p>
          <w:p w14:paraId="5E57F6D4"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FA50804"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Dr. Cevdet Aydın</w:t>
            </w:r>
          </w:p>
        </w:tc>
      </w:tr>
      <w:tr w:rsidR="00C132E6" w14:paraId="442FB308"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6A6D659B"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01DFD1F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02869E5E"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01762105"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Osteoporoz</w:t>
            </w:r>
          </w:p>
        </w:tc>
        <w:tc>
          <w:tcPr>
            <w:tcW w:w="608" w:type="dxa"/>
            <w:tcBorders>
              <w:top w:val="single" w:sz="4" w:space="0" w:color="000000"/>
              <w:left w:val="single" w:sz="4" w:space="0" w:color="000000"/>
              <w:bottom w:val="single" w:sz="4" w:space="0" w:color="000000"/>
              <w:right w:val="single" w:sz="4" w:space="0" w:color="000000"/>
            </w:tcBorders>
            <w:vAlign w:val="center"/>
          </w:tcPr>
          <w:p w14:paraId="2BDD6F04"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 K</w:t>
            </w:r>
          </w:p>
        </w:tc>
        <w:tc>
          <w:tcPr>
            <w:tcW w:w="1695" w:type="dxa"/>
            <w:tcBorders>
              <w:top w:val="single" w:sz="4" w:space="0" w:color="000000"/>
              <w:left w:val="single" w:sz="4" w:space="0" w:color="000000"/>
              <w:bottom w:val="single" w:sz="4" w:space="0" w:color="000000"/>
              <w:right w:val="single" w:sz="4" w:space="0" w:color="000000"/>
            </w:tcBorders>
            <w:vAlign w:val="center"/>
          </w:tcPr>
          <w:p w14:paraId="68F8B320" w14:textId="77777777" w:rsidR="00C132E6" w:rsidRDefault="00C132E6" w:rsidP="000703F7">
            <w:pPr>
              <w:spacing w:after="0" w:line="240" w:lineRule="auto"/>
              <w:rPr>
                <w:sz w:val="24"/>
                <w:szCs w:val="24"/>
              </w:rPr>
            </w:pPr>
            <w:r>
              <w:rPr>
                <w:sz w:val="24"/>
                <w:szCs w:val="24"/>
              </w:rPr>
              <w:t>Kuramsal</w:t>
            </w:r>
          </w:p>
          <w:p w14:paraId="27FCB382"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247F56BF"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Cevdet Aydın</w:t>
            </w:r>
          </w:p>
        </w:tc>
      </w:tr>
      <w:tr w:rsidR="00C132E6" w14:paraId="297F91BB"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74F404FB"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5070118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65D9473"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F14FE41"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Adrenal Hastalıkları-1</w:t>
            </w:r>
          </w:p>
        </w:tc>
        <w:tc>
          <w:tcPr>
            <w:tcW w:w="608" w:type="dxa"/>
            <w:tcBorders>
              <w:top w:val="single" w:sz="4" w:space="0" w:color="000000"/>
              <w:left w:val="single" w:sz="4" w:space="0" w:color="000000"/>
              <w:bottom w:val="single" w:sz="4" w:space="0" w:color="000000"/>
              <w:right w:val="single" w:sz="4" w:space="0" w:color="000000"/>
            </w:tcBorders>
            <w:vAlign w:val="center"/>
          </w:tcPr>
          <w:p w14:paraId="636AF4D4"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8"/>
                <w:lang w:eastAsia="zh-CN"/>
              </w:rPr>
              <w:t>ÖnT-A</w:t>
            </w:r>
          </w:p>
        </w:tc>
        <w:tc>
          <w:tcPr>
            <w:tcW w:w="1695" w:type="dxa"/>
            <w:tcBorders>
              <w:top w:val="single" w:sz="4" w:space="0" w:color="000000"/>
              <w:left w:val="single" w:sz="4" w:space="0" w:color="000000"/>
              <w:bottom w:val="single" w:sz="4" w:space="0" w:color="000000"/>
              <w:right w:val="single" w:sz="4" w:space="0" w:color="000000"/>
            </w:tcBorders>
            <w:vAlign w:val="center"/>
          </w:tcPr>
          <w:p w14:paraId="193F548A" w14:textId="77777777" w:rsidR="00C132E6" w:rsidRDefault="00C132E6" w:rsidP="000703F7">
            <w:pPr>
              <w:spacing w:after="0" w:line="240" w:lineRule="auto"/>
              <w:rPr>
                <w:sz w:val="24"/>
                <w:szCs w:val="24"/>
              </w:rPr>
            </w:pPr>
            <w:r>
              <w:rPr>
                <w:sz w:val="24"/>
                <w:szCs w:val="24"/>
              </w:rPr>
              <w:t>Kuramsal</w:t>
            </w:r>
          </w:p>
          <w:p w14:paraId="2D9AFEB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2E2A5805"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Ahmet Dirikoç</w:t>
            </w:r>
          </w:p>
        </w:tc>
      </w:tr>
      <w:tr w:rsidR="00C132E6" w14:paraId="045E4318"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1E068B93"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7C255BA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03AA416"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4B5A84D"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Adrenal Hastalıkları-2</w:t>
            </w:r>
          </w:p>
        </w:tc>
        <w:tc>
          <w:tcPr>
            <w:tcW w:w="608" w:type="dxa"/>
            <w:tcBorders>
              <w:top w:val="single" w:sz="4" w:space="0" w:color="000000"/>
              <w:left w:val="single" w:sz="4" w:space="0" w:color="000000"/>
              <w:bottom w:val="single" w:sz="4" w:space="0" w:color="000000"/>
              <w:right w:val="single" w:sz="4" w:space="0" w:color="000000"/>
            </w:tcBorders>
            <w:vAlign w:val="center"/>
          </w:tcPr>
          <w:p w14:paraId="68065050"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8"/>
                <w:lang w:eastAsia="zh-CN"/>
              </w:rPr>
              <w:t>ÖnT-A</w:t>
            </w:r>
          </w:p>
        </w:tc>
        <w:tc>
          <w:tcPr>
            <w:tcW w:w="1695" w:type="dxa"/>
            <w:tcBorders>
              <w:top w:val="single" w:sz="4" w:space="0" w:color="000000"/>
              <w:left w:val="single" w:sz="4" w:space="0" w:color="000000"/>
              <w:bottom w:val="single" w:sz="4" w:space="0" w:color="000000"/>
              <w:right w:val="single" w:sz="4" w:space="0" w:color="000000"/>
            </w:tcBorders>
            <w:vAlign w:val="center"/>
          </w:tcPr>
          <w:p w14:paraId="5543EBB2" w14:textId="77777777" w:rsidR="00C132E6" w:rsidRDefault="00C132E6" w:rsidP="000703F7">
            <w:pPr>
              <w:spacing w:after="0" w:line="240" w:lineRule="auto"/>
              <w:rPr>
                <w:sz w:val="24"/>
                <w:szCs w:val="24"/>
              </w:rPr>
            </w:pPr>
            <w:r>
              <w:rPr>
                <w:sz w:val="24"/>
                <w:szCs w:val="24"/>
              </w:rPr>
              <w:t>Kuramsal</w:t>
            </w:r>
          </w:p>
          <w:p w14:paraId="29B5F551"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4490DC3F"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Ahmet Dirikoç</w:t>
            </w:r>
          </w:p>
        </w:tc>
      </w:tr>
      <w:tr w:rsidR="00C132E6" w14:paraId="6B37445F"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2F4099E8"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5C5D16D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A434EB0"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032EA270"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Adrenal Hastalıkları-3</w:t>
            </w:r>
          </w:p>
        </w:tc>
        <w:tc>
          <w:tcPr>
            <w:tcW w:w="608" w:type="dxa"/>
            <w:tcBorders>
              <w:top w:val="single" w:sz="4" w:space="0" w:color="000000"/>
              <w:left w:val="single" w:sz="4" w:space="0" w:color="000000"/>
              <w:bottom w:val="single" w:sz="4" w:space="0" w:color="000000"/>
              <w:right w:val="single" w:sz="4" w:space="0" w:color="000000"/>
            </w:tcBorders>
            <w:vAlign w:val="center"/>
          </w:tcPr>
          <w:p w14:paraId="2F1A56C4" w14:textId="77777777" w:rsidR="00C132E6" w:rsidRDefault="00C132E6" w:rsidP="000703F7">
            <w:pPr>
              <w:spacing w:line="248" w:lineRule="exact"/>
              <w:jc w:val="center"/>
              <w:rPr>
                <w:rFonts w:ascii="Cambria" w:eastAsia="Cambria" w:hAnsi="Cambria"/>
                <w:w w:val="98"/>
                <w:lang w:eastAsia="zh-CN"/>
              </w:rPr>
            </w:pPr>
            <w:r>
              <w:rPr>
                <w:rFonts w:ascii="Cambria" w:eastAsia="Cambria" w:hAnsi="Cambria"/>
                <w:w w:val="98"/>
                <w:lang w:eastAsia="zh-CN"/>
              </w:rPr>
              <w:t>ÖnT-A</w:t>
            </w:r>
          </w:p>
        </w:tc>
        <w:tc>
          <w:tcPr>
            <w:tcW w:w="1695" w:type="dxa"/>
            <w:tcBorders>
              <w:top w:val="single" w:sz="4" w:space="0" w:color="000000"/>
              <w:left w:val="single" w:sz="4" w:space="0" w:color="000000"/>
              <w:bottom w:val="single" w:sz="4" w:space="0" w:color="000000"/>
              <w:right w:val="single" w:sz="4" w:space="0" w:color="000000"/>
            </w:tcBorders>
            <w:vAlign w:val="center"/>
          </w:tcPr>
          <w:p w14:paraId="207F59E6" w14:textId="77777777" w:rsidR="00C132E6" w:rsidRDefault="00C132E6" w:rsidP="000703F7">
            <w:pPr>
              <w:spacing w:after="0" w:line="240" w:lineRule="auto"/>
              <w:rPr>
                <w:sz w:val="24"/>
                <w:szCs w:val="24"/>
              </w:rPr>
            </w:pPr>
            <w:r>
              <w:rPr>
                <w:sz w:val="24"/>
                <w:szCs w:val="24"/>
              </w:rPr>
              <w:t>Kuramsal</w:t>
            </w:r>
          </w:p>
          <w:p w14:paraId="50A89BFA"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F74B456"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Dr. Ahmet Dirikoç</w:t>
            </w:r>
          </w:p>
        </w:tc>
      </w:tr>
      <w:tr w:rsidR="00C132E6" w14:paraId="09F75304" w14:textId="77777777" w:rsidTr="000703F7">
        <w:trPr>
          <w:trHeight w:val="537"/>
        </w:trPr>
        <w:tc>
          <w:tcPr>
            <w:tcW w:w="1770" w:type="dxa"/>
            <w:tcBorders>
              <w:top w:val="single" w:sz="4" w:space="0" w:color="000000"/>
              <w:left w:val="single" w:sz="4" w:space="0" w:color="000000"/>
              <w:bottom w:val="single" w:sz="4" w:space="0" w:color="000000"/>
            </w:tcBorders>
            <w:vAlign w:val="center"/>
          </w:tcPr>
          <w:p w14:paraId="4246D763"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32C1D9F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51D2B862"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1BF86C88"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Hipertansiyona Endokrinolojik</w:t>
            </w:r>
          </w:p>
          <w:p w14:paraId="24686A96"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lastRenderedPageBreak/>
              <w:t>Yaklaşım</w:t>
            </w:r>
          </w:p>
        </w:tc>
        <w:tc>
          <w:tcPr>
            <w:tcW w:w="608" w:type="dxa"/>
            <w:tcBorders>
              <w:top w:val="single" w:sz="4" w:space="0" w:color="000000"/>
              <w:left w:val="single" w:sz="4" w:space="0" w:color="000000"/>
              <w:bottom w:val="single" w:sz="4" w:space="0" w:color="000000"/>
              <w:right w:val="single" w:sz="4" w:space="0" w:color="000000"/>
            </w:tcBorders>
            <w:vAlign w:val="center"/>
          </w:tcPr>
          <w:p w14:paraId="54CDB36A"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lastRenderedPageBreak/>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7268C8D0" w14:textId="77777777" w:rsidR="00C132E6" w:rsidRDefault="00C132E6" w:rsidP="000703F7">
            <w:pPr>
              <w:spacing w:after="0" w:line="240" w:lineRule="auto"/>
              <w:rPr>
                <w:sz w:val="24"/>
                <w:szCs w:val="24"/>
              </w:rPr>
            </w:pPr>
            <w:r>
              <w:rPr>
                <w:sz w:val="24"/>
                <w:szCs w:val="24"/>
              </w:rPr>
              <w:t>Kuramsal</w:t>
            </w:r>
          </w:p>
          <w:p w14:paraId="38ECD590"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70C9D4D8"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A. Ali Tam</w:t>
            </w:r>
          </w:p>
        </w:tc>
      </w:tr>
      <w:tr w:rsidR="00C132E6" w14:paraId="3274932C"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70386D2F"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Endokrin</w:t>
            </w:r>
          </w:p>
        </w:tc>
        <w:tc>
          <w:tcPr>
            <w:tcW w:w="793" w:type="dxa"/>
            <w:tcBorders>
              <w:top w:val="single" w:sz="4" w:space="0" w:color="000000"/>
              <w:left w:val="single" w:sz="4" w:space="0" w:color="000000"/>
              <w:bottom w:val="single" w:sz="4" w:space="0" w:color="000000"/>
            </w:tcBorders>
            <w:vAlign w:val="center"/>
          </w:tcPr>
          <w:p w14:paraId="3FC18EC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F8F0E94"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E2F3D00"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Gonadal Hastalıklar</w:t>
            </w:r>
          </w:p>
        </w:tc>
        <w:tc>
          <w:tcPr>
            <w:tcW w:w="608" w:type="dxa"/>
            <w:tcBorders>
              <w:top w:val="single" w:sz="4" w:space="0" w:color="000000"/>
              <w:left w:val="single" w:sz="4" w:space="0" w:color="000000"/>
              <w:bottom w:val="single" w:sz="4" w:space="0" w:color="000000"/>
              <w:right w:val="single" w:sz="4" w:space="0" w:color="000000"/>
            </w:tcBorders>
            <w:vAlign w:val="center"/>
          </w:tcPr>
          <w:p w14:paraId="6543FECA" w14:textId="77777777" w:rsidR="00C132E6" w:rsidRDefault="00C132E6" w:rsidP="000703F7">
            <w:pPr>
              <w:spacing w:line="248" w:lineRule="exact"/>
              <w:jc w:val="center"/>
              <w:rPr>
                <w:rFonts w:ascii="Cambria" w:eastAsia="Calibri" w:hAnsi="Cambria"/>
                <w:lang w:eastAsia="zh-CN"/>
              </w:rPr>
            </w:pPr>
            <w:r>
              <w:rPr>
                <w:rFonts w:ascii="Cambria" w:eastAsia="Cambria" w:hAnsi="Cambria"/>
                <w:lang w:eastAsia="zh-CN"/>
              </w:rPr>
              <w:t>ÖnT</w:t>
            </w:r>
          </w:p>
        </w:tc>
        <w:tc>
          <w:tcPr>
            <w:tcW w:w="1695" w:type="dxa"/>
            <w:tcBorders>
              <w:top w:val="single" w:sz="4" w:space="0" w:color="000000"/>
              <w:left w:val="single" w:sz="4" w:space="0" w:color="000000"/>
              <w:bottom w:val="single" w:sz="4" w:space="0" w:color="000000"/>
              <w:right w:val="single" w:sz="4" w:space="0" w:color="000000"/>
            </w:tcBorders>
            <w:vAlign w:val="center"/>
          </w:tcPr>
          <w:p w14:paraId="7C928AC2" w14:textId="77777777" w:rsidR="00C132E6" w:rsidRDefault="00C132E6" w:rsidP="000703F7">
            <w:pPr>
              <w:spacing w:after="0" w:line="240" w:lineRule="auto"/>
              <w:rPr>
                <w:sz w:val="24"/>
                <w:szCs w:val="24"/>
              </w:rPr>
            </w:pPr>
            <w:r>
              <w:rPr>
                <w:sz w:val="24"/>
                <w:szCs w:val="24"/>
              </w:rPr>
              <w:t>Kuramsal</w:t>
            </w:r>
          </w:p>
          <w:p w14:paraId="1CE22C97"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2BD556ED"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A. Ali Tam</w:t>
            </w:r>
          </w:p>
        </w:tc>
      </w:tr>
      <w:tr w:rsidR="00C132E6" w14:paraId="124B6B65" w14:textId="77777777" w:rsidTr="000703F7">
        <w:trPr>
          <w:trHeight w:val="764"/>
        </w:trPr>
        <w:tc>
          <w:tcPr>
            <w:tcW w:w="1770" w:type="dxa"/>
            <w:tcBorders>
              <w:top w:val="single" w:sz="4" w:space="0" w:color="000000"/>
              <w:left w:val="single" w:sz="4" w:space="0" w:color="000000"/>
              <w:bottom w:val="single" w:sz="4" w:space="0" w:color="000000"/>
            </w:tcBorders>
            <w:vAlign w:val="center"/>
          </w:tcPr>
          <w:p w14:paraId="3D3EC6FE"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w:t>
            </w:r>
          </w:p>
          <w:p w14:paraId="2C64C71B" w14:textId="77777777" w:rsidR="00C132E6" w:rsidRDefault="00C132E6" w:rsidP="000703F7">
            <w:pPr>
              <w:spacing w:line="0" w:lineRule="atLeast"/>
              <w:ind w:left="60"/>
              <w:rPr>
                <w:rFonts w:ascii="Cambria" w:eastAsia="Cambria" w:hAnsi="Cambria"/>
                <w:lang w:eastAsia="zh-CN"/>
              </w:rPr>
            </w:pPr>
            <w:r>
              <w:rPr>
                <w:rFonts w:ascii="Cambria" w:eastAsia="Cambria" w:hAnsi="Cambria"/>
                <w:lang w:eastAsia="zh-CN"/>
              </w:rPr>
              <w:t>Onkoloji/</w:t>
            </w:r>
          </w:p>
          <w:p w14:paraId="31371F91"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2AC2BF7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0C37FE24"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B1D709C"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 Epidemiyolojisi ve Risk</w:t>
            </w:r>
          </w:p>
          <w:p w14:paraId="13760018"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Faktörleri-1</w:t>
            </w:r>
          </w:p>
        </w:tc>
        <w:tc>
          <w:tcPr>
            <w:tcW w:w="608" w:type="dxa"/>
            <w:tcBorders>
              <w:top w:val="single" w:sz="4" w:space="0" w:color="000000"/>
              <w:left w:val="single" w:sz="4" w:space="0" w:color="000000"/>
              <w:bottom w:val="single" w:sz="4" w:space="0" w:color="000000"/>
              <w:right w:val="single" w:sz="4" w:space="0" w:color="000000"/>
            </w:tcBorders>
            <w:vAlign w:val="center"/>
          </w:tcPr>
          <w:p w14:paraId="30EE5004" w14:textId="77777777" w:rsidR="00C132E6" w:rsidRDefault="00C132E6" w:rsidP="000703F7">
            <w:pPr>
              <w:spacing w:line="247" w:lineRule="exact"/>
              <w:jc w:val="center"/>
              <w:rPr>
                <w:rFonts w:ascii="Cambria" w:eastAsia="Calibri" w:hAnsi="Cambria"/>
                <w:lang w:eastAsia="zh-CN"/>
              </w:rPr>
            </w:pPr>
            <w:r>
              <w:rPr>
                <w:rFonts w:ascii="Cambria" w:eastAsia="Cambria" w:hAnsi="Cambria"/>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4180853E" w14:textId="77777777" w:rsidR="00C132E6" w:rsidRDefault="00C132E6" w:rsidP="000703F7">
            <w:pPr>
              <w:spacing w:after="0" w:line="240" w:lineRule="auto"/>
              <w:rPr>
                <w:sz w:val="24"/>
                <w:szCs w:val="24"/>
              </w:rPr>
            </w:pPr>
            <w:r>
              <w:rPr>
                <w:sz w:val="24"/>
                <w:szCs w:val="24"/>
              </w:rPr>
              <w:t>Kuramsal</w:t>
            </w:r>
          </w:p>
          <w:p w14:paraId="7A84628D"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43C5C2EB"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Didem Şener Dede</w:t>
            </w:r>
          </w:p>
          <w:p w14:paraId="14D3896A" w14:textId="77777777" w:rsidR="00C132E6" w:rsidRDefault="00C132E6" w:rsidP="000703F7">
            <w:pPr>
              <w:spacing w:line="129" w:lineRule="exact"/>
              <w:ind w:left="60"/>
              <w:rPr>
                <w:rFonts w:ascii="Cambria" w:eastAsia="Calibri" w:hAnsi="Cambria"/>
                <w:lang w:eastAsia="zh-CN"/>
              </w:rPr>
            </w:pPr>
          </w:p>
        </w:tc>
      </w:tr>
      <w:tr w:rsidR="00C132E6" w14:paraId="2B38A240" w14:textId="77777777" w:rsidTr="000703F7">
        <w:trPr>
          <w:trHeight w:val="804"/>
        </w:trPr>
        <w:tc>
          <w:tcPr>
            <w:tcW w:w="1770" w:type="dxa"/>
            <w:tcBorders>
              <w:top w:val="single" w:sz="4" w:space="0" w:color="000000"/>
              <w:left w:val="single" w:sz="4" w:space="0" w:color="000000"/>
              <w:bottom w:val="single" w:sz="4" w:space="0" w:color="000000"/>
            </w:tcBorders>
            <w:vAlign w:val="center"/>
          </w:tcPr>
          <w:p w14:paraId="7263CAE5"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w:t>
            </w:r>
          </w:p>
          <w:p w14:paraId="796B9EC9" w14:textId="77777777" w:rsidR="00C132E6" w:rsidRDefault="00C132E6" w:rsidP="000703F7">
            <w:pPr>
              <w:spacing w:line="210" w:lineRule="exact"/>
              <w:ind w:left="60"/>
              <w:rPr>
                <w:rFonts w:ascii="Cambria" w:eastAsia="Cambria" w:hAnsi="Cambria"/>
                <w:lang w:eastAsia="zh-CN"/>
              </w:rPr>
            </w:pPr>
            <w:r>
              <w:rPr>
                <w:rFonts w:ascii="Cambria" w:eastAsia="Cambria" w:hAnsi="Cambria"/>
                <w:lang w:eastAsia="zh-CN"/>
              </w:rPr>
              <w:t>Onkoloji/</w:t>
            </w:r>
          </w:p>
          <w:p w14:paraId="30B77EEE" w14:textId="77777777" w:rsidR="00C132E6" w:rsidRDefault="00C132E6" w:rsidP="000703F7">
            <w:pPr>
              <w:spacing w:line="210"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0A8D3852"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66B65CAE"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D0E7691"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 Epidemiyolojisi ve Risk</w:t>
            </w:r>
          </w:p>
          <w:p w14:paraId="2EE7A671" w14:textId="77777777" w:rsidR="00C132E6" w:rsidRDefault="00C132E6" w:rsidP="000703F7">
            <w:pPr>
              <w:spacing w:line="210" w:lineRule="exact"/>
              <w:ind w:left="60"/>
              <w:rPr>
                <w:rFonts w:ascii="Cambria" w:eastAsia="Calibri" w:hAnsi="Cambria"/>
                <w:lang w:eastAsia="zh-CN"/>
              </w:rPr>
            </w:pPr>
            <w:r>
              <w:rPr>
                <w:rFonts w:ascii="Cambria" w:eastAsia="Cambria" w:hAnsi="Cambria"/>
                <w:lang w:eastAsia="zh-CN"/>
              </w:rPr>
              <w:t>Faktörleri-2</w:t>
            </w:r>
          </w:p>
        </w:tc>
        <w:tc>
          <w:tcPr>
            <w:tcW w:w="608" w:type="dxa"/>
            <w:tcBorders>
              <w:top w:val="single" w:sz="4" w:space="0" w:color="000000"/>
              <w:left w:val="single" w:sz="4" w:space="0" w:color="000000"/>
              <w:bottom w:val="single" w:sz="4" w:space="0" w:color="000000"/>
              <w:right w:val="single" w:sz="4" w:space="0" w:color="000000"/>
            </w:tcBorders>
            <w:vAlign w:val="center"/>
          </w:tcPr>
          <w:p w14:paraId="07E90A02" w14:textId="77777777" w:rsidR="00C132E6" w:rsidRDefault="00C132E6" w:rsidP="000703F7">
            <w:pPr>
              <w:spacing w:line="247" w:lineRule="exact"/>
              <w:jc w:val="center"/>
              <w:rPr>
                <w:rFonts w:ascii="Cambria" w:eastAsia="Calibri" w:hAnsi="Cambria"/>
                <w:lang w:eastAsia="zh-CN"/>
              </w:rPr>
            </w:pPr>
            <w:r>
              <w:rPr>
                <w:rFonts w:ascii="Cambria" w:eastAsia="Cambria" w:hAnsi="Cambria"/>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123190BF" w14:textId="77777777" w:rsidR="00C132E6" w:rsidRDefault="00C132E6" w:rsidP="000703F7">
            <w:pPr>
              <w:spacing w:after="0" w:line="240" w:lineRule="auto"/>
              <w:rPr>
                <w:sz w:val="24"/>
                <w:szCs w:val="24"/>
              </w:rPr>
            </w:pPr>
            <w:r>
              <w:rPr>
                <w:sz w:val="24"/>
                <w:szCs w:val="24"/>
              </w:rPr>
              <w:t>Kuramsal</w:t>
            </w:r>
          </w:p>
          <w:p w14:paraId="128AB4B3"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E42EB2D"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Didem Şener</w:t>
            </w:r>
          </w:p>
          <w:p w14:paraId="18450760"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Dede</w:t>
            </w:r>
          </w:p>
        </w:tc>
      </w:tr>
      <w:tr w:rsidR="00C132E6" w14:paraId="31371831" w14:textId="77777777" w:rsidTr="000703F7">
        <w:trPr>
          <w:trHeight w:val="793"/>
        </w:trPr>
        <w:tc>
          <w:tcPr>
            <w:tcW w:w="1770" w:type="dxa"/>
            <w:tcBorders>
              <w:top w:val="single" w:sz="4" w:space="0" w:color="000000"/>
              <w:left w:val="single" w:sz="4" w:space="0" w:color="000000"/>
              <w:bottom w:val="single" w:sz="4" w:space="0" w:color="000000"/>
            </w:tcBorders>
            <w:vAlign w:val="center"/>
          </w:tcPr>
          <w:p w14:paraId="36B549D1"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w:t>
            </w:r>
          </w:p>
          <w:p w14:paraId="63DDA539" w14:textId="77777777" w:rsidR="00C132E6" w:rsidRDefault="00C132E6" w:rsidP="000703F7">
            <w:pPr>
              <w:spacing w:line="211" w:lineRule="exact"/>
              <w:ind w:left="60"/>
              <w:rPr>
                <w:rFonts w:ascii="Cambria" w:eastAsia="Cambria" w:hAnsi="Cambria"/>
                <w:lang w:eastAsia="zh-CN"/>
              </w:rPr>
            </w:pPr>
            <w:r>
              <w:rPr>
                <w:rFonts w:ascii="Cambria" w:eastAsia="Cambria" w:hAnsi="Cambria"/>
                <w:lang w:eastAsia="zh-CN"/>
              </w:rPr>
              <w:t>Onkoloji/</w:t>
            </w:r>
          </w:p>
          <w:p w14:paraId="491874CA" w14:textId="77777777" w:rsidR="00C132E6" w:rsidRDefault="00C132E6" w:rsidP="000703F7">
            <w:pPr>
              <w:spacing w:line="211"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4A45579A"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613E9033"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82EEBE4"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 Hücre Biyolojisi ve Metastaz</w:t>
            </w:r>
          </w:p>
          <w:p w14:paraId="7B1C4ADD" w14:textId="77777777" w:rsidR="00C132E6" w:rsidRDefault="00C132E6" w:rsidP="000703F7">
            <w:pPr>
              <w:spacing w:line="211" w:lineRule="exact"/>
              <w:ind w:left="60"/>
              <w:rPr>
                <w:rFonts w:ascii="Cambria" w:eastAsia="Calibri" w:hAnsi="Cambria"/>
                <w:lang w:eastAsia="zh-CN"/>
              </w:rPr>
            </w:pPr>
            <w:r>
              <w:rPr>
                <w:rFonts w:ascii="Cambria" w:eastAsia="Cambria" w:hAnsi="Cambria"/>
                <w:lang w:eastAsia="zh-CN"/>
              </w:rPr>
              <w:t>Gelişimi</w:t>
            </w:r>
          </w:p>
        </w:tc>
        <w:tc>
          <w:tcPr>
            <w:tcW w:w="608" w:type="dxa"/>
            <w:tcBorders>
              <w:top w:val="single" w:sz="4" w:space="0" w:color="000000"/>
              <w:left w:val="single" w:sz="4" w:space="0" w:color="000000"/>
              <w:bottom w:val="single" w:sz="4" w:space="0" w:color="000000"/>
              <w:right w:val="single" w:sz="4" w:space="0" w:color="000000"/>
            </w:tcBorders>
            <w:vAlign w:val="center"/>
          </w:tcPr>
          <w:p w14:paraId="0770F39B" w14:textId="77777777" w:rsidR="00C132E6" w:rsidRDefault="00C132E6" w:rsidP="000703F7">
            <w:pPr>
              <w:spacing w:line="247" w:lineRule="exact"/>
              <w:jc w:val="center"/>
              <w:rPr>
                <w:rFonts w:ascii="Cambria" w:eastAsia="Calibri" w:hAnsi="Cambria"/>
                <w:lang w:eastAsia="zh-CN"/>
              </w:rPr>
            </w:pPr>
            <w:r>
              <w:rPr>
                <w:rFonts w:ascii="Cambria" w:eastAsia="Cambria" w:hAnsi="Cambria"/>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133E2367" w14:textId="77777777" w:rsidR="00C132E6" w:rsidRDefault="00C132E6" w:rsidP="000703F7">
            <w:pPr>
              <w:spacing w:after="0" w:line="240" w:lineRule="auto"/>
              <w:rPr>
                <w:sz w:val="24"/>
                <w:szCs w:val="24"/>
              </w:rPr>
            </w:pPr>
            <w:r>
              <w:rPr>
                <w:sz w:val="24"/>
                <w:szCs w:val="24"/>
              </w:rPr>
              <w:t>Kuramsal</w:t>
            </w:r>
          </w:p>
          <w:p w14:paraId="51E0F2B2"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DCB6D0F"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Mehmet Ali</w:t>
            </w:r>
          </w:p>
          <w:p w14:paraId="40239C7C" w14:textId="77777777" w:rsidR="00C132E6" w:rsidRDefault="00C132E6" w:rsidP="000703F7">
            <w:pPr>
              <w:spacing w:line="256" w:lineRule="exact"/>
              <w:ind w:left="60"/>
              <w:rPr>
                <w:rFonts w:ascii="Cambria" w:eastAsia="Calibri" w:hAnsi="Cambria"/>
                <w:lang w:eastAsia="zh-CN"/>
              </w:rPr>
            </w:pPr>
            <w:r>
              <w:rPr>
                <w:rFonts w:ascii="Cambria" w:eastAsia="Cambria" w:hAnsi="Cambria"/>
                <w:lang w:eastAsia="zh-CN"/>
              </w:rPr>
              <w:t>Nahit Şendur</w:t>
            </w:r>
          </w:p>
        </w:tc>
      </w:tr>
      <w:tr w:rsidR="00C132E6" w14:paraId="66F5AE8D" w14:textId="77777777" w:rsidTr="000703F7">
        <w:trPr>
          <w:trHeight w:val="796"/>
        </w:trPr>
        <w:tc>
          <w:tcPr>
            <w:tcW w:w="1770" w:type="dxa"/>
            <w:tcBorders>
              <w:top w:val="single" w:sz="4" w:space="0" w:color="000000"/>
              <w:left w:val="single" w:sz="4" w:space="0" w:color="000000"/>
              <w:bottom w:val="single" w:sz="4" w:space="0" w:color="000000"/>
            </w:tcBorders>
            <w:vAlign w:val="center"/>
          </w:tcPr>
          <w:p w14:paraId="29A7CCCB"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w:t>
            </w:r>
          </w:p>
          <w:p w14:paraId="25685C0B" w14:textId="77777777" w:rsidR="00C132E6" w:rsidRDefault="00C132E6" w:rsidP="000703F7">
            <w:pPr>
              <w:spacing w:line="210" w:lineRule="exact"/>
              <w:ind w:left="60"/>
              <w:rPr>
                <w:rFonts w:ascii="Cambria" w:eastAsia="Cambria" w:hAnsi="Cambria"/>
                <w:lang w:eastAsia="zh-CN"/>
              </w:rPr>
            </w:pPr>
            <w:r>
              <w:rPr>
                <w:rFonts w:ascii="Cambria" w:eastAsia="Cambria" w:hAnsi="Cambria"/>
                <w:lang w:eastAsia="zh-CN"/>
              </w:rPr>
              <w:t>Onkoloji/</w:t>
            </w:r>
          </w:p>
          <w:p w14:paraId="2F9FD2BC" w14:textId="77777777" w:rsidR="00C132E6" w:rsidRDefault="00C132E6" w:rsidP="000703F7">
            <w:pPr>
              <w:spacing w:line="210"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21644DB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0072487"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D1112DA"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Kanserden Korunma, Erken Tanı/Tarama</w:t>
            </w:r>
          </w:p>
          <w:p w14:paraId="230D1DCC" w14:textId="77777777" w:rsidR="00C132E6" w:rsidRDefault="00C132E6" w:rsidP="000703F7">
            <w:pPr>
              <w:spacing w:line="210" w:lineRule="exact"/>
              <w:ind w:left="60"/>
              <w:rPr>
                <w:rFonts w:ascii="Cambria" w:eastAsia="Calibri" w:hAnsi="Cambria"/>
                <w:lang w:eastAsia="zh-CN"/>
              </w:rPr>
            </w:pPr>
            <w:r>
              <w:rPr>
                <w:rFonts w:ascii="Cambria" w:eastAsia="Cambria" w:hAnsi="Cambria"/>
                <w:lang w:eastAsia="zh-CN"/>
              </w:rPr>
              <w:t>ve Tümör Belirleyicileri</w:t>
            </w:r>
          </w:p>
        </w:tc>
        <w:tc>
          <w:tcPr>
            <w:tcW w:w="608" w:type="dxa"/>
            <w:tcBorders>
              <w:top w:val="single" w:sz="4" w:space="0" w:color="000000"/>
              <w:left w:val="single" w:sz="4" w:space="0" w:color="000000"/>
              <w:bottom w:val="single" w:sz="4" w:space="0" w:color="000000"/>
              <w:right w:val="single" w:sz="4" w:space="0" w:color="000000"/>
            </w:tcBorders>
            <w:vAlign w:val="center"/>
          </w:tcPr>
          <w:p w14:paraId="493CE477"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7"/>
                <w:lang w:eastAsia="zh-CN"/>
              </w:rPr>
              <w:t>K, TT</w:t>
            </w:r>
          </w:p>
        </w:tc>
        <w:tc>
          <w:tcPr>
            <w:tcW w:w="1695" w:type="dxa"/>
            <w:tcBorders>
              <w:top w:val="single" w:sz="4" w:space="0" w:color="000000"/>
              <w:left w:val="single" w:sz="4" w:space="0" w:color="000000"/>
              <w:bottom w:val="single" w:sz="4" w:space="0" w:color="000000"/>
              <w:right w:val="single" w:sz="4" w:space="0" w:color="000000"/>
            </w:tcBorders>
            <w:vAlign w:val="center"/>
          </w:tcPr>
          <w:p w14:paraId="40157C67" w14:textId="77777777" w:rsidR="00C132E6" w:rsidRDefault="00C132E6" w:rsidP="000703F7">
            <w:pPr>
              <w:spacing w:after="0" w:line="240" w:lineRule="auto"/>
              <w:rPr>
                <w:sz w:val="24"/>
                <w:szCs w:val="24"/>
              </w:rPr>
            </w:pPr>
            <w:r>
              <w:rPr>
                <w:sz w:val="24"/>
                <w:szCs w:val="24"/>
              </w:rPr>
              <w:t>Kuramsal</w:t>
            </w:r>
          </w:p>
          <w:p w14:paraId="135246B9"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66FEFBD"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Muhammed</w:t>
            </w:r>
          </w:p>
          <w:p w14:paraId="1F4CF8E8"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Bülent Akıncı</w:t>
            </w:r>
          </w:p>
        </w:tc>
      </w:tr>
      <w:tr w:rsidR="00C132E6" w14:paraId="0417FDCD" w14:textId="77777777" w:rsidTr="000703F7">
        <w:trPr>
          <w:trHeight w:val="266"/>
        </w:trPr>
        <w:tc>
          <w:tcPr>
            <w:tcW w:w="1770" w:type="dxa"/>
            <w:tcBorders>
              <w:top w:val="single" w:sz="4" w:space="0" w:color="000000"/>
              <w:left w:val="single" w:sz="4" w:space="0" w:color="000000"/>
              <w:bottom w:val="single" w:sz="4" w:space="0" w:color="000000"/>
            </w:tcBorders>
            <w:vAlign w:val="center"/>
          </w:tcPr>
          <w:p w14:paraId="7A3641FE"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Tıbbi Genetik</w:t>
            </w:r>
          </w:p>
        </w:tc>
        <w:tc>
          <w:tcPr>
            <w:tcW w:w="793" w:type="dxa"/>
            <w:tcBorders>
              <w:top w:val="single" w:sz="4" w:space="0" w:color="000000"/>
              <w:left w:val="single" w:sz="4" w:space="0" w:color="000000"/>
              <w:bottom w:val="single" w:sz="4" w:space="0" w:color="000000"/>
            </w:tcBorders>
            <w:vAlign w:val="center"/>
          </w:tcPr>
          <w:p w14:paraId="0E8EA74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11B35DBB"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91F7EBD"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Kanserin Genetik Temelleri</w:t>
            </w:r>
          </w:p>
        </w:tc>
        <w:tc>
          <w:tcPr>
            <w:tcW w:w="608" w:type="dxa"/>
            <w:tcBorders>
              <w:top w:val="single" w:sz="4" w:space="0" w:color="000000"/>
              <w:left w:val="single" w:sz="4" w:space="0" w:color="000000"/>
              <w:bottom w:val="single" w:sz="4" w:space="0" w:color="000000"/>
              <w:right w:val="single" w:sz="4" w:space="0" w:color="000000"/>
            </w:tcBorders>
            <w:vAlign w:val="center"/>
          </w:tcPr>
          <w:p w14:paraId="384DEE27" w14:textId="77777777" w:rsidR="00C132E6" w:rsidRDefault="00C132E6" w:rsidP="000703F7">
            <w:pPr>
              <w:snapToGrid w:val="0"/>
              <w:spacing w:line="0" w:lineRule="atLeast"/>
              <w:jc w:val="center"/>
              <w:rPr>
                <w:rFonts w:ascii="Cambria" w:hAnsi="Cambria"/>
                <w:lang w:eastAsia="zh-CN"/>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20B631AD" w14:textId="77777777" w:rsidR="00C132E6" w:rsidRDefault="00C132E6" w:rsidP="000703F7">
            <w:pPr>
              <w:spacing w:after="0" w:line="240" w:lineRule="auto"/>
              <w:rPr>
                <w:sz w:val="24"/>
                <w:szCs w:val="24"/>
              </w:rPr>
            </w:pPr>
            <w:r>
              <w:rPr>
                <w:sz w:val="24"/>
                <w:szCs w:val="24"/>
              </w:rPr>
              <w:t>Kuramsal</w:t>
            </w:r>
          </w:p>
          <w:p w14:paraId="089C75B8"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755CCC56"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Emin Emre Kurt</w:t>
            </w:r>
          </w:p>
        </w:tc>
      </w:tr>
      <w:tr w:rsidR="00C132E6" w14:paraId="626112AD" w14:textId="77777777" w:rsidTr="000703F7">
        <w:trPr>
          <w:trHeight w:val="249"/>
        </w:trPr>
        <w:tc>
          <w:tcPr>
            <w:tcW w:w="1770" w:type="dxa"/>
            <w:tcBorders>
              <w:top w:val="single" w:sz="4" w:space="0" w:color="000000"/>
              <w:left w:val="single" w:sz="4" w:space="0" w:color="000000"/>
              <w:bottom w:val="single" w:sz="4" w:space="0" w:color="000000"/>
            </w:tcBorders>
            <w:vAlign w:val="center"/>
          </w:tcPr>
          <w:p w14:paraId="27704D02"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Tıbbi Genetik</w:t>
            </w:r>
          </w:p>
        </w:tc>
        <w:tc>
          <w:tcPr>
            <w:tcW w:w="793" w:type="dxa"/>
            <w:tcBorders>
              <w:top w:val="single" w:sz="4" w:space="0" w:color="000000"/>
              <w:left w:val="single" w:sz="4" w:space="0" w:color="000000"/>
              <w:bottom w:val="single" w:sz="4" w:space="0" w:color="000000"/>
            </w:tcBorders>
            <w:vAlign w:val="center"/>
          </w:tcPr>
          <w:p w14:paraId="1A470DA9"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32E3CE42"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686C86DA"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Ailesel ve Kalıtsal Kanser Sendromları</w:t>
            </w:r>
          </w:p>
        </w:tc>
        <w:tc>
          <w:tcPr>
            <w:tcW w:w="608" w:type="dxa"/>
            <w:tcBorders>
              <w:top w:val="single" w:sz="4" w:space="0" w:color="000000"/>
              <w:left w:val="single" w:sz="4" w:space="0" w:color="000000"/>
              <w:bottom w:val="single" w:sz="4" w:space="0" w:color="000000"/>
              <w:right w:val="single" w:sz="4" w:space="0" w:color="000000"/>
            </w:tcBorders>
            <w:vAlign w:val="center"/>
          </w:tcPr>
          <w:p w14:paraId="267E40F9" w14:textId="77777777" w:rsidR="00C132E6" w:rsidRDefault="00C132E6" w:rsidP="000703F7">
            <w:pPr>
              <w:snapToGrid w:val="0"/>
              <w:spacing w:line="0" w:lineRule="atLeast"/>
              <w:jc w:val="center"/>
              <w:rPr>
                <w:rFonts w:ascii="Cambria" w:hAnsi="Cambria"/>
                <w:lang w:eastAsia="zh-CN"/>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548F59E3" w14:textId="77777777" w:rsidR="00C132E6" w:rsidRDefault="00C132E6" w:rsidP="000703F7">
            <w:pPr>
              <w:spacing w:after="0" w:line="240" w:lineRule="auto"/>
              <w:rPr>
                <w:sz w:val="24"/>
                <w:szCs w:val="24"/>
              </w:rPr>
            </w:pPr>
            <w:r>
              <w:rPr>
                <w:sz w:val="24"/>
                <w:szCs w:val="24"/>
              </w:rPr>
              <w:t>Kuramsal</w:t>
            </w:r>
          </w:p>
          <w:p w14:paraId="1A78339B"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060887E"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Dr. Emin Emre Kurt</w:t>
            </w:r>
          </w:p>
        </w:tc>
      </w:tr>
      <w:tr w:rsidR="00C132E6" w14:paraId="170A20BE" w14:textId="77777777" w:rsidTr="000703F7">
        <w:trPr>
          <w:trHeight w:val="953"/>
        </w:trPr>
        <w:tc>
          <w:tcPr>
            <w:tcW w:w="1770" w:type="dxa"/>
            <w:tcBorders>
              <w:top w:val="single" w:sz="4" w:space="0" w:color="000000"/>
              <w:left w:val="single" w:sz="4" w:space="0" w:color="000000"/>
              <w:bottom w:val="single" w:sz="4" w:space="0" w:color="000000"/>
            </w:tcBorders>
            <w:vAlign w:val="center"/>
          </w:tcPr>
          <w:p w14:paraId="41166CEF"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 Onkoloji/</w:t>
            </w:r>
          </w:p>
          <w:p w14:paraId="145DF0DB"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72EDC7D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7186B7C"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6EE02892"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Kanserli Hastalarda Enfeksiyonlar,</w:t>
            </w:r>
          </w:p>
          <w:p w14:paraId="28814F8B"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Hematolojik Sorunlar ve Destek</w:t>
            </w:r>
          </w:p>
          <w:p w14:paraId="03D54D8F"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Tedavileri</w:t>
            </w:r>
          </w:p>
        </w:tc>
        <w:tc>
          <w:tcPr>
            <w:tcW w:w="608" w:type="dxa"/>
            <w:tcBorders>
              <w:top w:val="single" w:sz="4" w:space="0" w:color="000000"/>
              <w:left w:val="single" w:sz="4" w:space="0" w:color="000000"/>
              <w:bottom w:val="single" w:sz="4" w:space="0" w:color="000000"/>
              <w:right w:val="single" w:sz="4" w:space="0" w:color="000000"/>
            </w:tcBorders>
            <w:vAlign w:val="center"/>
          </w:tcPr>
          <w:p w14:paraId="290D140F"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Ön T, TT,</w:t>
            </w:r>
          </w:p>
          <w:p w14:paraId="75C74442" w14:textId="77777777" w:rsidR="00C132E6" w:rsidRDefault="00C132E6" w:rsidP="000703F7">
            <w:pPr>
              <w:spacing w:line="0" w:lineRule="atLeast"/>
              <w:jc w:val="center"/>
              <w:rPr>
                <w:rFonts w:ascii="Cambria" w:eastAsia="Calibri" w:hAnsi="Cambria"/>
                <w:lang w:eastAsia="zh-CN"/>
              </w:rPr>
            </w:pPr>
            <w:r>
              <w:rPr>
                <w:rFonts w:ascii="Cambria" w:eastAsia="Cambria" w:hAnsi="Cambria"/>
                <w:w w:val="94"/>
                <w:lang w:eastAsia="zh-CN"/>
              </w:rPr>
              <w:t>A,İ</w:t>
            </w:r>
          </w:p>
        </w:tc>
        <w:tc>
          <w:tcPr>
            <w:tcW w:w="1695" w:type="dxa"/>
            <w:tcBorders>
              <w:top w:val="single" w:sz="4" w:space="0" w:color="000000"/>
              <w:left w:val="single" w:sz="4" w:space="0" w:color="000000"/>
              <w:bottom w:val="single" w:sz="4" w:space="0" w:color="000000"/>
              <w:right w:val="single" w:sz="4" w:space="0" w:color="000000"/>
            </w:tcBorders>
            <w:vAlign w:val="center"/>
          </w:tcPr>
          <w:p w14:paraId="78929CBF" w14:textId="77777777" w:rsidR="00C132E6" w:rsidRDefault="00C132E6" w:rsidP="000703F7">
            <w:pPr>
              <w:spacing w:after="0" w:line="240" w:lineRule="auto"/>
              <w:rPr>
                <w:sz w:val="24"/>
                <w:szCs w:val="24"/>
              </w:rPr>
            </w:pPr>
            <w:r>
              <w:rPr>
                <w:sz w:val="24"/>
                <w:szCs w:val="24"/>
              </w:rPr>
              <w:t>Kuramsal</w:t>
            </w:r>
          </w:p>
          <w:p w14:paraId="2B94467F"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72613A65"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Şebnem Yücel</w:t>
            </w:r>
          </w:p>
        </w:tc>
      </w:tr>
      <w:tr w:rsidR="00C132E6" w14:paraId="63C84FCB" w14:textId="77777777" w:rsidTr="000703F7">
        <w:trPr>
          <w:trHeight w:val="516"/>
        </w:trPr>
        <w:tc>
          <w:tcPr>
            <w:tcW w:w="1770" w:type="dxa"/>
            <w:tcBorders>
              <w:top w:val="single" w:sz="4" w:space="0" w:color="000000"/>
              <w:left w:val="single" w:sz="4" w:space="0" w:color="000000"/>
              <w:bottom w:val="single" w:sz="4" w:space="0" w:color="000000"/>
            </w:tcBorders>
            <w:vAlign w:val="center"/>
          </w:tcPr>
          <w:p w14:paraId="7A96C9A6"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 Onkoloji/</w:t>
            </w:r>
          </w:p>
          <w:p w14:paraId="05C2E117"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2041E588"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1B0F5266"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5D8CB2D"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Onkolojik Aciller -1</w:t>
            </w:r>
          </w:p>
        </w:tc>
        <w:tc>
          <w:tcPr>
            <w:tcW w:w="608" w:type="dxa"/>
            <w:tcBorders>
              <w:top w:val="single" w:sz="4" w:space="0" w:color="000000"/>
              <w:left w:val="single" w:sz="4" w:space="0" w:color="000000"/>
              <w:bottom w:val="single" w:sz="4" w:space="0" w:color="000000"/>
              <w:right w:val="single" w:sz="4" w:space="0" w:color="000000"/>
            </w:tcBorders>
            <w:vAlign w:val="center"/>
          </w:tcPr>
          <w:p w14:paraId="58F7590F"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Ön T, TT,</w:t>
            </w:r>
          </w:p>
          <w:p w14:paraId="24207AE1" w14:textId="77777777" w:rsidR="00C132E6" w:rsidRDefault="00C132E6" w:rsidP="000703F7">
            <w:pPr>
              <w:spacing w:line="0" w:lineRule="atLeast"/>
              <w:jc w:val="center"/>
              <w:rPr>
                <w:rFonts w:ascii="Cambria" w:eastAsia="Calibri" w:hAnsi="Cambria"/>
                <w:lang w:eastAsia="zh-CN"/>
              </w:rPr>
            </w:pPr>
            <w:r>
              <w:rPr>
                <w:rFonts w:ascii="Cambria" w:eastAsia="Cambria" w:hAnsi="Cambria"/>
                <w:w w:val="94"/>
                <w:lang w:eastAsia="zh-CN"/>
              </w:rPr>
              <w:t>A,İ</w:t>
            </w:r>
          </w:p>
        </w:tc>
        <w:tc>
          <w:tcPr>
            <w:tcW w:w="1695" w:type="dxa"/>
            <w:tcBorders>
              <w:top w:val="single" w:sz="4" w:space="0" w:color="000000"/>
              <w:left w:val="single" w:sz="4" w:space="0" w:color="000000"/>
              <w:bottom w:val="single" w:sz="4" w:space="0" w:color="000000"/>
              <w:right w:val="single" w:sz="4" w:space="0" w:color="000000"/>
            </w:tcBorders>
            <w:vAlign w:val="center"/>
          </w:tcPr>
          <w:p w14:paraId="0D16C8D5" w14:textId="77777777" w:rsidR="00C132E6" w:rsidRDefault="00C132E6" w:rsidP="000703F7">
            <w:pPr>
              <w:spacing w:after="0" w:line="240" w:lineRule="auto"/>
              <w:rPr>
                <w:sz w:val="24"/>
                <w:szCs w:val="24"/>
              </w:rPr>
            </w:pPr>
            <w:r>
              <w:rPr>
                <w:sz w:val="24"/>
                <w:szCs w:val="24"/>
              </w:rPr>
              <w:t>Kuramsal</w:t>
            </w:r>
          </w:p>
          <w:p w14:paraId="3E23449B"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A0BD51C"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Didem Şener</w:t>
            </w:r>
          </w:p>
          <w:p w14:paraId="62FB751A"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Dede</w:t>
            </w:r>
          </w:p>
        </w:tc>
      </w:tr>
      <w:tr w:rsidR="00C132E6" w14:paraId="339FE7ED" w14:textId="77777777" w:rsidTr="000703F7">
        <w:trPr>
          <w:trHeight w:val="516"/>
        </w:trPr>
        <w:tc>
          <w:tcPr>
            <w:tcW w:w="1770" w:type="dxa"/>
            <w:tcBorders>
              <w:top w:val="single" w:sz="4" w:space="0" w:color="000000"/>
              <w:left w:val="single" w:sz="4" w:space="0" w:color="000000"/>
              <w:bottom w:val="single" w:sz="4" w:space="0" w:color="000000"/>
            </w:tcBorders>
            <w:vAlign w:val="center"/>
          </w:tcPr>
          <w:p w14:paraId="16AA076C"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 Onkoloji/</w:t>
            </w:r>
          </w:p>
          <w:p w14:paraId="13EB8A8F"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4E2F5EF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0A5C4EAE"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12432E39"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Onkolojik Aciller -2</w:t>
            </w:r>
          </w:p>
        </w:tc>
        <w:tc>
          <w:tcPr>
            <w:tcW w:w="608" w:type="dxa"/>
            <w:tcBorders>
              <w:top w:val="single" w:sz="4" w:space="0" w:color="000000"/>
              <w:left w:val="single" w:sz="4" w:space="0" w:color="000000"/>
              <w:bottom w:val="single" w:sz="4" w:space="0" w:color="000000"/>
              <w:right w:val="single" w:sz="4" w:space="0" w:color="000000"/>
            </w:tcBorders>
            <w:vAlign w:val="center"/>
          </w:tcPr>
          <w:p w14:paraId="3650FF59"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Ön T, TT,</w:t>
            </w:r>
          </w:p>
          <w:p w14:paraId="5C60CD7A" w14:textId="77777777" w:rsidR="00C132E6" w:rsidRDefault="00C132E6" w:rsidP="000703F7">
            <w:pPr>
              <w:spacing w:line="0" w:lineRule="atLeast"/>
              <w:jc w:val="center"/>
              <w:rPr>
                <w:rFonts w:ascii="Cambria" w:eastAsia="Calibri" w:hAnsi="Cambria"/>
                <w:lang w:eastAsia="zh-CN"/>
              </w:rPr>
            </w:pPr>
            <w:r>
              <w:rPr>
                <w:rFonts w:ascii="Cambria" w:eastAsia="Cambria" w:hAnsi="Cambria"/>
                <w:w w:val="94"/>
                <w:lang w:eastAsia="zh-CN"/>
              </w:rPr>
              <w:t>A,İ</w:t>
            </w:r>
          </w:p>
        </w:tc>
        <w:tc>
          <w:tcPr>
            <w:tcW w:w="1695" w:type="dxa"/>
            <w:tcBorders>
              <w:top w:val="single" w:sz="4" w:space="0" w:color="000000"/>
              <w:left w:val="single" w:sz="4" w:space="0" w:color="000000"/>
              <w:bottom w:val="single" w:sz="4" w:space="0" w:color="000000"/>
              <w:right w:val="single" w:sz="4" w:space="0" w:color="000000"/>
            </w:tcBorders>
            <w:vAlign w:val="center"/>
          </w:tcPr>
          <w:p w14:paraId="08B79A7D" w14:textId="77777777" w:rsidR="00C132E6" w:rsidRDefault="00C132E6" w:rsidP="000703F7">
            <w:pPr>
              <w:spacing w:after="0" w:line="240" w:lineRule="auto"/>
              <w:rPr>
                <w:sz w:val="24"/>
                <w:szCs w:val="24"/>
              </w:rPr>
            </w:pPr>
            <w:r>
              <w:rPr>
                <w:sz w:val="24"/>
                <w:szCs w:val="24"/>
              </w:rPr>
              <w:t>Kuramsal</w:t>
            </w:r>
          </w:p>
          <w:p w14:paraId="06AE66BC"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BA7EC0C"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Didem Şener</w:t>
            </w:r>
          </w:p>
          <w:p w14:paraId="24177994"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Dede</w:t>
            </w:r>
          </w:p>
        </w:tc>
      </w:tr>
      <w:tr w:rsidR="00C132E6" w14:paraId="1C757B31" w14:textId="77777777" w:rsidTr="000703F7">
        <w:trPr>
          <w:trHeight w:val="653"/>
        </w:trPr>
        <w:tc>
          <w:tcPr>
            <w:tcW w:w="1770" w:type="dxa"/>
            <w:tcBorders>
              <w:top w:val="single" w:sz="4" w:space="0" w:color="000000"/>
              <w:left w:val="single" w:sz="4" w:space="0" w:color="000000"/>
              <w:bottom w:val="single" w:sz="4" w:space="0" w:color="000000"/>
            </w:tcBorders>
            <w:vAlign w:val="center"/>
          </w:tcPr>
          <w:p w14:paraId="18913BAD"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 Onkoloji/</w:t>
            </w:r>
          </w:p>
          <w:p w14:paraId="16AB27C1"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3F20CAAA"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680BB465"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4148253"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Kanserde Tedavi Prensipleri ve İlaçları- 1</w:t>
            </w:r>
          </w:p>
        </w:tc>
        <w:tc>
          <w:tcPr>
            <w:tcW w:w="608" w:type="dxa"/>
            <w:tcBorders>
              <w:top w:val="single" w:sz="4" w:space="0" w:color="000000"/>
              <w:left w:val="single" w:sz="4" w:space="0" w:color="000000"/>
              <w:bottom w:val="single" w:sz="4" w:space="0" w:color="000000"/>
              <w:right w:val="single" w:sz="4" w:space="0" w:color="000000"/>
            </w:tcBorders>
            <w:vAlign w:val="center"/>
          </w:tcPr>
          <w:p w14:paraId="41D878C1"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Ön T, TT,</w:t>
            </w:r>
          </w:p>
          <w:p w14:paraId="289D4C59" w14:textId="77777777" w:rsidR="00C132E6" w:rsidRDefault="00C132E6" w:rsidP="000703F7">
            <w:pPr>
              <w:spacing w:line="0" w:lineRule="atLeast"/>
              <w:jc w:val="center"/>
              <w:rPr>
                <w:rFonts w:ascii="Cambria" w:eastAsia="Calibri" w:hAnsi="Cambria"/>
                <w:lang w:eastAsia="zh-CN"/>
              </w:rPr>
            </w:pPr>
            <w:r>
              <w:rPr>
                <w:rFonts w:ascii="Cambria" w:eastAsia="Cambria" w:hAnsi="Cambria"/>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3586A9B4" w14:textId="77777777" w:rsidR="00C132E6" w:rsidRDefault="00C132E6" w:rsidP="000703F7">
            <w:pPr>
              <w:spacing w:after="0" w:line="240" w:lineRule="auto"/>
              <w:rPr>
                <w:sz w:val="24"/>
                <w:szCs w:val="24"/>
              </w:rPr>
            </w:pPr>
            <w:r>
              <w:rPr>
                <w:sz w:val="24"/>
                <w:szCs w:val="24"/>
              </w:rPr>
              <w:t>Kuramsal</w:t>
            </w:r>
          </w:p>
          <w:p w14:paraId="0A29412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BB511B7"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Bülent Yalçın</w:t>
            </w:r>
          </w:p>
        </w:tc>
      </w:tr>
      <w:tr w:rsidR="00C132E6" w14:paraId="722586CF" w14:textId="77777777" w:rsidTr="000703F7">
        <w:trPr>
          <w:trHeight w:val="656"/>
        </w:trPr>
        <w:tc>
          <w:tcPr>
            <w:tcW w:w="1770" w:type="dxa"/>
            <w:tcBorders>
              <w:top w:val="single" w:sz="4" w:space="0" w:color="000000"/>
              <w:left w:val="single" w:sz="4" w:space="0" w:color="000000"/>
              <w:bottom w:val="single" w:sz="4" w:space="0" w:color="000000"/>
            </w:tcBorders>
            <w:vAlign w:val="center"/>
          </w:tcPr>
          <w:p w14:paraId="6203B4E1"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Tıbbi Onkoloji/</w:t>
            </w:r>
          </w:p>
          <w:p w14:paraId="433F10C7"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6573717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18D5C864"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C756118"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Kanserde Tedavi Prensipleri ve İlaçları- 2</w:t>
            </w:r>
          </w:p>
        </w:tc>
        <w:tc>
          <w:tcPr>
            <w:tcW w:w="608" w:type="dxa"/>
            <w:tcBorders>
              <w:top w:val="single" w:sz="4" w:space="0" w:color="000000"/>
              <w:left w:val="single" w:sz="4" w:space="0" w:color="000000"/>
              <w:bottom w:val="single" w:sz="4" w:space="0" w:color="000000"/>
              <w:right w:val="single" w:sz="4" w:space="0" w:color="000000"/>
            </w:tcBorders>
            <w:vAlign w:val="center"/>
          </w:tcPr>
          <w:p w14:paraId="1E1ABB79"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9"/>
                <w:lang w:eastAsia="zh-CN"/>
              </w:rPr>
              <w:t>Ön T, TT,</w:t>
            </w:r>
          </w:p>
          <w:p w14:paraId="0296DE10" w14:textId="77777777" w:rsidR="00C132E6" w:rsidRDefault="00C132E6" w:rsidP="000703F7">
            <w:pPr>
              <w:spacing w:line="0" w:lineRule="atLeast"/>
              <w:jc w:val="center"/>
              <w:rPr>
                <w:rFonts w:ascii="Cambria" w:eastAsia="Calibri" w:hAnsi="Cambria"/>
                <w:lang w:eastAsia="zh-CN"/>
              </w:rPr>
            </w:pPr>
            <w:r>
              <w:rPr>
                <w:rFonts w:ascii="Cambria" w:eastAsia="Cambria" w:hAnsi="Cambria"/>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70D1BBC4" w14:textId="77777777" w:rsidR="00C132E6" w:rsidRDefault="00C132E6" w:rsidP="000703F7">
            <w:pPr>
              <w:spacing w:after="0" w:line="240" w:lineRule="auto"/>
              <w:rPr>
                <w:sz w:val="24"/>
                <w:szCs w:val="24"/>
              </w:rPr>
            </w:pPr>
            <w:r>
              <w:rPr>
                <w:sz w:val="24"/>
                <w:szCs w:val="24"/>
              </w:rPr>
              <w:t>Kuramsal</w:t>
            </w:r>
          </w:p>
          <w:p w14:paraId="391D31A3"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006061E"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Bülent Yalçın</w:t>
            </w:r>
          </w:p>
        </w:tc>
      </w:tr>
      <w:tr w:rsidR="00C132E6" w14:paraId="7AFE8153" w14:textId="77777777" w:rsidTr="000703F7">
        <w:trPr>
          <w:trHeight w:val="654"/>
        </w:trPr>
        <w:tc>
          <w:tcPr>
            <w:tcW w:w="1770" w:type="dxa"/>
            <w:tcBorders>
              <w:top w:val="single" w:sz="4" w:space="0" w:color="000000"/>
              <w:left w:val="single" w:sz="4" w:space="0" w:color="000000"/>
              <w:bottom w:val="single" w:sz="4" w:space="0" w:color="000000"/>
            </w:tcBorders>
            <w:vAlign w:val="center"/>
          </w:tcPr>
          <w:p w14:paraId="24B1B234"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 Onkoloji/</w:t>
            </w:r>
          </w:p>
          <w:p w14:paraId="500E4A3C"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4F42B55D"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D349B42"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6351115"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Kanserde Tedavi Prensipleri ve İlaçları- 3</w:t>
            </w:r>
          </w:p>
        </w:tc>
        <w:tc>
          <w:tcPr>
            <w:tcW w:w="608" w:type="dxa"/>
            <w:tcBorders>
              <w:top w:val="single" w:sz="4" w:space="0" w:color="000000"/>
              <w:left w:val="single" w:sz="4" w:space="0" w:color="000000"/>
              <w:bottom w:val="single" w:sz="4" w:space="0" w:color="000000"/>
              <w:right w:val="single" w:sz="4" w:space="0" w:color="000000"/>
            </w:tcBorders>
            <w:vAlign w:val="center"/>
          </w:tcPr>
          <w:p w14:paraId="6CDD5839"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Ön T, TT,</w:t>
            </w:r>
          </w:p>
          <w:p w14:paraId="028E7DD1" w14:textId="77777777" w:rsidR="00C132E6" w:rsidRDefault="00C132E6" w:rsidP="000703F7">
            <w:pPr>
              <w:spacing w:line="0" w:lineRule="atLeast"/>
              <w:jc w:val="center"/>
              <w:rPr>
                <w:rFonts w:ascii="Cambria" w:eastAsia="Calibri" w:hAnsi="Cambria"/>
                <w:lang w:eastAsia="zh-CN"/>
              </w:rPr>
            </w:pPr>
            <w:r>
              <w:rPr>
                <w:rFonts w:ascii="Cambria" w:eastAsia="Cambria" w:hAnsi="Cambria"/>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2F7D7F30" w14:textId="77777777" w:rsidR="00C132E6" w:rsidRDefault="00C132E6" w:rsidP="000703F7">
            <w:pPr>
              <w:spacing w:after="0" w:line="240" w:lineRule="auto"/>
              <w:rPr>
                <w:sz w:val="24"/>
                <w:szCs w:val="24"/>
              </w:rPr>
            </w:pPr>
            <w:r>
              <w:rPr>
                <w:sz w:val="24"/>
                <w:szCs w:val="24"/>
              </w:rPr>
              <w:t>Kuramsal</w:t>
            </w:r>
          </w:p>
          <w:p w14:paraId="7C851A1F"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9480542"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Burak Bilgin</w:t>
            </w:r>
          </w:p>
        </w:tc>
      </w:tr>
      <w:tr w:rsidR="00C132E6" w14:paraId="0979BD87" w14:textId="77777777" w:rsidTr="000703F7">
        <w:trPr>
          <w:trHeight w:val="655"/>
        </w:trPr>
        <w:tc>
          <w:tcPr>
            <w:tcW w:w="1770" w:type="dxa"/>
            <w:tcBorders>
              <w:top w:val="single" w:sz="4" w:space="0" w:color="000000"/>
              <w:left w:val="single" w:sz="4" w:space="0" w:color="000000"/>
              <w:bottom w:val="single" w:sz="4" w:space="0" w:color="000000"/>
            </w:tcBorders>
            <w:vAlign w:val="center"/>
          </w:tcPr>
          <w:p w14:paraId="10B450E1"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 Onkoloji/</w:t>
            </w:r>
          </w:p>
          <w:p w14:paraId="708F87A6"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4D53E92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7258FE9"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670E9D55"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Kanserde Tedavi Prensipleri ve İlaçları- 4</w:t>
            </w:r>
          </w:p>
        </w:tc>
        <w:tc>
          <w:tcPr>
            <w:tcW w:w="608" w:type="dxa"/>
            <w:tcBorders>
              <w:top w:val="single" w:sz="4" w:space="0" w:color="000000"/>
              <w:left w:val="single" w:sz="4" w:space="0" w:color="000000"/>
              <w:bottom w:val="single" w:sz="4" w:space="0" w:color="000000"/>
              <w:right w:val="single" w:sz="4" w:space="0" w:color="000000"/>
            </w:tcBorders>
            <w:vAlign w:val="center"/>
          </w:tcPr>
          <w:p w14:paraId="36B6AEDB"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9"/>
                <w:lang w:eastAsia="zh-CN"/>
              </w:rPr>
              <w:t>Ön T, TT,</w:t>
            </w:r>
          </w:p>
          <w:p w14:paraId="195ECD65" w14:textId="77777777" w:rsidR="00C132E6" w:rsidRDefault="00C132E6" w:rsidP="000703F7">
            <w:pPr>
              <w:spacing w:line="0" w:lineRule="atLeast"/>
              <w:jc w:val="center"/>
              <w:rPr>
                <w:rFonts w:ascii="Cambria" w:eastAsia="Calibri" w:hAnsi="Cambria"/>
                <w:lang w:eastAsia="zh-CN"/>
              </w:rPr>
            </w:pPr>
            <w:r>
              <w:rPr>
                <w:rFonts w:ascii="Cambria" w:eastAsia="Cambria" w:hAnsi="Cambria"/>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64FA5A41" w14:textId="77777777" w:rsidR="00C132E6" w:rsidRDefault="00C132E6" w:rsidP="000703F7">
            <w:pPr>
              <w:spacing w:after="0" w:line="240" w:lineRule="auto"/>
              <w:rPr>
                <w:sz w:val="24"/>
                <w:szCs w:val="24"/>
              </w:rPr>
            </w:pPr>
            <w:r>
              <w:rPr>
                <w:sz w:val="24"/>
                <w:szCs w:val="24"/>
              </w:rPr>
              <w:t>Kuramsal</w:t>
            </w:r>
          </w:p>
          <w:p w14:paraId="7365632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399AC75"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Burak Bilgin</w:t>
            </w:r>
          </w:p>
        </w:tc>
      </w:tr>
      <w:tr w:rsidR="00C132E6" w14:paraId="10791626" w14:textId="77777777" w:rsidTr="000703F7">
        <w:trPr>
          <w:trHeight w:val="655"/>
        </w:trPr>
        <w:tc>
          <w:tcPr>
            <w:tcW w:w="1770" w:type="dxa"/>
            <w:tcBorders>
              <w:top w:val="single" w:sz="4" w:space="0" w:color="000000"/>
              <w:left w:val="single" w:sz="4" w:space="0" w:color="000000"/>
              <w:bottom w:val="single" w:sz="4" w:space="0" w:color="000000"/>
            </w:tcBorders>
            <w:vAlign w:val="center"/>
          </w:tcPr>
          <w:p w14:paraId="1E68A04A"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lastRenderedPageBreak/>
              <w:t>Tıbbi Onkoloji/</w:t>
            </w:r>
          </w:p>
          <w:p w14:paraId="2ED9EBDC" w14:textId="77777777" w:rsidR="00C132E6" w:rsidRDefault="00C132E6" w:rsidP="000703F7">
            <w:pPr>
              <w:spacing w:line="247" w:lineRule="exact"/>
              <w:ind w:left="60"/>
              <w:rPr>
                <w:rFonts w:ascii="Cambria" w:eastAsia="Cambria"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793A1A8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517C0EC"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B50F387" w14:textId="77777777" w:rsidR="00C132E6" w:rsidRDefault="00C132E6" w:rsidP="000703F7">
            <w:pPr>
              <w:spacing w:line="247" w:lineRule="exact"/>
              <w:ind w:left="60"/>
              <w:rPr>
                <w:rFonts w:ascii="Cambria" w:eastAsia="Cambria" w:hAnsi="Cambria"/>
                <w:lang w:eastAsia="zh-CN"/>
              </w:rPr>
            </w:pPr>
            <w:r>
              <w:rPr>
                <w:rFonts w:ascii="Cambria" w:eastAsia="Cambria" w:hAnsi="Cambria"/>
                <w:lang w:eastAsia="zh-CN"/>
              </w:rPr>
              <w:t>Hastaya kişiselleştirilmiş tedaviler-1</w:t>
            </w:r>
          </w:p>
        </w:tc>
        <w:tc>
          <w:tcPr>
            <w:tcW w:w="608" w:type="dxa"/>
            <w:tcBorders>
              <w:top w:val="single" w:sz="4" w:space="0" w:color="000000"/>
              <w:left w:val="single" w:sz="4" w:space="0" w:color="000000"/>
              <w:bottom w:val="single" w:sz="4" w:space="0" w:color="000000"/>
              <w:right w:val="single" w:sz="4" w:space="0" w:color="000000"/>
            </w:tcBorders>
            <w:vAlign w:val="center"/>
          </w:tcPr>
          <w:p w14:paraId="2B9B5B0F" w14:textId="77777777" w:rsidR="00C132E6" w:rsidRDefault="00C132E6" w:rsidP="000703F7">
            <w:pPr>
              <w:spacing w:line="247" w:lineRule="exact"/>
              <w:jc w:val="center"/>
              <w:rPr>
                <w:rFonts w:ascii="Cambria" w:eastAsia="Cambria" w:hAnsi="Cambria"/>
                <w:w w:val="99"/>
                <w:lang w:eastAsia="zh-CN"/>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02012033" w14:textId="77777777" w:rsidR="00C132E6" w:rsidRDefault="00C132E6" w:rsidP="000703F7">
            <w:pPr>
              <w:spacing w:after="0" w:line="240" w:lineRule="auto"/>
              <w:rPr>
                <w:sz w:val="24"/>
                <w:szCs w:val="24"/>
              </w:rPr>
            </w:pPr>
            <w:r>
              <w:rPr>
                <w:sz w:val="24"/>
                <w:szCs w:val="24"/>
              </w:rPr>
              <w:t>Kuramsal</w:t>
            </w:r>
          </w:p>
          <w:p w14:paraId="003CFE87"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EFD24C9" w14:textId="77777777" w:rsidR="00C132E6" w:rsidRDefault="00C132E6" w:rsidP="000703F7">
            <w:pPr>
              <w:spacing w:line="0" w:lineRule="atLeast"/>
              <w:ind w:left="60"/>
              <w:rPr>
                <w:rFonts w:ascii="Cambria" w:eastAsia="Cambria" w:hAnsi="Cambria"/>
                <w:lang w:eastAsia="zh-CN"/>
              </w:rPr>
            </w:pPr>
            <w:r>
              <w:rPr>
                <w:rFonts w:ascii="Cambria" w:eastAsia="Cambria" w:hAnsi="Cambria"/>
                <w:lang w:eastAsia="zh-CN"/>
              </w:rPr>
              <w:t>Dr. Burak Cielek</w:t>
            </w:r>
          </w:p>
        </w:tc>
      </w:tr>
      <w:tr w:rsidR="00C132E6" w14:paraId="4C143B42" w14:textId="77777777" w:rsidTr="000703F7">
        <w:trPr>
          <w:trHeight w:val="655"/>
        </w:trPr>
        <w:tc>
          <w:tcPr>
            <w:tcW w:w="1770" w:type="dxa"/>
            <w:tcBorders>
              <w:top w:val="single" w:sz="4" w:space="0" w:color="000000"/>
              <w:left w:val="single" w:sz="4" w:space="0" w:color="000000"/>
              <w:bottom w:val="single" w:sz="4" w:space="0" w:color="000000"/>
            </w:tcBorders>
            <w:vAlign w:val="center"/>
          </w:tcPr>
          <w:p w14:paraId="10535EF0"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Tıbbi Onkoloji/</w:t>
            </w:r>
          </w:p>
          <w:p w14:paraId="696DDA54" w14:textId="77777777" w:rsidR="00C132E6" w:rsidRDefault="00C132E6" w:rsidP="000703F7">
            <w:pPr>
              <w:spacing w:line="247" w:lineRule="exact"/>
              <w:ind w:left="60"/>
              <w:rPr>
                <w:rFonts w:ascii="Cambria" w:eastAsia="Cambria"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365DAAB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26C403F"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DE98914" w14:textId="77777777" w:rsidR="00C132E6" w:rsidRDefault="00C132E6" w:rsidP="000703F7">
            <w:pPr>
              <w:spacing w:line="247" w:lineRule="exact"/>
              <w:ind w:left="60"/>
              <w:rPr>
                <w:rFonts w:ascii="Cambria" w:eastAsia="Cambria" w:hAnsi="Cambria"/>
                <w:lang w:eastAsia="zh-CN"/>
              </w:rPr>
            </w:pPr>
            <w:r>
              <w:rPr>
                <w:rFonts w:ascii="Cambria" w:eastAsia="Cambria" w:hAnsi="Cambria"/>
                <w:lang w:eastAsia="zh-CN"/>
              </w:rPr>
              <w:t>Hastaya kişiselleştirilmiş tedaviler-2</w:t>
            </w:r>
          </w:p>
        </w:tc>
        <w:tc>
          <w:tcPr>
            <w:tcW w:w="608" w:type="dxa"/>
            <w:tcBorders>
              <w:top w:val="single" w:sz="4" w:space="0" w:color="000000"/>
              <w:left w:val="single" w:sz="4" w:space="0" w:color="000000"/>
              <w:bottom w:val="single" w:sz="4" w:space="0" w:color="000000"/>
              <w:right w:val="single" w:sz="4" w:space="0" w:color="000000"/>
            </w:tcBorders>
            <w:vAlign w:val="center"/>
          </w:tcPr>
          <w:p w14:paraId="133C9617" w14:textId="77777777" w:rsidR="00C132E6" w:rsidRDefault="00C132E6" w:rsidP="000703F7">
            <w:pPr>
              <w:spacing w:line="247" w:lineRule="exact"/>
              <w:jc w:val="center"/>
              <w:rPr>
                <w:rFonts w:ascii="Cambria" w:eastAsia="Cambria" w:hAnsi="Cambria"/>
                <w:w w:val="99"/>
                <w:lang w:eastAsia="zh-CN"/>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1656B152" w14:textId="77777777" w:rsidR="00C132E6" w:rsidRDefault="00C132E6" w:rsidP="000703F7">
            <w:pPr>
              <w:spacing w:after="0" w:line="240" w:lineRule="auto"/>
              <w:rPr>
                <w:sz w:val="24"/>
                <w:szCs w:val="24"/>
              </w:rPr>
            </w:pPr>
            <w:r>
              <w:rPr>
                <w:sz w:val="24"/>
                <w:szCs w:val="24"/>
              </w:rPr>
              <w:t>Kuramsal</w:t>
            </w:r>
          </w:p>
          <w:p w14:paraId="16DD5CC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453CE46E" w14:textId="77777777" w:rsidR="00C132E6" w:rsidRDefault="00C132E6" w:rsidP="000703F7">
            <w:pPr>
              <w:spacing w:line="0" w:lineRule="atLeast"/>
              <w:ind w:left="60"/>
              <w:rPr>
                <w:rFonts w:ascii="Cambria" w:eastAsia="Cambria" w:hAnsi="Cambria"/>
                <w:lang w:eastAsia="zh-CN"/>
              </w:rPr>
            </w:pPr>
            <w:r>
              <w:rPr>
                <w:rFonts w:ascii="Cambria" w:eastAsia="Cambria" w:hAnsi="Cambria"/>
                <w:lang w:eastAsia="zh-CN"/>
              </w:rPr>
              <w:t>Dr. Burak Cielek</w:t>
            </w:r>
          </w:p>
        </w:tc>
      </w:tr>
      <w:tr w:rsidR="00C132E6" w14:paraId="3A64908B" w14:textId="77777777" w:rsidTr="000703F7">
        <w:trPr>
          <w:trHeight w:val="516"/>
        </w:trPr>
        <w:tc>
          <w:tcPr>
            <w:tcW w:w="1770" w:type="dxa"/>
            <w:tcBorders>
              <w:top w:val="single" w:sz="4" w:space="0" w:color="000000"/>
              <w:left w:val="single" w:sz="4" w:space="0" w:color="000000"/>
              <w:bottom w:val="single" w:sz="4" w:space="0" w:color="000000"/>
            </w:tcBorders>
            <w:vAlign w:val="center"/>
          </w:tcPr>
          <w:p w14:paraId="3F323103" w14:textId="77777777" w:rsidR="00C132E6" w:rsidRDefault="00C132E6" w:rsidP="000703F7">
            <w:pPr>
              <w:spacing w:line="247" w:lineRule="exact"/>
              <w:ind w:left="60"/>
              <w:rPr>
                <w:rFonts w:ascii="Cambria" w:eastAsia="Calibri" w:hAnsi="Cambria"/>
                <w:lang w:eastAsia="zh-CN"/>
              </w:rPr>
            </w:pPr>
            <w:r>
              <w:rPr>
                <w:rFonts w:ascii="Cambria" w:eastAsia="Calibri"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038F185C"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3A633DA"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A1FEF0A"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Anemiler-1</w:t>
            </w:r>
          </w:p>
        </w:tc>
        <w:tc>
          <w:tcPr>
            <w:tcW w:w="608" w:type="dxa"/>
            <w:tcBorders>
              <w:top w:val="single" w:sz="4" w:space="0" w:color="000000"/>
              <w:left w:val="single" w:sz="4" w:space="0" w:color="000000"/>
              <w:bottom w:val="single" w:sz="4" w:space="0" w:color="000000"/>
              <w:right w:val="single" w:sz="4" w:space="0" w:color="000000"/>
            </w:tcBorders>
            <w:vAlign w:val="center"/>
          </w:tcPr>
          <w:p w14:paraId="762218FD"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7"/>
                <w:lang w:eastAsia="zh-CN"/>
              </w:rPr>
              <w:t>DT P</w:t>
            </w:r>
          </w:p>
        </w:tc>
        <w:tc>
          <w:tcPr>
            <w:tcW w:w="1695" w:type="dxa"/>
            <w:tcBorders>
              <w:top w:val="single" w:sz="4" w:space="0" w:color="000000"/>
              <w:left w:val="single" w:sz="4" w:space="0" w:color="000000"/>
              <w:bottom w:val="single" w:sz="4" w:space="0" w:color="000000"/>
              <w:right w:val="single" w:sz="4" w:space="0" w:color="000000"/>
            </w:tcBorders>
            <w:vAlign w:val="center"/>
          </w:tcPr>
          <w:p w14:paraId="15259142" w14:textId="77777777" w:rsidR="00C132E6" w:rsidRDefault="00C132E6" w:rsidP="000703F7">
            <w:pPr>
              <w:spacing w:after="0" w:line="240" w:lineRule="auto"/>
              <w:rPr>
                <w:sz w:val="24"/>
                <w:szCs w:val="24"/>
              </w:rPr>
            </w:pPr>
            <w:r>
              <w:rPr>
                <w:sz w:val="24"/>
                <w:szCs w:val="24"/>
              </w:rPr>
              <w:t>Kuramsal</w:t>
            </w:r>
          </w:p>
          <w:p w14:paraId="5D42414E" w14:textId="77777777" w:rsidR="00C132E6" w:rsidRDefault="00C132E6" w:rsidP="000703F7">
            <w:pPr>
              <w:spacing w:after="0" w:line="240" w:lineRule="auto"/>
              <w:rPr>
                <w:sz w:val="24"/>
                <w:szCs w:val="24"/>
              </w:rPr>
            </w:pPr>
            <w:r>
              <w:rPr>
                <w:rFonts w:ascii="Cambria" w:eastAsia="Calibri"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1D02D3E" w14:textId="77777777" w:rsidR="00C132E6" w:rsidRDefault="00C132E6" w:rsidP="000703F7">
            <w:pPr>
              <w:spacing w:after="0"/>
              <w:jc w:val="center"/>
              <w:rPr>
                <w:color w:val="0F6FC6" w:themeColor="accent1"/>
                <w:sz w:val="18"/>
                <w:szCs w:val="18"/>
                <w:highlight w:val="yellow"/>
              </w:rPr>
            </w:pPr>
            <w:r>
              <w:rPr>
                <w:rFonts w:ascii="Cambria" w:eastAsia="Cambria" w:hAnsi="Cambria"/>
                <w:color w:val="0F6FC6" w:themeColor="accent1"/>
                <w:sz w:val="18"/>
                <w:szCs w:val="18"/>
                <w:lang w:eastAsia="zh-CN"/>
              </w:rPr>
              <w:t>Dr. Şule Mine Bakanay Öztürk</w:t>
            </w:r>
          </w:p>
        </w:tc>
      </w:tr>
      <w:tr w:rsidR="00C132E6" w14:paraId="4D5DCE41" w14:textId="77777777" w:rsidTr="000703F7">
        <w:trPr>
          <w:trHeight w:val="516"/>
        </w:trPr>
        <w:tc>
          <w:tcPr>
            <w:tcW w:w="1770" w:type="dxa"/>
            <w:tcBorders>
              <w:top w:val="single" w:sz="4" w:space="0" w:color="000000"/>
              <w:left w:val="single" w:sz="4" w:space="0" w:color="000000"/>
              <w:bottom w:val="single" w:sz="4" w:space="0" w:color="000000"/>
            </w:tcBorders>
            <w:vAlign w:val="center"/>
          </w:tcPr>
          <w:p w14:paraId="3F0A095A" w14:textId="77777777" w:rsidR="00C132E6" w:rsidRDefault="00C132E6" w:rsidP="000703F7">
            <w:pPr>
              <w:spacing w:line="248" w:lineRule="exact"/>
              <w:ind w:left="60"/>
              <w:rPr>
                <w:rFonts w:ascii="Cambria" w:eastAsia="Calibri" w:hAnsi="Cambria"/>
                <w:lang w:eastAsia="zh-CN"/>
              </w:rPr>
            </w:pPr>
            <w:r>
              <w:rPr>
                <w:rFonts w:ascii="Cambria" w:eastAsia="Calibri"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7F1587E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80B8A52"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6DC67116"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Anemiler-2</w:t>
            </w:r>
          </w:p>
        </w:tc>
        <w:tc>
          <w:tcPr>
            <w:tcW w:w="608" w:type="dxa"/>
            <w:tcBorders>
              <w:top w:val="single" w:sz="4" w:space="0" w:color="000000"/>
              <w:left w:val="single" w:sz="4" w:space="0" w:color="000000"/>
              <w:bottom w:val="single" w:sz="4" w:space="0" w:color="000000"/>
              <w:right w:val="single" w:sz="4" w:space="0" w:color="000000"/>
            </w:tcBorders>
            <w:vAlign w:val="center"/>
          </w:tcPr>
          <w:p w14:paraId="70ED3839"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5792DDD0" w14:textId="77777777" w:rsidR="00C132E6" w:rsidRDefault="00C132E6" w:rsidP="000703F7">
            <w:pPr>
              <w:spacing w:after="0" w:line="240" w:lineRule="auto"/>
              <w:rPr>
                <w:sz w:val="24"/>
                <w:szCs w:val="24"/>
              </w:rPr>
            </w:pPr>
            <w:r>
              <w:rPr>
                <w:sz w:val="24"/>
                <w:szCs w:val="24"/>
              </w:rPr>
              <w:t>Kuramsal</w:t>
            </w:r>
          </w:p>
          <w:p w14:paraId="38545F30" w14:textId="77777777" w:rsidR="00C132E6" w:rsidRDefault="00C132E6" w:rsidP="000703F7">
            <w:pPr>
              <w:spacing w:after="0" w:line="240" w:lineRule="auto"/>
              <w:rPr>
                <w:sz w:val="24"/>
                <w:szCs w:val="24"/>
              </w:rPr>
            </w:pPr>
            <w:r>
              <w:rPr>
                <w:rFonts w:ascii="Cambria" w:eastAsia="Calibri"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7D47A20" w14:textId="77777777" w:rsidR="00C132E6" w:rsidRDefault="00C132E6" w:rsidP="000703F7">
            <w:pPr>
              <w:spacing w:after="0"/>
              <w:jc w:val="center"/>
              <w:rPr>
                <w:color w:val="0F6FC6" w:themeColor="accent1"/>
                <w:sz w:val="18"/>
                <w:szCs w:val="18"/>
                <w:highlight w:val="yellow"/>
              </w:rPr>
            </w:pPr>
            <w:r>
              <w:rPr>
                <w:rFonts w:ascii="Cambria" w:eastAsia="Cambria" w:hAnsi="Cambria"/>
                <w:color w:val="0F6FC6" w:themeColor="accent1"/>
                <w:sz w:val="18"/>
                <w:szCs w:val="18"/>
                <w:lang w:eastAsia="zh-CN"/>
              </w:rPr>
              <w:t>Dr. Şule Mine Bakanay Öztürk</w:t>
            </w:r>
          </w:p>
        </w:tc>
      </w:tr>
      <w:tr w:rsidR="00C132E6" w14:paraId="7012844E" w14:textId="77777777" w:rsidTr="000703F7">
        <w:trPr>
          <w:trHeight w:val="249"/>
        </w:trPr>
        <w:tc>
          <w:tcPr>
            <w:tcW w:w="1770" w:type="dxa"/>
            <w:tcBorders>
              <w:top w:val="single" w:sz="4" w:space="0" w:color="000000"/>
              <w:left w:val="single" w:sz="4" w:space="0" w:color="000000"/>
              <w:bottom w:val="single" w:sz="4" w:space="0" w:color="000000"/>
            </w:tcBorders>
            <w:vAlign w:val="center"/>
          </w:tcPr>
          <w:p w14:paraId="22BE6909" w14:textId="77777777" w:rsidR="00C132E6" w:rsidRDefault="00C132E6" w:rsidP="000703F7">
            <w:pPr>
              <w:ind w:left="60"/>
              <w:rPr>
                <w:rFonts w:ascii="Cambria" w:eastAsia="Calibri" w:hAnsi="Cambria"/>
                <w:lang w:eastAsia="zh-CN"/>
              </w:rPr>
            </w:pPr>
            <w:r>
              <w:rPr>
                <w:rFonts w:ascii="Cambria" w:eastAsia="Calibri"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7DD03470"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3778B967"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D6D82E7" w14:textId="77777777" w:rsidR="00C132E6" w:rsidRDefault="00C132E6" w:rsidP="000703F7">
            <w:pPr>
              <w:ind w:left="60"/>
              <w:rPr>
                <w:rFonts w:ascii="Cambria" w:eastAsia="Calibri" w:hAnsi="Cambria"/>
                <w:lang w:eastAsia="zh-CN"/>
              </w:rPr>
            </w:pPr>
            <w:r>
              <w:rPr>
                <w:rFonts w:ascii="Cambria" w:eastAsia="Cambria" w:hAnsi="Cambria"/>
                <w:lang w:eastAsia="zh-CN"/>
              </w:rPr>
              <w:t>Kronik Myeloproliferatif Hastalıklar</w:t>
            </w:r>
          </w:p>
        </w:tc>
        <w:tc>
          <w:tcPr>
            <w:tcW w:w="608" w:type="dxa"/>
            <w:tcBorders>
              <w:top w:val="single" w:sz="4" w:space="0" w:color="000000"/>
              <w:left w:val="single" w:sz="4" w:space="0" w:color="000000"/>
              <w:bottom w:val="single" w:sz="4" w:space="0" w:color="000000"/>
              <w:right w:val="single" w:sz="4" w:space="0" w:color="000000"/>
            </w:tcBorders>
            <w:vAlign w:val="center"/>
          </w:tcPr>
          <w:p w14:paraId="5D43B3A1" w14:textId="77777777" w:rsidR="00C132E6" w:rsidRDefault="00C132E6" w:rsidP="000703F7">
            <w:pPr>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094F0DEB" w14:textId="77777777" w:rsidR="00C132E6" w:rsidRDefault="00C132E6" w:rsidP="000703F7">
            <w:pPr>
              <w:spacing w:after="0" w:line="240" w:lineRule="auto"/>
              <w:rPr>
                <w:sz w:val="24"/>
                <w:szCs w:val="24"/>
              </w:rPr>
            </w:pPr>
            <w:r>
              <w:rPr>
                <w:sz w:val="24"/>
                <w:szCs w:val="24"/>
              </w:rPr>
              <w:t>Kuramsal</w:t>
            </w:r>
          </w:p>
          <w:p w14:paraId="38D5AF76" w14:textId="77777777" w:rsidR="00C132E6" w:rsidRDefault="00C132E6" w:rsidP="000703F7">
            <w:pPr>
              <w:spacing w:after="0" w:line="240" w:lineRule="auto"/>
              <w:rPr>
                <w:sz w:val="24"/>
                <w:szCs w:val="24"/>
              </w:rPr>
            </w:pPr>
            <w:r>
              <w:rPr>
                <w:rFonts w:ascii="Cambria" w:eastAsia="Calibri"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78B91975" w14:textId="77777777" w:rsidR="00C132E6" w:rsidRDefault="00C132E6" w:rsidP="000703F7">
            <w:pPr>
              <w:ind w:left="60"/>
              <w:rPr>
                <w:rFonts w:ascii="Cambria" w:eastAsia="Calibri" w:hAnsi="Cambria"/>
                <w:lang w:eastAsia="zh-CN"/>
              </w:rPr>
            </w:pPr>
            <w:r>
              <w:rPr>
                <w:rFonts w:ascii="Cambria" w:eastAsia="Cambria" w:hAnsi="Cambria"/>
                <w:lang w:eastAsia="zh-CN"/>
              </w:rPr>
              <w:t>Dr. Gülsüm Özet</w:t>
            </w:r>
          </w:p>
        </w:tc>
      </w:tr>
      <w:tr w:rsidR="00C132E6" w14:paraId="1F5FB5D1" w14:textId="77777777" w:rsidTr="000703F7">
        <w:trPr>
          <w:trHeight w:val="517"/>
        </w:trPr>
        <w:tc>
          <w:tcPr>
            <w:tcW w:w="1770" w:type="dxa"/>
            <w:tcBorders>
              <w:top w:val="single" w:sz="4" w:space="0" w:color="000000"/>
              <w:left w:val="single" w:sz="4" w:space="0" w:color="000000"/>
              <w:bottom w:val="single" w:sz="4" w:space="0" w:color="000000"/>
            </w:tcBorders>
            <w:vAlign w:val="center"/>
          </w:tcPr>
          <w:p w14:paraId="116A8645" w14:textId="77777777" w:rsidR="00C132E6" w:rsidRDefault="00C132E6" w:rsidP="000703F7">
            <w:pPr>
              <w:ind w:left="60"/>
              <w:rPr>
                <w:rFonts w:ascii="Cambria" w:eastAsia="Calibri" w:hAnsi="Cambria"/>
                <w:lang w:eastAsia="zh-CN"/>
              </w:rPr>
            </w:pPr>
            <w:r>
              <w:rPr>
                <w:rFonts w:ascii="Cambria" w:eastAsia="Calibri"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3EADC821"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BE36345"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D641A45" w14:textId="77777777" w:rsidR="00C132E6" w:rsidRDefault="00C132E6" w:rsidP="000703F7">
            <w:pPr>
              <w:ind w:left="60"/>
              <w:rPr>
                <w:rFonts w:ascii="Cambria" w:eastAsia="Calibri" w:hAnsi="Cambria"/>
                <w:lang w:eastAsia="zh-CN"/>
              </w:rPr>
            </w:pPr>
            <w:r>
              <w:rPr>
                <w:rFonts w:ascii="Cambria" w:eastAsia="Cambria" w:hAnsi="Cambria"/>
                <w:lang w:eastAsia="zh-CN"/>
              </w:rPr>
              <w:t>Akut Lösemiler -1</w:t>
            </w:r>
          </w:p>
        </w:tc>
        <w:tc>
          <w:tcPr>
            <w:tcW w:w="608" w:type="dxa"/>
            <w:tcBorders>
              <w:top w:val="single" w:sz="4" w:space="0" w:color="000000"/>
              <w:left w:val="single" w:sz="4" w:space="0" w:color="000000"/>
              <w:bottom w:val="single" w:sz="4" w:space="0" w:color="000000"/>
              <w:right w:val="single" w:sz="4" w:space="0" w:color="000000"/>
            </w:tcBorders>
            <w:vAlign w:val="center"/>
          </w:tcPr>
          <w:p w14:paraId="1450987E" w14:textId="77777777" w:rsidR="00C132E6" w:rsidRDefault="00C132E6" w:rsidP="000703F7">
            <w:pPr>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72F6E1ED" w14:textId="77777777" w:rsidR="00C132E6" w:rsidRDefault="00C132E6" w:rsidP="000703F7">
            <w:pPr>
              <w:spacing w:after="0" w:line="240" w:lineRule="auto"/>
              <w:rPr>
                <w:sz w:val="24"/>
                <w:szCs w:val="24"/>
              </w:rPr>
            </w:pPr>
            <w:r>
              <w:rPr>
                <w:sz w:val="24"/>
                <w:szCs w:val="24"/>
              </w:rPr>
              <w:t>Kuramsal</w:t>
            </w:r>
          </w:p>
          <w:p w14:paraId="04463E3B" w14:textId="77777777" w:rsidR="00C132E6" w:rsidRDefault="00C132E6" w:rsidP="000703F7">
            <w:pPr>
              <w:spacing w:after="0" w:line="240" w:lineRule="auto"/>
              <w:rPr>
                <w:sz w:val="24"/>
                <w:szCs w:val="24"/>
              </w:rPr>
            </w:pPr>
            <w:r>
              <w:rPr>
                <w:rFonts w:ascii="Cambria" w:eastAsia="Calibri"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E1DF3" w14:textId="77777777" w:rsidR="00C132E6" w:rsidRDefault="00C132E6" w:rsidP="000703F7">
            <w:pPr>
              <w:ind w:left="60"/>
              <w:rPr>
                <w:rFonts w:ascii="Cambria" w:eastAsia="Calibri" w:hAnsi="Cambria"/>
                <w:lang w:eastAsia="zh-CN"/>
              </w:rPr>
            </w:pPr>
            <w:r>
              <w:rPr>
                <w:rFonts w:ascii="Cambria" w:eastAsia="Cambria" w:hAnsi="Cambria"/>
                <w:lang w:eastAsia="zh-CN"/>
              </w:rPr>
              <w:t>Dr. Fevzi Altuntaş</w:t>
            </w:r>
          </w:p>
        </w:tc>
      </w:tr>
      <w:tr w:rsidR="00C132E6" w14:paraId="2673E479" w14:textId="77777777" w:rsidTr="000703F7">
        <w:trPr>
          <w:trHeight w:val="506"/>
        </w:trPr>
        <w:tc>
          <w:tcPr>
            <w:tcW w:w="1770" w:type="dxa"/>
            <w:tcBorders>
              <w:top w:val="single" w:sz="4" w:space="0" w:color="000000"/>
              <w:left w:val="single" w:sz="4" w:space="0" w:color="000000"/>
              <w:bottom w:val="single" w:sz="4" w:space="0" w:color="000000"/>
            </w:tcBorders>
            <w:vAlign w:val="center"/>
          </w:tcPr>
          <w:p w14:paraId="35CED1CB" w14:textId="77777777" w:rsidR="00C132E6" w:rsidRDefault="00C132E6" w:rsidP="000703F7">
            <w:pPr>
              <w:snapToGrid w:val="0"/>
              <w:rPr>
                <w:rFonts w:ascii="Cambria"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5A531B6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1503E20"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E6C326F" w14:textId="77777777" w:rsidR="00C132E6" w:rsidRDefault="00C132E6" w:rsidP="000703F7">
            <w:pPr>
              <w:ind w:left="60"/>
              <w:rPr>
                <w:rFonts w:ascii="Cambria" w:eastAsia="Calibri" w:hAnsi="Cambria"/>
                <w:lang w:eastAsia="zh-CN"/>
              </w:rPr>
            </w:pPr>
            <w:r>
              <w:rPr>
                <w:rFonts w:ascii="Cambria" w:eastAsia="Cambria" w:hAnsi="Cambria"/>
                <w:lang w:eastAsia="zh-CN"/>
              </w:rPr>
              <w:t>Akut Lösemiler-2</w:t>
            </w:r>
          </w:p>
        </w:tc>
        <w:tc>
          <w:tcPr>
            <w:tcW w:w="608" w:type="dxa"/>
            <w:tcBorders>
              <w:top w:val="single" w:sz="4" w:space="0" w:color="000000"/>
              <w:left w:val="single" w:sz="4" w:space="0" w:color="000000"/>
              <w:bottom w:val="single" w:sz="4" w:space="0" w:color="000000"/>
              <w:right w:val="single" w:sz="4" w:space="0" w:color="000000"/>
            </w:tcBorders>
            <w:vAlign w:val="center"/>
          </w:tcPr>
          <w:p w14:paraId="57D799E0" w14:textId="77777777" w:rsidR="00C132E6" w:rsidRDefault="00C132E6" w:rsidP="000703F7">
            <w:pPr>
              <w:snapToGrid w:val="0"/>
              <w:jc w:val="center"/>
              <w:rPr>
                <w:rFonts w:ascii="Cambria"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05370025" w14:textId="77777777" w:rsidR="00C132E6" w:rsidRDefault="00C132E6" w:rsidP="000703F7">
            <w:pPr>
              <w:spacing w:after="0" w:line="240" w:lineRule="auto"/>
              <w:rPr>
                <w:sz w:val="24"/>
                <w:szCs w:val="24"/>
              </w:rPr>
            </w:pPr>
            <w:r>
              <w:rPr>
                <w:sz w:val="24"/>
                <w:szCs w:val="24"/>
              </w:rPr>
              <w:t>Kuramsal</w:t>
            </w:r>
          </w:p>
          <w:p w14:paraId="2A0D2FC9"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6EEE92A" w14:textId="77777777" w:rsidR="00C132E6" w:rsidRDefault="00C132E6" w:rsidP="000703F7">
            <w:pPr>
              <w:ind w:left="60"/>
              <w:rPr>
                <w:rFonts w:ascii="Cambria" w:eastAsia="Calibri" w:hAnsi="Cambria"/>
                <w:lang w:eastAsia="zh-CN"/>
              </w:rPr>
            </w:pPr>
            <w:r>
              <w:rPr>
                <w:rFonts w:ascii="Cambria" w:eastAsia="Cambria" w:hAnsi="Cambria"/>
                <w:lang w:eastAsia="zh-CN"/>
              </w:rPr>
              <w:t>Dr. Fevzi Altuntaş</w:t>
            </w:r>
          </w:p>
        </w:tc>
      </w:tr>
      <w:tr w:rsidR="00C132E6" w14:paraId="4F6C2C1F" w14:textId="77777777" w:rsidTr="000703F7">
        <w:trPr>
          <w:trHeight w:val="516"/>
        </w:trPr>
        <w:tc>
          <w:tcPr>
            <w:tcW w:w="1770" w:type="dxa"/>
            <w:tcBorders>
              <w:top w:val="single" w:sz="4" w:space="0" w:color="000000"/>
              <w:left w:val="single" w:sz="4" w:space="0" w:color="000000"/>
              <w:bottom w:val="single" w:sz="4" w:space="0" w:color="000000"/>
            </w:tcBorders>
            <w:vAlign w:val="center"/>
          </w:tcPr>
          <w:p w14:paraId="4710C53B" w14:textId="77777777" w:rsidR="00C132E6" w:rsidRDefault="00C132E6" w:rsidP="000703F7">
            <w:pPr>
              <w:spacing w:line="247" w:lineRule="exact"/>
              <w:ind w:left="60"/>
              <w:rPr>
                <w:rFonts w:ascii="Cambria" w:eastAsia="Calibri"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696B490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53DCFD76"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FF47DFE"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Kronik Lenfoproliferatif Hastalıklar ve</w:t>
            </w:r>
          </w:p>
          <w:p w14:paraId="41926937"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Multipl Myelom</w:t>
            </w:r>
          </w:p>
        </w:tc>
        <w:tc>
          <w:tcPr>
            <w:tcW w:w="608" w:type="dxa"/>
            <w:tcBorders>
              <w:top w:val="single" w:sz="4" w:space="0" w:color="000000"/>
              <w:left w:val="single" w:sz="4" w:space="0" w:color="000000"/>
              <w:bottom w:val="single" w:sz="4" w:space="0" w:color="000000"/>
              <w:right w:val="single" w:sz="4" w:space="0" w:color="000000"/>
            </w:tcBorders>
            <w:vAlign w:val="center"/>
          </w:tcPr>
          <w:p w14:paraId="28DB4B0F"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7FDB3D63" w14:textId="77777777" w:rsidR="00C132E6" w:rsidRDefault="00C132E6" w:rsidP="000703F7">
            <w:pPr>
              <w:spacing w:after="0" w:line="240" w:lineRule="auto"/>
              <w:rPr>
                <w:sz w:val="24"/>
                <w:szCs w:val="24"/>
              </w:rPr>
            </w:pPr>
            <w:r>
              <w:rPr>
                <w:sz w:val="24"/>
                <w:szCs w:val="24"/>
              </w:rPr>
              <w:t>Kuramsal</w:t>
            </w:r>
          </w:p>
          <w:p w14:paraId="18CEEEFC"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5B3024D"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Ferda Can</w:t>
            </w:r>
          </w:p>
        </w:tc>
      </w:tr>
      <w:tr w:rsidR="00C132E6" w14:paraId="5C89F20A" w14:textId="77777777" w:rsidTr="000703F7">
        <w:trPr>
          <w:trHeight w:val="472"/>
        </w:trPr>
        <w:tc>
          <w:tcPr>
            <w:tcW w:w="1770" w:type="dxa"/>
            <w:tcBorders>
              <w:top w:val="single" w:sz="4" w:space="0" w:color="000000"/>
              <w:left w:val="single" w:sz="4" w:space="0" w:color="000000"/>
              <w:bottom w:val="single" w:sz="4" w:space="0" w:color="000000"/>
            </w:tcBorders>
            <w:vAlign w:val="center"/>
          </w:tcPr>
          <w:p w14:paraId="03E58D89"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1873864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22F42765"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0B9804FE"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Hemostaz Bozuklukları-1</w:t>
            </w:r>
          </w:p>
        </w:tc>
        <w:tc>
          <w:tcPr>
            <w:tcW w:w="608" w:type="dxa"/>
            <w:tcBorders>
              <w:top w:val="single" w:sz="4" w:space="0" w:color="000000"/>
              <w:left w:val="single" w:sz="4" w:space="0" w:color="000000"/>
              <w:bottom w:val="single" w:sz="4" w:space="0" w:color="000000"/>
              <w:right w:val="single" w:sz="4" w:space="0" w:color="000000"/>
            </w:tcBorders>
            <w:vAlign w:val="center"/>
          </w:tcPr>
          <w:p w14:paraId="620439B2" w14:textId="77777777" w:rsidR="00C132E6" w:rsidRDefault="00C132E6" w:rsidP="000703F7">
            <w:pPr>
              <w:spacing w:line="249"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57264F0F" w14:textId="77777777" w:rsidR="00C132E6" w:rsidRDefault="00C132E6" w:rsidP="000703F7">
            <w:pPr>
              <w:spacing w:after="0" w:line="240" w:lineRule="auto"/>
              <w:rPr>
                <w:sz w:val="24"/>
                <w:szCs w:val="24"/>
              </w:rPr>
            </w:pPr>
            <w:r>
              <w:rPr>
                <w:sz w:val="24"/>
                <w:szCs w:val="24"/>
              </w:rPr>
              <w:t>Kuramsal</w:t>
            </w:r>
          </w:p>
          <w:p w14:paraId="73B3D3C7"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4D0779F"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Dr.Gülsüm Özet</w:t>
            </w:r>
          </w:p>
        </w:tc>
      </w:tr>
      <w:tr w:rsidR="00C132E6" w14:paraId="287DD325" w14:textId="77777777" w:rsidTr="000703F7">
        <w:trPr>
          <w:trHeight w:val="528"/>
        </w:trPr>
        <w:tc>
          <w:tcPr>
            <w:tcW w:w="1770" w:type="dxa"/>
            <w:tcBorders>
              <w:top w:val="single" w:sz="4" w:space="0" w:color="000000"/>
              <w:left w:val="single" w:sz="4" w:space="0" w:color="000000"/>
              <w:bottom w:val="single" w:sz="4" w:space="0" w:color="000000"/>
            </w:tcBorders>
            <w:vAlign w:val="center"/>
          </w:tcPr>
          <w:p w14:paraId="33175D53" w14:textId="77777777" w:rsidR="00C132E6" w:rsidRDefault="00C132E6" w:rsidP="000703F7">
            <w:pPr>
              <w:spacing w:line="249" w:lineRule="exact"/>
              <w:ind w:left="60"/>
              <w:rPr>
                <w:rFonts w:ascii="Cambria" w:eastAsia="Calibri"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2263FE0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1149027"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CEB2AEB"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Hemostaz Bozuklukları-2</w:t>
            </w:r>
          </w:p>
        </w:tc>
        <w:tc>
          <w:tcPr>
            <w:tcW w:w="608" w:type="dxa"/>
            <w:tcBorders>
              <w:top w:val="single" w:sz="4" w:space="0" w:color="000000"/>
              <w:left w:val="single" w:sz="4" w:space="0" w:color="000000"/>
              <w:bottom w:val="single" w:sz="4" w:space="0" w:color="000000"/>
              <w:right w:val="single" w:sz="4" w:space="0" w:color="000000"/>
            </w:tcBorders>
            <w:vAlign w:val="center"/>
          </w:tcPr>
          <w:p w14:paraId="24DA51DD" w14:textId="77777777" w:rsidR="00C132E6" w:rsidRDefault="00C132E6" w:rsidP="000703F7">
            <w:pPr>
              <w:spacing w:line="249"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6683529D" w14:textId="77777777" w:rsidR="00C132E6" w:rsidRDefault="00C132E6" w:rsidP="000703F7">
            <w:pPr>
              <w:spacing w:after="0" w:line="240" w:lineRule="auto"/>
              <w:rPr>
                <w:sz w:val="24"/>
                <w:szCs w:val="24"/>
              </w:rPr>
            </w:pPr>
            <w:r>
              <w:rPr>
                <w:sz w:val="24"/>
                <w:szCs w:val="24"/>
              </w:rPr>
              <w:t>Kuramsal</w:t>
            </w:r>
          </w:p>
          <w:p w14:paraId="57054E3D"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01976802"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Gülsüm Özet</w:t>
            </w:r>
          </w:p>
        </w:tc>
      </w:tr>
      <w:tr w:rsidR="00C132E6" w14:paraId="6F5A6318" w14:textId="77777777" w:rsidTr="000703F7">
        <w:trPr>
          <w:trHeight w:val="246"/>
        </w:trPr>
        <w:tc>
          <w:tcPr>
            <w:tcW w:w="1770" w:type="dxa"/>
            <w:tcBorders>
              <w:top w:val="single" w:sz="4" w:space="0" w:color="000000"/>
              <w:left w:val="single" w:sz="4" w:space="0" w:color="000000"/>
              <w:bottom w:val="single" w:sz="4" w:space="0" w:color="000000"/>
            </w:tcBorders>
            <w:vAlign w:val="center"/>
          </w:tcPr>
          <w:p w14:paraId="7E19F1AE"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4459913E"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3B25BE55"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2038F4F"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Trombofili-1</w:t>
            </w:r>
          </w:p>
        </w:tc>
        <w:tc>
          <w:tcPr>
            <w:tcW w:w="608" w:type="dxa"/>
            <w:tcBorders>
              <w:top w:val="single" w:sz="4" w:space="0" w:color="000000"/>
              <w:left w:val="single" w:sz="4" w:space="0" w:color="000000"/>
              <w:bottom w:val="single" w:sz="4" w:space="0" w:color="000000"/>
              <w:right w:val="single" w:sz="4" w:space="0" w:color="000000"/>
            </w:tcBorders>
            <w:vAlign w:val="center"/>
          </w:tcPr>
          <w:p w14:paraId="4D9D87AA"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2F6A66EA" w14:textId="77777777" w:rsidR="00C132E6" w:rsidRDefault="00C132E6" w:rsidP="000703F7">
            <w:pPr>
              <w:spacing w:after="0" w:line="240" w:lineRule="auto"/>
              <w:rPr>
                <w:sz w:val="24"/>
                <w:szCs w:val="24"/>
              </w:rPr>
            </w:pPr>
            <w:r>
              <w:rPr>
                <w:sz w:val="24"/>
                <w:szCs w:val="24"/>
              </w:rPr>
              <w:t>Kuramsal</w:t>
            </w:r>
          </w:p>
          <w:p w14:paraId="1FFAF6E7"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79DEB1DD"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Sema Akıncı</w:t>
            </w:r>
          </w:p>
        </w:tc>
      </w:tr>
      <w:tr w:rsidR="00C132E6" w14:paraId="7C90C635"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79987AA3"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69A5C735"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17D8302C"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BBCBB62"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Trombofili-2</w:t>
            </w:r>
          </w:p>
        </w:tc>
        <w:tc>
          <w:tcPr>
            <w:tcW w:w="608" w:type="dxa"/>
            <w:tcBorders>
              <w:top w:val="single" w:sz="4" w:space="0" w:color="000000"/>
              <w:left w:val="single" w:sz="4" w:space="0" w:color="000000"/>
              <w:bottom w:val="single" w:sz="4" w:space="0" w:color="000000"/>
              <w:right w:val="single" w:sz="4" w:space="0" w:color="000000"/>
            </w:tcBorders>
            <w:vAlign w:val="center"/>
          </w:tcPr>
          <w:p w14:paraId="726D8FAA"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702D70A1" w14:textId="77777777" w:rsidR="00C132E6" w:rsidRDefault="00C132E6" w:rsidP="000703F7">
            <w:pPr>
              <w:spacing w:after="0" w:line="240" w:lineRule="auto"/>
              <w:rPr>
                <w:sz w:val="24"/>
                <w:szCs w:val="24"/>
              </w:rPr>
            </w:pPr>
            <w:r>
              <w:rPr>
                <w:sz w:val="24"/>
                <w:szCs w:val="24"/>
              </w:rPr>
              <w:t>Kuramsal</w:t>
            </w:r>
          </w:p>
          <w:p w14:paraId="1A46C4B4"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27F4FCBE"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Sema Akıncı</w:t>
            </w:r>
          </w:p>
        </w:tc>
      </w:tr>
      <w:tr w:rsidR="00C132E6" w14:paraId="2903432D" w14:textId="77777777" w:rsidTr="000703F7">
        <w:trPr>
          <w:trHeight w:val="669"/>
        </w:trPr>
        <w:tc>
          <w:tcPr>
            <w:tcW w:w="1770" w:type="dxa"/>
            <w:tcBorders>
              <w:top w:val="single" w:sz="4" w:space="0" w:color="000000"/>
              <w:left w:val="single" w:sz="4" w:space="0" w:color="000000"/>
              <w:bottom w:val="single" w:sz="4" w:space="0" w:color="000000"/>
            </w:tcBorders>
            <w:vAlign w:val="center"/>
          </w:tcPr>
          <w:p w14:paraId="5910E081" w14:textId="77777777" w:rsidR="00C132E6" w:rsidRDefault="00C132E6" w:rsidP="000703F7">
            <w:pPr>
              <w:spacing w:line="248" w:lineRule="exact"/>
              <w:ind w:left="60"/>
              <w:rPr>
                <w:rFonts w:ascii="Cambria" w:eastAsia="Calibri"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77819B70"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2350B14"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07F6CD9E" w14:textId="77777777" w:rsidR="00C132E6" w:rsidRDefault="00C132E6" w:rsidP="000703F7">
            <w:pPr>
              <w:spacing w:line="248" w:lineRule="exact"/>
              <w:ind w:left="60"/>
              <w:rPr>
                <w:rFonts w:ascii="Cambria" w:eastAsia="Calibri" w:hAnsi="Cambria"/>
                <w:lang w:eastAsia="zh-CN"/>
              </w:rPr>
            </w:pPr>
            <w:r>
              <w:rPr>
                <w:rFonts w:ascii="Cambria" w:eastAsia="Calibri" w:hAnsi="Cambria"/>
                <w:lang w:eastAsia="zh-CN"/>
              </w:rPr>
              <w:t>Kemik İliği Yetmezliği</w:t>
            </w:r>
          </w:p>
        </w:tc>
        <w:tc>
          <w:tcPr>
            <w:tcW w:w="608" w:type="dxa"/>
            <w:tcBorders>
              <w:top w:val="single" w:sz="4" w:space="0" w:color="000000"/>
              <w:left w:val="single" w:sz="4" w:space="0" w:color="000000"/>
              <w:bottom w:val="single" w:sz="4" w:space="0" w:color="000000"/>
              <w:right w:val="single" w:sz="4" w:space="0" w:color="000000"/>
            </w:tcBorders>
            <w:vAlign w:val="center"/>
          </w:tcPr>
          <w:p w14:paraId="223AE797"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48D34061" w14:textId="77777777" w:rsidR="00C132E6" w:rsidRDefault="00C132E6" w:rsidP="000703F7">
            <w:pPr>
              <w:spacing w:after="0" w:line="240" w:lineRule="auto"/>
              <w:rPr>
                <w:sz w:val="24"/>
                <w:szCs w:val="24"/>
              </w:rPr>
            </w:pPr>
            <w:r>
              <w:rPr>
                <w:sz w:val="24"/>
                <w:szCs w:val="24"/>
              </w:rPr>
              <w:t>Kuramsal</w:t>
            </w:r>
          </w:p>
          <w:p w14:paraId="6B59AFBD"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AB7D214"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 İmdat Dilek</w:t>
            </w:r>
          </w:p>
        </w:tc>
      </w:tr>
      <w:tr w:rsidR="00C132E6" w14:paraId="21DC5F66" w14:textId="77777777" w:rsidTr="000703F7">
        <w:trPr>
          <w:trHeight w:val="538"/>
        </w:trPr>
        <w:tc>
          <w:tcPr>
            <w:tcW w:w="1770" w:type="dxa"/>
            <w:tcBorders>
              <w:top w:val="single" w:sz="4" w:space="0" w:color="000000"/>
              <w:left w:val="single" w:sz="4" w:space="0" w:color="000000"/>
              <w:bottom w:val="single" w:sz="4" w:space="0" w:color="000000"/>
            </w:tcBorders>
            <w:vAlign w:val="center"/>
          </w:tcPr>
          <w:p w14:paraId="7D34DD20" w14:textId="77777777" w:rsidR="00C132E6" w:rsidRDefault="00C132E6" w:rsidP="000703F7">
            <w:pPr>
              <w:spacing w:line="247" w:lineRule="exact"/>
              <w:ind w:left="60"/>
              <w:rPr>
                <w:rFonts w:ascii="Cambria" w:eastAsia="Calibri" w:hAnsi="Cambria"/>
                <w:lang w:eastAsia="zh-CN"/>
              </w:rPr>
            </w:pPr>
            <w:r>
              <w:rPr>
                <w:rFonts w:ascii="Cambria" w:eastAsia="Calibri" w:hAnsi="Cambria"/>
                <w:lang w:eastAsia="zh-CN"/>
              </w:rPr>
              <w:t>Kardiyovasküler</w:t>
            </w:r>
          </w:p>
        </w:tc>
        <w:tc>
          <w:tcPr>
            <w:tcW w:w="793" w:type="dxa"/>
            <w:tcBorders>
              <w:top w:val="single" w:sz="4" w:space="0" w:color="000000"/>
              <w:left w:val="single" w:sz="4" w:space="0" w:color="000000"/>
              <w:bottom w:val="single" w:sz="4" w:space="0" w:color="000000"/>
            </w:tcBorders>
            <w:vAlign w:val="center"/>
          </w:tcPr>
          <w:p w14:paraId="70141546"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D8119FC"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6CCEC69D"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Transfüzyon İlkeleri-1</w:t>
            </w:r>
          </w:p>
        </w:tc>
        <w:tc>
          <w:tcPr>
            <w:tcW w:w="608" w:type="dxa"/>
            <w:tcBorders>
              <w:top w:val="single" w:sz="4" w:space="0" w:color="000000"/>
              <w:left w:val="single" w:sz="4" w:space="0" w:color="000000"/>
              <w:bottom w:val="single" w:sz="4" w:space="0" w:color="000000"/>
              <w:right w:val="single" w:sz="4" w:space="0" w:color="000000"/>
            </w:tcBorders>
            <w:vAlign w:val="center"/>
          </w:tcPr>
          <w:p w14:paraId="53A66EB8"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32F26216" w14:textId="77777777" w:rsidR="00C132E6" w:rsidRDefault="00C132E6" w:rsidP="000703F7">
            <w:pPr>
              <w:spacing w:after="0" w:line="240" w:lineRule="auto"/>
              <w:rPr>
                <w:sz w:val="24"/>
                <w:szCs w:val="24"/>
              </w:rPr>
            </w:pPr>
            <w:r>
              <w:rPr>
                <w:sz w:val="24"/>
                <w:szCs w:val="24"/>
              </w:rPr>
              <w:t>Kuramsal</w:t>
            </w:r>
          </w:p>
          <w:p w14:paraId="17A9A649" w14:textId="77777777" w:rsidR="00C132E6" w:rsidRDefault="00C132E6" w:rsidP="000703F7">
            <w:pPr>
              <w:spacing w:after="0" w:line="240" w:lineRule="auto"/>
              <w:rPr>
                <w:sz w:val="24"/>
                <w:szCs w:val="24"/>
              </w:rPr>
            </w:pPr>
            <w:r>
              <w:rPr>
                <w:rFonts w:ascii="Cambria" w:eastAsia="Calibri"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25CEC26"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Dr. İmdat Dilek</w:t>
            </w:r>
          </w:p>
        </w:tc>
      </w:tr>
      <w:tr w:rsidR="00C132E6" w14:paraId="753A7AF2"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1E448D9F" w14:textId="77777777" w:rsidR="00C132E6" w:rsidRDefault="00C132E6" w:rsidP="000703F7">
            <w:pPr>
              <w:snapToGrid w:val="0"/>
              <w:spacing w:line="0" w:lineRule="atLeast"/>
              <w:rPr>
                <w:rFonts w:ascii="Cambria" w:hAnsi="Cambria"/>
                <w:lang w:eastAsia="zh-CN"/>
              </w:rPr>
            </w:pPr>
            <w:r>
              <w:rPr>
                <w:rFonts w:ascii="Cambria" w:eastAsia="Calibri" w:hAnsi="Cambria"/>
                <w:lang w:eastAsia="zh-CN"/>
              </w:rPr>
              <w:t>Kardiyovasküler</w:t>
            </w:r>
          </w:p>
        </w:tc>
        <w:tc>
          <w:tcPr>
            <w:tcW w:w="793" w:type="dxa"/>
            <w:tcBorders>
              <w:top w:val="single" w:sz="4" w:space="0" w:color="000000"/>
              <w:left w:val="single" w:sz="4" w:space="0" w:color="000000"/>
              <w:bottom w:val="single" w:sz="4" w:space="0" w:color="000000"/>
            </w:tcBorders>
            <w:vAlign w:val="center"/>
          </w:tcPr>
          <w:p w14:paraId="46F9BDC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5F1DA19"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5A48DF60"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Transfüzyon İlkeleri-2</w:t>
            </w:r>
          </w:p>
        </w:tc>
        <w:tc>
          <w:tcPr>
            <w:tcW w:w="608" w:type="dxa"/>
            <w:tcBorders>
              <w:top w:val="single" w:sz="4" w:space="0" w:color="000000"/>
              <w:left w:val="single" w:sz="4" w:space="0" w:color="000000"/>
              <w:bottom w:val="single" w:sz="4" w:space="0" w:color="000000"/>
              <w:right w:val="single" w:sz="4" w:space="0" w:color="000000"/>
            </w:tcBorders>
            <w:vAlign w:val="center"/>
          </w:tcPr>
          <w:p w14:paraId="38AE4E1A" w14:textId="77777777" w:rsidR="00C132E6" w:rsidRDefault="00C132E6" w:rsidP="000703F7">
            <w:pPr>
              <w:snapToGrid w:val="0"/>
              <w:spacing w:line="0" w:lineRule="atLeast"/>
              <w:jc w:val="center"/>
              <w:rPr>
                <w:rFonts w:ascii="Cambria" w:hAnsi="Cambria"/>
                <w:lang w:eastAsia="zh-CN"/>
              </w:rPr>
            </w:pPr>
            <w:r>
              <w:rPr>
                <w:rFonts w:ascii="Cambria" w:hAnsi="Cambria"/>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11F70853" w14:textId="77777777" w:rsidR="00C132E6" w:rsidRDefault="00C132E6" w:rsidP="000703F7">
            <w:pPr>
              <w:spacing w:after="0" w:line="240" w:lineRule="auto"/>
              <w:rPr>
                <w:sz w:val="24"/>
                <w:szCs w:val="24"/>
              </w:rPr>
            </w:pPr>
            <w:r>
              <w:rPr>
                <w:sz w:val="24"/>
                <w:szCs w:val="24"/>
              </w:rPr>
              <w:t>Kuramsal</w:t>
            </w:r>
          </w:p>
          <w:p w14:paraId="4D071990" w14:textId="77777777" w:rsidR="00C132E6" w:rsidRDefault="00C132E6" w:rsidP="000703F7">
            <w:pPr>
              <w:spacing w:after="0" w:line="240" w:lineRule="auto"/>
              <w:rPr>
                <w:sz w:val="24"/>
                <w:szCs w:val="24"/>
              </w:rPr>
            </w:pPr>
            <w:r>
              <w:rPr>
                <w:rFonts w:ascii="Cambria" w:eastAsia="Calibri"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246C991C"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İmdat Dilek</w:t>
            </w:r>
          </w:p>
        </w:tc>
      </w:tr>
      <w:tr w:rsidR="00C132E6" w14:paraId="10B4DF27" w14:textId="77777777" w:rsidTr="000703F7">
        <w:trPr>
          <w:trHeight w:val="526"/>
        </w:trPr>
        <w:tc>
          <w:tcPr>
            <w:tcW w:w="1770" w:type="dxa"/>
            <w:tcBorders>
              <w:top w:val="single" w:sz="4" w:space="0" w:color="000000"/>
              <w:left w:val="single" w:sz="4" w:space="0" w:color="000000"/>
              <w:bottom w:val="single" w:sz="4" w:space="0" w:color="000000"/>
            </w:tcBorders>
            <w:vAlign w:val="center"/>
          </w:tcPr>
          <w:p w14:paraId="5F8B8375" w14:textId="77777777" w:rsidR="00C132E6" w:rsidRDefault="00C132E6" w:rsidP="000703F7">
            <w:pPr>
              <w:spacing w:line="247" w:lineRule="exact"/>
              <w:ind w:left="60"/>
              <w:rPr>
                <w:rFonts w:ascii="Cambria" w:eastAsia="Calibri" w:hAnsi="Cambria"/>
                <w:lang w:eastAsia="zh-CN"/>
              </w:rPr>
            </w:pPr>
            <w:r>
              <w:rPr>
                <w:rFonts w:ascii="Cambria" w:eastAsia="Calibri" w:hAnsi="Cambria"/>
                <w:lang w:eastAsia="zh-CN"/>
              </w:rPr>
              <w:t>Kardiyovasküler</w:t>
            </w:r>
          </w:p>
        </w:tc>
        <w:tc>
          <w:tcPr>
            <w:tcW w:w="793" w:type="dxa"/>
            <w:tcBorders>
              <w:top w:val="single" w:sz="4" w:space="0" w:color="000000"/>
              <w:left w:val="single" w:sz="4" w:space="0" w:color="000000"/>
              <w:bottom w:val="single" w:sz="4" w:space="0" w:color="000000"/>
            </w:tcBorders>
            <w:vAlign w:val="center"/>
          </w:tcPr>
          <w:p w14:paraId="063F0EC7"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3C2691A7"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EAE97B3" w14:textId="77777777" w:rsidR="00C132E6" w:rsidRDefault="00C132E6" w:rsidP="000703F7">
            <w:pPr>
              <w:spacing w:line="247" w:lineRule="exact"/>
              <w:ind w:left="60"/>
              <w:rPr>
                <w:rFonts w:ascii="Cambria" w:eastAsia="Calibri" w:hAnsi="Cambria"/>
                <w:lang w:eastAsia="zh-CN"/>
              </w:rPr>
            </w:pPr>
            <w:r>
              <w:rPr>
                <w:rFonts w:ascii="Cambria" w:eastAsia="Cambria" w:hAnsi="Cambria"/>
                <w:lang w:eastAsia="zh-CN"/>
              </w:rPr>
              <w:t>Kan ve Kan Ürünü Transfüzyon</w:t>
            </w:r>
          </w:p>
          <w:p w14:paraId="7AFE744F"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Komplikasyonları</w:t>
            </w:r>
          </w:p>
        </w:tc>
        <w:tc>
          <w:tcPr>
            <w:tcW w:w="608" w:type="dxa"/>
            <w:tcBorders>
              <w:top w:val="single" w:sz="4" w:space="0" w:color="000000"/>
              <w:left w:val="single" w:sz="4" w:space="0" w:color="000000"/>
              <w:bottom w:val="single" w:sz="4" w:space="0" w:color="000000"/>
              <w:right w:val="single" w:sz="4" w:space="0" w:color="000000"/>
            </w:tcBorders>
            <w:vAlign w:val="center"/>
          </w:tcPr>
          <w:p w14:paraId="0EC0E314" w14:textId="77777777" w:rsidR="00C132E6" w:rsidRDefault="00C132E6" w:rsidP="000703F7">
            <w:pPr>
              <w:spacing w:line="247"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18D42ACB" w14:textId="77777777" w:rsidR="00C132E6" w:rsidRDefault="00C132E6" w:rsidP="000703F7">
            <w:pPr>
              <w:spacing w:after="0" w:line="240" w:lineRule="auto"/>
              <w:rPr>
                <w:sz w:val="24"/>
                <w:szCs w:val="24"/>
              </w:rPr>
            </w:pPr>
            <w:r>
              <w:rPr>
                <w:sz w:val="24"/>
                <w:szCs w:val="24"/>
              </w:rPr>
              <w:t>Kuramsal</w:t>
            </w:r>
          </w:p>
          <w:p w14:paraId="1E7A6DE3" w14:textId="77777777" w:rsidR="00C132E6" w:rsidRDefault="00C132E6" w:rsidP="000703F7">
            <w:pPr>
              <w:spacing w:after="0" w:line="240" w:lineRule="auto"/>
              <w:rPr>
                <w:sz w:val="24"/>
                <w:szCs w:val="24"/>
              </w:rPr>
            </w:pPr>
            <w:r>
              <w:rPr>
                <w:rFonts w:ascii="Cambria" w:eastAsia="Calibri"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9D66386" w14:textId="77777777" w:rsidR="00C132E6" w:rsidRDefault="00C132E6" w:rsidP="000703F7">
            <w:pPr>
              <w:spacing w:line="0" w:lineRule="atLeast"/>
              <w:ind w:left="60"/>
              <w:rPr>
                <w:rFonts w:ascii="Cambria" w:eastAsia="Calibri" w:hAnsi="Cambria"/>
                <w:lang w:eastAsia="zh-CN"/>
              </w:rPr>
            </w:pPr>
            <w:r>
              <w:rPr>
                <w:rFonts w:ascii="Cambria" w:eastAsia="Cambria" w:hAnsi="Cambria"/>
                <w:lang w:eastAsia="zh-CN"/>
              </w:rPr>
              <w:t>Dr.Gülsüm Özet</w:t>
            </w:r>
          </w:p>
        </w:tc>
      </w:tr>
      <w:tr w:rsidR="00C132E6" w14:paraId="74357A34"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05E19BFC" w14:textId="77777777" w:rsidR="00C132E6" w:rsidRDefault="00C132E6" w:rsidP="000703F7">
            <w:pPr>
              <w:spacing w:line="248" w:lineRule="exact"/>
              <w:ind w:left="60"/>
              <w:rPr>
                <w:rFonts w:ascii="Cambria" w:eastAsia="Calibri"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3B29CA98"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4D4DFDF6"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4414B0EA"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Lenfoid Neoplaziler-1</w:t>
            </w:r>
          </w:p>
        </w:tc>
        <w:tc>
          <w:tcPr>
            <w:tcW w:w="608" w:type="dxa"/>
            <w:tcBorders>
              <w:top w:val="single" w:sz="4" w:space="0" w:color="000000"/>
              <w:left w:val="single" w:sz="4" w:space="0" w:color="000000"/>
              <w:bottom w:val="single" w:sz="4" w:space="0" w:color="000000"/>
              <w:right w:val="single" w:sz="4" w:space="0" w:color="000000"/>
            </w:tcBorders>
            <w:vAlign w:val="center"/>
          </w:tcPr>
          <w:p w14:paraId="68D3E615"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242EB51B" w14:textId="77777777" w:rsidR="00C132E6" w:rsidRDefault="00C132E6" w:rsidP="000703F7">
            <w:pPr>
              <w:spacing w:after="0" w:line="240" w:lineRule="auto"/>
              <w:rPr>
                <w:sz w:val="24"/>
                <w:szCs w:val="24"/>
              </w:rPr>
            </w:pPr>
            <w:r>
              <w:rPr>
                <w:sz w:val="24"/>
                <w:szCs w:val="24"/>
              </w:rPr>
              <w:t>Kuramsal</w:t>
            </w:r>
          </w:p>
          <w:p w14:paraId="2EE6A1DB"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60DC0840"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Sema Akıncı</w:t>
            </w:r>
          </w:p>
        </w:tc>
      </w:tr>
      <w:tr w:rsidR="00C132E6" w14:paraId="4D703E47" w14:textId="77777777" w:rsidTr="000703F7">
        <w:trPr>
          <w:trHeight w:val="249"/>
        </w:trPr>
        <w:tc>
          <w:tcPr>
            <w:tcW w:w="1770" w:type="dxa"/>
            <w:tcBorders>
              <w:top w:val="single" w:sz="4" w:space="0" w:color="000000"/>
              <w:left w:val="single" w:sz="4" w:space="0" w:color="000000"/>
              <w:bottom w:val="single" w:sz="4" w:space="0" w:color="000000"/>
            </w:tcBorders>
            <w:vAlign w:val="center"/>
          </w:tcPr>
          <w:p w14:paraId="429E1FDE" w14:textId="77777777" w:rsidR="00C132E6" w:rsidRDefault="00C132E6" w:rsidP="000703F7">
            <w:pPr>
              <w:snapToGrid w:val="0"/>
              <w:spacing w:line="0" w:lineRule="atLeast"/>
              <w:rPr>
                <w:rFonts w:ascii="Cambria"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47394E9B"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C896AAB"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3ECE2492"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Lenfoid Neoplaziler-2</w:t>
            </w:r>
          </w:p>
        </w:tc>
        <w:tc>
          <w:tcPr>
            <w:tcW w:w="608" w:type="dxa"/>
            <w:tcBorders>
              <w:top w:val="single" w:sz="4" w:space="0" w:color="000000"/>
              <w:left w:val="single" w:sz="4" w:space="0" w:color="000000"/>
              <w:bottom w:val="single" w:sz="4" w:space="0" w:color="000000"/>
              <w:right w:val="single" w:sz="4" w:space="0" w:color="000000"/>
            </w:tcBorders>
            <w:vAlign w:val="center"/>
          </w:tcPr>
          <w:p w14:paraId="055DD806" w14:textId="77777777" w:rsidR="00C132E6" w:rsidRDefault="00C132E6" w:rsidP="000703F7">
            <w:pPr>
              <w:snapToGrid w:val="0"/>
              <w:spacing w:line="0" w:lineRule="atLeast"/>
              <w:jc w:val="center"/>
              <w:rPr>
                <w:rFonts w:ascii="Cambria" w:hAnsi="Cambria"/>
                <w:lang w:eastAsia="zh-CN"/>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7C350FA1" w14:textId="77777777" w:rsidR="00C132E6" w:rsidRDefault="00C132E6" w:rsidP="000703F7">
            <w:pPr>
              <w:spacing w:after="0" w:line="240" w:lineRule="auto"/>
              <w:rPr>
                <w:sz w:val="24"/>
                <w:szCs w:val="24"/>
              </w:rPr>
            </w:pPr>
            <w:r>
              <w:rPr>
                <w:sz w:val="24"/>
                <w:szCs w:val="24"/>
              </w:rPr>
              <w:t>Kuramsal</w:t>
            </w:r>
          </w:p>
          <w:p w14:paraId="1AA58F33"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C7346CE" w14:textId="77777777" w:rsidR="00C132E6" w:rsidRDefault="00C132E6" w:rsidP="000703F7">
            <w:pPr>
              <w:spacing w:line="249" w:lineRule="exact"/>
              <w:ind w:left="60"/>
              <w:rPr>
                <w:rFonts w:ascii="Cambria" w:eastAsia="Calibri" w:hAnsi="Cambria"/>
                <w:lang w:eastAsia="zh-CN"/>
              </w:rPr>
            </w:pPr>
            <w:r>
              <w:rPr>
                <w:rFonts w:ascii="Cambria" w:eastAsia="Cambria" w:hAnsi="Cambria"/>
                <w:lang w:eastAsia="zh-CN"/>
              </w:rPr>
              <w:t>Dr. Sema Akıncı</w:t>
            </w:r>
          </w:p>
        </w:tc>
      </w:tr>
      <w:tr w:rsidR="00C132E6" w14:paraId="5C1DBE49"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661203C8" w14:textId="77777777" w:rsidR="00C132E6" w:rsidRDefault="00C132E6" w:rsidP="000703F7">
            <w:pPr>
              <w:spacing w:line="248" w:lineRule="exact"/>
              <w:ind w:left="60"/>
              <w:rPr>
                <w:rFonts w:ascii="Cambria" w:eastAsia="Calibri"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5C27EF4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0312D4DB"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047C7E2C"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Kök Hücre Transplantasyonu</w:t>
            </w:r>
          </w:p>
        </w:tc>
        <w:tc>
          <w:tcPr>
            <w:tcW w:w="608" w:type="dxa"/>
            <w:tcBorders>
              <w:top w:val="single" w:sz="4" w:space="0" w:color="000000"/>
              <w:left w:val="single" w:sz="4" w:space="0" w:color="000000"/>
              <w:bottom w:val="single" w:sz="4" w:space="0" w:color="000000"/>
              <w:right w:val="single" w:sz="4" w:space="0" w:color="000000"/>
            </w:tcBorders>
            <w:vAlign w:val="center"/>
          </w:tcPr>
          <w:p w14:paraId="370122B2"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419CE6CB" w14:textId="77777777" w:rsidR="00C132E6" w:rsidRDefault="00C132E6" w:rsidP="000703F7">
            <w:pPr>
              <w:spacing w:after="0" w:line="240" w:lineRule="auto"/>
              <w:rPr>
                <w:sz w:val="24"/>
                <w:szCs w:val="24"/>
              </w:rPr>
            </w:pPr>
            <w:r>
              <w:rPr>
                <w:sz w:val="24"/>
                <w:szCs w:val="24"/>
              </w:rPr>
              <w:t>Kuramsal</w:t>
            </w:r>
          </w:p>
          <w:p w14:paraId="3B4ECDAB"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934DD61"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Fevzi Altuntaş</w:t>
            </w:r>
          </w:p>
        </w:tc>
      </w:tr>
      <w:tr w:rsidR="00C132E6" w14:paraId="3B92A22B"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7C19CD82" w14:textId="77777777" w:rsidR="00C132E6" w:rsidRDefault="00C132E6" w:rsidP="000703F7">
            <w:pPr>
              <w:spacing w:line="248" w:lineRule="exact"/>
              <w:ind w:left="60"/>
              <w:rPr>
                <w:rFonts w:ascii="Cambria" w:eastAsia="Calibri" w:hAnsi="Cambria"/>
                <w:lang w:eastAsia="zh-CN"/>
              </w:rPr>
            </w:pPr>
            <w:r>
              <w:rPr>
                <w:rFonts w:ascii="Cambria" w:hAnsi="Cambria"/>
                <w:lang w:eastAsia="zh-CN"/>
              </w:rPr>
              <w:t>Hematopoetik</w:t>
            </w:r>
          </w:p>
        </w:tc>
        <w:tc>
          <w:tcPr>
            <w:tcW w:w="793" w:type="dxa"/>
            <w:tcBorders>
              <w:top w:val="single" w:sz="4" w:space="0" w:color="000000"/>
              <w:left w:val="single" w:sz="4" w:space="0" w:color="000000"/>
              <w:bottom w:val="single" w:sz="4" w:space="0" w:color="000000"/>
            </w:tcBorders>
            <w:vAlign w:val="center"/>
          </w:tcPr>
          <w:p w14:paraId="04EDF003"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371D5944"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BF645B0"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Aferez</w:t>
            </w:r>
          </w:p>
        </w:tc>
        <w:tc>
          <w:tcPr>
            <w:tcW w:w="608" w:type="dxa"/>
            <w:tcBorders>
              <w:top w:val="single" w:sz="4" w:space="0" w:color="000000"/>
              <w:left w:val="single" w:sz="4" w:space="0" w:color="000000"/>
              <w:bottom w:val="single" w:sz="4" w:space="0" w:color="000000"/>
              <w:right w:val="single" w:sz="4" w:space="0" w:color="000000"/>
            </w:tcBorders>
            <w:vAlign w:val="center"/>
          </w:tcPr>
          <w:p w14:paraId="31DC75C9" w14:textId="77777777" w:rsidR="00C132E6" w:rsidRDefault="00C132E6" w:rsidP="000703F7">
            <w:pPr>
              <w:spacing w:line="248" w:lineRule="exact"/>
              <w:jc w:val="center"/>
              <w:rPr>
                <w:rFonts w:ascii="Cambria" w:eastAsia="Calibri" w:hAnsi="Cambria"/>
                <w:lang w:eastAsia="zh-CN"/>
              </w:rPr>
            </w:pPr>
            <w:r>
              <w:rPr>
                <w:rFonts w:ascii="Cambria" w:eastAsia="Cambria" w:hAnsi="Cambria"/>
                <w:w w:val="95"/>
                <w:lang w:eastAsia="zh-CN"/>
              </w:rPr>
              <w:t>DD</w:t>
            </w:r>
          </w:p>
        </w:tc>
        <w:tc>
          <w:tcPr>
            <w:tcW w:w="1695" w:type="dxa"/>
            <w:tcBorders>
              <w:top w:val="single" w:sz="4" w:space="0" w:color="000000"/>
              <w:left w:val="single" w:sz="4" w:space="0" w:color="000000"/>
              <w:bottom w:val="single" w:sz="4" w:space="0" w:color="000000"/>
              <w:right w:val="single" w:sz="4" w:space="0" w:color="000000"/>
            </w:tcBorders>
            <w:vAlign w:val="center"/>
          </w:tcPr>
          <w:p w14:paraId="719F7BCE" w14:textId="77777777" w:rsidR="00C132E6" w:rsidRDefault="00C132E6" w:rsidP="000703F7">
            <w:pPr>
              <w:spacing w:after="0" w:line="240" w:lineRule="auto"/>
              <w:rPr>
                <w:sz w:val="24"/>
                <w:szCs w:val="24"/>
              </w:rPr>
            </w:pPr>
            <w:r>
              <w:rPr>
                <w:sz w:val="24"/>
                <w:szCs w:val="24"/>
              </w:rPr>
              <w:t>Kuramsal</w:t>
            </w:r>
          </w:p>
          <w:p w14:paraId="0E5D7B3C" w14:textId="77777777" w:rsidR="00C132E6" w:rsidRDefault="00C132E6" w:rsidP="000703F7">
            <w:pPr>
              <w:spacing w:after="0" w:line="240" w:lineRule="auto"/>
              <w:rPr>
                <w:sz w:val="24"/>
                <w:szCs w:val="24"/>
              </w:rPr>
            </w:pPr>
            <w:r>
              <w:rPr>
                <w:rFonts w:ascii="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334D67C4" w14:textId="77777777" w:rsidR="00C132E6" w:rsidRDefault="00C132E6" w:rsidP="000703F7">
            <w:pPr>
              <w:spacing w:line="248" w:lineRule="exact"/>
              <w:ind w:left="60"/>
              <w:rPr>
                <w:rFonts w:ascii="Cambria" w:eastAsia="Calibri" w:hAnsi="Cambria"/>
                <w:lang w:eastAsia="zh-CN"/>
              </w:rPr>
            </w:pPr>
            <w:r>
              <w:rPr>
                <w:rFonts w:ascii="Cambria" w:eastAsia="Cambria" w:hAnsi="Cambria"/>
                <w:lang w:eastAsia="zh-CN"/>
              </w:rPr>
              <w:t>Dr. Fevzi Altuntaş</w:t>
            </w:r>
          </w:p>
        </w:tc>
      </w:tr>
      <w:tr w:rsidR="00C132E6" w14:paraId="6D035331"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03642EE8"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lastRenderedPageBreak/>
              <w:t>Multisistem</w:t>
            </w:r>
          </w:p>
        </w:tc>
        <w:tc>
          <w:tcPr>
            <w:tcW w:w="793" w:type="dxa"/>
            <w:tcBorders>
              <w:top w:val="single" w:sz="4" w:space="0" w:color="000000"/>
              <w:left w:val="single" w:sz="4" w:space="0" w:color="000000"/>
              <w:bottom w:val="single" w:sz="4" w:space="0" w:color="000000"/>
            </w:tcBorders>
            <w:vAlign w:val="center"/>
          </w:tcPr>
          <w:p w14:paraId="3568213F"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6D032BE"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2C37A074"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İç Hastalıklarına Bütüncül Yaklaşım- 1</w:t>
            </w:r>
          </w:p>
        </w:tc>
        <w:tc>
          <w:tcPr>
            <w:tcW w:w="608" w:type="dxa"/>
            <w:tcBorders>
              <w:top w:val="single" w:sz="4" w:space="0" w:color="000000"/>
              <w:left w:val="single" w:sz="4" w:space="0" w:color="000000"/>
              <w:bottom w:val="single" w:sz="4" w:space="0" w:color="000000"/>
              <w:right w:val="single" w:sz="4" w:space="0" w:color="000000"/>
            </w:tcBorders>
            <w:vAlign w:val="center"/>
          </w:tcPr>
          <w:p w14:paraId="6D135E86" w14:textId="77777777" w:rsidR="00C132E6" w:rsidRDefault="00C132E6" w:rsidP="000703F7">
            <w:pPr>
              <w:spacing w:line="248" w:lineRule="exact"/>
              <w:jc w:val="center"/>
              <w:rPr>
                <w:rFonts w:ascii="Cambria" w:eastAsia="Cambria" w:hAnsi="Cambria"/>
                <w:w w:val="95"/>
                <w:lang w:eastAsia="zh-CN"/>
              </w:rPr>
            </w:pPr>
            <w:r>
              <w:rPr>
                <w:rFonts w:ascii="Cambria" w:eastAsia="Cambria" w:hAnsi="Cambria"/>
                <w:w w:val="95"/>
                <w:lang w:eastAsia="zh-CN"/>
              </w:rPr>
              <w:t>Ön T, TT,</w:t>
            </w:r>
          </w:p>
          <w:p w14:paraId="1B1E3976" w14:textId="77777777" w:rsidR="00C132E6" w:rsidRDefault="00C132E6" w:rsidP="000703F7">
            <w:pPr>
              <w:spacing w:line="248" w:lineRule="exact"/>
              <w:jc w:val="center"/>
              <w:rPr>
                <w:rFonts w:ascii="Cambria" w:eastAsia="Cambria" w:hAnsi="Cambria"/>
                <w:w w:val="95"/>
                <w:lang w:eastAsia="zh-CN"/>
              </w:rPr>
            </w:pPr>
            <w:r>
              <w:rPr>
                <w:rFonts w:ascii="Cambria" w:eastAsia="Cambria" w:hAnsi="Cambria"/>
                <w:w w:val="95"/>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718F243A" w14:textId="77777777" w:rsidR="00C132E6" w:rsidRDefault="00C132E6" w:rsidP="000703F7">
            <w:pPr>
              <w:spacing w:after="0" w:line="240" w:lineRule="auto"/>
              <w:rPr>
                <w:sz w:val="24"/>
                <w:szCs w:val="24"/>
              </w:rPr>
            </w:pPr>
            <w:r>
              <w:rPr>
                <w:sz w:val="24"/>
                <w:szCs w:val="24"/>
              </w:rPr>
              <w:t>Kuramsal</w:t>
            </w:r>
          </w:p>
          <w:p w14:paraId="1B6DC666"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5D60FE29"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Dr. Nuray Yılmaz Çakmak</w:t>
            </w:r>
          </w:p>
        </w:tc>
      </w:tr>
      <w:tr w:rsidR="00C132E6" w14:paraId="55F30A34" w14:textId="77777777" w:rsidTr="000703F7">
        <w:trPr>
          <w:trHeight w:val="248"/>
        </w:trPr>
        <w:tc>
          <w:tcPr>
            <w:tcW w:w="1770" w:type="dxa"/>
            <w:tcBorders>
              <w:top w:val="single" w:sz="4" w:space="0" w:color="000000"/>
              <w:left w:val="single" w:sz="4" w:space="0" w:color="000000"/>
              <w:bottom w:val="single" w:sz="4" w:space="0" w:color="000000"/>
            </w:tcBorders>
            <w:vAlign w:val="center"/>
          </w:tcPr>
          <w:p w14:paraId="339B7903"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Multisistem</w:t>
            </w:r>
          </w:p>
        </w:tc>
        <w:tc>
          <w:tcPr>
            <w:tcW w:w="793" w:type="dxa"/>
            <w:tcBorders>
              <w:top w:val="single" w:sz="4" w:space="0" w:color="000000"/>
              <w:left w:val="single" w:sz="4" w:space="0" w:color="000000"/>
              <w:bottom w:val="single" w:sz="4" w:space="0" w:color="000000"/>
            </w:tcBorders>
            <w:vAlign w:val="center"/>
          </w:tcPr>
          <w:p w14:paraId="6E7E2574" w14:textId="77777777" w:rsidR="00C132E6" w:rsidRDefault="00C132E6" w:rsidP="000703F7">
            <w:pPr>
              <w:spacing w:line="247" w:lineRule="exact"/>
              <w:ind w:left="60"/>
              <w:rPr>
                <w:rFonts w:ascii="Cambria" w:eastAsia="Calibri" w:hAnsi="Cambria" w:cs="Arial"/>
                <w:lang w:eastAsia="zh-CN"/>
              </w:rPr>
            </w:pPr>
            <w:r>
              <w:rPr>
                <w:rFonts w:ascii="Cambria" w:eastAsia="Calibri" w:hAnsi="Cambria" w:cs="Arial"/>
                <w:lang w:eastAsia="zh-CN"/>
              </w:rPr>
              <w:t>1</w:t>
            </w:r>
          </w:p>
        </w:tc>
        <w:tc>
          <w:tcPr>
            <w:tcW w:w="1132" w:type="dxa"/>
            <w:tcBorders>
              <w:top w:val="single" w:sz="4" w:space="0" w:color="000000"/>
              <w:left w:val="single" w:sz="4" w:space="0" w:color="000000"/>
              <w:bottom w:val="single" w:sz="4" w:space="0" w:color="000000"/>
            </w:tcBorders>
            <w:vAlign w:val="center"/>
          </w:tcPr>
          <w:p w14:paraId="786FCA46" w14:textId="77777777" w:rsidR="00C132E6" w:rsidRDefault="00C132E6" w:rsidP="000703F7">
            <w:pPr>
              <w:spacing w:after="0" w:line="240" w:lineRule="auto"/>
              <w:rPr>
                <w:sz w:val="24"/>
                <w:szCs w:val="24"/>
              </w:rPr>
            </w:pPr>
            <w:r>
              <w:rPr>
                <w:sz w:val="24"/>
                <w:szCs w:val="24"/>
              </w:rPr>
              <w:t>Teorik</w:t>
            </w:r>
          </w:p>
        </w:tc>
        <w:tc>
          <w:tcPr>
            <w:tcW w:w="3023" w:type="dxa"/>
            <w:gridSpan w:val="2"/>
            <w:tcBorders>
              <w:top w:val="single" w:sz="4" w:space="0" w:color="000000"/>
              <w:left w:val="single" w:sz="4" w:space="0" w:color="000000"/>
              <w:bottom w:val="single" w:sz="4" w:space="0" w:color="000000"/>
              <w:right w:val="single" w:sz="4" w:space="0" w:color="000000"/>
            </w:tcBorders>
            <w:vAlign w:val="center"/>
          </w:tcPr>
          <w:p w14:paraId="73AFD849"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İç Hastalıklarına Bütüncül Yaklaşım- 2</w:t>
            </w:r>
          </w:p>
        </w:tc>
        <w:tc>
          <w:tcPr>
            <w:tcW w:w="608" w:type="dxa"/>
            <w:tcBorders>
              <w:top w:val="single" w:sz="4" w:space="0" w:color="000000"/>
              <w:left w:val="single" w:sz="4" w:space="0" w:color="000000"/>
              <w:bottom w:val="single" w:sz="4" w:space="0" w:color="000000"/>
              <w:right w:val="single" w:sz="4" w:space="0" w:color="000000"/>
            </w:tcBorders>
            <w:vAlign w:val="center"/>
          </w:tcPr>
          <w:p w14:paraId="3C096846" w14:textId="77777777" w:rsidR="00C132E6" w:rsidRDefault="00C132E6" w:rsidP="000703F7">
            <w:pPr>
              <w:spacing w:line="248" w:lineRule="exact"/>
              <w:jc w:val="center"/>
              <w:rPr>
                <w:rFonts w:ascii="Cambria" w:eastAsia="Cambria" w:hAnsi="Cambria"/>
                <w:w w:val="95"/>
                <w:lang w:eastAsia="zh-CN"/>
              </w:rPr>
            </w:pPr>
            <w:r>
              <w:rPr>
                <w:rFonts w:ascii="Cambria" w:eastAsia="Cambria" w:hAnsi="Cambria"/>
                <w:w w:val="95"/>
                <w:lang w:eastAsia="zh-CN"/>
              </w:rPr>
              <w:t>Ön T, TT,</w:t>
            </w:r>
          </w:p>
          <w:p w14:paraId="4FF213BB" w14:textId="77777777" w:rsidR="00C132E6" w:rsidRDefault="00C132E6" w:rsidP="000703F7">
            <w:pPr>
              <w:spacing w:line="248" w:lineRule="exact"/>
              <w:jc w:val="center"/>
              <w:rPr>
                <w:rFonts w:ascii="Cambria" w:eastAsia="Cambria" w:hAnsi="Cambria"/>
                <w:w w:val="95"/>
                <w:lang w:eastAsia="zh-CN"/>
              </w:rPr>
            </w:pPr>
            <w:r>
              <w:rPr>
                <w:rFonts w:ascii="Cambria" w:eastAsia="Cambria" w:hAnsi="Cambria"/>
                <w:w w:val="95"/>
                <w:lang w:eastAsia="zh-CN"/>
              </w:rPr>
              <w:t>K</w:t>
            </w:r>
          </w:p>
        </w:tc>
        <w:tc>
          <w:tcPr>
            <w:tcW w:w="1695" w:type="dxa"/>
            <w:tcBorders>
              <w:top w:val="single" w:sz="4" w:space="0" w:color="000000"/>
              <w:left w:val="single" w:sz="4" w:space="0" w:color="000000"/>
              <w:bottom w:val="single" w:sz="4" w:space="0" w:color="000000"/>
              <w:right w:val="single" w:sz="4" w:space="0" w:color="000000"/>
            </w:tcBorders>
            <w:vAlign w:val="center"/>
          </w:tcPr>
          <w:p w14:paraId="14EBBFA8" w14:textId="77777777" w:rsidR="00C132E6" w:rsidRDefault="00C132E6" w:rsidP="000703F7">
            <w:pPr>
              <w:spacing w:after="0" w:line="240" w:lineRule="auto"/>
              <w:rPr>
                <w:sz w:val="24"/>
                <w:szCs w:val="24"/>
              </w:rPr>
            </w:pPr>
            <w:r>
              <w:rPr>
                <w:sz w:val="24"/>
                <w:szCs w:val="24"/>
              </w:rPr>
              <w:t>Kuramsal</w:t>
            </w:r>
          </w:p>
          <w:p w14:paraId="332457E3" w14:textId="77777777" w:rsidR="00C132E6" w:rsidRDefault="00C132E6" w:rsidP="000703F7">
            <w:pPr>
              <w:spacing w:after="0" w:line="240" w:lineRule="auto"/>
              <w:rPr>
                <w:sz w:val="24"/>
                <w:szCs w:val="24"/>
              </w:rPr>
            </w:pPr>
            <w:r>
              <w:rPr>
                <w:rFonts w:ascii="Cambria" w:eastAsia="Cambria" w:hAnsi="Cambria"/>
                <w:sz w:val="24"/>
                <w:szCs w:val="24"/>
                <w:lang w:eastAsia="zh-CN"/>
              </w:rPr>
              <w:t>+Sözlü</w:t>
            </w:r>
          </w:p>
        </w:tc>
        <w:tc>
          <w:tcPr>
            <w:tcW w:w="1304" w:type="dxa"/>
            <w:tcBorders>
              <w:top w:val="single" w:sz="4" w:space="0" w:color="000000"/>
              <w:left w:val="single" w:sz="4" w:space="0" w:color="000000"/>
              <w:bottom w:val="single" w:sz="4" w:space="0" w:color="000000"/>
              <w:right w:val="single" w:sz="4" w:space="0" w:color="000000"/>
            </w:tcBorders>
            <w:vAlign w:val="center"/>
          </w:tcPr>
          <w:p w14:paraId="144C80BA" w14:textId="77777777" w:rsidR="00C132E6" w:rsidRDefault="00C132E6" w:rsidP="000703F7">
            <w:pPr>
              <w:spacing w:line="248" w:lineRule="exact"/>
              <w:ind w:left="60"/>
              <w:rPr>
                <w:rFonts w:ascii="Cambria" w:eastAsia="Cambria" w:hAnsi="Cambria"/>
                <w:lang w:eastAsia="zh-CN"/>
              </w:rPr>
            </w:pPr>
            <w:r>
              <w:rPr>
                <w:rFonts w:ascii="Cambria" w:eastAsia="Cambria" w:hAnsi="Cambria"/>
                <w:lang w:eastAsia="zh-CN"/>
              </w:rPr>
              <w:t>Dr. Nuray Yılmaz Çakmak</w:t>
            </w:r>
          </w:p>
        </w:tc>
      </w:tr>
    </w:tbl>
    <w:p w14:paraId="67DB544A" w14:textId="77777777" w:rsidR="00C132E6" w:rsidRDefault="00C132E6" w:rsidP="00C132E6">
      <w:pPr>
        <w:widowControl w:val="0"/>
        <w:spacing w:after="120"/>
        <w:ind w:left="305"/>
        <w:rPr>
          <w:rFonts w:eastAsia="Cambria"/>
          <w:sz w:val="24"/>
          <w:szCs w:val="24"/>
          <w:lang w:eastAsia="zh-CN"/>
        </w:rPr>
        <w:sectPr w:rsidR="00C132E6" w:rsidSect="00C132E6">
          <w:pgSz w:w="11906" w:h="16838"/>
          <w:pgMar w:top="0" w:right="1417" w:bottom="920" w:left="1417" w:header="0" w:footer="0" w:gutter="0"/>
          <w:cols w:space="708"/>
          <w:formProt w:val="0"/>
          <w:docGrid w:linePitch="272"/>
        </w:sectPr>
      </w:pPr>
    </w:p>
    <w:p w14:paraId="643D8E32" w14:textId="506F450E" w:rsidR="00C132E6" w:rsidRDefault="00C132E6" w:rsidP="00C132E6">
      <w:pPr>
        <w:ind w:right="-573"/>
        <w:rPr>
          <w:sz w:val="24"/>
          <w:szCs w:val="24"/>
        </w:rPr>
      </w:pPr>
      <w:r>
        <w:rPr>
          <w:sz w:val="24"/>
          <w:szCs w:val="24"/>
        </w:rPr>
        <w:lastRenderedPageBreak/>
        <w:t xml:space="preserve">   </w:t>
      </w:r>
    </w:p>
    <w:p w14:paraId="288502E9" w14:textId="77777777" w:rsidR="00C132E6" w:rsidRDefault="00C132E6" w:rsidP="00C132E6">
      <w:r>
        <w:rPr>
          <w:noProof/>
        </w:rPr>
        <w:drawing>
          <wp:anchor distT="0" distB="0" distL="114300" distR="114300" simplePos="0" relativeHeight="251662336" behindDoc="0" locked="0" layoutInCell="0" allowOverlap="1" wp14:anchorId="612BCEB2" wp14:editId="2252FE23">
            <wp:simplePos x="0" y="0"/>
            <wp:positionH relativeFrom="column">
              <wp:posOffset>2502535</wp:posOffset>
            </wp:positionH>
            <wp:positionV relativeFrom="paragraph">
              <wp:posOffset>635</wp:posOffset>
            </wp:positionV>
            <wp:extent cx="808990" cy="808990"/>
            <wp:effectExtent l="0" t="0" r="0" b="0"/>
            <wp:wrapSquare wrapText="bothSides"/>
            <wp:docPr id="91832625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26253" name="Resim 1"/>
                    <pic:cNvPicPr>
                      <a:picLocks noChangeAspect="1" noChangeArrowheads="1"/>
                    </pic:cNvPicPr>
                  </pic:nvPicPr>
                  <pic:blipFill>
                    <a:blip r:embed="rId53"/>
                    <a:stretch>
                      <a:fillRect/>
                    </a:stretch>
                  </pic:blipFill>
                  <pic:spPr bwMode="auto">
                    <a:xfrm>
                      <a:off x="0" y="0"/>
                      <a:ext cx="808990" cy="808990"/>
                    </a:xfrm>
                    <a:prstGeom prst="rect">
                      <a:avLst/>
                    </a:prstGeom>
                  </pic:spPr>
                </pic:pic>
              </a:graphicData>
            </a:graphic>
          </wp:anchor>
        </w:drawing>
      </w:r>
    </w:p>
    <w:p w14:paraId="11CD69F5" w14:textId="77777777" w:rsidR="00C132E6" w:rsidRDefault="00C132E6" w:rsidP="00C132E6"/>
    <w:p w14:paraId="10669028" w14:textId="77777777" w:rsidR="00C132E6" w:rsidRDefault="00C132E6" w:rsidP="00C132E6"/>
    <w:p w14:paraId="49B51231" w14:textId="77777777" w:rsidR="00C132E6" w:rsidRDefault="00C132E6" w:rsidP="00C132E6">
      <w:pPr>
        <w:spacing w:line="240" w:lineRule="auto"/>
        <w:jc w:val="center"/>
      </w:pPr>
      <w:r>
        <w:t>T.C. ANKARA YILDIRIM BEYAZIT ÜNİVERSİTESİ</w:t>
      </w:r>
    </w:p>
    <w:p w14:paraId="4287BC77" w14:textId="77777777" w:rsidR="00C132E6" w:rsidRDefault="00C132E6" w:rsidP="00C132E6">
      <w:pPr>
        <w:spacing w:line="240" w:lineRule="auto"/>
        <w:jc w:val="center"/>
      </w:pPr>
      <w:r>
        <w:t>TIP FAKÜLTESİ</w:t>
      </w:r>
    </w:p>
    <w:p w14:paraId="6C55F2D3" w14:textId="77777777" w:rsidR="00C132E6" w:rsidRDefault="00C132E6" w:rsidP="00C132E6">
      <w:pPr>
        <w:spacing w:line="240" w:lineRule="auto"/>
        <w:jc w:val="center"/>
      </w:pPr>
      <w:r>
        <w:t>İÇ HASTALIKLARI ABD</w:t>
      </w:r>
    </w:p>
    <w:p w14:paraId="38518170" w14:textId="77777777" w:rsidR="00C132E6" w:rsidRDefault="00C132E6" w:rsidP="00C132E6">
      <w:pPr>
        <w:spacing w:line="240" w:lineRule="auto"/>
        <w:jc w:val="center"/>
      </w:pPr>
      <w:r>
        <w:t>2026-2027 ÖĞRETİM YILI DÖNEM IV- ÖĞRENCİ STAJ KARTI</w:t>
      </w:r>
    </w:p>
    <w:tbl>
      <w:tblPr>
        <w:tblStyle w:val="TabloKlavuzu"/>
        <w:tblW w:w="9209" w:type="dxa"/>
        <w:tblInd w:w="113" w:type="dxa"/>
        <w:tblLayout w:type="fixed"/>
        <w:tblLook w:val="04A0" w:firstRow="1" w:lastRow="0" w:firstColumn="1" w:lastColumn="0" w:noHBand="0" w:noVBand="1"/>
      </w:tblPr>
      <w:tblGrid>
        <w:gridCol w:w="1979"/>
        <w:gridCol w:w="1693"/>
        <w:gridCol w:w="2769"/>
        <w:gridCol w:w="2768"/>
      </w:tblGrid>
      <w:tr w:rsidR="00C132E6" w14:paraId="6CADFBCD" w14:textId="77777777" w:rsidTr="000703F7">
        <w:tc>
          <w:tcPr>
            <w:tcW w:w="1978" w:type="dxa"/>
          </w:tcPr>
          <w:p w14:paraId="29DF7809"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Öğrencinin Adı Soyadı</w:t>
            </w:r>
          </w:p>
        </w:tc>
        <w:tc>
          <w:tcPr>
            <w:tcW w:w="7230" w:type="dxa"/>
            <w:gridSpan w:val="3"/>
          </w:tcPr>
          <w:p w14:paraId="7D0CBCA5" w14:textId="77777777" w:rsidR="00C132E6" w:rsidRDefault="00C132E6" w:rsidP="000703F7">
            <w:pPr>
              <w:spacing w:after="0" w:line="240" w:lineRule="auto"/>
              <w:rPr>
                <w:rFonts w:ascii="Calibri" w:eastAsia="Calibri" w:hAnsi="Calibri"/>
                <w:kern w:val="2"/>
                <w:sz w:val="22"/>
                <w:szCs w:val="22"/>
              </w:rPr>
            </w:pPr>
          </w:p>
        </w:tc>
      </w:tr>
      <w:tr w:rsidR="00C132E6" w14:paraId="5E05501A" w14:textId="77777777" w:rsidTr="000703F7">
        <w:tc>
          <w:tcPr>
            <w:tcW w:w="1978" w:type="dxa"/>
          </w:tcPr>
          <w:p w14:paraId="69A1DD08"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Öğrenci No</w:t>
            </w:r>
          </w:p>
        </w:tc>
        <w:tc>
          <w:tcPr>
            <w:tcW w:w="7230" w:type="dxa"/>
            <w:gridSpan w:val="3"/>
          </w:tcPr>
          <w:p w14:paraId="01A97BF6" w14:textId="77777777" w:rsidR="00C132E6" w:rsidRDefault="00C132E6" w:rsidP="000703F7">
            <w:pPr>
              <w:spacing w:after="0" w:line="240" w:lineRule="auto"/>
              <w:rPr>
                <w:rFonts w:ascii="Calibri" w:eastAsia="Calibri" w:hAnsi="Calibri"/>
                <w:kern w:val="2"/>
                <w:sz w:val="22"/>
                <w:szCs w:val="22"/>
              </w:rPr>
            </w:pPr>
          </w:p>
        </w:tc>
      </w:tr>
      <w:tr w:rsidR="00C132E6" w14:paraId="52980308" w14:textId="77777777" w:rsidTr="000703F7">
        <w:tc>
          <w:tcPr>
            <w:tcW w:w="1978" w:type="dxa"/>
          </w:tcPr>
          <w:p w14:paraId="0CDED715"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Program/ Bölüm</w:t>
            </w:r>
          </w:p>
        </w:tc>
        <w:tc>
          <w:tcPr>
            <w:tcW w:w="7230" w:type="dxa"/>
            <w:gridSpan w:val="3"/>
          </w:tcPr>
          <w:p w14:paraId="5BEDF334" w14:textId="77777777" w:rsidR="00C132E6" w:rsidRDefault="00C132E6" w:rsidP="000703F7">
            <w:pPr>
              <w:spacing w:after="0" w:line="240" w:lineRule="auto"/>
              <w:rPr>
                <w:rFonts w:ascii="Calibri" w:eastAsia="Calibri" w:hAnsi="Calibri"/>
                <w:kern w:val="2"/>
                <w:sz w:val="22"/>
                <w:szCs w:val="22"/>
              </w:rPr>
            </w:pPr>
          </w:p>
        </w:tc>
      </w:tr>
      <w:tr w:rsidR="00C132E6" w14:paraId="34255D50" w14:textId="77777777" w:rsidTr="000703F7">
        <w:tc>
          <w:tcPr>
            <w:tcW w:w="1978" w:type="dxa"/>
          </w:tcPr>
          <w:p w14:paraId="2CB92E63"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Grup</w:t>
            </w:r>
          </w:p>
        </w:tc>
        <w:tc>
          <w:tcPr>
            <w:tcW w:w="7230" w:type="dxa"/>
            <w:gridSpan w:val="3"/>
          </w:tcPr>
          <w:p w14:paraId="573555B1" w14:textId="77777777" w:rsidR="00C132E6" w:rsidRDefault="00C132E6" w:rsidP="000703F7">
            <w:pPr>
              <w:spacing w:after="0" w:line="240" w:lineRule="auto"/>
              <w:rPr>
                <w:rFonts w:ascii="Calibri" w:eastAsia="Calibri" w:hAnsi="Calibri"/>
                <w:kern w:val="2"/>
                <w:sz w:val="22"/>
                <w:szCs w:val="22"/>
              </w:rPr>
            </w:pPr>
          </w:p>
        </w:tc>
      </w:tr>
      <w:tr w:rsidR="00C132E6" w14:paraId="02B04BD6" w14:textId="77777777" w:rsidTr="000703F7">
        <w:tc>
          <w:tcPr>
            <w:tcW w:w="9208" w:type="dxa"/>
            <w:gridSpan w:val="4"/>
            <w:tcBorders>
              <w:top w:val="nil"/>
            </w:tcBorders>
          </w:tcPr>
          <w:p w14:paraId="1879A320" w14:textId="77777777" w:rsidR="00C132E6" w:rsidRDefault="00C132E6" w:rsidP="000703F7">
            <w:pPr>
              <w:spacing w:after="0" w:line="240" w:lineRule="auto"/>
              <w:rPr>
                <w:rFonts w:ascii="Calibri" w:eastAsia="Calibri" w:hAnsi="Calibri"/>
                <w:kern w:val="2"/>
                <w:sz w:val="22"/>
                <w:szCs w:val="22"/>
              </w:rPr>
            </w:pPr>
          </w:p>
          <w:p w14:paraId="0D73CD08" w14:textId="77777777" w:rsidR="00C132E6" w:rsidRDefault="00C132E6" w:rsidP="000703F7">
            <w:pPr>
              <w:spacing w:after="0" w:line="240" w:lineRule="auto"/>
              <w:rPr>
                <w:rFonts w:ascii="Calibri" w:eastAsia="Calibri" w:hAnsi="Calibri"/>
                <w:kern w:val="2"/>
                <w:sz w:val="22"/>
                <w:szCs w:val="22"/>
              </w:rPr>
            </w:pPr>
          </w:p>
          <w:p w14:paraId="2E8D6D8B" w14:textId="77777777" w:rsidR="00C132E6" w:rsidRDefault="00C132E6" w:rsidP="000703F7">
            <w:pPr>
              <w:spacing w:after="0" w:line="240" w:lineRule="auto"/>
              <w:rPr>
                <w:rFonts w:ascii="Calibri" w:eastAsia="Calibri" w:hAnsi="Calibri"/>
                <w:kern w:val="2"/>
                <w:sz w:val="22"/>
                <w:szCs w:val="22"/>
              </w:rPr>
            </w:pPr>
          </w:p>
        </w:tc>
      </w:tr>
      <w:tr w:rsidR="00C132E6" w14:paraId="0E0F173D" w14:textId="77777777" w:rsidTr="000703F7">
        <w:tc>
          <w:tcPr>
            <w:tcW w:w="1978" w:type="dxa"/>
          </w:tcPr>
          <w:p w14:paraId="4059F828"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TARİH</w:t>
            </w:r>
          </w:p>
        </w:tc>
        <w:tc>
          <w:tcPr>
            <w:tcW w:w="1693" w:type="dxa"/>
            <w:tcBorders>
              <w:right w:val="nil"/>
            </w:tcBorders>
          </w:tcPr>
          <w:p w14:paraId="5691DED7"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HASTA HAZIRLAMA VE VİZİT</w:t>
            </w:r>
          </w:p>
        </w:tc>
        <w:tc>
          <w:tcPr>
            <w:tcW w:w="2769" w:type="dxa"/>
            <w:tcBorders>
              <w:right w:val="nil"/>
            </w:tcBorders>
          </w:tcPr>
          <w:p w14:paraId="351EB373"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KLİNİK UYGULAMALAR</w:t>
            </w:r>
          </w:p>
        </w:tc>
        <w:tc>
          <w:tcPr>
            <w:tcW w:w="2768" w:type="dxa"/>
          </w:tcPr>
          <w:p w14:paraId="75D71858"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ÖĞRETİM ÜYESİ</w:t>
            </w:r>
          </w:p>
          <w:p w14:paraId="57CDD271" w14:textId="77777777" w:rsidR="00C132E6" w:rsidRDefault="00C132E6" w:rsidP="000703F7">
            <w:pPr>
              <w:spacing w:after="0" w:line="240" w:lineRule="auto"/>
              <w:rPr>
                <w:rFonts w:ascii="Calibri" w:eastAsia="Calibri" w:hAnsi="Calibri"/>
                <w:kern w:val="2"/>
                <w:sz w:val="22"/>
                <w:szCs w:val="22"/>
              </w:rPr>
            </w:pPr>
            <w:r>
              <w:rPr>
                <w:rFonts w:eastAsia="Calibri"/>
                <w:kern w:val="2"/>
                <w:sz w:val="22"/>
                <w:szCs w:val="22"/>
              </w:rPr>
              <w:t>İMZA-KAŞE</w:t>
            </w:r>
          </w:p>
        </w:tc>
      </w:tr>
      <w:tr w:rsidR="00C132E6" w14:paraId="0399748D" w14:textId="77777777" w:rsidTr="000703F7">
        <w:tc>
          <w:tcPr>
            <w:tcW w:w="1978" w:type="dxa"/>
            <w:tcBorders>
              <w:top w:val="nil"/>
            </w:tcBorders>
          </w:tcPr>
          <w:p w14:paraId="73FB3EFF"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08ACB38D"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6470E5E3"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5A30221C" w14:textId="77777777" w:rsidR="00C132E6" w:rsidRDefault="00C132E6" w:rsidP="000703F7">
            <w:pPr>
              <w:spacing w:after="0" w:line="240" w:lineRule="auto"/>
              <w:rPr>
                <w:rFonts w:ascii="Calibri" w:eastAsia="Calibri" w:hAnsi="Calibri"/>
                <w:kern w:val="2"/>
                <w:sz w:val="22"/>
                <w:szCs w:val="22"/>
              </w:rPr>
            </w:pPr>
          </w:p>
        </w:tc>
      </w:tr>
      <w:tr w:rsidR="00C132E6" w14:paraId="4FD24DB5" w14:textId="77777777" w:rsidTr="000703F7">
        <w:tc>
          <w:tcPr>
            <w:tcW w:w="1978" w:type="dxa"/>
            <w:tcBorders>
              <w:top w:val="nil"/>
            </w:tcBorders>
          </w:tcPr>
          <w:p w14:paraId="3118F9AC"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262F1B05"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782C58FE"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585F01BB" w14:textId="77777777" w:rsidR="00C132E6" w:rsidRDefault="00C132E6" w:rsidP="000703F7">
            <w:pPr>
              <w:spacing w:after="0" w:line="240" w:lineRule="auto"/>
              <w:rPr>
                <w:rFonts w:ascii="Calibri" w:eastAsia="Calibri" w:hAnsi="Calibri"/>
                <w:kern w:val="2"/>
                <w:sz w:val="22"/>
                <w:szCs w:val="22"/>
              </w:rPr>
            </w:pPr>
          </w:p>
        </w:tc>
      </w:tr>
      <w:tr w:rsidR="00C132E6" w14:paraId="267AB13E" w14:textId="77777777" w:rsidTr="000703F7">
        <w:tc>
          <w:tcPr>
            <w:tcW w:w="1978" w:type="dxa"/>
            <w:tcBorders>
              <w:top w:val="nil"/>
            </w:tcBorders>
          </w:tcPr>
          <w:p w14:paraId="51FBEC60"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48A7EDA0"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6D53E94A"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4729B7BD" w14:textId="77777777" w:rsidR="00C132E6" w:rsidRDefault="00C132E6" w:rsidP="000703F7">
            <w:pPr>
              <w:spacing w:after="0" w:line="240" w:lineRule="auto"/>
              <w:rPr>
                <w:rFonts w:ascii="Calibri" w:eastAsia="Calibri" w:hAnsi="Calibri"/>
                <w:kern w:val="2"/>
                <w:sz w:val="22"/>
                <w:szCs w:val="22"/>
              </w:rPr>
            </w:pPr>
          </w:p>
        </w:tc>
      </w:tr>
      <w:tr w:rsidR="00C132E6" w14:paraId="2CD90058" w14:textId="77777777" w:rsidTr="000703F7">
        <w:tc>
          <w:tcPr>
            <w:tcW w:w="1978" w:type="dxa"/>
            <w:tcBorders>
              <w:top w:val="nil"/>
            </w:tcBorders>
          </w:tcPr>
          <w:p w14:paraId="4BEE5A5C"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120D562A"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24AF3B76"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7188EC2A" w14:textId="77777777" w:rsidR="00C132E6" w:rsidRDefault="00C132E6" w:rsidP="000703F7">
            <w:pPr>
              <w:spacing w:after="0" w:line="240" w:lineRule="auto"/>
              <w:rPr>
                <w:rFonts w:ascii="Calibri" w:eastAsia="Calibri" w:hAnsi="Calibri"/>
                <w:kern w:val="2"/>
                <w:sz w:val="22"/>
                <w:szCs w:val="22"/>
              </w:rPr>
            </w:pPr>
          </w:p>
        </w:tc>
      </w:tr>
      <w:tr w:rsidR="00C132E6" w14:paraId="6E03B122" w14:textId="77777777" w:rsidTr="000703F7">
        <w:tc>
          <w:tcPr>
            <w:tcW w:w="1978" w:type="dxa"/>
            <w:tcBorders>
              <w:top w:val="nil"/>
            </w:tcBorders>
          </w:tcPr>
          <w:p w14:paraId="1BEEF7D4"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39A63AE9"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392ECDA5"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5393F3FA" w14:textId="77777777" w:rsidR="00C132E6" w:rsidRDefault="00C132E6" w:rsidP="000703F7">
            <w:pPr>
              <w:spacing w:after="0" w:line="240" w:lineRule="auto"/>
              <w:rPr>
                <w:rFonts w:ascii="Calibri" w:eastAsia="Calibri" w:hAnsi="Calibri"/>
                <w:kern w:val="2"/>
                <w:sz w:val="22"/>
                <w:szCs w:val="22"/>
              </w:rPr>
            </w:pPr>
          </w:p>
        </w:tc>
      </w:tr>
      <w:tr w:rsidR="00C132E6" w14:paraId="7FBE54A6" w14:textId="77777777" w:rsidTr="000703F7">
        <w:tc>
          <w:tcPr>
            <w:tcW w:w="1978" w:type="dxa"/>
            <w:tcBorders>
              <w:top w:val="nil"/>
            </w:tcBorders>
          </w:tcPr>
          <w:p w14:paraId="1EAF5419"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473A0864"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1860BED8"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52862821" w14:textId="77777777" w:rsidR="00C132E6" w:rsidRDefault="00C132E6" w:rsidP="000703F7">
            <w:pPr>
              <w:spacing w:after="0" w:line="240" w:lineRule="auto"/>
              <w:rPr>
                <w:rFonts w:ascii="Calibri" w:eastAsia="Calibri" w:hAnsi="Calibri"/>
                <w:kern w:val="2"/>
                <w:sz w:val="22"/>
                <w:szCs w:val="22"/>
              </w:rPr>
            </w:pPr>
          </w:p>
        </w:tc>
      </w:tr>
      <w:tr w:rsidR="00C132E6" w14:paraId="53E87071" w14:textId="77777777" w:rsidTr="000703F7">
        <w:tc>
          <w:tcPr>
            <w:tcW w:w="1978" w:type="dxa"/>
            <w:tcBorders>
              <w:top w:val="nil"/>
            </w:tcBorders>
          </w:tcPr>
          <w:p w14:paraId="43C25C44"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125A6F34"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3268D0D8"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7A20B5B9" w14:textId="77777777" w:rsidR="00C132E6" w:rsidRDefault="00C132E6" w:rsidP="000703F7">
            <w:pPr>
              <w:spacing w:after="0" w:line="240" w:lineRule="auto"/>
              <w:rPr>
                <w:rFonts w:ascii="Calibri" w:eastAsia="Calibri" w:hAnsi="Calibri"/>
                <w:kern w:val="2"/>
                <w:sz w:val="22"/>
                <w:szCs w:val="22"/>
              </w:rPr>
            </w:pPr>
          </w:p>
        </w:tc>
      </w:tr>
      <w:tr w:rsidR="00C132E6" w14:paraId="04BA8188" w14:textId="77777777" w:rsidTr="000703F7">
        <w:tc>
          <w:tcPr>
            <w:tcW w:w="1978" w:type="dxa"/>
            <w:tcBorders>
              <w:top w:val="nil"/>
            </w:tcBorders>
          </w:tcPr>
          <w:p w14:paraId="172E9105"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707E2ADB"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333EFCAF"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1270996C" w14:textId="77777777" w:rsidR="00C132E6" w:rsidRDefault="00C132E6" w:rsidP="000703F7">
            <w:pPr>
              <w:spacing w:after="0" w:line="240" w:lineRule="auto"/>
              <w:rPr>
                <w:rFonts w:ascii="Calibri" w:eastAsia="Calibri" w:hAnsi="Calibri"/>
                <w:kern w:val="2"/>
                <w:sz w:val="22"/>
                <w:szCs w:val="22"/>
              </w:rPr>
            </w:pPr>
          </w:p>
        </w:tc>
      </w:tr>
      <w:tr w:rsidR="00C132E6" w14:paraId="5160F79B" w14:textId="77777777" w:rsidTr="000703F7">
        <w:tc>
          <w:tcPr>
            <w:tcW w:w="1978" w:type="dxa"/>
            <w:tcBorders>
              <w:top w:val="nil"/>
            </w:tcBorders>
          </w:tcPr>
          <w:p w14:paraId="0207E1DA"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03701874"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7E66CCB7"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48C8909F" w14:textId="77777777" w:rsidR="00C132E6" w:rsidRDefault="00C132E6" w:rsidP="000703F7">
            <w:pPr>
              <w:spacing w:after="0" w:line="240" w:lineRule="auto"/>
              <w:rPr>
                <w:rFonts w:ascii="Calibri" w:eastAsia="Calibri" w:hAnsi="Calibri"/>
                <w:kern w:val="2"/>
                <w:sz w:val="22"/>
                <w:szCs w:val="22"/>
              </w:rPr>
            </w:pPr>
          </w:p>
        </w:tc>
      </w:tr>
      <w:tr w:rsidR="00C132E6" w14:paraId="471AEC0F" w14:textId="77777777" w:rsidTr="000703F7">
        <w:tc>
          <w:tcPr>
            <w:tcW w:w="1978" w:type="dxa"/>
            <w:tcBorders>
              <w:top w:val="nil"/>
            </w:tcBorders>
          </w:tcPr>
          <w:p w14:paraId="1007D8F7"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181B458A"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69476F62"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748901E7" w14:textId="77777777" w:rsidR="00C132E6" w:rsidRDefault="00C132E6" w:rsidP="000703F7">
            <w:pPr>
              <w:spacing w:after="0" w:line="240" w:lineRule="auto"/>
              <w:rPr>
                <w:rFonts w:ascii="Calibri" w:eastAsia="Calibri" w:hAnsi="Calibri"/>
                <w:kern w:val="2"/>
                <w:sz w:val="22"/>
                <w:szCs w:val="22"/>
              </w:rPr>
            </w:pPr>
          </w:p>
        </w:tc>
      </w:tr>
      <w:tr w:rsidR="00C132E6" w14:paraId="378B8C61" w14:textId="77777777" w:rsidTr="000703F7">
        <w:tc>
          <w:tcPr>
            <w:tcW w:w="1978" w:type="dxa"/>
            <w:tcBorders>
              <w:top w:val="nil"/>
            </w:tcBorders>
          </w:tcPr>
          <w:p w14:paraId="6EDEDFED"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77417730"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25866274"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2F7BB2EA" w14:textId="77777777" w:rsidR="00C132E6" w:rsidRDefault="00C132E6" w:rsidP="000703F7">
            <w:pPr>
              <w:spacing w:after="0" w:line="240" w:lineRule="auto"/>
              <w:rPr>
                <w:rFonts w:ascii="Calibri" w:eastAsia="Calibri" w:hAnsi="Calibri"/>
                <w:kern w:val="2"/>
                <w:sz w:val="22"/>
                <w:szCs w:val="22"/>
              </w:rPr>
            </w:pPr>
          </w:p>
        </w:tc>
      </w:tr>
      <w:tr w:rsidR="00C132E6" w14:paraId="1A3E9579" w14:textId="77777777" w:rsidTr="000703F7">
        <w:tc>
          <w:tcPr>
            <w:tcW w:w="1978" w:type="dxa"/>
            <w:tcBorders>
              <w:top w:val="nil"/>
            </w:tcBorders>
          </w:tcPr>
          <w:p w14:paraId="7F95491D"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1D22E29C"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5E5C44ED"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14CD122A" w14:textId="77777777" w:rsidR="00C132E6" w:rsidRDefault="00C132E6" w:rsidP="000703F7">
            <w:pPr>
              <w:spacing w:after="0" w:line="240" w:lineRule="auto"/>
              <w:rPr>
                <w:rFonts w:ascii="Calibri" w:eastAsia="Calibri" w:hAnsi="Calibri"/>
                <w:kern w:val="2"/>
                <w:sz w:val="22"/>
                <w:szCs w:val="22"/>
              </w:rPr>
            </w:pPr>
          </w:p>
        </w:tc>
      </w:tr>
      <w:tr w:rsidR="00C132E6" w14:paraId="43A1730A" w14:textId="77777777" w:rsidTr="000703F7">
        <w:tc>
          <w:tcPr>
            <w:tcW w:w="1978" w:type="dxa"/>
            <w:tcBorders>
              <w:top w:val="nil"/>
            </w:tcBorders>
          </w:tcPr>
          <w:p w14:paraId="6DF90FFB"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06E705E6"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67DA09D1"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32B778C9" w14:textId="77777777" w:rsidR="00C132E6" w:rsidRDefault="00C132E6" w:rsidP="000703F7">
            <w:pPr>
              <w:spacing w:after="0" w:line="240" w:lineRule="auto"/>
              <w:rPr>
                <w:rFonts w:ascii="Calibri" w:eastAsia="Calibri" w:hAnsi="Calibri"/>
                <w:kern w:val="2"/>
                <w:sz w:val="22"/>
                <w:szCs w:val="22"/>
              </w:rPr>
            </w:pPr>
          </w:p>
        </w:tc>
      </w:tr>
      <w:tr w:rsidR="00C132E6" w14:paraId="62DC9BFC" w14:textId="77777777" w:rsidTr="000703F7">
        <w:tc>
          <w:tcPr>
            <w:tcW w:w="1978" w:type="dxa"/>
            <w:tcBorders>
              <w:top w:val="nil"/>
            </w:tcBorders>
          </w:tcPr>
          <w:p w14:paraId="23C70D11"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264D1520"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76303F31"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33F54173" w14:textId="77777777" w:rsidR="00C132E6" w:rsidRDefault="00C132E6" w:rsidP="000703F7">
            <w:pPr>
              <w:spacing w:after="0" w:line="240" w:lineRule="auto"/>
              <w:rPr>
                <w:rFonts w:ascii="Calibri" w:eastAsia="Calibri" w:hAnsi="Calibri"/>
                <w:kern w:val="2"/>
                <w:sz w:val="22"/>
                <w:szCs w:val="22"/>
              </w:rPr>
            </w:pPr>
          </w:p>
        </w:tc>
      </w:tr>
      <w:tr w:rsidR="00C132E6" w14:paraId="139A6B9C" w14:textId="77777777" w:rsidTr="000703F7">
        <w:tc>
          <w:tcPr>
            <w:tcW w:w="1978" w:type="dxa"/>
            <w:tcBorders>
              <w:top w:val="nil"/>
            </w:tcBorders>
          </w:tcPr>
          <w:p w14:paraId="44591020"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27CC85F3"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6C3B8B73"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4361A241" w14:textId="77777777" w:rsidR="00C132E6" w:rsidRDefault="00C132E6" w:rsidP="000703F7">
            <w:pPr>
              <w:spacing w:after="0" w:line="240" w:lineRule="auto"/>
              <w:rPr>
                <w:rFonts w:ascii="Calibri" w:eastAsia="Calibri" w:hAnsi="Calibri"/>
                <w:kern w:val="2"/>
                <w:sz w:val="22"/>
                <w:szCs w:val="22"/>
              </w:rPr>
            </w:pPr>
          </w:p>
        </w:tc>
      </w:tr>
      <w:tr w:rsidR="00C132E6" w14:paraId="7057CAB1" w14:textId="77777777" w:rsidTr="000703F7">
        <w:tc>
          <w:tcPr>
            <w:tcW w:w="1978" w:type="dxa"/>
            <w:tcBorders>
              <w:top w:val="nil"/>
            </w:tcBorders>
          </w:tcPr>
          <w:p w14:paraId="261F0AE7"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0FF2017C"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522FA30D"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088EFB9F" w14:textId="77777777" w:rsidR="00C132E6" w:rsidRDefault="00C132E6" w:rsidP="000703F7">
            <w:pPr>
              <w:spacing w:after="0" w:line="240" w:lineRule="auto"/>
              <w:rPr>
                <w:rFonts w:ascii="Calibri" w:eastAsia="Calibri" w:hAnsi="Calibri"/>
                <w:kern w:val="2"/>
                <w:sz w:val="22"/>
                <w:szCs w:val="22"/>
              </w:rPr>
            </w:pPr>
          </w:p>
        </w:tc>
      </w:tr>
      <w:tr w:rsidR="00C132E6" w14:paraId="497A8B07" w14:textId="77777777" w:rsidTr="000703F7">
        <w:tc>
          <w:tcPr>
            <w:tcW w:w="1978" w:type="dxa"/>
            <w:tcBorders>
              <w:top w:val="nil"/>
            </w:tcBorders>
          </w:tcPr>
          <w:p w14:paraId="7307D086"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0DD797FF"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22EEDA18"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403196FF" w14:textId="77777777" w:rsidR="00C132E6" w:rsidRDefault="00C132E6" w:rsidP="000703F7">
            <w:pPr>
              <w:spacing w:after="0" w:line="240" w:lineRule="auto"/>
              <w:rPr>
                <w:rFonts w:ascii="Calibri" w:eastAsia="Calibri" w:hAnsi="Calibri"/>
                <w:kern w:val="2"/>
                <w:sz w:val="22"/>
                <w:szCs w:val="22"/>
              </w:rPr>
            </w:pPr>
          </w:p>
        </w:tc>
      </w:tr>
      <w:tr w:rsidR="00C132E6" w14:paraId="2145D826" w14:textId="77777777" w:rsidTr="000703F7">
        <w:tc>
          <w:tcPr>
            <w:tcW w:w="1978" w:type="dxa"/>
            <w:tcBorders>
              <w:top w:val="nil"/>
            </w:tcBorders>
          </w:tcPr>
          <w:p w14:paraId="7D3475F0"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609D75B1"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13B8EABC"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3811E332" w14:textId="77777777" w:rsidR="00C132E6" w:rsidRDefault="00C132E6" w:rsidP="000703F7">
            <w:pPr>
              <w:spacing w:after="0" w:line="240" w:lineRule="auto"/>
              <w:rPr>
                <w:rFonts w:ascii="Calibri" w:eastAsia="Calibri" w:hAnsi="Calibri"/>
                <w:kern w:val="2"/>
                <w:sz w:val="22"/>
                <w:szCs w:val="22"/>
              </w:rPr>
            </w:pPr>
          </w:p>
        </w:tc>
      </w:tr>
      <w:tr w:rsidR="00C132E6" w14:paraId="52DC47C4" w14:textId="77777777" w:rsidTr="000703F7">
        <w:tc>
          <w:tcPr>
            <w:tcW w:w="1978" w:type="dxa"/>
            <w:tcBorders>
              <w:top w:val="nil"/>
            </w:tcBorders>
          </w:tcPr>
          <w:tbl>
            <w:tblPr>
              <w:tblStyle w:val="TabloKlavuzu"/>
              <w:tblpPr w:leftFromText="141" w:rightFromText="141" w:vertAnchor="text" w:tblpX="60" w:tblpY="456"/>
              <w:tblW w:w="9209" w:type="dxa"/>
              <w:tblLayout w:type="fixed"/>
              <w:tblLook w:val="04A0" w:firstRow="1" w:lastRow="0" w:firstColumn="1" w:lastColumn="0" w:noHBand="0" w:noVBand="1"/>
            </w:tblPr>
            <w:tblGrid>
              <w:gridCol w:w="2537"/>
              <w:gridCol w:w="2473"/>
              <w:gridCol w:w="1562"/>
              <w:gridCol w:w="2637"/>
            </w:tblGrid>
            <w:tr w:rsidR="00C132E6" w14:paraId="01E25889" w14:textId="77777777" w:rsidTr="000703F7">
              <w:tc>
                <w:tcPr>
                  <w:tcW w:w="2536" w:type="dxa"/>
                  <w:shd w:val="clear" w:color="auto" w:fill="B3DDF2" w:themeFill="background2" w:themeFillShade="E6"/>
                </w:tcPr>
                <w:p w14:paraId="0F81DB43" w14:textId="77777777" w:rsidR="00C132E6" w:rsidRDefault="00C132E6" w:rsidP="000703F7">
                  <w:pPr>
                    <w:spacing w:after="120" w:line="240" w:lineRule="auto"/>
                    <w:rPr>
                      <w:rFonts w:ascii="Calibri" w:eastAsia="Calibri" w:hAnsi="Calibri"/>
                      <w:kern w:val="2"/>
                      <w:sz w:val="22"/>
                      <w:szCs w:val="22"/>
                    </w:rPr>
                  </w:pPr>
                  <w:r>
                    <w:rPr>
                      <w:rFonts w:eastAsia="Calibri"/>
                      <w:kern w:val="2"/>
                      <w:sz w:val="22"/>
                      <w:szCs w:val="22"/>
                    </w:rPr>
                    <w:t>DEVAM DURUMU</w:t>
                  </w:r>
                </w:p>
              </w:tc>
              <w:tc>
                <w:tcPr>
                  <w:tcW w:w="2473" w:type="dxa"/>
                </w:tcPr>
                <w:p w14:paraId="03C54853" w14:textId="77777777" w:rsidR="00C132E6" w:rsidRDefault="00C132E6" w:rsidP="000703F7">
                  <w:pPr>
                    <w:spacing w:after="120" w:line="240" w:lineRule="auto"/>
                    <w:rPr>
                      <w:rFonts w:ascii="Calibri" w:eastAsia="Calibri" w:hAnsi="Calibri"/>
                      <w:kern w:val="2"/>
                      <w:sz w:val="22"/>
                      <w:szCs w:val="22"/>
                    </w:rPr>
                  </w:pPr>
                  <w:r>
                    <w:rPr>
                      <w:rFonts w:eastAsia="Calibri"/>
                      <w:kern w:val="2"/>
                      <w:sz w:val="22"/>
                      <w:szCs w:val="22"/>
                    </w:rPr>
                    <w:t>PRATİK</w:t>
                  </w:r>
                </w:p>
              </w:tc>
              <w:tc>
                <w:tcPr>
                  <w:tcW w:w="4199" w:type="dxa"/>
                  <w:gridSpan w:val="2"/>
                </w:tcPr>
                <w:p w14:paraId="4274475B" w14:textId="77777777" w:rsidR="00C132E6" w:rsidRDefault="00C132E6" w:rsidP="000703F7">
                  <w:pPr>
                    <w:spacing w:after="120" w:line="240" w:lineRule="auto"/>
                    <w:rPr>
                      <w:rFonts w:ascii="Calibri" w:eastAsia="Calibri" w:hAnsi="Calibri"/>
                      <w:kern w:val="2"/>
                      <w:sz w:val="22"/>
                      <w:szCs w:val="22"/>
                    </w:rPr>
                  </w:pPr>
                  <w:r>
                    <w:rPr>
                      <w:rFonts w:eastAsia="Calibri"/>
                      <w:kern w:val="2"/>
                      <w:sz w:val="22"/>
                      <w:szCs w:val="22"/>
                    </w:rPr>
                    <w:t>TEORİK</w:t>
                  </w:r>
                </w:p>
              </w:tc>
            </w:tr>
            <w:tr w:rsidR="00C132E6" w14:paraId="14186E9A" w14:textId="77777777" w:rsidTr="000703F7">
              <w:tc>
                <w:tcPr>
                  <w:tcW w:w="2536" w:type="dxa"/>
                  <w:shd w:val="clear" w:color="auto" w:fill="B3DDF2" w:themeFill="background2" w:themeFillShade="E6"/>
                </w:tcPr>
                <w:p w14:paraId="636B3784" w14:textId="77777777" w:rsidR="00C132E6" w:rsidRDefault="00C132E6" w:rsidP="000703F7">
                  <w:pPr>
                    <w:spacing w:after="120" w:line="240" w:lineRule="auto"/>
                    <w:rPr>
                      <w:rFonts w:ascii="Calibri" w:eastAsia="Calibri" w:hAnsi="Calibri"/>
                      <w:kern w:val="2"/>
                      <w:sz w:val="22"/>
                      <w:szCs w:val="22"/>
                    </w:rPr>
                  </w:pPr>
                  <w:r>
                    <w:rPr>
                      <w:rFonts w:eastAsia="Calibri"/>
                      <w:kern w:val="2"/>
                      <w:sz w:val="22"/>
                      <w:szCs w:val="22"/>
                    </w:rPr>
                    <w:t>PRATİK ve SÖZLÜ SINAV NOTU</w:t>
                  </w:r>
                </w:p>
              </w:tc>
              <w:tc>
                <w:tcPr>
                  <w:tcW w:w="2473" w:type="dxa"/>
                </w:tcPr>
                <w:p w14:paraId="233DA231" w14:textId="77777777" w:rsidR="00C132E6" w:rsidRDefault="00C132E6" w:rsidP="000703F7">
                  <w:pPr>
                    <w:spacing w:after="120" w:line="240" w:lineRule="auto"/>
                    <w:rPr>
                      <w:rFonts w:ascii="Calibri" w:eastAsia="Calibri" w:hAnsi="Calibri"/>
                      <w:kern w:val="2"/>
                      <w:sz w:val="22"/>
                      <w:szCs w:val="22"/>
                    </w:rPr>
                  </w:pPr>
                </w:p>
              </w:tc>
              <w:tc>
                <w:tcPr>
                  <w:tcW w:w="1562" w:type="dxa"/>
                  <w:shd w:val="clear" w:color="auto" w:fill="B3DDF2" w:themeFill="background2" w:themeFillShade="E6"/>
                </w:tcPr>
                <w:p w14:paraId="0E83F71D" w14:textId="77777777" w:rsidR="00C132E6" w:rsidRDefault="00C132E6" w:rsidP="000703F7">
                  <w:pPr>
                    <w:spacing w:after="120" w:line="240" w:lineRule="auto"/>
                    <w:rPr>
                      <w:rFonts w:ascii="Calibri" w:eastAsia="Calibri" w:hAnsi="Calibri"/>
                      <w:kern w:val="2"/>
                      <w:sz w:val="22"/>
                      <w:szCs w:val="22"/>
                    </w:rPr>
                  </w:pPr>
                  <w:r>
                    <w:rPr>
                      <w:rFonts w:eastAsia="Calibri"/>
                      <w:kern w:val="2"/>
                      <w:sz w:val="22"/>
                      <w:szCs w:val="22"/>
                    </w:rPr>
                    <w:t>TEORİK SINAV NOTU</w:t>
                  </w:r>
                </w:p>
              </w:tc>
              <w:tc>
                <w:tcPr>
                  <w:tcW w:w="2637" w:type="dxa"/>
                </w:tcPr>
                <w:p w14:paraId="77ABC7AF" w14:textId="77777777" w:rsidR="00C132E6" w:rsidRDefault="00C132E6" w:rsidP="000703F7">
                  <w:pPr>
                    <w:spacing w:after="120" w:line="240" w:lineRule="auto"/>
                    <w:ind w:left="720"/>
                    <w:rPr>
                      <w:rFonts w:ascii="Calibri" w:eastAsia="Calibri" w:hAnsi="Calibri"/>
                      <w:kern w:val="2"/>
                      <w:sz w:val="22"/>
                      <w:szCs w:val="22"/>
                    </w:rPr>
                  </w:pPr>
                </w:p>
              </w:tc>
            </w:tr>
            <w:tr w:rsidR="00C132E6" w14:paraId="046149A6" w14:textId="77777777" w:rsidTr="000703F7">
              <w:tc>
                <w:tcPr>
                  <w:tcW w:w="2536" w:type="dxa"/>
                  <w:shd w:val="clear" w:color="auto" w:fill="B3DDF2" w:themeFill="background2" w:themeFillShade="E6"/>
                </w:tcPr>
                <w:p w14:paraId="0857BE53" w14:textId="77777777" w:rsidR="00C132E6" w:rsidRDefault="00C132E6" w:rsidP="000703F7">
                  <w:pPr>
                    <w:spacing w:after="120" w:line="240" w:lineRule="auto"/>
                    <w:rPr>
                      <w:rFonts w:ascii="Calibri" w:eastAsia="Calibri" w:hAnsi="Calibri"/>
                      <w:kern w:val="2"/>
                      <w:sz w:val="22"/>
                      <w:szCs w:val="22"/>
                    </w:rPr>
                  </w:pPr>
                  <w:r>
                    <w:rPr>
                      <w:rFonts w:eastAsia="Calibri"/>
                      <w:kern w:val="2"/>
                      <w:sz w:val="22"/>
                      <w:szCs w:val="22"/>
                    </w:rPr>
                    <w:t>STAJ NOTU</w:t>
                  </w:r>
                </w:p>
              </w:tc>
              <w:tc>
                <w:tcPr>
                  <w:tcW w:w="2473" w:type="dxa"/>
                </w:tcPr>
                <w:p w14:paraId="292D285B" w14:textId="77777777" w:rsidR="00C132E6" w:rsidRDefault="00C132E6" w:rsidP="000703F7">
                  <w:pPr>
                    <w:spacing w:after="120" w:line="240" w:lineRule="auto"/>
                    <w:rPr>
                      <w:rFonts w:ascii="Calibri" w:eastAsia="Calibri" w:hAnsi="Calibri"/>
                      <w:kern w:val="2"/>
                      <w:sz w:val="22"/>
                      <w:szCs w:val="22"/>
                    </w:rPr>
                  </w:pPr>
                </w:p>
              </w:tc>
              <w:tc>
                <w:tcPr>
                  <w:tcW w:w="1562" w:type="dxa"/>
                  <w:shd w:val="clear" w:color="auto" w:fill="B3DDF2" w:themeFill="background2" w:themeFillShade="E6"/>
                </w:tcPr>
                <w:p w14:paraId="4471F95C" w14:textId="77777777" w:rsidR="00C132E6" w:rsidRDefault="00C132E6" w:rsidP="000703F7">
                  <w:pPr>
                    <w:spacing w:after="120" w:line="240" w:lineRule="auto"/>
                    <w:rPr>
                      <w:rFonts w:ascii="Calibri" w:eastAsia="Calibri" w:hAnsi="Calibri"/>
                      <w:kern w:val="2"/>
                      <w:sz w:val="22"/>
                      <w:szCs w:val="22"/>
                    </w:rPr>
                  </w:pPr>
                  <w:r>
                    <w:rPr>
                      <w:rFonts w:eastAsia="Calibri"/>
                      <w:kern w:val="2"/>
                      <w:sz w:val="22"/>
                      <w:szCs w:val="22"/>
                    </w:rPr>
                    <w:t>SONUÇ</w:t>
                  </w:r>
                </w:p>
              </w:tc>
              <w:tc>
                <w:tcPr>
                  <w:tcW w:w="2637" w:type="dxa"/>
                </w:tcPr>
                <w:p w14:paraId="63781124" w14:textId="77777777" w:rsidR="00C132E6" w:rsidRDefault="00C132E6" w:rsidP="000703F7">
                  <w:pPr>
                    <w:pStyle w:val="ListeParagraf"/>
                    <w:spacing w:after="120" w:line="240" w:lineRule="auto"/>
                    <w:rPr>
                      <w:rFonts w:ascii="Calibri" w:eastAsia="Calibri" w:hAnsi="Calibri"/>
                      <w:kern w:val="2"/>
                      <w:sz w:val="22"/>
                      <w:szCs w:val="22"/>
                    </w:rPr>
                  </w:pPr>
                  <w:r>
                    <w:rPr>
                      <w:rFonts w:eastAsia="Calibri"/>
                      <w:kern w:val="2"/>
                      <w:sz w:val="22"/>
                      <w:szCs w:val="22"/>
                    </w:rPr>
                    <w:t>DEVAMSIZLIKTAN KALDI</w:t>
                  </w:r>
                </w:p>
                <w:p w14:paraId="1036804D" w14:textId="77777777" w:rsidR="00C132E6" w:rsidRDefault="00C132E6" w:rsidP="000703F7">
                  <w:pPr>
                    <w:pStyle w:val="ListeParagraf"/>
                    <w:spacing w:after="120" w:line="240" w:lineRule="auto"/>
                    <w:rPr>
                      <w:rFonts w:ascii="Calibri" w:eastAsia="Calibri" w:hAnsi="Calibri"/>
                      <w:kern w:val="2"/>
                      <w:sz w:val="22"/>
                      <w:szCs w:val="22"/>
                    </w:rPr>
                  </w:pPr>
                  <w:r>
                    <w:rPr>
                      <w:rFonts w:eastAsia="Calibri"/>
                      <w:kern w:val="2"/>
                      <w:sz w:val="22"/>
                      <w:szCs w:val="22"/>
                    </w:rPr>
                    <w:t>SINAVDAN KALDI</w:t>
                  </w:r>
                </w:p>
                <w:p w14:paraId="15E4C4DF" w14:textId="77777777" w:rsidR="00C132E6" w:rsidRDefault="00C132E6" w:rsidP="000703F7">
                  <w:pPr>
                    <w:pStyle w:val="ListeParagraf"/>
                    <w:spacing w:after="120" w:line="240" w:lineRule="auto"/>
                    <w:rPr>
                      <w:rFonts w:ascii="Calibri" w:eastAsia="Calibri" w:hAnsi="Calibri"/>
                      <w:kern w:val="2"/>
                      <w:sz w:val="22"/>
                      <w:szCs w:val="22"/>
                    </w:rPr>
                  </w:pPr>
                  <w:r>
                    <w:rPr>
                      <w:rFonts w:eastAsia="Calibri"/>
                      <w:kern w:val="2"/>
                      <w:sz w:val="22"/>
                      <w:szCs w:val="22"/>
                    </w:rPr>
                    <w:t>GEÇTİ</w:t>
                  </w:r>
                </w:p>
              </w:tc>
            </w:tr>
          </w:tbl>
          <w:p w14:paraId="23532658" w14:textId="77777777" w:rsidR="00C132E6" w:rsidRDefault="00C132E6" w:rsidP="000703F7">
            <w:pPr>
              <w:spacing w:after="0" w:line="240" w:lineRule="auto"/>
              <w:rPr>
                <w:rFonts w:ascii="Calibri" w:eastAsia="Calibri" w:hAnsi="Calibri"/>
                <w:kern w:val="2"/>
                <w:sz w:val="22"/>
                <w:szCs w:val="22"/>
              </w:rPr>
            </w:pPr>
          </w:p>
        </w:tc>
        <w:tc>
          <w:tcPr>
            <w:tcW w:w="1693" w:type="dxa"/>
            <w:tcBorders>
              <w:top w:val="nil"/>
              <w:right w:val="nil"/>
            </w:tcBorders>
          </w:tcPr>
          <w:p w14:paraId="47F2CAEC" w14:textId="77777777" w:rsidR="00C132E6" w:rsidRDefault="00C132E6" w:rsidP="000703F7">
            <w:pPr>
              <w:spacing w:after="0" w:line="240" w:lineRule="auto"/>
              <w:rPr>
                <w:rFonts w:ascii="Calibri" w:eastAsia="Calibri" w:hAnsi="Calibri"/>
                <w:kern w:val="2"/>
                <w:sz w:val="22"/>
                <w:szCs w:val="22"/>
              </w:rPr>
            </w:pPr>
          </w:p>
        </w:tc>
        <w:tc>
          <w:tcPr>
            <w:tcW w:w="2769" w:type="dxa"/>
            <w:tcBorders>
              <w:top w:val="nil"/>
              <w:right w:val="nil"/>
            </w:tcBorders>
          </w:tcPr>
          <w:p w14:paraId="485F881D" w14:textId="77777777" w:rsidR="00C132E6" w:rsidRDefault="00C132E6" w:rsidP="000703F7">
            <w:pPr>
              <w:spacing w:after="0" w:line="240" w:lineRule="auto"/>
              <w:rPr>
                <w:rFonts w:ascii="Calibri" w:eastAsia="Calibri" w:hAnsi="Calibri"/>
                <w:kern w:val="2"/>
                <w:sz w:val="22"/>
                <w:szCs w:val="22"/>
              </w:rPr>
            </w:pPr>
          </w:p>
        </w:tc>
        <w:tc>
          <w:tcPr>
            <w:tcW w:w="2768" w:type="dxa"/>
            <w:tcBorders>
              <w:top w:val="nil"/>
            </w:tcBorders>
          </w:tcPr>
          <w:p w14:paraId="13F5AC36" w14:textId="77777777" w:rsidR="00C132E6" w:rsidRDefault="00C132E6" w:rsidP="000703F7">
            <w:pPr>
              <w:spacing w:after="0" w:line="240" w:lineRule="auto"/>
              <w:rPr>
                <w:rFonts w:ascii="Calibri" w:eastAsia="Calibri" w:hAnsi="Calibri"/>
                <w:kern w:val="2"/>
                <w:sz w:val="22"/>
                <w:szCs w:val="22"/>
              </w:rPr>
            </w:pPr>
          </w:p>
        </w:tc>
      </w:tr>
    </w:tbl>
    <w:p w14:paraId="67BA1439" w14:textId="77777777" w:rsidR="00C132E6" w:rsidRDefault="00C132E6" w:rsidP="00C132E6">
      <w:pPr>
        <w:spacing w:after="120" w:line="240" w:lineRule="auto"/>
      </w:pPr>
    </w:p>
    <w:p w14:paraId="5D0B09CF" w14:textId="3D32D506" w:rsidR="00C132E6" w:rsidRDefault="00C132E6">
      <w:pPr>
        <w:spacing w:after="120" w:line="240" w:lineRule="auto"/>
      </w:pPr>
    </w:p>
    <w:p w14:paraId="7DF56E78" w14:textId="77777777" w:rsidR="00C10BCB" w:rsidRDefault="00C10BCB">
      <w:pPr>
        <w:spacing w:after="120" w:line="240" w:lineRule="auto"/>
      </w:pPr>
    </w:p>
    <w:p w14:paraId="379DDC09" w14:textId="77777777" w:rsidR="00C10BCB" w:rsidRDefault="00C10BCB">
      <w:pPr>
        <w:spacing w:after="120" w:line="240" w:lineRule="auto"/>
      </w:pPr>
    </w:p>
    <w:p w14:paraId="615512F1" w14:textId="77777777" w:rsidR="00C10BCB" w:rsidRDefault="00C10BCB">
      <w:pPr>
        <w:spacing w:after="120" w:line="240" w:lineRule="auto"/>
      </w:pPr>
    </w:p>
    <w:p w14:paraId="6C33E200" w14:textId="77777777" w:rsidR="00C10BCB" w:rsidRDefault="00C10BCB">
      <w:pPr>
        <w:spacing w:after="120" w:line="240" w:lineRule="auto"/>
      </w:pPr>
    </w:p>
    <w:p w14:paraId="3D0532D5" w14:textId="77777777" w:rsidR="00C10BCB" w:rsidRDefault="00C10BCB">
      <w:pPr>
        <w:spacing w:after="120" w:line="240" w:lineRule="auto"/>
      </w:pPr>
    </w:p>
    <w:p w14:paraId="29E607ED" w14:textId="77777777" w:rsidR="00C10BCB" w:rsidRDefault="00C10BCB">
      <w:pPr>
        <w:spacing w:after="120" w:line="240" w:lineRule="auto"/>
      </w:pPr>
    </w:p>
    <w:p w14:paraId="1965C73C" w14:textId="77777777" w:rsidR="00C10BCB" w:rsidRDefault="00C10BCB">
      <w:pPr>
        <w:spacing w:after="120" w:line="240" w:lineRule="auto"/>
      </w:pPr>
    </w:p>
    <w:p w14:paraId="3B5FF515" w14:textId="77777777" w:rsidR="00C10BCB" w:rsidRDefault="00C10BCB">
      <w:pPr>
        <w:spacing w:after="120" w:line="240" w:lineRule="auto"/>
      </w:pPr>
    </w:p>
    <w:p w14:paraId="0D96F496" w14:textId="77777777" w:rsidR="00C10BCB" w:rsidRDefault="00C10BCB">
      <w:pPr>
        <w:spacing w:after="120" w:line="240" w:lineRule="auto"/>
      </w:pPr>
    </w:p>
    <w:p w14:paraId="5745C04D" w14:textId="77777777" w:rsidR="00C10BCB" w:rsidRDefault="00C10BCB">
      <w:pPr>
        <w:spacing w:after="120" w:line="240" w:lineRule="auto"/>
      </w:pPr>
    </w:p>
    <w:p w14:paraId="5957108A" w14:textId="77777777" w:rsidR="00C10BCB" w:rsidRDefault="00C10BCB">
      <w:pPr>
        <w:spacing w:after="120" w:line="240" w:lineRule="auto"/>
      </w:pPr>
    </w:p>
    <w:p w14:paraId="4E89E6A0" w14:textId="77777777" w:rsidR="00C10BCB" w:rsidRDefault="00C10BCB">
      <w:pPr>
        <w:spacing w:after="120" w:line="240" w:lineRule="auto"/>
      </w:pPr>
    </w:p>
    <w:p w14:paraId="03ACFEC0" w14:textId="77777777" w:rsidR="00C10BCB" w:rsidRDefault="00C10BCB">
      <w:pPr>
        <w:spacing w:after="120" w:line="240" w:lineRule="auto"/>
      </w:pPr>
    </w:p>
    <w:p w14:paraId="3B81BC3F" w14:textId="77777777" w:rsidR="00C10BCB" w:rsidRDefault="00C10BCB">
      <w:pPr>
        <w:spacing w:after="120" w:line="240" w:lineRule="auto"/>
      </w:pPr>
    </w:p>
    <w:p w14:paraId="040EC475" w14:textId="77777777" w:rsidR="00C10BCB" w:rsidRDefault="00C10BCB">
      <w:pPr>
        <w:spacing w:after="120" w:line="240" w:lineRule="auto"/>
      </w:pPr>
    </w:p>
    <w:p w14:paraId="41F71BFB" w14:textId="77777777" w:rsidR="00C10BCB" w:rsidRDefault="00C10BCB">
      <w:pPr>
        <w:spacing w:after="120" w:line="240" w:lineRule="auto"/>
      </w:pPr>
    </w:p>
    <w:p w14:paraId="57343A8B" w14:textId="77777777" w:rsidR="00C10BCB" w:rsidRDefault="00C10BCB">
      <w:pPr>
        <w:spacing w:after="120" w:line="240" w:lineRule="auto"/>
      </w:pPr>
    </w:p>
    <w:p w14:paraId="44002946" w14:textId="77777777" w:rsidR="00C10BCB" w:rsidRDefault="00C10BCB">
      <w:pPr>
        <w:spacing w:after="120" w:line="240" w:lineRule="auto"/>
      </w:pPr>
    </w:p>
    <w:p w14:paraId="04B85F88" w14:textId="77777777" w:rsidR="00C10BCB" w:rsidRDefault="00C10BCB">
      <w:pPr>
        <w:spacing w:after="120" w:line="240" w:lineRule="auto"/>
      </w:pPr>
    </w:p>
    <w:p w14:paraId="1532B234" w14:textId="77777777" w:rsidR="00C10BCB" w:rsidRDefault="00C10BCB">
      <w:pPr>
        <w:spacing w:after="120" w:line="240" w:lineRule="auto"/>
      </w:pPr>
    </w:p>
    <w:p w14:paraId="5FCB498A" w14:textId="77777777" w:rsidR="00C10BCB" w:rsidRDefault="00C10BCB">
      <w:pPr>
        <w:spacing w:after="120" w:line="240" w:lineRule="auto"/>
      </w:pPr>
    </w:p>
    <w:p w14:paraId="34053175" w14:textId="77777777" w:rsidR="00C10BCB" w:rsidRDefault="00C10BCB">
      <w:pPr>
        <w:spacing w:after="120" w:line="240" w:lineRule="auto"/>
      </w:pPr>
    </w:p>
    <w:p w14:paraId="30D6B856" w14:textId="77777777" w:rsidR="00C10BCB" w:rsidRDefault="00C10BCB">
      <w:pPr>
        <w:spacing w:after="120" w:line="240" w:lineRule="auto"/>
      </w:pPr>
    </w:p>
    <w:p w14:paraId="69CF705A" w14:textId="77777777" w:rsidR="00C10BCB" w:rsidRDefault="00C10BCB">
      <w:pPr>
        <w:spacing w:after="120" w:line="240" w:lineRule="auto"/>
      </w:pPr>
    </w:p>
    <w:p w14:paraId="2B97474C" w14:textId="77777777" w:rsidR="00C10BCB" w:rsidRDefault="00C10BCB">
      <w:pPr>
        <w:spacing w:after="120" w:line="240" w:lineRule="auto"/>
      </w:pPr>
    </w:p>
    <w:p w14:paraId="6C7CC8D8" w14:textId="77777777" w:rsidR="00C10BCB" w:rsidRDefault="00C10BCB">
      <w:pPr>
        <w:spacing w:after="120" w:line="240" w:lineRule="auto"/>
      </w:pPr>
    </w:p>
    <w:p w14:paraId="3CCC3F82" w14:textId="77777777" w:rsidR="00C10BCB" w:rsidRDefault="00C10BCB">
      <w:pPr>
        <w:spacing w:after="120" w:line="240" w:lineRule="auto"/>
      </w:pPr>
    </w:p>
    <w:p w14:paraId="47E87165" w14:textId="77777777" w:rsidR="00C10BCB" w:rsidRDefault="00C10BCB">
      <w:pPr>
        <w:spacing w:after="120" w:line="240" w:lineRule="auto"/>
      </w:pPr>
    </w:p>
    <w:p w14:paraId="7AE0F7BE" w14:textId="77777777" w:rsidR="00C10BCB" w:rsidRDefault="00C10BCB">
      <w:pPr>
        <w:spacing w:after="120" w:line="240" w:lineRule="auto"/>
      </w:pPr>
    </w:p>
    <w:p w14:paraId="7ACEAA2D" w14:textId="77777777" w:rsidR="00C10BCB" w:rsidRDefault="00C10BCB">
      <w:pPr>
        <w:spacing w:after="120" w:line="240" w:lineRule="auto"/>
      </w:pPr>
    </w:p>
    <w:p w14:paraId="3510D55A" w14:textId="77777777" w:rsidR="00C10BCB" w:rsidRDefault="00C10BCB">
      <w:pPr>
        <w:spacing w:after="120" w:line="240" w:lineRule="auto"/>
      </w:pPr>
    </w:p>
    <w:p w14:paraId="5F19F280" w14:textId="77777777" w:rsidR="00C10BCB" w:rsidRDefault="00C10BCB">
      <w:pPr>
        <w:spacing w:after="120" w:line="240" w:lineRule="auto"/>
      </w:pPr>
    </w:p>
    <w:p w14:paraId="1A208C52" w14:textId="77777777" w:rsidR="00C10BCB" w:rsidRDefault="00C10BCB">
      <w:pPr>
        <w:spacing w:after="120" w:line="240" w:lineRule="auto"/>
      </w:pPr>
    </w:p>
    <w:p w14:paraId="291B71F0" w14:textId="77777777" w:rsidR="00C10BCB" w:rsidRDefault="00C10BCB">
      <w:pPr>
        <w:spacing w:after="120" w:line="240" w:lineRule="auto"/>
      </w:pPr>
    </w:p>
    <w:p w14:paraId="0EBDB2C7" w14:textId="77777777" w:rsidR="00C10BCB" w:rsidRDefault="00C10BCB">
      <w:pPr>
        <w:spacing w:after="120" w:line="240" w:lineRule="auto"/>
      </w:pPr>
    </w:p>
    <w:p w14:paraId="34C140BE" w14:textId="77777777" w:rsidR="00C10BCB" w:rsidRDefault="00C10BCB">
      <w:pPr>
        <w:spacing w:after="120" w:line="240" w:lineRule="auto"/>
      </w:pPr>
    </w:p>
    <w:p w14:paraId="71808F2A" w14:textId="77777777" w:rsidR="00C10BCB" w:rsidRDefault="00C10BCB">
      <w:pPr>
        <w:spacing w:after="120" w:line="240" w:lineRule="auto"/>
      </w:pPr>
    </w:p>
    <w:p w14:paraId="048160BE" w14:textId="77777777" w:rsidR="00C10BCB" w:rsidRDefault="00C10BCB">
      <w:pPr>
        <w:spacing w:after="120" w:line="240" w:lineRule="auto"/>
      </w:pPr>
    </w:p>
    <w:p w14:paraId="4253A4B5" w14:textId="77777777" w:rsidR="00C10BCB" w:rsidRDefault="00C10BCB">
      <w:pPr>
        <w:spacing w:after="120" w:line="240" w:lineRule="auto"/>
      </w:pPr>
    </w:p>
    <w:p w14:paraId="17D1CCB8" w14:textId="77777777" w:rsidR="00C10BCB" w:rsidRDefault="00C10BCB">
      <w:pPr>
        <w:spacing w:after="120" w:line="240" w:lineRule="auto"/>
      </w:pPr>
    </w:p>
    <w:p w14:paraId="760DA3C6" w14:textId="77777777" w:rsidR="00C10BCB" w:rsidRDefault="00C10BCB" w:rsidP="00C10BCB">
      <w:r>
        <w:rPr>
          <w:noProof/>
        </w:rPr>
        <mc:AlternateContent>
          <mc:Choice Requires="wps">
            <w:drawing>
              <wp:anchor distT="0" distB="0" distL="0" distR="0" simplePos="0" relativeHeight="251664384" behindDoc="1" locked="0" layoutInCell="0" allowOverlap="1" wp14:anchorId="4C657B7D" wp14:editId="6C3F4106">
                <wp:simplePos x="0" y="0"/>
                <wp:positionH relativeFrom="page">
                  <wp:posOffset>0</wp:posOffset>
                </wp:positionH>
                <wp:positionV relativeFrom="page">
                  <wp:posOffset>110490</wp:posOffset>
                </wp:positionV>
                <wp:extent cx="7201535" cy="10443845"/>
                <wp:effectExtent l="0" t="0" r="0" b="0"/>
                <wp:wrapNone/>
                <wp:docPr id="1367987891" name="Dikdörtgen 2" title="Renkli arka plan"/>
                <wp:cNvGraphicFramePr/>
                <a:graphic xmlns:a="http://schemas.openxmlformats.org/drawingml/2006/main">
                  <a:graphicData uri="http://schemas.microsoft.com/office/word/2010/wordprocessingShape">
                    <wps:wsp>
                      <wps:cNvSpPr/>
                      <wps:spPr>
                        <a:xfrm>
                          <a:off x="0" y="0"/>
                          <a:ext cx="7201440" cy="10443960"/>
                        </a:xfrm>
                        <a:prstGeom prst="rect">
                          <a:avLst/>
                        </a:prstGeom>
                        <a:solidFill>
                          <a:schemeClr val="bg2"/>
                        </a:solidFill>
                        <a:ln w="0">
                          <a:noFill/>
                        </a:ln>
                      </wps:spPr>
                      <wps:style>
                        <a:lnRef idx="0">
                          <a:scrgbClr r="0" g="0" b="0"/>
                        </a:lnRef>
                        <a:fillRef idx="0">
                          <a:scrgbClr r="0" g="0" b="0"/>
                        </a:fillRef>
                        <a:effectRef idx="0">
                          <a:scrgbClr r="0" g="0" b="0"/>
                        </a:effectRef>
                        <a:fontRef idx="minor"/>
                      </wps:style>
                      <wps:bodyPr/>
                    </wps:wsp>
                  </a:graphicData>
                </a:graphic>
                <wp14:sizeRelH relativeFrom="page">
                  <wp14:pctWidth>94000</wp14:pctWidth>
                </wp14:sizeRelH>
              </wp:anchor>
            </w:drawing>
          </mc:Choice>
          <mc:Fallback>
            <w:pict>
              <v:rect w14:anchorId="326053DC" id="Dikdörtgen 2" o:spid="_x0000_s1026" alt="Başlık: Renkli arka plan" style="position:absolute;margin-left:0;margin-top:8.7pt;width:567.05pt;height:822.35pt;z-index:-251652096;visibility:visible;mso-wrap-style:square;mso-width-percent:940;mso-wrap-distance-left:0;mso-wrap-distance-top:0;mso-wrap-distance-right:0;mso-wrap-distance-bottom:0;mso-position-horizontal:absolute;mso-position-horizontal-relative:page;mso-position-vertical:absolute;mso-position-vertical-relative:page;mso-width-percent:940;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" o:allowincell="f" fillcolor="#dbeff9 [3214]" stroked="f" strokeweight="0">
                <w10:wrap anchorx="page" anchory="page"/>
              </v:rect>
            </w:pict>
          </mc:Fallback>
        </mc:AlternateContent>
      </w:r>
      <w:r>
        <w:rPr>
          <w:noProof/>
        </w:rPr>
        <mc:AlternateContent>
          <mc:Choice Requires="wpg">
            <w:drawing>
              <wp:anchor distT="0" distB="8255" distL="0" distR="0" simplePos="0" relativeHeight="251665408" behindDoc="0" locked="0" layoutInCell="0" allowOverlap="1" wp14:anchorId="51AE827B" wp14:editId="2ED099E7">
                <wp:simplePos x="0" y="0"/>
                <wp:positionH relativeFrom="page">
                  <wp:posOffset>0</wp:posOffset>
                </wp:positionH>
                <wp:positionV relativeFrom="page">
                  <wp:posOffset>0</wp:posOffset>
                </wp:positionV>
                <wp:extent cx="6382385" cy="3401695"/>
                <wp:effectExtent l="0" t="0" r="0" b="8890"/>
                <wp:wrapNone/>
                <wp:docPr id="470893055" name="Grup 11" title="Başlık ve alt başlık, kırpma işareti grafiğiyle"/>
                <wp:cNvGraphicFramePr/>
                <a:graphic xmlns:a="http://schemas.openxmlformats.org/drawingml/2006/main">
                  <a:graphicData uri="http://schemas.microsoft.com/office/word/2010/wordprocessingGroup">
                    <wpg:wgp>
                      <wpg:cNvGrpSpPr/>
                      <wpg:grpSpPr>
                        <a:xfrm>
                          <a:off x="0" y="0"/>
                          <a:ext cx="6382440" cy="3401640"/>
                          <a:chOff x="0" y="0"/>
                          <a:chExt cx="6382440" cy="3401640"/>
                        </a:xfrm>
                      </wpg:grpSpPr>
                      <wpg:grpSp>
                        <wpg:cNvPr id="604208146" name="Grup 604208146"/>
                        <wpg:cNvGrpSpPr/>
                        <wpg:grpSpPr>
                          <a:xfrm>
                            <a:off x="0" y="0"/>
                            <a:ext cx="2640960" cy="3401640"/>
                            <a:chOff x="0" y="0"/>
                            <a:chExt cx="0" cy="0"/>
                          </a:xfrm>
                        </wpg:grpSpPr>
                        <wps:wsp>
                          <wps:cNvPr id="1179545477" name="Serbest Form 1179545477"/>
                          <wps:cNvSpPr/>
                          <wps:spPr>
                            <a:xfrm>
                              <a:off x="504720" y="504720"/>
                              <a:ext cx="2131560" cy="2867040"/>
                            </a:xfrm>
                            <a:custGeom>
                              <a:avLst/>
                              <a:gdLst>
                                <a:gd name="textAreaLeft" fmla="*/ 0 w 1208520"/>
                                <a:gd name="textAreaRight" fmla="*/ 1209600 w 1208520"/>
                                <a:gd name="textAreaTop" fmla="*/ 0 h 1625400"/>
                                <a:gd name="textAreaBottom" fmla="*/ 1626480 h 1625400"/>
                              </a:gdLst>
                              <a:ahLst/>
                              <a:cxnLst/>
                              <a:rect l="textAreaLeft" t="textAreaTop" r="textAreaRight" b="textAreaBottom"/>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1075582196" name="Dikdörtgen 5"/>
                          <wps:cNvSpPr/>
                          <wps:spPr>
                            <a:xfrm>
                              <a:off x="0" y="0"/>
                              <a:ext cx="2640960" cy="340164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1019621716" name="Metin Kutusu 9"/>
                        <wps:cNvSpPr/>
                        <wps:spPr>
                          <a:xfrm>
                            <a:off x="771480" y="762120"/>
                            <a:ext cx="5610960" cy="2591280"/>
                          </a:xfrm>
                          <a:prstGeom prst="rect">
                            <a:avLst/>
                          </a:prstGeom>
                          <a:noFill/>
                          <a:ln w="6350">
                            <a:noFill/>
                          </a:ln>
                        </wps:spPr>
                        <wps:style>
                          <a:lnRef idx="0">
                            <a:scrgbClr r="0" g="0" b="0"/>
                          </a:lnRef>
                          <a:fillRef idx="0">
                            <a:scrgbClr r="0" g="0" b="0"/>
                          </a:fillRef>
                          <a:effectRef idx="0">
                            <a:scrgbClr r="0" g="0" b="0"/>
                          </a:effectRef>
                          <a:fontRef idx="minor"/>
                        </wps:style>
                        <wps:txbx>
                          <w:txbxContent>
                            <w:p w14:paraId="15346245" w14:textId="3019DF30" w:rsidR="00C10BCB" w:rsidRDefault="00000000" w:rsidP="00C10BCB">
                              <w:pPr>
                                <w:pStyle w:val="AralkYok"/>
                                <w:spacing w:after="240" w:line="216" w:lineRule="auto"/>
                                <w:rPr>
                                  <w:rFonts w:asciiTheme="majorHAnsi" w:hAnsiTheme="majorHAnsi"/>
                                  <w:color w:val="17406D" w:themeColor="text2"/>
                                  <w:spacing w:val="10"/>
                                  <w:sz w:val="36"/>
                                  <w:szCs w:val="36"/>
                                </w:rPr>
                              </w:pPr>
                              <w:sdt>
                                <w:sdtPr>
                                  <w:alias w:val="Alt Başlık"/>
                                  <w:id w:val="-356115778"/>
                                  <w:dataBinding w:prefixMappings="xmlns:ns0='http://purl.org/dc/elements/1.1/' xmlns:ns1='http://schemas.openxmlformats.org/package/2006/metadata/core-properties' " w:xpath="/ns1:coreProperties[1]/ns0:subject[1]" w:storeItemID="{6C3C8BC8-F283-45AE-878A-BAB7291924A1}"/>
                                  <w15:appearance w15:val="hidden"/>
                                  <w:text/>
                                </w:sdtPr>
                                <w:sdtContent>
                                  <w:r w:rsidR="00C10BCB">
                                    <w:t>2026-2027 EĞİTİM REHBERİ</w:t>
                                  </w:r>
                                </w:sdtContent>
                              </w:sdt>
                            </w:p>
                            <w:p w14:paraId="15AAB7CD" w14:textId="77777777" w:rsidR="00C10BCB" w:rsidRDefault="00C10BCB" w:rsidP="00C10BCB">
                              <w:pPr>
                                <w:pStyle w:val="AralkYok"/>
                                <w:spacing w:after="240" w:line="216" w:lineRule="auto"/>
                                <w:rPr>
                                  <w:rFonts w:asciiTheme="majorHAnsi" w:hAnsiTheme="majorHAnsi"/>
                                  <w:color w:val="17406D" w:themeColor="text2"/>
                                  <w:spacing w:val="10"/>
                                  <w:sz w:val="36"/>
                                  <w:szCs w:val="36"/>
                                </w:rPr>
                              </w:pPr>
                            </w:p>
                            <w:p w14:paraId="5159F8EE" w14:textId="77777777" w:rsidR="00C10BCB" w:rsidRDefault="00C10BCB" w:rsidP="00C10BCB">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INTERNAL MEDICINE</w:t>
                              </w:r>
                            </w:p>
                          </w:txbxContent>
                        </wps:txbx>
                        <wps:bodyPr lIns="457200" tIns="457200" rIns="0" bIns="0" anchor="b">
                          <a:noAutofit/>
                        </wps:bodyPr>
                      </wps:wsp>
                    </wpg:wgp>
                  </a:graphicData>
                </a:graphic>
              </wp:anchor>
            </w:drawing>
          </mc:Choice>
          <mc:Fallback>
            <w:pict>
              <v:group w14:anchorId="51AE827B" id="_x0000_s1036" alt="Başlık: Başlık ve alt başlık, kırpma işareti grafiğiyle" style="position:absolute;margin-left:0;margin-top:0;width:502.55pt;height:267.85pt;z-index:251665408;mso-wrap-distance-left:0;mso-wrap-distance-right:0;mso-wrap-distance-bottom:.65pt;mso-position-horizontal-relative:page;mso-position-vertical-relative:page" coordsize="63824,3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" o:allowincell="f">
                <v:group id="Grup 604208146" o:spid="_x0000_s1037" style="position:absolute;width:26409;height:3401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">
                  <v:shape id="Serbest Form 1179545477" o:spid="_x0000_s1038" style="position:absolute;left:504720;top:504720;width:2131560;height:28670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" path="m168,1806l,1806,,,1344,r,165l168,165r,1641xe" fillcolor="#17406d [3215]" stroked="f" strokeweight="0">
                    <v:path arrowok="t" textboxrect="0,0,1345,1807"/>
                  </v:shape>
                  <v:rect id="Dikdörtgen 5" o:spid="_x0000_s1039" style="position:absolute;width:2640960;height:340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" filled="f" stroked="f" strokeweight="1pt"/>
                </v:group>
                <v:rect id="Metin Kutusu 9" o:spid="_x0000_s1040" style="position:absolute;left:7714;top:7621;width:56110;height:2591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" filled="f" stroked="f" strokeweight=".5pt">
                  <v:textbox inset="36pt,36pt,0,0">
                    <w:txbxContent>
                      <w:p w14:paraId="15346245" w14:textId="3019DF30" w:rsidR="00C10BCB" w:rsidRDefault="00000000" w:rsidP="00C10BCB">
                        <w:pPr>
                          <w:pStyle w:val="AralkYok"/>
                          <w:spacing w:after="240" w:line="216" w:lineRule="auto"/>
                          <w:rPr>
                            <w:rFonts w:asciiTheme="majorHAnsi" w:hAnsiTheme="majorHAnsi"/>
                            <w:color w:val="17406D" w:themeColor="text2"/>
                            <w:spacing w:val="10"/>
                            <w:sz w:val="36"/>
                            <w:szCs w:val="36"/>
                          </w:rPr>
                        </w:pPr>
                        <w:sdt>
                          <w:sdtPr>
                            <w:alias w:val="Alt Başlık"/>
                            <w:id w:val="-356115778"/>
                            <w:dataBinding w:prefixMappings="xmlns:ns0='http://purl.org/dc/elements/1.1/' xmlns:ns1='http://schemas.openxmlformats.org/package/2006/metadata/core-properties' " w:xpath="/ns1:coreProperties[1]/ns0:subject[1]" w:storeItemID="{6C3C8BC8-F283-45AE-878A-BAB7291924A1}"/>
                            <w15:appearance w15:val="hidden"/>
                            <w:text/>
                          </w:sdtPr>
                          <w:sdtContent>
                            <w:r w:rsidR="00C10BCB">
                              <w:t>2026-2027 EĞİTİM REHBERİ</w:t>
                            </w:r>
                          </w:sdtContent>
                        </w:sdt>
                      </w:p>
                      <w:p w14:paraId="15AAB7CD" w14:textId="77777777" w:rsidR="00C10BCB" w:rsidRDefault="00C10BCB" w:rsidP="00C10BCB">
                        <w:pPr>
                          <w:pStyle w:val="AralkYok"/>
                          <w:spacing w:after="240" w:line="216" w:lineRule="auto"/>
                          <w:rPr>
                            <w:rFonts w:asciiTheme="majorHAnsi" w:hAnsiTheme="majorHAnsi"/>
                            <w:color w:val="17406D" w:themeColor="text2"/>
                            <w:spacing w:val="10"/>
                            <w:sz w:val="36"/>
                            <w:szCs w:val="36"/>
                          </w:rPr>
                        </w:pPr>
                      </w:p>
                      <w:p w14:paraId="5159F8EE" w14:textId="77777777" w:rsidR="00C10BCB" w:rsidRDefault="00C10BCB" w:rsidP="00C10BCB">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INTERNAL MEDICINE</w:t>
                        </w:r>
                      </w:p>
                    </w:txbxContent>
                  </v:textbox>
                </v:rect>
                <w10:wrap anchorx="page" anchory="page"/>
              </v:group>
            </w:pict>
          </mc:Fallback>
        </mc:AlternateContent>
      </w:r>
      <w:r>
        <w:rPr>
          <w:noProof/>
        </w:rPr>
        <mc:AlternateContent>
          <mc:Choice Requires="wpg">
            <w:drawing>
              <wp:anchor distT="0" distB="0" distL="0" distR="0" simplePos="0" relativeHeight="251666432" behindDoc="0" locked="0" layoutInCell="0" allowOverlap="1" wp14:anchorId="13ACF801" wp14:editId="6DB303F8">
                <wp:simplePos x="0" y="0"/>
                <wp:positionH relativeFrom="page">
                  <wp:align>right</wp:align>
                </wp:positionH>
                <wp:positionV relativeFrom="page">
                  <wp:align>bottom</wp:align>
                </wp:positionV>
                <wp:extent cx="4672330" cy="3374390"/>
                <wp:effectExtent l="0" t="0" r="0" b="0"/>
                <wp:wrapNone/>
                <wp:docPr id="17998558" name="Grup 12" title="Yazar ve şirket adı, kırpma işareti grafiğiyle"/>
                <wp:cNvGraphicFramePr/>
                <a:graphic xmlns:a="http://schemas.openxmlformats.org/drawingml/2006/main">
                  <a:graphicData uri="http://schemas.microsoft.com/office/word/2010/wordprocessingGroup">
                    <wpg:wgp>
                      <wpg:cNvGrpSpPr/>
                      <wpg:grpSpPr>
                        <a:xfrm>
                          <a:off x="0" y="0"/>
                          <a:ext cx="4672440" cy="3374280"/>
                          <a:chOff x="0" y="0"/>
                          <a:chExt cx="4672440" cy="3374280"/>
                        </a:xfrm>
                      </wpg:grpSpPr>
                      <wpg:grpSp>
                        <wpg:cNvPr id="1142939088" name="Grup 1142939088"/>
                        <wpg:cNvGrpSpPr/>
                        <wpg:grpSpPr>
                          <a:xfrm>
                            <a:off x="2039040" y="0"/>
                            <a:ext cx="2633400" cy="3374280"/>
                            <a:chOff x="0" y="0"/>
                            <a:chExt cx="0" cy="0"/>
                          </a:xfrm>
                        </wpg:grpSpPr>
                        <wps:wsp>
                          <wps:cNvPr id="1257795695" name="Serbest Form 4"/>
                          <wps:cNvSpPr/>
                          <wps:spPr>
                            <a:xfrm>
                              <a:off x="0" y="0"/>
                              <a:ext cx="2136600" cy="2868840"/>
                            </a:xfrm>
                            <a:custGeom>
                              <a:avLst/>
                              <a:gdLst>
                                <a:gd name="textAreaLeft" fmla="*/ 0 w 1211400"/>
                                <a:gd name="textAreaRight" fmla="*/ 1212480 w 1211400"/>
                                <a:gd name="textAreaTop" fmla="*/ 0 h 1626480"/>
                                <a:gd name="textAreaBottom" fmla="*/ 1627560 h 1626480"/>
                              </a:gdLst>
                              <a:ahLst/>
                              <a:cxnLst/>
                              <a:rect l="textAreaLeft" t="textAreaTop" r="textAreaRight" b="textAreaBottom"/>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2132553193" name="Dikdörtgen 7"/>
                          <wps:cNvSpPr/>
                          <wps:spPr>
                            <a:xfrm>
                              <a:off x="9360" y="0"/>
                              <a:ext cx="2623680" cy="337428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1355597317" name="Metin Kutusu 10"/>
                        <wps:cNvSpPr/>
                        <wps:spPr>
                          <a:xfrm>
                            <a:off x="0" y="1104840"/>
                            <a:ext cx="3903840" cy="1504800"/>
                          </a:xfrm>
                          <a:prstGeom prst="rect">
                            <a:avLst/>
                          </a:prstGeom>
                          <a:noFill/>
                          <a:ln w="6350">
                            <a:noFill/>
                          </a:ln>
                        </wps:spPr>
                        <wps:style>
                          <a:lnRef idx="0">
                            <a:scrgbClr r="0" g="0" b="0"/>
                          </a:lnRef>
                          <a:fillRef idx="0">
                            <a:scrgbClr r="0" g="0" b="0"/>
                          </a:fillRef>
                          <a:effectRef idx="0">
                            <a:scrgbClr r="0" g="0" b="0"/>
                          </a:effectRef>
                          <a:fontRef idx="minor"/>
                        </wps:style>
                        <wps:txbx>
                          <w:txbxContent>
                            <w:p w14:paraId="3F39F197" w14:textId="4C6DED6B" w:rsidR="00C10BCB" w:rsidRDefault="00000000" w:rsidP="00C10BCB">
                              <w:pPr>
                                <w:pStyle w:val="AralkYok"/>
                                <w:spacing w:after="240"/>
                                <w:jc w:val="right"/>
                                <w:rPr>
                                  <w:color w:val="17406D" w:themeColor="text2"/>
                                  <w:spacing w:val="10"/>
                                  <w:sz w:val="36"/>
                                  <w:szCs w:val="36"/>
                                </w:rPr>
                              </w:pPr>
                              <w:sdt>
                                <w:sdtPr>
                                  <w:alias w:val="Yazar"/>
                                  <w:id w:val="123669113"/>
                                  <w:dataBinding w:prefixMappings="xmlns:ns0='http://purl.org/dc/elements/1.1/' xmlns:ns1='http://schemas.openxmlformats.org/package/2006/metadata/core-properties' " w:xpath="/ns1:coreProperties[1]/ns0:creator[1]" w:storeItemID="{6C3C8BC8-F283-45AE-878A-BAB7291924A1}"/>
                                  <w15:appearance w15:val="hidden"/>
                                  <w:text/>
                                </w:sdtPr>
                                <w:sdtContent>
                                  <w:r w:rsidR="00C10BCB">
                                    <w:t>ANKARA YILDIRIM BEYAZIT ÜNİVERSİTESİ</w:t>
                                  </w:r>
                                </w:sdtContent>
                              </w:sdt>
                            </w:p>
                            <w:p w14:paraId="2CF60AEB" w14:textId="4CF41BDC" w:rsidR="00C10BCB" w:rsidRDefault="00000000" w:rsidP="00C10BCB">
                              <w:pPr>
                                <w:pStyle w:val="AralkYok"/>
                                <w:jc w:val="right"/>
                                <w:rPr>
                                  <w:color w:val="17406D" w:themeColor="text2"/>
                                  <w:spacing w:val="10"/>
                                  <w:sz w:val="28"/>
                                  <w:szCs w:val="28"/>
                                </w:rPr>
                              </w:pPr>
                              <w:sdt>
                                <w:sdtPr>
                                  <w:alias w:val="Şirket"/>
                                  <w:id w:val="-27256162"/>
                                  <w:dataBinding w:prefixMappings="xmlns:ns0='http://schemas.openxmlformats.org/officeDocument/2006/extended-properties' " w:xpath="/ns0:Properties[1]/ns0:Company[1]" w:storeItemID="{6668398D-A668-4E3E-A5EB-62B293D839F1}"/>
                                  <w15:appearance w15:val="hidden"/>
                                  <w:text/>
                                </w:sdtPr>
                                <w:sdtContent>
                                  <w:r w:rsidR="00C10BCB">
                                    <w:t>TIP FAKÜLTESİ</w:t>
                                  </w:r>
                                </w:sdtContent>
                              </w:sdt>
                            </w:p>
                          </w:txbxContent>
                        </wps:txbx>
                        <wps:bodyPr lIns="0" tIns="0" rIns="457200" bIns="457200" anchor="b">
                          <a:noAutofit/>
                        </wps:bodyPr>
                      </wps:wsp>
                    </wpg:wgp>
                  </a:graphicData>
                </a:graphic>
              </wp:anchor>
            </w:drawing>
          </mc:Choice>
          <mc:Fallback>
            <w:pict>
              <v:group w14:anchorId="13ACF801" id="_x0000_s1041" alt="Başlık: Yazar ve şirket adı, kırpma işareti grafiğiyle" style="position:absolute;margin-left:316.7pt;margin-top:0;width:367.9pt;height:265.7pt;z-index:251666432;mso-wrap-distance-left:0;mso-wrap-distance-right:0;mso-position-horizontal:right;mso-position-horizontal-relative:page;mso-position-vertical:bottom;mso-position-vertical-relative:page" coordsize="46724,33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" o:allowincell="f">
                <v:group id="Grup 1142939088" o:spid="_x0000_s1042" style="position:absolute;left:20390;width:26334;height:337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">
                  <v:shape id="Serbest Form 4" o:spid="_x0000_s1043" style="position:absolute;width:2136600;height:28688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" path="m1344,1806l,1806,,1641r1176,l1176,r168,l1344,1806xe" fillcolor="#17406d [3215]" stroked="f" strokeweight="0">
                    <v:path arrowok="t" textboxrect="0,0,1345,1807"/>
                  </v:shape>
                  <v:rect id="Dikdörtgen 7" o:spid="_x0000_s1044" style="position:absolute;left:9360;width:2623680;height:337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" filled="f" stroked="f" strokeweight="1pt"/>
                </v:group>
                <v:rect id="Metin Kutusu 10" o:spid="_x0000_s1045" style="position:absolute;top:11048;width:39038;height:1504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" filled="f" stroked="f" strokeweight=".5pt">
                  <v:textbox inset="0,0,36pt,36pt">
                    <w:txbxContent>
                      <w:p w14:paraId="3F39F197" w14:textId="4C6DED6B" w:rsidR="00C10BCB" w:rsidRDefault="00000000" w:rsidP="00C10BCB">
                        <w:pPr>
                          <w:pStyle w:val="AralkYok"/>
                          <w:spacing w:after="240"/>
                          <w:jc w:val="right"/>
                          <w:rPr>
                            <w:color w:val="17406D" w:themeColor="text2"/>
                            <w:spacing w:val="10"/>
                            <w:sz w:val="36"/>
                            <w:szCs w:val="36"/>
                          </w:rPr>
                        </w:pPr>
                        <w:sdt>
                          <w:sdtPr>
                            <w:alias w:val="Yazar"/>
                            <w:id w:val="123669113"/>
                            <w:dataBinding w:prefixMappings="xmlns:ns0='http://purl.org/dc/elements/1.1/' xmlns:ns1='http://schemas.openxmlformats.org/package/2006/metadata/core-properties' " w:xpath="/ns1:coreProperties[1]/ns0:creator[1]" w:storeItemID="{6C3C8BC8-F283-45AE-878A-BAB7291924A1}"/>
                            <w15:appearance w15:val="hidden"/>
                            <w:text/>
                          </w:sdtPr>
                          <w:sdtContent>
                            <w:r w:rsidR="00C10BCB">
                              <w:t>ANKARA YILDIRIM BEYAZIT ÜNİVERSİTESİ</w:t>
                            </w:r>
                          </w:sdtContent>
                        </w:sdt>
                      </w:p>
                      <w:p w14:paraId="2CF60AEB" w14:textId="4CF41BDC" w:rsidR="00C10BCB" w:rsidRDefault="00000000" w:rsidP="00C10BCB">
                        <w:pPr>
                          <w:pStyle w:val="AralkYok"/>
                          <w:jc w:val="right"/>
                          <w:rPr>
                            <w:color w:val="17406D" w:themeColor="text2"/>
                            <w:spacing w:val="10"/>
                            <w:sz w:val="28"/>
                            <w:szCs w:val="28"/>
                          </w:rPr>
                        </w:pPr>
                        <w:sdt>
                          <w:sdtPr>
                            <w:alias w:val="Şirket"/>
                            <w:id w:val="-27256162"/>
                            <w:dataBinding w:prefixMappings="xmlns:ns0='http://schemas.openxmlformats.org/officeDocument/2006/extended-properties' " w:xpath="/ns0:Properties[1]/ns0:Company[1]" w:storeItemID="{6668398D-A668-4E3E-A5EB-62B293D839F1}"/>
                            <w15:appearance w15:val="hidden"/>
                            <w:text/>
                          </w:sdtPr>
                          <w:sdtContent>
                            <w:r w:rsidR="00C10BCB">
                              <w:t>TIP FAKÜLTESİ</w:t>
                            </w:r>
                          </w:sdtContent>
                        </w:sdt>
                      </w:p>
                    </w:txbxContent>
                  </v:textbox>
                </v:rect>
                <w10:wrap anchorx="page" anchory="page"/>
              </v:group>
            </w:pict>
          </mc:Fallback>
        </mc:AlternateContent>
      </w:r>
    </w:p>
    <w:p w14:paraId="0450CAEF" w14:textId="77777777" w:rsidR="00C10BCB" w:rsidRDefault="00C10BCB" w:rsidP="00C10BCB">
      <w:pPr>
        <w:rPr>
          <w:sz w:val="24"/>
          <w:szCs w:val="24"/>
        </w:rPr>
      </w:pPr>
    </w:p>
    <w:p w14:paraId="2A85EACC" w14:textId="77777777" w:rsidR="00C10BCB" w:rsidRDefault="00C10BCB" w:rsidP="00C10BCB">
      <w:pPr>
        <w:rPr>
          <w:sz w:val="24"/>
          <w:szCs w:val="24"/>
        </w:rPr>
      </w:pPr>
    </w:p>
    <w:p w14:paraId="7CE16B0A" w14:textId="77777777" w:rsidR="00C10BCB" w:rsidRDefault="00C10BCB" w:rsidP="00C10BCB">
      <w:pPr>
        <w:rPr>
          <w:sz w:val="24"/>
          <w:szCs w:val="24"/>
        </w:rPr>
      </w:pPr>
    </w:p>
    <w:p w14:paraId="629B7275" w14:textId="77777777" w:rsidR="00C10BCB" w:rsidRDefault="00C10BCB" w:rsidP="00C10BCB">
      <w:pPr>
        <w:rPr>
          <w:sz w:val="24"/>
          <w:szCs w:val="24"/>
        </w:rPr>
      </w:pPr>
    </w:p>
    <w:p w14:paraId="6ED46BDF" w14:textId="77777777" w:rsidR="00C10BCB" w:rsidRDefault="00C10BCB" w:rsidP="00C10BCB">
      <w:pPr>
        <w:rPr>
          <w:sz w:val="24"/>
          <w:szCs w:val="24"/>
        </w:rPr>
      </w:pPr>
    </w:p>
    <w:p w14:paraId="663B32FC" w14:textId="77777777" w:rsidR="00C10BCB" w:rsidRDefault="00C10BCB" w:rsidP="00C10BCB">
      <w:pPr>
        <w:pStyle w:val="Balk3"/>
        <w:rPr>
          <w:rStyle w:val="Vurgu"/>
          <w:sz w:val="24"/>
          <w:szCs w:val="24"/>
        </w:rPr>
      </w:pPr>
      <w:r>
        <w:rPr>
          <w:sz w:val="24"/>
          <w:szCs w:val="24"/>
        </w:rPr>
        <w:t>1. INTERNAL MEDICINE</w:t>
      </w:r>
      <w:r>
        <w:rPr>
          <w:sz w:val="24"/>
          <w:szCs w:val="24"/>
        </w:rPr>
        <w:tab/>
      </w:r>
      <w:r>
        <w:rPr>
          <w:sz w:val="24"/>
          <w:szCs w:val="24"/>
        </w:rPr>
        <w:tab/>
      </w:r>
    </w:p>
    <w:tbl>
      <w:tblPr>
        <w:tblStyle w:val="TabloKlavuzu"/>
        <w:tblpPr w:leftFromText="141" w:rightFromText="141" w:vertAnchor="text" w:horzAnchor="margin" w:tblpX="108" w:tblpY="369"/>
        <w:tblW w:w="9056" w:type="dxa"/>
        <w:tblLayout w:type="fixed"/>
        <w:tblLook w:val="04A0" w:firstRow="1" w:lastRow="0" w:firstColumn="1" w:lastColumn="0" w:noHBand="0" w:noVBand="1"/>
      </w:tblPr>
      <w:tblGrid>
        <w:gridCol w:w="4529"/>
        <w:gridCol w:w="4527"/>
      </w:tblGrid>
      <w:tr w:rsidR="00C10BCB" w14:paraId="5682F1B5" w14:textId="77777777" w:rsidTr="000703F7">
        <w:trPr>
          <w:trHeight w:val="558"/>
        </w:trPr>
        <w:tc>
          <w:tcPr>
            <w:tcW w:w="4528" w:type="dxa"/>
          </w:tcPr>
          <w:p w14:paraId="081FD9D2" w14:textId="77777777" w:rsidR="00C10BCB" w:rsidRDefault="00C10BCB" w:rsidP="000703F7">
            <w:pPr>
              <w:rPr>
                <w:rFonts w:eastAsia="Calibri"/>
                <w:bCs/>
                <w:sz w:val="24"/>
                <w:szCs w:val="24"/>
                <w:lang w:eastAsia="zh-CN"/>
              </w:rPr>
            </w:pPr>
            <w:r>
              <w:rPr>
                <w:b/>
                <w:bCs/>
                <w:sz w:val="24"/>
                <w:szCs w:val="24"/>
              </w:rPr>
              <w:t>CODE:</w:t>
            </w:r>
            <w:r>
              <w:rPr>
                <w:rFonts w:eastAsia="Calibri"/>
                <w:b/>
                <w:sz w:val="24"/>
                <w:szCs w:val="24"/>
                <w:lang w:eastAsia="zh-CN"/>
              </w:rPr>
              <w:t xml:space="preserve">  MED </w:t>
            </w:r>
            <w:r>
              <w:rPr>
                <w:rFonts w:ascii="Times New Roman" w:eastAsia="Calibri" w:hAnsi="Times New Roman"/>
                <w:b/>
                <w:i w:val="0"/>
                <w:color w:val="000000"/>
                <w:sz w:val="18"/>
                <w:szCs w:val="24"/>
                <w:lang w:eastAsia="zh-CN"/>
              </w:rPr>
              <w:t>4140</w:t>
            </w:r>
          </w:p>
        </w:tc>
        <w:tc>
          <w:tcPr>
            <w:tcW w:w="4527" w:type="dxa"/>
          </w:tcPr>
          <w:p w14:paraId="48F412D3" w14:textId="77777777" w:rsidR="00C10BCB" w:rsidRDefault="00C10BCB" w:rsidP="000703F7">
            <w:pPr>
              <w:rPr>
                <w:rStyle w:val="GlVurgulama"/>
                <w:sz w:val="24"/>
                <w:szCs w:val="24"/>
              </w:rPr>
            </w:pPr>
            <w:r>
              <w:rPr>
                <w:rFonts w:eastAsia="Calibri"/>
                <w:b/>
                <w:sz w:val="24"/>
                <w:szCs w:val="24"/>
                <w:lang w:eastAsia="zh-CN"/>
              </w:rPr>
              <w:t>Duration:</w:t>
            </w:r>
            <w:r>
              <w:rPr>
                <w:rFonts w:eastAsia="Calibri"/>
                <w:bCs/>
                <w:sz w:val="24"/>
                <w:szCs w:val="24"/>
                <w:lang w:eastAsia="zh-CN"/>
              </w:rPr>
              <w:t xml:space="preserve">  </w:t>
            </w:r>
            <w:r>
              <w:rPr>
                <w:rFonts w:ascii="Cambria" w:eastAsia="Cambria" w:hAnsi="Cambria" w:cs="Cambria"/>
                <w:bCs/>
                <w:sz w:val="24"/>
                <w:lang w:eastAsia="zh-CN"/>
              </w:rPr>
              <w:t>45 working days</w:t>
            </w:r>
          </w:p>
        </w:tc>
      </w:tr>
      <w:tr w:rsidR="00C10BCB" w14:paraId="73C28AB7" w14:textId="77777777" w:rsidTr="000703F7">
        <w:trPr>
          <w:trHeight w:val="269"/>
        </w:trPr>
        <w:tc>
          <w:tcPr>
            <w:tcW w:w="4528" w:type="dxa"/>
          </w:tcPr>
          <w:p w14:paraId="787F8A69" w14:textId="77777777" w:rsidR="00C10BCB" w:rsidRDefault="00C10BCB" w:rsidP="000703F7">
            <w:pPr>
              <w:rPr>
                <w:rFonts w:eastAsia="Calibri"/>
                <w:bCs/>
                <w:sz w:val="24"/>
                <w:szCs w:val="24"/>
                <w:lang w:eastAsia="zh-CN"/>
              </w:rPr>
            </w:pPr>
            <w:r>
              <w:rPr>
                <w:rFonts w:eastAsia="Calibri"/>
                <w:b/>
                <w:bCs/>
                <w:sz w:val="24"/>
                <w:szCs w:val="24"/>
                <w:lang w:eastAsia="zh-CN"/>
              </w:rPr>
              <w:t xml:space="preserve">Course Type: </w:t>
            </w:r>
            <w:r>
              <w:rPr>
                <w:rFonts w:eastAsia="Calibri"/>
                <w:bCs/>
                <w:sz w:val="24"/>
                <w:szCs w:val="24"/>
                <w:lang w:eastAsia="zh-CN"/>
              </w:rPr>
              <w:t>Mandatory  Rotation</w:t>
            </w:r>
          </w:p>
        </w:tc>
        <w:tc>
          <w:tcPr>
            <w:tcW w:w="4527" w:type="dxa"/>
          </w:tcPr>
          <w:p w14:paraId="4FEDE04B" w14:textId="77777777" w:rsidR="00C10BCB" w:rsidRDefault="00C10BCB" w:rsidP="000703F7">
            <w:pPr>
              <w:spacing w:after="0" w:line="240" w:lineRule="auto"/>
              <w:rPr>
                <w:rFonts w:ascii="Calibri" w:hAnsi="Calibri"/>
              </w:rPr>
            </w:pPr>
            <w:r>
              <w:rPr>
                <w:rFonts w:ascii="Cambria" w:eastAsia="Calibri" w:hAnsi="Cambria" w:cs="Arial"/>
                <w:b/>
                <w:sz w:val="24"/>
                <w:szCs w:val="24"/>
                <w:lang w:eastAsia="zh-CN"/>
              </w:rPr>
              <w:t xml:space="preserve">THEORETICAL COURSES: </w:t>
            </w:r>
            <w:r>
              <w:rPr>
                <w:rFonts w:ascii="Cambria" w:eastAsia="Cambria" w:hAnsi="Cambria" w:cs="Cambria"/>
                <w:b/>
                <w:sz w:val="24"/>
                <w:lang w:eastAsia="zh-CN"/>
              </w:rPr>
              <w:t>124</w:t>
            </w:r>
          </w:p>
        </w:tc>
      </w:tr>
      <w:tr w:rsidR="00C10BCB" w14:paraId="265DCC56" w14:textId="77777777" w:rsidTr="000703F7">
        <w:tc>
          <w:tcPr>
            <w:tcW w:w="4528" w:type="dxa"/>
          </w:tcPr>
          <w:p w14:paraId="095076C9" w14:textId="77777777" w:rsidR="00C10BCB" w:rsidRDefault="00C10BCB" w:rsidP="000703F7">
            <w:pPr>
              <w:spacing w:after="0" w:line="240" w:lineRule="auto"/>
              <w:rPr>
                <w:rFonts w:eastAsia="Calibri"/>
                <w:bCs/>
                <w:sz w:val="24"/>
                <w:szCs w:val="24"/>
                <w:lang w:eastAsia="zh-CN"/>
              </w:rPr>
            </w:pPr>
            <w:r>
              <w:rPr>
                <w:rFonts w:eastAsia="Calibri"/>
                <w:b/>
                <w:sz w:val="24"/>
                <w:szCs w:val="24"/>
                <w:lang w:eastAsia="zh-CN"/>
              </w:rPr>
              <w:t xml:space="preserve">ECTS: </w:t>
            </w:r>
            <w:r>
              <w:rPr>
                <w:rFonts w:ascii="Cambria" w:eastAsia="Calibri" w:hAnsi="Cambria" w:cs="Arial"/>
                <w:b/>
                <w:w w:val="98"/>
                <w:sz w:val="24"/>
                <w:szCs w:val="24"/>
                <w:lang w:eastAsia="zh-CN"/>
              </w:rPr>
              <w:t>15</w:t>
            </w:r>
          </w:p>
          <w:p w14:paraId="6EE9AA80" w14:textId="77777777" w:rsidR="00C10BCB" w:rsidRDefault="00C10BCB" w:rsidP="000703F7">
            <w:pPr>
              <w:spacing w:after="0" w:line="240" w:lineRule="auto"/>
              <w:rPr>
                <w:rFonts w:eastAsia="Calibri"/>
                <w:b/>
                <w:sz w:val="24"/>
                <w:szCs w:val="24"/>
                <w:lang w:eastAsia="zh-CN"/>
              </w:rPr>
            </w:pPr>
          </w:p>
        </w:tc>
        <w:tc>
          <w:tcPr>
            <w:tcW w:w="4527" w:type="dxa"/>
          </w:tcPr>
          <w:p w14:paraId="153ED428" w14:textId="77777777" w:rsidR="00C10BCB" w:rsidRDefault="00C10BCB" w:rsidP="000703F7">
            <w:pPr>
              <w:spacing w:after="0" w:line="240" w:lineRule="auto"/>
              <w:rPr>
                <w:rFonts w:ascii="Calibri" w:hAnsi="Calibri"/>
              </w:rPr>
            </w:pPr>
            <w:r>
              <w:rPr>
                <w:rFonts w:ascii="Cambria" w:eastAsia="Calibri" w:hAnsi="Cambria" w:cs="Arial"/>
                <w:b/>
                <w:sz w:val="24"/>
                <w:lang w:eastAsia="zh-CN"/>
              </w:rPr>
              <w:t xml:space="preserve">PRACTICAL COURSES: </w:t>
            </w:r>
            <w:r>
              <w:rPr>
                <w:rFonts w:ascii="Cambria" w:eastAsia="Cambria" w:hAnsi="Cambria" w:cs="Cambria"/>
                <w:b/>
                <w:sz w:val="24"/>
                <w:lang w:eastAsia="zh-CN"/>
              </w:rPr>
              <w:t>133</w:t>
            </w:r>
          </w:p>
        </w:tc>
      </w:tr>
    </w:tbl>
    <w:p w14:paraId="7774D5DB" w14:textId="77777777" w:rsidR="00C10BCB" w:rsidRDefault="00C10BCB" w:rsidP="00C10BCB">
      <w:pPr>
        <w:rPr>
          <w:rFonts w:eastAsia="Calibri"/>
          <w:b/>
          <w:sz w:val="24"/>
          <w:szCs w:val="24"/>
          <w:lang w:eastAsia="zh-CN"/>
        </w:rPr>
      </w:pPr>
    </w:p>
    <w:p w14:paraId="583D31DC" w14:textId="77777777" w:rsidR="00C10BCB" w:rsidRDefault="00C10BCB" w:rsidP="00C10BCB">
      <w:pPr>
        <w:rPr>
          <w:rFonts w:eastAsia="Calibri"/>
          <w:b/>
          <w:sz w:val="24"/>
          <w:szCs w:val="24"/>
          <w:lang w:eastAsia="zh-CN"/>
        </w:rPr>
      </w:pPr>
    </w:p>
    <w:p w14:paraId="3EAEB624" w14:textId="77777777" w:rsidR="00C10BCB" w:rsidRDefault="00C10BCB" w:rsidP="00C10BCB">
      <w:pPr>
        <w:spacing w:line="248" w:lineRule="exact"/>
        <w:ind w:left="40"/>
        <w:rPr>
          <w:rFonts w:ascii="Cambria" w:eastAsia="Cambria" w:hAnsi="Cambria" w:cs="Cambria"/>
          <w:lang w:eastAsia="zh-CN"/>
        </w:rPr>
      </w:pPr>
    </w:p>
    <w:p w14:paraId="4F8E4829" w14:textId="77777777" w:rsidR="00C10BCB" w:rsidRDefault="00C10BCB" w:rsidP="00C10BCB">
      <w:pPr>
        <w:rPr>
          <w:rFonts w:eastAsia="Calibri"/>
          <w:b/>
          <w:sz w:val="24"/>
          <w:szCs w:val="24"/>
          <w:lang w:eastAsia="zh-CN"/>
        </w:rPr>
      </w:pPr>
      <w:r>
        <w:rPr>
          <w:rFonts w:ascii="Cambria" w:eastAsia="Cambria" w:hAnsi="Cambria" w:cs="Cambria"/>
          <w:b/>
          <w:sz w:val="24"/>
          <w:lang w:eastAsia="zh-CN"/>
        </w:rPr>
        <w:t>Chair of Internal Medicine Department</w:t>
      </w:r>
      <w:r>
        <w:rPr>
          <w:rFonts w:eastAsia="Calibri"/>
          <w:b/>
          <w:sz w:val="24"/>
          <w:szCs w:val="24"/>
          <w:lang w:eastAsia="zh-CN"/>
        </w:rPr>
        <w:t xml:space="preserve">: </w:t>
      </w:r>
      <w:r>
        <w:rPr>
          <w:rFonts w:ascii="Cambria" w:eastAsia="Cambria" w:hAnsi="Cambria" w:cs="Cambria"/>
          <w:lang w:eastAsia="zh-CN"/>
        </w:rPr>
        <w:t xml:space="preserve">Osman ERSOY, </w:t>
      </w:r>
      <w:r>
        <w:rPr>
          <w:rFonts w:ascii="Cambria" w:eastAsia="Cambria" w:hAnsi="Cambria" w:cs="Cambria"/>
          <w:lang w:val="en-US" w:eastAsia="zh-CN"/>
        </w:rPr>
        <w:t>MD, Prof.</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207338DE" w14:textId="77777777" w:rsidR="00C10BCB" w:rsidRDefault="00C10BCB" w:rsidP="00C10BCB">
      <w:pPr>
        <w:rPr>
          <w:rFonts w:eastAsia="Calibri"/>
          <w:bCs/>
          <w:sz w:val="24"/>
          <w:szCs w:val="24"/>
          <w:lang w:eastAsia="zh-CN"/>
        </w:rPr>
      </w:pPr>
      <w:r>
        <w:rPr>
          <w:rFonts w:ascii="Cambria" w:eastAsia="Cambria" w:hAnsi="Cambria" w:cs="Cambria"/>
          <w:b/>
          <w:sz w:val="24"/>
          <w:lang w:eastAsia="zh-CN"/>
        </w:rPr>
        <w:t>Managers of Rotations:</w:t>
      </w:r>
      <w:r>
        <w:rPr>
          <w:rFonts w:eastAsia="Calibri"/>
          <w:b/>
          <w:sz w:val="24"/>
          <w:szCs w:val="24"/>
          <w:lang w:eastAsia="zh-CN"/>
        </w:rPr>
        <w:t xml:space="preserve"> </w:t>
      </w:r>
      <w:r>
        <w:rPr>
          <w:rFonts w:ascii="Cambria" w:eastAsia="Cambria" w:hAnsi="Cambria" w:cs="Cambria"/>
          <w:i w:val="0"/>
          <w:iCs w:val="0"/>
          <w:lang w:eastAsia="zh-CN"/>
        </w:rPr>
        <w:t xml:space="preserve">Ferda Can, </w:t>
      </w:r>
      <w:r>
        <w:rPr>
          <w:rFonts w:ascii="Cambria" w:eastAsia="Calibri" w:hAnsi="Cambria" w:cs="Cambria"/>
          <w:i w:val="0"/>
          <w:iCs w:val="0"/>
          <w:lang w:eastAsia="zh-CN"/>
        </w:rPr>
        <w:t xml:space="preserve">MD, </w:t>
      </w:r>
      <w:r>
        <w:rPr>
          <w:rFonts w:ascii="Cambria" w:eastAsia="Calibri" w:hAnsi="Cambria" w:cs="Cambria"/>
          <w:i w:val="0"/>
          <w:iCs w:val="0"/>
          <w:lang w:val="en-US" w:eastAsia="zh-CN"/>
        </w:rPr>
        <w:t>Assoc. Prof.</w:t>
      </w:r>
      <w:r>
        <w:rPr>
          <w:rFonts w:ascii="Cambria" w:eastAsia="Calibri" w:hAnsi="Cambria" w:cs="Cambria"/>
          <w:i w:val="0"/>
          <w:iCs w:val="0"/>
          <w:lang w:eastAsia="zh-CN"/>
        </w:rPr>
        <w:t xml:space="preserve"> </w:t>
      </w:r>
    </w:p>
    <w:p w14:paraId="7F596CAB" w14:textId="77777777" w:rsidR="00C10BCB" w:rsidRDefault="00C10BCB" w:rsidP="00C10BCB">
      <w:pPr>
        <w:ind w:left="539" w:right="130"/>
      </w:pPr>
      <w:r>
        <w:rPr>
          <w:rFonts w:ascii="Cambria" w:eastAsia="Cambria" w:hAnsi="Cambria" w:cs="Cambria"/>
          <w:lang w:eastAsia="zh-CN"/>
        </w:rPr>
        <w:tab/>
      </w:r>
      <w:r>
        <w:rPr>
          <w:rFonts w:ascii="Cambria" w:eastAsia="Cambria" w:hAnsi="Cambria" w:cs="Cambria"/>
          <w:lang w:eastAsia="zh-CN"/>
        </w:rPr>
        <w:tab/>
      </w:r>
      <w:r>
        <w:rPr>
          <w:rFonts w:ascii="Cambria" w:eastAsia="Cambria" w:hAnsi="Cambria" w:cs="Cambria"/>
          <w:lang w:eastAsia="zh-CN"/>
        </w:rPr>
        <w:tab/>
        <w:t xml:space="preserve">          Pelin UNSAL, </w:t>
      </w:r>
      <w:r>
        <w:rPr>
          <w:rFonts w:ascii="Cambria" w:eastAsia="Calibri" w:hAnsi="Cambria" w:cs="Cambria"/>
          <w:lang w:eastAsia="zh-CN"/>
        </w:rPr>
        <w:t xml:space="preserve">MD, </w:t>
      </w:r>
      <w:r>
        <w:rPr>
          <w:rFonts w:ascii="Cambria" w:eastAsia="Calibri" w:hAnsi="Cambria" w:cs="Cambria"/>
          <w:lang w:val="en-US" w:eastAsia="zh-CN"/>
        </w:rPr>
        <w:t>Assoc. Prof.</w:t>
      </w:r>
      <w:r>
        <w:rPr>
          <w:rFonts w:ascii="Cambria" w:eastAsia="Calibri" w:hAnsi="Cambria" w:cs="Cambria"/>
          <w:lang w:eastAsia="zh-CN"/>
        </w:rPr>
        <w:t xml:space="preserve"> </w:t>
      </w:r>
    </w:p>
    <w:p w14:paraId="24AADC07" w14:textId="77777777" w:rsidR="00C10BCB" w:rsidRDefault="00C10BCB" w:rsidP="00C10BCB">
      <w:pPr>
        <w:rPr>
          <w:rFonts w:eastAsia="Calibri"/>
          <w:bCs/>
          <w:sz w:val="24"/>
          <w:szCs w:val="24"/>
          <w:lang w:eastAsia="zh-CN"/>
        </w:rPr>
      </w:pP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49C7AE6B" w14:textId="77777777" w:rsidR="00C10BCB" w:rsidRDefault="00C10BCB" w:rsidP="00C10BCB">
      <w:pPr>
        <w:ind w:left="539" w:right="130"/>
      </w:pPr>
      <w:r>
        <w:rPr>
          <w:rFonts w:ascii="Cambria" w:eastAsia="Cambria" w:hAnsi="Cambria" w:cs="Cambria"/>
          <w:b/>
          <w:sz w:val="24"/>
          <w:lang w:eastAsia="zh-CN"/>
        </w:rPr>
        <w:t>TRAINERS:</w:t>
      </w:r>
      <w:r>
        <w:rPr>
          <w:rFonts w:ascii="Cambria" w:eastAsia="Cambria" w:hAnsi="Cambria" w:cs="Cambria"/>
          <w:b/>
          <w:sz w:val="24"/>
          <w:lang w:eastAsia="zh-CN"/>
        </w:rPr>
        <w:tab/>
      </w:r>
    </w:p>
    <w:p w14:paraId="0C7B095A" w14:textId="77777777" w:rsidR="00C10BCB" w:rsidRDefault="00C10BCB" w:rsidP="00C10BCB">
      <w:pPr>
        <w:pStyle w:val="GvdeMetni"/>
        <w:spacing w:after="0"/>
      </w:pPr>
      <w:r>
        <w:tab/>
      </w:r>
      <w:r>
        <w:tab/>
      </w:r>
      <w:r>
        <w:tab/>
      </w:r>
      <w:hyperlink r:id="rId54" w:tgtFrame="_blank">
        <w:r>
          <w:rPr>
            <w:rStyle w:val="Kpr"/>
            <w:u w:val="none"/>
          </w:rPr>
          <w:t>Prof. Dr. Bekir ÇAKIR</w:t>
        </w:r>
      </w:hyperlink>
    </w:p>
    <w:p w14:paraId="67228A4C" w14:textId="77777777" w:rsidR="00C10BCB" w:rsidRDefault="00C10BCB" w:rsidP="00C10BCB">
      <w:pPr>
        <w:pStyle w:val="GvdeMetni"/>
        <w:spacing w:after="0"/>
      </w:pPr>
      <w:r>
        <w:tab/>
      </w:r>
      <w:r>
        <w:tab/>
      </w:r>
      <w:r>
        <w:tab/>
      </w:r>
      <w:hyperlink r:id="rId55" w:tgtFrame="_blank">
        <w:r>
          <w:rPr>
            <w:rStyle w:val="Kpr"/>
            <w:u w:val="none"/>
          </w:rPr>
          <w:t>Prof. Dr. Reyhan ERSOY</w:t>
        </w:r>
      </w:hyperlink>
    </w:p>
    <w:p w14:paraId="33208630" w14:textId="77777777" w:rsidR="00C10BCB" w:rsidRDefault="00C10BCB" w:rsidP="00C10BCB">
      <w:pPr>
        <w:pStyle w:val="GvdeMetni"/>
        <w:spacing w:after="0"/>
      </w:pPr>
      <w:r>
        <w:tab/>
      </w:r>
      <w:r>
        <w:tab/>
      </w:r>
      <w:r>
        <w:tab/>
      </w:r>
      <w:hyperlink r:id="rId56" w:tgtFrame="_blank">
        <w:r>
          <w:rPr>
            <w:rStyle w:val="Kpr"/>
            <w:u w:val="none"/>
          </w:rPr>
          <w:t>Prof. Dr. Didem ÖZDEMİR</w:t>
        </w:r>
      </w:hyperlink>
    </w:p>
    <w:p w14:paraId="01C8AD98" w14:textId="77777777" w:rsidR="00C10BCB" w:rsidRDefault="00C10BCB" w:rsidP="00C10BCB">
      <w:pPr>
        <w:pStyle w:val="GvdeMetni"/>
        <w:spacing w:after="0"/>
      </w:pPr>
      <w:r>
        <w:tab/>
      </w:r>
      <w:r>
        <w:tab/>
      </w:r>
      <w:r>
        <w:tab/>
      </w:r>
      <w:hyperlink r:id="rId57" w:tgtFrame="_blank">
        <w:r>
          <w:rPr>
            <w:rStyle w:val="Kpr"/>
            <w:u w:val="none"/>
          </w:rPr>
          <w:t>Prof. Dr. Oya TOPALOĞLU</w:t>
        </w:r>
      </w:hyperlink>
    </w:p>
    <w:p w14:paraId="0AB83EA5" w14:textId="77777777" w:rsidR="00C10BCB" w:rsidRDefault="00C10BCB" w:rsidP="00C10BCB">
      <w:pPr>
        <w:pStyle w:val="GvdeMetni"/>
        <w:spacing w:after="0"/>
      </w:pPr>
      <w:r>
        <w:tab/>
      </w:r>
      <w:r>
        <w:tab/>
      </w:r>
      <w:r>
        <w:tab/>
      </w:r>
      <w:hyperlink r:id="rId58" w:tgtFrame="_blank">
        <w:r>
          <w:rPr>
            <w:rStyle w:val="Kpr"/>
            <w:u w:val="none"/>
          </w:rPr>
          <w:t>Prof. Dr. Cevdet AYDIN</w:t>
        </w:r>
      </w:hyperlink>
    </w:p>
    <w:p w14:paraId="5947E9AD" w14:textId="77777777" w:rsidR="00C10BCB" w:rsidRDefault="00C10BCB" w:rsidP="00C10BCB">
      <w:pPr>
        <w:pStyle w:val="GvdeMetni"/>
        <w:spacing w:after="0"/>
      </w:pPr>
      <w:r>
        <w:tab/>
      </w:r>
      <w:r>
        <w:tab/>
      </w:r>
      <w:r>
        <w:tab/>
      </w:r>
      <w:hyperlink r:id="rId59" w:tgtFrame="_blank">
        <w:r>
          <w:rPr>
            <w:rStyle w:val="Kpr"/>
            <w:u w:val="none"/>
          </w:rPr>
          <w:t>Prof. Dr. Ahmet DİRİKOÇ</w:t>
        </w:r>
      </w:hyperlink>
    </w:p>
    <w:p w14:paraId="36DC895A" w14:textId="77777777" w:rsidR="00C10BCB" w:rsidRDefault="00C10BCB" w:rsidP="00C10BCB">
      <w:pPr>
        <w:pStyle w:val="GvdeMetni"/>
        <w:spacing w:after="0"/>
      </w:pPr>
      <w:r>
        <w:tab/>
      </w:r>
      <w:r>
        <w:tab/>
      </w:r>
      <w:r>
        <w:tab/>
      </w:r>
      <w:hyperlink r:id="rId60" w:tgtFrame="_blank">
        <w:r>
          <w:rPr>
            <w:rStyle w:val="Kpr"/>
            <w:u w:val="none"/>
          </w:rPr>
          <w:t>Prof. Dr. Hüsniye BAŞER</w:t>
        </w:r>
      </w:hyperlink>
    </w:p>
    <w:p w14:paraId="458E0162" w14:textId="77777777" w:rsidR="00C10BCB" w:rsidRDefault="00C10BCB" w:rsidP="00C10BCB">
      <w:pPr>
        <w:pStyle w:val="GvdeMetni"/>
        <w:spacing w:after="0"/>
      </w:pPr>
      <w:r>
        <w:tab/>
      </w:r>
      <w:r>
        <w:tab/>
      </w:r>
      <w:r>
        <w:tab/>
      </w:r>
      <w:hyperlink r:id="rId61" w:tgtFrame="_blank">
        <w:r>
          <w:rPr>
            <w:rStyle w:val="Kpr"/>
            <w:u w:val="none"/>
          </w:rPr>
          <w:t>Prof. Dr. Şefika BURÇAK POLAT</w:t>
        </w:r>
      </w:hyperlink>
    </w:p>
    <w:p w14:paraId="73D7F593" w14:textId="77777777" w:rsidR="00C10BCB" w:rsidRDefault="00C10BCB" w:rsidP="00C10BCB">
      <w:pPr>
        <w:pStyle w:val="GvdeMetni"/>
        <w:spacing w:after="0"/>
      </w:pPr>
      <w:r>
        <w:tab/>
      </w:r>
      <w:r>
        <w:tab/>
      </w:r>
      <w:r>
        <w:tab/>
      </w:r>
      <w:hyperlink r:id="rId62" w:tgtFrame="_blank">
        <w:r>
          <w:rPr>
            <w:rStyle w:val="Kpr"/>
            <w:u w:val="none"/>
          </w:rPr>
          <w:t>Prof. Dr. Fatma Neslihan ÇUHACI SEYREK</w:t>
        </w:r>
      </w:hyperlink>
    </w:p>
    <w:p w14:paraId="3EF4F499" w14:textId="77777777" w:rsidR="00C10BCB" w:rsidRDefault="00C10BCB" w:rsidP="00C10BCB">
      <w:pPr>
        <w:pStyle w:val="GvdeMetni"/>
        <w:spacing w:after="0"/>
      </w:pPr>
      <w:r>
        <w:tab/>
      </w:r>
      <w:r>
        <w:tab/>
      </w:r>
      <w:r>
        <w:tab/>
      </w:r>
      <w:hyperlink r:id="rId63" w:tgtFrame="_blank">
        <w:r>
          <w:rPr>
            <w:rStyle w:val="Kpr"/>
            <w:u w:val="none"/>
          </w:rPr>
          <w:t>Prof. Dr. Abbas Ali TAM</w:t>
        </w:r>
      </w:hyperlink>
    </w:p>
    <w:p w14:paraId="56587682" w14:textId="77777777" w:rsidR="00C10BCB" w:rsidRDefault="00C10BCB" w:rsidP="00C10BCB">
      <w:pPr>
        <w:pStyle w:val="GvdeMetni"/>
        <w:spacing w:after="0"/>
      </w:pPr>
      <w:r>
        <w:tab/>
      </w:r>
      <w:r>
        <w:tab/>
      </w:r>
      <w:r>
        <w:tab/>
      </w:r>
      <w:hyperlink r:id="rId64" w:tgtFrame="_blank">
        <w:r>
          <w:rPr>
            <w:rStyle w:val="Kpr"/>
            <w:u w:val="none"/>
          </w:rPr>
          <w:t>Prof. Dr. Berna EVRANOS ÖĞMEN</w:t>
        </w:r>
      </w:hyperlink>
    </w:p>
    <w:p w14:paraId="1AC74CC5" w14:textId="77777777" w:rsidR="00C10BCB" w:rsidRDefault="00C10BCB" w:rsidP="00C10BCB">
      <w:pPr>
        <w:pStyle w:val="GvdeMetni"/>
      </w:pPr>
      <w:r>
        <w:tab/>
      </w:r>
      <w:r>
        <w:tab/>
      </w:r>
      <w:r>
        <w:tab/>
        <w:t>Doç. Dr. Yasemin AYDOĞAN ÜNSAL</w:t>
      </w:r>
    </w:p>
    <w:p w14:paraId="6AD8D87D" w14:textId="77777777" w:rsidR="00C10BCB" w:rsidRDefault="00C10BCB" w:rsidP="00C10BCB">
      <w:pPr>
        <w:pStyle w:val="GvdeMetni"/>
        <w:spacing w:after="0"/>
      </w:pPr>
      <w:r>
        <w:tab/>
      </w:r>
      <w:r>
        <w:tab/>
      </w:r>
      <w:r>
        <w:tab/>
      </w:r>
      <w:hyperlink r:id="rId65" w:tgtFrame="_blank">
        <w:r>
          <w:rPr>
            <w:rStyle w:val="Kpr"/>
            <w:u w:val="none"/>
          </w:rPr>
          <w:t>Prof. Dr. Osman ERSOY</w:t>
        </w:r>
      </w:hyperlink>
    </w:p>
    <w:p w14:paraId="1BF612B9" w14:textId="77777777" w:rsidR="00C10BCB" w:rsidRDefault="00C10BCB" w:rsidP="00C10BCB">
      <w:pPr>
        <w:pStyle w:val="GvdeMetni"/>
        <w:spacing w:after="0"/>
      </w:pPr>
      <w:r>
        <w:tab/>
      </w:r>
      <w:r>
        <w:tab/>
      </w:r>
      <w:r>
        <w:tab/>
      </w:r>
      <w:hyperlink r:id="rId66" w:tgtFrame="_blank">
        <w:r>
          <w:rPr>
            <w:rStyle w:val="Kpr"/>
            <w:u w:val="none"/>
          </w:rPr>
          <w:t>Prof. Dr. İlhami YÜKSEL</w:t>
        </w:r>
      </w:hyperlink>
    </w:p>
    <w:p w14:paraId="4A38F87B" w14:textId="77777777" w:rsidR="00C10BCB" w:rsidRDefault="00C10BCB" w:rsidP="00C10BCB">
      <w:pPr>
        <w:pStyle w:val="GvdeMetni"/>
        <w:spacing w:after="0"/>
      </w:pPr>
      <w:r>
        <w:tab/>
      </w:r>
      <w:r>
        <w:tab/>
      </w:r>
      <w:r>
        <w:tab/>
      </w:r>
      <w:hyperlink r:id="rId67" w:tgtFrame="_blank">
        <w:r>
          <w:rPr>
            <w:rStyle w:val="Kpr"/>
            <w:u w:val="none"/>
          </w:rPr>
          <w:t>Prof. Dr. Naciye Şemnur BÜYÜKAŞIK</w:t>
        </w:r>
      </w:hyperlink>
    </w:p>
    <w:p w14:paraId="06A16625" w14:textId="77777777" w:rsidR="00C10BCB" w:rsidRDefault="00C10BCB" w:rsidP="00C10BCB">
      <w:pPr>
        <w:pStyle w:val="GvdeMetni"/>
        <w:spacing w:after="0"/>
      </w:pPr>
      <w:r>
        <w:tab/>
      </w:r>
      <w:r>
        <w:tab/>
      </w:r>
      <w:r>
        <w:tab/>
      </w:r>
      <w:hyperlink r:id="rId68" w:tgtFrame="_blank">
        <w:r>
          <w:rPr>
            <w:rStyle w:val="Kpr"/>
            <w:u w:val="none"/>
          </w:rPr>
          <w:t>Prof. Dr. Fatma Ebru AKIN</w:t>
        </w:r>
      </w:hyperlink>
    </w:p>
    <w:p w14:paraId="78D85CA6" w14:textId="77777777" w:rsidR="00C10BCB" w:rsidRDefault="00C10BCB" w:rsidP="00C10BCB">
      <w:pPr>
        <w:pStyle w:val="GvdeMetni"/>
        <w:spacing w:after="0"/>
      </w:pPr>
      <w:r>
        <w:tab/>
      </w:r>
      <w:r>
        <w:tab/>
      </w:r>
      <w:r>
        <w:tab/>
      </w:r>
      <w:hyperlink r:id="rId69" w:tgtFrame="_blank">
        <w:r>
          <w:rPr>
            <w:rStyle w:val="Kpr"/>
            <w:u w:val="none"/>
          </w:rPr>
          <w:t>Prof. Dr. Mustafa TAHTACI</w:t>
        </w:r>
      </w:hyperlink>
    </w:p>
    <w:p w14:paraId="1F6749E3" w14:textId="77777777" w:rsidR="00C10BCB" w:rsidRDefault="00C10BCB" w:rsidP="00C10BCB">
      <w:pPr>
        <w:pStyle w:val="GvdeMetni"/>
        <w:spacing w:after="0"/>
      </w:pPr>
      <w:r>
        <w:tab/>
      </w:r>
      <w:r>
        <w:tab/>
      </w:r>
      <w:r>
        <w:tab/>
      </w:r>
      <w:hyperlink r:id="rId70" w:tgtFrame="_blank">
        <w:r>
          <w:rPr>
            <w:rStyle w:val="Kpr"/>
            <w:u w:val="none"/>
          </w:rPr>
          <w:t>Prof. Dr. Öykü Tayfur YÜREKLİ</w:t>
        </w:r>
      </w:hyperlink>
    </w:p>
    <w:p w14:paraId="588A4D6C" w14:textId="77777777" w:rsidR="00C10BCB" w:rsidRDefault="00C10BCB" w:rsidP="00C10BCB">
      <w:pPr>
        <w:pStyle w:val="GvdeMetni"/>
      </w:pPr>
      <w:r>
        <w:tab/>
      </w:r>
      <w:r>
        <w:tab/>
      </w:r>
      <w:r>
        <w:tab/>
      </w:r>
      <w:hyperlink r:id="rId71" w:tgtFrame="_blank">
        <w:r>
          <w:rPr>
            <w:rStyle w:val="Kpr"/>
            <w:u w:val="none"/>
          </w:rPr>
          <w:t>Doç. Dr. Rasim Eren CANKURTARAN</w:t>
        </w:r>
      </w:hyperlink>
    </w:p>
    <w:p w14:paraId="4CC91EC5" w14:textId="77777777" w:rsidR="00C10BCB" w:rsidRDefault="00C10BCB" w:rsidP="00C10BCB">
      <w:pPr>
        <w:pStyle w:val="GvdeMetni"/>
        <w:spacing w:after="0"/>
      </w:pPr>
      <w:r>
        <w:tab/>
      </w:r>
      <w:r>
        <w:tab/>
      </w:r>
      <w:r>
        <w:tab/>
      </w:r>
      <w:hyperlink r:id="rId72" w:tgtFrame="_blank">
        <w:r>
          <w:rPr>
            <w:rStyle w:val="Kpr"/>
            <w:u w:val="none"/>
          </w:rPr>
          <w:t>Prof. Dr. Kamile SILAY</w:t>
        </w:r>
      </w:hyperlink>
    </w:p>
    <w:p w14:paraId="5AAE530B" w14:textId="77777777" w:rsidR="00C10BCB" w:rsidRDefault="00C10BCB" w:rsidP="00C10BCB">
      <w:pPr>
        <w:pStyle w:val="GvdeMetni"/>
        <w:spacing w:after="0"/>
      </w:pPr>
      <w:r>
        <w:tab/>
      </w:r>
      <w:r>
        <w:tab/>
      </w:r>
      <w:r>
        <w:tab/>
      </w:r>
      <w:hyperlink r:id="rId73" w:tgtFrame="_blank">
        <w:r>
          <w:rPr>
            <w:rStyle w:val="Kpr"/>
            <w:u w:val="none"/>
          </w:rPr>
          <w:t>Doç. Dr. Hande Selvi ÖZTORUN</w:t>
        </w:r>
      </w:hyperlink>
    </w:p>
    <w:p w14:paraId="6CB4A0EA" w14:textId="77777777" w:rsidR="00C10BCB" w:rsidRDefault="00C10BCB" w:rsidP="00C10BCB">
      <w:pPr>
        <w:pStyle w:val="GvdeMetni"/>
        <w:spacing w:after="0"/>
      </w:pPr>
      <w:r>
        <w:tab/>
      </w:r>
      <w:r>
        <w:tab/>
      </w:r>
      <w:r>
        <w:tab/>
      </w:r>
      <w:hyperlink r:id="rId74" w:tgtFrame="_blank">
        <w:r>
          <w:rPr>
            <w:rStyle w:val="Kpr"/>
            <w:u w:val="none"/>
          </w:rPr>
          <w:t>Doç. Dr. Pelin ÜNSAL</w:t>
        </w:r>
      </w:hyperlink>
    </w:p>
    <w:p w14:paraId="688E1BA1" w14:textId="77777777" w:rsidR="00C10BCB" w:rsidRDefault="00C10BCB" w:rsidP="00C10BCB">
      <w:pPr>
        <w:pStyle w:val="GvdeMetni"/>
      </w:pPr>
      <w:r>
        <w:tab/>
      </w:r>
      <w:r>
        <w:tab/>
      </w:r>
      <w:r>
        <w:tab/>
        <w:t>Doç. Dr. Bilal KATİPOĞLU</w:t>
      </w:r>
    </w:p>
    <w:p w14:paraId="2EC6DB9C" w14:textId="77777777" w:rsidR="00C10BCB" w:rsidRDefault="00C10BCB" w:rsidP="00C10BCB">
      <w:pPr>
        <w:pStyle w:val="GvdeMetni"/>
        <w:spacing w:after="0"/>
      </w:pPr>
      <w:r>
        <w:tab/>
      </w:r>
      <w:r>
        <w:tab/>
      </w:r>
      <w:r>
        <w:tab/>
      </w:r>
      <w:hyperlink r:id="rId75" w:tgtFrame="_blank">
        <w:r>
          <w:rPr>
            <w:rStyle w:val="Kpr"/>
            <w:u w:val="none"/>
          </w:rPr>
          <w:t>Doç. Dr. Nuray Yılmaz ÇAKMAK</w:t>
        </w:r>
      </w:hyperlink>
    </w:p>
    <w:p w14:paraId="1DE3CDA2" w14:textId="77777777" w:rsidR="00C10BCB" w:rsidRDefault="00C10BCB" w:rsidP="00C10BCB">
      <w:pPr>
        <w:pStyle w:val="GvdeMetni"/>
      </w:pPr>
      <w:r>
        <w:tab/>
      </w:r>
      <w:r>
        <w:tab/>
      </w:r>
      <w:r>
        <w:tab/>
      </w:r>
      <w:hyperlink r:id="rId76" w:tgtFrame="_blank">
        <w:r>
          <w:rPr>
            <w:rStyle w:val="Kpr"/>
            <w:u w:val="none"/>
          </w:rPr>
          <w:t>Dr. Öğr. Üyesi Salih BAŞER</w:t>
        </w:r>
      </w:hyperlink>
    </w:p>
    <w:p w14:paraId="35D1D309" w14:textId="77777777" w:rsidR="00C10BCB" w:rsidRDefault="00C10BCB" w:rsidP="00C10BCB">
      <w:pPr>
        <w:pStyle w:val="GvdeMetni"/>
        <w:spacing w:after="0"/>
      </w:pPr>
      <w:r>
        <w:lastRenderedPageBreak/>
        <w:tab/>
      </w:r>
      <w:r>
        <w:tab/>
      </w:r>
      <w:r>
        <w:tab/>
      </w:r>
    </w:p>
    <w:p w14:paraId="47549126" w14:textId="27F4336D" w:rsidR="00C10BCB" w:rsidRDefault="00C10BCB" w:rsidP="00C10BCB">
      <w:pPr>
        <w:pStyle w:val="GvdeMetni"/>
        <w:spacing w:after="0"/>
      </w:pPr>
      <w:r>
        <w:t xml:space="preserve">                                              </w:t>
      </w:r>
      <w:hyperlink r:id="rId77" w:tgtFrame="_blank">
        <w:r>
          <w:rPr>
            <w:rStyle w:val="Kpr"/>
            <w:u w:val="none"/>
          </w:rPr>
          <w:t>Prof. Dr. Mine Şebnem KARAKAN</w:t>
        </w:r>
      </w:hyperlink>
    </w:p>
    <w:p w14:paraId="12513BB8" w14:textId="77777777" w:rsidR="00C10BCB" w:rsidRDefault="00C10BCB" w:rsidP="00C10BCB">
      <w:pPr>
        <w:pStyle w:val="GvdeMetni"/>
      </w:pPr>
      <w:r>
        <w:tab/>
      </w:r>
      <w:r>
        <w:tab/>
      </w:r>
      <w:r>
        <w:tab/>
      </w:r>
      <w:hyperlink r:id="rId78" w:tgtFrame="_blank">
        <w:r>
          <w:rPr>
            <w:rStyle w:val="Kpr"/>
            <w:u w:val="none"/>
          </w:rPr>
          <w:t>Prof. Dr. Bahar Gürlek DEMİRCİ</w:t>
        </w:r>
      </w:hyperlink>
    </w:p>
    <w:p w14:paraId="516CBE4F" w14:textId="77777777" w:rsidR="00C10BCB" w:rsidRDefault="00C10BCB" w:rsidP="00C10BCB">
      <w:pPr>
        <w:pStyle w:val="GvdeMetni"/>
        <w:spacing w:after="0" w:line="240" w:lineRule="auto"/>
      </w:pPr>
      <w:r>
        <w:tab/>
      </w:r>
      <w:r>
        <w:tab/>
      </w:r>
      <w:r>
        <w:tab/>
      </w:r>
      <w:hyperlink r:id="rId79" w:tgtFrame="_blank">
        <w:r>
          <w:rPr>
            <w:rStyle w:val="Kpr"/>
            <w:u w:val="none"/>
          </w:rPr>
          <w:t>Prof. Dr. İmdat DİLEK</w:t>
        </w:r>
      </w:hyperlink>
    </w:p>
    <w:p w14:paraId="53CDCCF1" w14:textId="77777777" w:rsidR="00C10BCB" w:rsidRDefault="00C10BCB" w:rsidP="00C10BCB">
      <w:pPr>
        <w:pStyle w:val="GvdeMetni"/>
        <w:spacing w:after="0" w:line="240" w:lineRule="auto"/>
      </w:pPr>
      <w:r>
        <w:tab/>
      </w:r>
      <w:r>
        <w:tab/>
      </w:r>
      <w:r>
        <w:tab/>
      </w:r>
      <w:hyperlink r:id="rId80" w:tgtFrame="_blank">
        <w:r>
          <w:rPr>
            <w:rStyle w:val="Kpr"/>
            <w:u w:val="none"/>
          </w:rPr>
          <w:t>Prof. Dr. Fevzi ALTUNTAŞ</w:t>
        </w:r>
      </w:hyperlink>
    </w:p>
    <w:p w14:paraId="193C1724" w14:textId="77777777" w:rsidR="00C10BCB" w:rsidRDefault="00C10BCB" w:rsidP="00C10BCB">
      <w:pPr>
        <w:pStyle w:val="GvdeMetni"/>
        <w:spacing w:after="0" w:line="240" w:lineRule="auto"/>
      </w:pPr>
      <w:r>
        <w:tab/>
      </w:r>
      <w:r>
        <w:tab/>
      </w:r>
      <w:r>
        <w:tab/>
      </w:r>
      <w:hyperlink r:id="rId81" w:tgtFrame="_blank">
        <w:r>
          <w:rPr>
            <w:rStyle w:val="Kpr"/>
            <w:u w:val="none"/>
          </w:rPr>
          <w:t>Prof. Dr. Gülsüm ÖZET</w:t>
        </w:r>
      </w:hyperlink>
    </w:p>
    <w:p w14:paraId="31506E89" w14:textId="77777777" w:rsidR="00C10BCB" w:rsidRDefault="00C10BCB" w:rsidP="00C10BCB">
      <w:pPr>
        <w:pStyle w:val="GvdeMetni"/>
        <w:spacing w:after="0" w:line="240" w:lineRule="auto"/>
      </w:pPr>
      <w:r>
        <w:tab/>
      </w:r>
      <w:r>
        <w:tab/>
      </w:r>
      <w:r>
        <w:tab/>
      </w:r>
      <w:hyperlink r:id="rId82" w:tgtFrame="_blank">
        <w:r>
          <w:rPr>
            <w:rStyle w:val="Kpr"/>
            <w:u w:val="none"/>
          </w:rPr>
          <w:t>Prof. Dr. Şule Mine BAKANAY ÖZTÜRK</w:t>
        </w:r>
      </w:hyperlink>
    </w:p>
    <w:p w14:paraId="4D62E5BD" w14:textId="77777777" w:rsidR="00C10BCB" w:rsidRDefault="00C10BCB" w:rsidP="00C10BCB">
      <w:pPr>
        <w:pStyle w:val="GvdeMetni"/>
        <w:spacing w:after="0" w:line="240" w:lineRule="auto"/>
      </w:pPr>
      <w:r>
        <w:tab/>
      </w:r>
      <w:r>
        <w:tab/>
      </w:r>
      <w:r>
        <w:tab/>
      </w:r>
      <w:hyperlink r:id="rId83" w:tgtFrame="_blank">
        <w:r>
          <w:rPr>
            <w:rStyle w:val="Kpr"/>
            <w:u w:val="none"/>
          </w:rPr>
          <w:t>Prof. Dr. Sema AKINCI</w:t>
        </w:r>
      </w:hyperlink>
    </w:p>
    <w:p w14:paraId="13D366B2" w14:textId="67D061A5" w:rsidR="00C10BCB" w:rsidRDefault="00C10BCB" w:rsidP="00C10BCB">
      <w:pPr>
        <w:pStyle w:val="GvdeMetni"/>
        <w:spacing w:after="0" w:line="240" w:lineRule="auto"/>
      </w:pPr>
      <w:r>
        <w:t xml:space="preserve">                                                </w:t>
      </w:r>
      <w:hyperlink r:id="rId84" w:tgtFrame="_blank">
        <w:r>
          <w:rPr>
            <w:rStyle w:val="Kpr"/>
            <w:u w:val="none"/>
          </w:rPr>
          <w:t>Doç. Dr. Ferda CAN</w:t>
        </w:r>
      </w:hyperlink>
    </w:p>
    <w:p w14:paraId="30176FCA" w14:textId="77777777" w:rsidR="00C10BCB" w:rsidRDefault="00C10BCB" w:rsidP="00C10BCB">
      <w:pPr>
        <w:pStyle w:val="GvdeMetni"/>
        <w:spacing w:after="0" w:line="240" w:lineRule="auto"/>
      </w:pPr>
      <w:r>
        <w:tab/>
      </w:r>
      <w:r>
        <w:tab/>
      </w:r>
      <w:r>
        <w:tab/>
      </w:r>
      <w:hyperlink r:id="rId85" w:tgtFrame="_blank">
        <w:r>
          <w:rPr>
            <w:rStyle w:val="Kpr"/>
            <w:u w:val="none"/>
          </w:rPr>
          <w:t>Prof. Dr. Şükran ERTEN</w:t>
        </w:r>
      </w:hyperlink>
    </w:p>
    <w:p w14:paraId="0E2869E8" w14:textId="77777777" w:rsidR="00C10BCB" w:rsidRDefault="00C10BCB" w:rsidP="00C10BCB">
      <w:pPr>
        <w:pStyle w:val="GvdeMetni"/>
        <w:spacing w:after="0" w:line="240" w:lineRule="auto"/>
      </w:pPr>
      <w:r>
        <w:tab/>
      </w:r>
      <w:r>
        <w:tab/>
      </w:r>
      <w:r>
        <w:tab/>
      </w:r>
      <w:hyperlink r:id="rId86" w:tgtFrame="_blank">
        <w:r>
          <w:rPr>
            <w:rStyle w:val="Kpr"/>
            <w:u w:val="none"/>
          </w:rPr>
          <w:t>Prof. Dr. Orhan KÜÇÜKŞAHİN</w:t>
        </w:r>
      </w:hyperlink>
    </w:p>
    <w:p w14:paraId="3F73B4BC" w14:textId="77777777" w:rsidR="00C10BCB" w:rsidRDefault="00C10BCB" w:rsidP="00C10BCB">
      <w:pPr>
        <w:pStyle w:val="GvdeMetni"/>
        <w:spacing w:line="240" w:lineRule="auto"/>
      </w:pPr>
      <w:r>
        <w:tab/>
      </w:r>
      <w:r>
        <w:tab/>
      </w:r>
      <w:r>
        <w:tab/>
      </w:r>
      <w:hyperlink r:id="rId87" w:tgtFrame="_blank">
        <w:r>
          <w:rPr>
            <w:rStyle w:val="Kpr"/>
            <w:u w:val="none"/>
          </w:rPr>
          <w:t>Doç. Dr. İsmail DOĞAN</w:t>
        </w:r>
      </w:hyperlink>
    </w:p>
    <w:p w14:paraId="54E966C3" w14:textId="77777777" w:rsidR="00C10BCB" w:rsidRDefault="00C10BCB" w:rsidP="00C10BCB">
      <w:pPr>
        <w:pStyle w:val="GvdeMetni"/>
        <w:spacing w:after="0" w:line="240" w:lineRule="auto"/>
      </w:pPr>
      <w:r>
        <w:tab/>
      </w:r>
      <w:r>
        <w:tab/>
      </w:r>
      <w:r>
        <w:tab/>
      </w:r>
      <w:hyperlink r:id="rId88" w:tgtFrame="_blank">
        <w:r>
          <w:rPr>
            <w:rStyle w:val="Kpr"/>
            <w:u w:val="none"/>
          </w:rPr>
          <w:t>Prof. Dr. Bülent YALÇIN</w:t>
        </w:r>
      </w:hyperlink>
    </w:p>
    <w:p w14:paraId="19183836" w14:textId="77777777" w:rsidR="00C10BCB" w:rsidRDefault="00C10BCB" w:rsidP="00C10BCB">
      <w:pPr>
        <w:pStyle w:val="GvdeMetni"/>
        <w:spacing w:after="0" w:line="240" w:lineRule="auto"/>
      </w:pPr>
      <w:r>
        <w:tab/>
      </w:r>
      <w:r>
        <w:tab/>
      </w:r>
      <w:r>
        <w:tab/>
      </w:r>
      <w:hyperlink r:id="rId89" w:tgtFrame="_blank">
        <w:r>
          <w:rPr>
            <w:rStyle w:val="Kpr"/>
            <w:u w:val="none"/>
          </w:rPr>
          <w:t>Prof. Dr. Didem ŞENER DEDE</w:t>
        </w:r>
      </w:hyperlink>
    </w:p>
    <w:p w14:paraId="51311C46" w14:textId="77777777" w:rsidR="00C10BCB" w:rsidRDefault="00C10BCB" w:rsidP="00C10BCB">
      <w:pPr>
        <w:pStyle w:val="GvdeMetni"/>
        <w:spacing w:after="0" w:line="240" w:lineRule="auto"/>
      </w:pPr>
      <w:r>
        <w:tab/>
      </w:r>
      <w:r>
        <w:tab/>
      </w:r>
      <w:r>
        <w:tab/>
      </w:r>
      <w:hyperlink r:id="rId90" w:tgtFrame="_blank">
        <w:r>
          <w:rPr>
            <w:rStyle w:val="Kpr"/>
            <w:u w:val="none"/>
          </w:rPr>
          <w:t>Prof. Dr. Mehmet Ali Nahit ŞENDUR</w:t>
        </w:r>
      </w:hyperlink>
    </w:p>
    <w:p w14:paraId="64168D28" w14:textId="77777777" w:rsidR="00C10BCB" w:rsidRDefault="00C10BCB" w:rsidP="00C10BCB">
      <w:pPr>
        <w:pStyle w:val="GvdeMetni"/>
        <w:spacing w:after="0" w:line="240" w:lineRule="auto"/>
      </w:pPr>
      <w:r>
        <w:tab/>
      </w:r>
      <w:r>
        <w:tab/>
      </w:r>
      <w:r>
        <w:tab/>
      </w:r>
      <w:hyperlink r:id="rId91" w:tgtFrame="_blank">
        <w:r>
          <w:rPr>
            <w:rStyle w:val="Kpr"/>
            <w:u w:val="none"/>
          </w:rPr>
          <w:t>Prof. Dr. Muhammed Bülent AKINCI</w:t>
        </w:r>
      </w:hyperlink>
    </w:p>
    <w:p w14:paraId="50322EAB" w14:textId="77777777" w:rsidR="00C10BCB" w:rsidRDefault="00C10BCB" w:rsidP="00C10BCB">
      <w:pPr>
        <w:pStyle w:val="GvdeMetni"/>
        <w:spacing w:after="0" w:line="240" w:lineRule="auto"/>
      </w:pPr>
      <w:r>
        <w:tab/>
      </w:r>
      <w:r>
        <w:tab/>
      </w:r>
      <w:r>
        <w:tab/>
      </w:r>
      <w:hyperlink r:id="rId92" w:tgtFrame="_blank">
        <w:r>
          <w:rPr>
            <w:rStyle w:val="Kpr"/>
            <w:u w:val="none"/>
          </w:rPr>
          <w:t>Prof. Dr. Burak CİVELEK</w:t>
        </w:r>
      </w:hyperlink>
    </w:p>
    <w:p w14:paraId="3035289E" w14:textId="77777777" w:rsidR="00C10BCB" w:rsidRDefault="00C10BCB" w:rsidP="00C10BCB">
      <w:pPr>
        <w:pStyle w:val="GvdeMetni"/>
        <w:spacing w:after="0" w:line="240" w:lineRule="auto"/>
      </w:pPr>
      <w:r>
        <w:tab/>
      </w:r>
      <w:r>
        <w:tab/>
      </w:r>
      <w:r>
        <w:tab/>
      </w:r>
      <w:hyperlink r:id="rId93" w:tgtFrame="_blank">
        <w:r>
          <w:rPr>
            <w:rStyle w:val="Kpr"/>
            <w:u w:val="none"/>
          </w:rPr>
          <w:t>Doç. Dr. Şebnem YÜCEL</w:t>
        </w:r>
      </w:hyperlink>
    </w:p>
    <w:p w14:paraId="02640EB8" w14:textId="77777777" w:rsidR="00C10BCB" w:rsidRDefault="00C10BCB" w:rsidP="00C10BCB">
      <w:pPr>
        <w:pStyle w:val="GvdeMetni"/>
        <w:spacing w:line="240" w:lineRule="auto"/>
      </w:pPr>
      <w:r>
        <w:tab/>
      </w:r>
      <w:r>
        <w:tab/>
      </w:r>
      <w:r>
        <w:tab/>
      </w:r>
      <w:hyperlink r:id="rId94" w:tgtFrame="_blank">
        <w:r>
          <w:rPr>
            <w:rStyle w:val="Kpr"/>
            <w:u w:val="none"/>
          </w:rPr>
          <w:t>Doç. Dr. Burak BİLGİN</w:t>
        </w:r>
      </w:hyperlink>
    </w:p>
    <w:p w14:paraId="539549BD" w14:textId="77777777" w:rsidR="00C10BCB" w:rsidRDefault="00C10BCB" w:rsidP="00C10BCB">
      <w:pPr>
        <w:ind w:left="539" w:right="130" w:firstLine="28"/>
      </w:pPr>
    </w:p>
    <w:p w14:paraId="213AA78A" w14:textId="77777777" w:rsidR="00C10BCB" w:rsidRDefault="00C10BCB" w:rsidP="00C10BCB">
      <w:pPr>
        <w:spacing w:line="0" w:lineRule="atLeast"/>
        <w:ind w:left="540"/>
        <w:rPr>
          <w:rFonts w:eastAsia="Calibri"/>
          <w:b/>
          <w:sz w:val="24"/>
          <w:szCs w:val="24"/>
          <w:lang w:eastAsia="zh-CN"/>
        </w:rPr>
      </w:pPr>
    </w:p>
    <w:p w14:paraId="623A1560" w14:textId="77777777" w:rsidR="00C10BCB" w:rsidRDefault="00C10BCB" w:rsidP="00C10BCB">
      <w:pPr>
        <w:rPr>
          <w:rFonts w:eastAsia="Calibri"/>
          <w:b/>
          <w:sz w:val="24"/>
          <w:szCs w:val="24"/>
          <w:lang w:eastAsia="zh-CN"/>
        </w:rPr>
      </w:pPr>
    </w:p>
    <w:p w14:paraId="6952DF36" w14:textId="77777777" w:rsidR="00C10BCB" w:rsidRDefault="00C10BCB" w:rsidP="00C10BCB">
      <w:pPr>
        <w:rPr>
          <w:rFonts w:eastAsia="Calibri"/>
          <w:b/>
          <w:sz w:val="24"/>
          <w:szCs w:val="24"/>
          <w:lang w:eastAsia="zh-CN"/>
        </w:rPr>
      </w:pPr>
    </w:p>
    <w:p w14:paraId="2B4A0491" w14:textId="77777777" w:rsidR="00C10BCB" w:rsidRDefault="00C10BCB" w:rsidP="00C10BCB">
      <w:pPr>
        <w:rPr>
          <w:rFonts w:eastAsia="Calibri"/>
          <w:b/>
          <w:sz w:val="24"/>
          <w:szCs w:val="24"/>
          <w:lang w:eastAsia="zh-CN"/>
        </w:rPr>
      </w:pPr>
    </w:p>
    <w:p w14:paraId="3B1B9079" w14:textId="77777777" w:rsidR="00C10BCB" w:rsidRDefault="00C10BCB" w:rsidP="00C10BCB">
      <w:pPr>
        <w:rPr>
          <w:i w:val="0"/>
          <w:iCs w:val="0"/>
        </w:rPr>
      </w:pPr>
      <w:r>
        <w:rPr>
          <w:rFonts w:eastAsia="Calibri"/>
          <w:i w:val="0"/>
          <w:iCs w:val="0"/>
          <w:sz w:val="24"/>
          <w:szCs w:val="24"/>
          <w:lang w:eastAsia="zh-CN"/>
        </w:rPr>
        <w:t xml:space="preserve">Pelin Unsal, MD, </w:t>
      </w:r>
      <w:r>
        <w:rPr>
          <w:rFonts w:ascii="Cambria" w:eastAsia="Calibri" w:hAnsi="Cambria" w:cs="Cambria"/>
          <w:i w:val="0"/>
          <w:iCs w:val="0"/>
          <w:sz w:val="24"/>
          <w:szCs w:val="24"/>
          <w:lang w:val="en-US" w:eastAsia="zh-CN"/>
        </w:rPr>
        <w:t>Assoc. Prof.</w:t>
      </w:r>
      <w:r>
        <w:rPr>
          <w:rFonts w:eastAsia="Calibri"/>
          <w:i w:val="0"/>
          <w:iCs w:val="0"/>
          <w:sz w:val="24"/>
          <w:szCs w:val="24"/>
          <w:lang w:eastAsia="zh-CN"/>
        </w:rPr>
        <w:t xml:space="preserve">  </w:t>
      </w:r>
    </w:p>
    <w:p w14:paraId="2B82388B" w14:textId="77777777" w:rsidR="00C10BCB" w:rsidRDefault="00C10BCB" w:rsidP="00C10BCB">
      <w:pPr>
        <w:rPr>
          <w:i w:val="0"/>
          <w:iCs w:val="0"/>
        </w:rPr>
      </w:pPr>
      <w:r>
        <w:rPr>
          <w:rFonts w:eastAsia="Calibri"/>
          <w:i w:val="0"/>
          <w:iCs w:val="0"/>
          <w:sz w:val="24"/>
          <w:szCs w:val="24"/>
          <w:lang w:eastAsia="zh-CN"/>
        </w:rPr>
        <w:t xml:space="preserve">Ferda Can, MD, </w:t>
      </w:r>
      <w:r>
        <w:rPr>
          <w:rFonts w:ascii="Cambria" w:eastAsia="Calibri" w:hAnsi="Cambria" w:cs="Cambria"/>
          <w:i w:val="0"/>
          <w:iCs w:val="0"/>
          <w:sz w:val="24"/>
          <w:szCs w:val="24"/>
          <w:lang w:val="en-US" w:eastAsia="zh-CN"/>
        </w:rPr>
        <w:t>Assoc. Prof.</w:t>
      </w:r>
    </w:p>
    <w:p w14:paraId="3DBFE405" w14:textId="77777777" w:rsidR="00C10BCB" w:rsidRDefault="00C10BCB" w:rsidP="00C10BCB">
      <w:r>
        <w:rPr>
          <w:rFonts w:eastAsia="Calibri"/>
          <w:i w:val="0"/>
          <w:iCs w:val="0"/>
          <w:sz w:val="24"/>
          <w:szCs w:val="24"/>
          <w:lang w:eastAsia="zh-CN"/>
        </w:rPr>
        <w:t xml:space="preserve">e-posta: </w:t>
      </w:r>
      <w:hyperlink r:id="rId95">
        <w:r>
          <w:rPr>
            <w:rStyle w:val="Kpr"/>
            <w:rFonts w:eastAsia="Calibri"/>
            <w:i w:val="0"/>
            <w:iCs w:val="0"/>
            <w:color w:val="000000"/>
            <w:sz w:val="24"/>
            <w:szCs w:val="24"/>
            <w:lang w:eastAsia="zh-CN"/>
          </w:rPr>
          <w:t>pelinunsal@aybu.edu.tr</w:t>
        </w:r>
      </w:hyperlink>
      <w:r>
        <w:rPr>
          <w:rFonts w:eastAsia="Calibri"/>
          <w:i w:val="0"/>
          <w:iCs w:val="0"/>
          <w:color w:val="000000"/>
          <w:sz w:val="24"/>
          <w:szCs w:val="24"/>
          <w:u w:val="single"/>
          <w:lang w:eastAsia="zh-CN"/>
        </w:rPr>
        <w:t>,    ferdacan@aybu.edu.tr</w:t>
      </w:r>
    </w:p>
    <w:p w14:paraId="059B5E26" w14:textId="77777777" w:rsidR="00C10BCB" w:rsidRDefault="00C10BCB" w:rsidP="00C10BCB">
      <w:pPr>
        <w:rPr>
          <w:rFonts w:eastAsia="Calibri"/>
          <w:bCs/>
          <w:sz w:val="24"/>
          <w:szCs w:val="24"/>
          <w:lang w:eastAsia="zh-CN"/>
        </w:rPr>
      </w:pPr>
    </w:p>
    <w:p w14:paraId="34779279" w14:textId="77777777" w:rsidR="00C10BCB" w:rsidRDefault="00C10BCB" w:rsidP="00C10BCB">
      <w:pPr>
        <w:rPr>
          <w:rFonts w:eastAsia="Calibri"/>
          <w:b/>
          <w:sz w:val="24"/>
          <w:szCs w:val="24"/>
          <w:lang w:eastAsia="zh-CN"/>
        </w:rPr>
      </w:pPr>
    </w:p>
    <w:p w14:paraId="6A3B0E69" w14:textId="77777777" w:rsidR="00C10BCB" w:rsidRDefault="00C10BCB" w:rsidP="00C10BCB">
      <w:pPr>
        <w:rPr>
          <w:sz w:val="24"/>
          <w:szCs w:val="24"/>
        </w:rPr>
      </w:pPr>
    </w:p>
    <w:p w14:paraId="76A4C5E8" w14:textId="77777777" w:rsidR="00C10BCB" w:rsidRDefault="00C10BCB" w:rsidP="00C10BCB">
      <w:pPr>
        <w:rPr>
          <w:sz w:val="24"/>
          <w:szCs w:val="24"/>
        </w:rPr>
      </w:pPr>
    </w:p>
    <w:p w14:paraId="2A494779" w14:textId="77777777" w:rsidR="00C10BCB" w:rsidRDefault="00C10BCB" w:rsidP="00C10BCB">
      <w:pPr>
        <w:rPr>
          <w:sz w:val="24"/>
          <w:szCs w:val="24"/>
        </w:rPr>
      </w:pPr>
    </w:p>
    <w:p w14:paraId="5847BFE7" w14:textId="77777777" w:rsidR="00C10BCB" w:rsidRDefault="00C10BCB" w:rsidP="00C10BCB">
      <w:pPr>
        <w:rPr>
          <w:sz w:val="24"/>
          <w:szCs w:val="24"/>
        </w:rPr>
      </w:pPr>
    </w:p>
    <w:p w14:paraId="5399DDAE" w14:textId="77777777" w:rsidR="00C10BCB" w:rsidRDefault="00C10BCB" w:rsidP="00C10BCB">
      <w:pPr>
        <w:rPr>
          <w:sz w:val="24"/>
          <w:szCs w:val="24"/>
        </w:rPr>
      </w:pPr>
    </w:p>
    <w:p w14:paraId="50DA311B" w14:textId="77777777" w:rsidR="00C10BCB" w:rsidRDefault="00C10BCB" w:rsidP="00C10BCB">
      <w:pPr>
        <w:rPr>
          <w:sz w:val="24"/>
          <w:szCs w:val="24"/>
        </w:rPr>
      </w:pPr>
    </w:p>
    <w:p w14:paraId="5D9AAAEE" w14:textId="21603DD0" w:rsidR="00C10BCB" w:rsidRDefault="00C10BCB" w:rsidP="00C10BCB">
      <w:pPr>
        <w:rPr>
          <w:sz w:val="24"/>
          <w:szCs w:val="24"/>
        </w:rPr>
      </w:pPr>
      <w:r>
        <w:rPr>
          <w:sz w:val="24"/>
          <w:szCs w:val="24"/>
        </w:rPr>
        <w:t>,</w:t>
      </w:r>
    </w:p>
    <w:p w14:paraId="49C761AF" w14:textId="77777777" w:rsidR="00C10BCB" w:rsidRDefault="00C10BCB" w:rsidP="00C10BCB">
      <w:pPr>
        <w:rPr>
          <w:sz w:val="24"/>
          <w:szCs w:val="24"/>
        </w:rPr>
      </w:pPr>
    </w:p>
    <w:p w14:paraId="43ECC851" w14:textId="77777777" w:rsidR="00C10BCB" w:rsidRDefault="00C10BCB" w:rsidP="00C10BCB">
      <w:pPr>
        <w:rPr>
          <w:sz w:val="24"/>
          <w:szCs w:val="24"/>
        </w:rPr>
      </w:pPr>
    </w:p>
    <w:p w14:paraId="41CF67F2" w14:textId="77777777" w:rsidR="00C10BCB" w:rsidRDefault="00C10BCB" w:rsidP="00C10BCB">
      <w:pPr>
        <w:rPr>
          <w:sz w:val="24"/>
          <w:szCs w:val="24"/>
        </w:rPr>
      </w:pPr>
    </w:p>
    <w:p w14:paraId="6C447DF6" w14:textId="77777777" w:rsidR="00C10BCB" w:rsidRDefault="00C10BCB" w:rsidP="00C10BCB">
      <w:pPr>
        <w:rPr>
          <w:sz w:val="24"/>
          <w:szCs w:val="24"/>
        </w:rPr>
      </w:pPr>
    </w:p>
    <w:p w14:paraId="119C494D" w14:textId="77777777" w:rsidR="00C10BCB" w:rsidRDefault="00C10BCB" w:rsidP="00C10BCB">
      <w:pPr>
        <w:pStyle w:val="Balk3"/>
        <w:rPr>
          <w:rStyle w:val="Vurgu"/>
          <w:sz w:val="24"/>
          <w:szCs w:val="24"/>
        </w:rPr>
      </w:pPr>
      <w:r>
        <w:rPr>
          <w:sz w:val="24"/>
          <w:szCs w:val="24"/>
        </w:rPr>
        <w:t xml:space="preserve">2. </w:t>
      </w:r>
      <w:r>
        <w:rPr>
          <w:rFonts w:ascii="Cambria" w:eastAsia="Cambria" w:hAnsi="Cambria" w:cs="Cambria"/>
          <w:sz w:val="24"/>
          <w:szCs w:val="20"/>
          <w:lang w:eastAsia="zh-CN"/>
        </w:rPr>
        <w:t>AIM OF ROTATION</w:t>
      </w:r>
    </w:p>
    <w:p w14:paraId="33B4C479" w14:textId="77777777" w:rsidR="00C10BCB" w:rsidRDefault="00C10BCB" w:rsidP="00C10BCB">
      <w:pPr>
        <w:pStyle w:val="p1"/>
        <w:rPr>
          <w:rFonts w:asciiTheme="minorHAnsi" w:hAnsiTheme="minorHAnsi" w:cstheme="minorHAnsi"/>
          <w:b/>
          <w:bCs/>
          <w:sz w:val="24"/>
          <w:szCs w:val="24"/>
        </w:rPr>
      </w:pPr>
    </w:p>
    <w:p w14:paraId="38E223F5" w14:textId="77777777" w:rsidR="00C10BCB" w:rsidRDefault="00C10BCB" w:rsidP="00C10BCB">
      <w:pPr>
        <w:pStyle w:val="p1"/>
        <w:rPr>
          <w:rFonts w:asciiTheme="minorHAnsi" w:hAnsiTheme="minorHAnsi" w:cstheme="minorHAnsi"/>
          <w:b/>
          <w:bCs/>
          <w:sz w:val="24"/>
          <w:szCs w:val="24"/>
        </w:rPr>
      </w:pPr>
    </w:p>
    <w:p w14:paraId="568A4B37" w14:textId="77777777" w:rsidR="00C10BCB" w:rsidRDefault="00C10BCB" w:rsidP="00C10BCB">
      <w:pPr>
        <w:spacing w:beforeAutospacing="1" w:afterAutospacing="1" w:line="240" w:lineRule="auto"/>
        <w:rPr>
          <w:i w:val="0"/>
          <w:iCs w:val="0"/>
          <w:color w:val="000000"/>
          <w:sz w:val="22"/>
          <w:szCs w:val="22"/>
        </w:rPr>
      </w:pPr>
      <w:r>
        <w:rPr>
          <w:rFonts w:ascii="Cambria" w:eastAsia="Calibri" w:hAnsi="Cambria" w:cs="Arial"/>
          <w:i w:val="0"/>
          <w:iCs w:val="0"/>
          <w:color w:val="000000"/>
          <w:sz w:val="22"/>
          <w:szCs w:val="22"/>
          <w:lang w:eastAsia="zh-CN"/>
        </w:rPr>
        <w:t xml:space="preserve">1. </w:t>
      </w:r>
      <w:r>
        <w:rPr>
          <w:rFonts w:ascii="Cambria" w:eastAsia="Cambria" w:hAnsi="Cambria" w:cs="Cambria"/>
          <w:i w:val="0"/>
          <w:iCs w:val="0"/>
          <w:color w:val="000000"/>
          <w:sz w:val="22"/>
          <w:szCs w:val="22"/>
          <w:lang w:eastAsia="zh-CN"/>
        </w:rPr>
        <w:t>Based on the National Core Educational Program, this rotation aims to have students achieve the appropriate education and skills to diagnose and manage the most common basic and emergent medical diseases.</w:t>
      </w:r>
    </w:p>
    <w:p w14:paraId="12745553" w14:textId="77777777" w:rsidR="00C10BCB" w:rsidRDefault="00C10BCB" w:rsidP="00C10BCB">
      <w:pPr>
        <w:spacing w:beforeAutospacing="1" w:afterAutospacing="1" w:line="240" w:lineRule="auto"/>
        <w:rPr>
          <w:i w:val="0"/>
          <w:iCs w:val="0"/>
          <w:color w:val="000000"/>
          <w:sz w:val="22"/>
          <w:szCs w:val="22"/>
        </w:rPr>
      </w:pPr>
      <w:r>
        <w:rPr>
          <w:rFonts w:ascii="Cambria" w:eastAsia="Cambria" w:hAnsi="Cambria" w:cs="Cambria"/>
          <w:i w:val="0"/>
          <w:iCs w:val="0"/>
          <w:color w:val="000000"/>
          <w:sz w:val="22"/>
          <w:szCs w:val="22"/>
          <w:lang w:eastAsia="zh-CN"/>
        </w:rPr>
        <w:t>2. To train medical students as ethical, inquisitive research physicians with a multidisciplinary approach and practical communication skills.</w:t>
      </w:r>
    </w:p>
    <w:p w14:paraId="13FA0A8D" w14:textId="77777777" w:rsidR="00C10BCB" w:rsidRDefault="00C10BCB" w:rsidP="00C10BCB">
      <w:pPr>
        <w:spacing w:beforeAutospacing="1" w:afterAutospacing="1" w:line="240" w:lineRule="auto"/>
        <w:rPr>
          <w:rFonts w:ascii="Cambria" w:eastAsia="Cambria" w:hAnsi="Cambria" w:cs="Cambria"/>
          <w:color w:val="000000"/>
          <w:sz w:val="22"/>
          <w:szCs w:val="22"/>
          <w:lang w:eastAsia="zh-CN"/>
        </w:rPr>
      </w:pPr>
    </w:p>
    <w:p w14:paraId="7A737BF1" w14:textId="77777777" w:rsidR="00C10BCB" w:rsidRDefault="00C10BCB" w:rsidP="00C10BCB">
      <w:pPr>
        <w:spacing w:before="240" w:after="0"/>
        <w:ind w:left="540"/>
        <w:rPr>
          <w:rFonts w:ascii="Cambria" w:eastAsia="Cambria" w:hAnsi="Cambria" w:cs="Cambria"/>
          <w:b/>
          <w:lang w:eastAsia="zh-CN"/>
        </w:rPr>
      </w:pPr>
      <w:r>
        <w:rPr>
          <w:rFonts w:ascii="Times New Roman" w:eastAsia="Times New Roman" w:hAnsi="Times New Roman" w:cs="Times New Roman"/>
          <w:b/>
          <w:bCs/>
          <w:iCs w:val="0"/>
          <w:sz w:val="24"/>
          <w:szCs w:val="24"/>
          <w:lang w:eastAsia="tr-TR"/>
        </w:rPr>
        <w:t>EDUCATION GOALS</w:t>
      </w:r>
    </w:p>
    <w:tbl>
      <w:tblPr>
        <w:tblStyle w:val="TabloKlavuzu"/>
        <w:tblW w:w="9054" w:type="dxa"/>
        <w:tblInd w:w="113" w:type="dxa"/>
        <w:tblLayout w:type="fixed"/>
        <w:tblLook w:val="04A0" w:firstRow="1" w:lastRow="0" w:firstColumn="1" w:lastColumn="0" w:noHBand="0" w:noVBand="1"/>
      </w:tblPr>
      <w:tblGrid>
        <w:gridCol w:w="507"/>
        <w:gridCol w:w="6517"/>
        <w:gridCol w:w="1112"/>
        <w:gridCol w:w="918"/>
      </w:tblGrid>
      <w:tr w:rsidR="00C10BCB" w14:paraId="720C982B" w14:textId="77777777" w:rsidTr="000703F7">
        <w:tc>
          <w:tcPr>
            <w:tcW w:w="507" w:type="dxa"/>
          </w:tcPr>
          <w:p w14:paraId="3B66B9A6" w14:textId="77777777" w:rsidR="00C10BCB" w:rsidRDefault="00C10BCB" w:rsidP="000703F7">
            <w:pPr>
              <w:spacing w:beforeAutospacing="1" w:after="0" w:line="240" w:lineRule="auto"/>
              <w:rPr>
                <w:rFonts w:ascii="Calibri" w:hAnsi="Calibri"/>
              </w:rPr>
            </w:pPr>
            <w:r>
              <w:rPr>
                <w:rFonts w:eastAsia="Times New Roman" w:cstheme="minorHAnsi"/>
                <w:b/>
                <w:bCs/>
                <w:iCs w:val="0"/>
                <w:sz w:val="24"/>
                <w:szCs w:val="24"/>
                <w:lang w:eastAsia="tr-TR"/>
              </w:rPr>
              <w:t>No</w:t>
            </w:r>
          </w:p>
        </w:tc>
        <w:tc>
          <w:tcPr>
            <w:tcW w:w="6516" w:type="dxa"/>
          </w:tcPr>
          <w:p w14:paraId="6EECDAC3" w14:textId="77777777" w:rsidR="00C10BCB" w:rsidRDefault="00C10BCB" w:rsidP="000703F7">
            <w:pPr>
              <w:spacing w:before="240" w:after="0"/>
              <w:ind w:left="540"/>
              <w:rPr>
                <w:rFonts w:ascii="Cambria" w:eastAsia="Cambria" w:hAnsi="Cambria" w:cs="Cambria"/>
                <w:b/>
                <w:lang w:eastAsia="zh-CN"/>
              </w:rPr>
            </w:pPr>
            <w:r>
              <w:rPr>
                <w:rFonts w:ascii="Cambria" w:eastAsia="Times New Roman" w:hAnsi="Cambria" w:cs="Calibri"/>
                <w:b/>
                <w:bCs/>
                <w:iCs w:val="0"/>
                <w:sz w:val="24"/>
                <w:szCs w:val="24"/>
                <w:lang w:eastAsia="tr-TR"/>
              </w:rPr>
              <w:t>EDUCATION GOALS</w:t>
            </w:r>
          </w:p>
        </w:tc>
        <w:tc>
          <w:tcPr>
            <w:tcW w:w="1112" w:type="dxa"/>
          </w:tcPr>
          <w:p w14:paraId="0F91534B" w14:textId="77777777" w:rsidR="00C10BCB" w:rsidRDefault="00C10BCB" w:rsidP="000703F7">
            <w:pPr>
              <w:spacing w:beforeAutospacing="1" w:after="0" w:line="240" w:lineRule="auto"/>
              <w:rPr>
                <w:rFonts w:eastAsia="Times New Roman" w:cs="Calibri"/>
                <w:b/>
                <w:bCs/>
                <w:iCs w:val="0"/>
                <w:sz w:val="24"/>
                <w:szCs w:val="24"/>
                <w:lang w:eastAsia="tr-TR"/>
              </w:rPr>
            </w:pPr>
          </w:p>
        </w:tc>
        <w:tc>
          <w:tcPr>
            <w:tcW w:w="918" w:type="dxa"/>
          </w:tcPr>
          <w:p w14:paraId="55351FAA" w14:textId="77777777" w:rsidR="00C10BCB" w:rsidRDefault="00C10BCB" w:rsidP="000703F7">
            <w:pPr>
              <w:spacing w:beforeAutospacing="1" w:after="0" w:line="240" w:lineRule="auto"/>
              <w:rPr>
                <w:rFonts w:ascii="Calibri" w:hAnsi="Calibri"/>
              </w:rPr>
            </w:pPr>
            <w:r>
              <w:rPr>
                <w:rFonts w:eastAsia="Times New Roman" w:cstheme="minorHAnsi"/>
                <w:b/>
                <w:bCs/>
                <w:iCs w:val="0"/>
                <w:sz w:val="24"/>
                <w:szCs w:val="24"/>
                <w:lang w:eastAsia="tr-TR"/>
              </w:rPr>
              <w:t>1-5</w:t>
            </w:r>
          </w:p>
        </w:tc>
      </w:tr>
      <w:tr w:rsidR="00C10BCB" w14:paraId="5A4989F6" w14:textId="77777777" w:rsidTr="000703F7">
        <w:tc>
          <w:tcPr>
            <w:tcW w:w="507" w:type="dxa"/>
          </w:tcPr>
          <w:p w14:paraId="68369A89" w14:textId="77777777" w:rsidR="00C10BCB" w:rsidRDefault="00C10BCB" w:rsidP="000703F7">
            <w:pPr>
              <w:spacing w:beforeAutospacing="1" w:after="0" w:line="240" w:lineRule="auto"/>
            </w:pPr>
            <w:r>
              <w:rPr>
                <w:sz w:val="24"/>
                <w:szCs w:val="24"/>
              </w:rPr>
              <w:t>1</w:t>
            </w:r>
          </w:p>
        </w:tc>
        <w:tc>
          <w:tcPr>
            <w:tcW w:w="6516" w:type="dxa"/>
          </w:tcPr>
          <w:p w14:paraId="11D36FC9" w14:textId="77777777" w:rsidR="00C10BCB" w:rsidRDefault="00C10BCB" w:rsidP="000703F7">
            <w:pPr>
              <w:tabs>
                <w:tab w:val="left" w:pos="1620"/>
              </w:tabs>
              <w:spacing w:before="40" w:after="0"/>
            </w:pPr>
            <w:r>
              <w:rPr>
                <w:rFonts w:ascii="Cambria" w:eastAsia="Cambria" w:hAnsi="Cambria" w:cs="Cambria"/>
                <w:lang w:eastAsia="zh-CN"/>
              </w:rPr>
              <w:t xml:space="preserve">        Inquiring about the patients and their families/caregivers properly</w:t>
            </w:r>
          </w:p>
        </w:tc>
        <w:tc>
          <w:tcPr>
            <w:tcW w:w="1112" w:type="dxa"/>
          </w:tcPr>
          <w:p w14:paraId="777428B7"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PY2</w:t>
            </w:r>
          </w:p>
        </w:tc>
        <w:tc>
          <w:tcPr>
            <w:tcW w:w="918" w:type="dxa"/>
          </w:tcPr>
          <w:p w14:paraId="3E4AE53F"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7891C06C" w14:textId="77777777" w:rsidTr="000703F7">
        <w:tc>
          <w:tcPr>
            <w:tcW w:w="507" w:type="dxa"/>
          </w:tcPr>
          <w:p w14:paraId="523E87AB"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2</w:t>
            </w:r>
          </w:p>
        </w:tc>
        <w:tc>
          <w:tcPr>
            <w:tcW w:w="6516" w:type="dxa"/>
          </w:tcPr>
          <w:p w14:paraId="43E79B24" w14:textId="77777777" w:rsidR="00C10BCB" w:rsidRDefault="00C10BCB" w:rsidP="000703F7">
            <w:pPr>
              <w:tabs>
                <w:tab w:val="left" w:pos="1620"/>
              </w:tabs>
              <w:spacing w:before="40" w:after="0"/>
              <w:ind w:left="708" w:hanging="369"/>
              <w:rPr>
                <w:rFonts w:ascii="Cambria" w:eastAsia="Cambria" w:hAnsi="Cambria" w:cs="Cambria"/>
                <w:lang w:eastAsia="zh-CN"/>
              </w:rPr>
            </w:pPr>
            <w:r>
              <w:rPr>
                <w:rFonts w:ascii="Cambria" w:eastAsia="Cambria" w:hAnsi="Cambria" w:cs="Cambria"/>
                <w:lang w:eastAsia="zh-CN"/>
              </w:rPr>
              <w:t>Evaluating the general medical status of patients</w:t>
            </w:r>
          </w:p>
        </w:tc>
        <w:tc>
          <w:tcPr>
            <w:tcW w:w="1112" w:type="dxa"/>
          </w:tcPr>
          <w:p w14:paraId="27377CC3"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18" w:type="dxa"/>
          </w:tcPr>
          <w:p w14:paraId="16B9FFA9"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2D10F77F" w14:textId="77777777" w:rsidTr="000703F7">
        <w:tc>
          <w:tcPr>
            <w:tcW w:w="507" w:type="dxa"/>
          </w:tcPr>
          <w:p w14:paraId="0A8FDAC3"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3</w:t>
            </w:r>
          </w:p>
        </w:tc>
        <w:tc>
          <w:tcPr>
            <w:tcW w:w="6516" w:type="dxa"/>
          </w:tcPr>
          <w:p w14:paraId="4BC81121" w14:textId="77777777" w:rsidR="00C10BCB" w:rsidRDefault="00C10BCB" w:rsidP="000703F7">
            <w:pPr>
              <w:tabs>
                <w:tab w:val="left" w:pos="1620"/>
              </w:tabs>
              <w:spacing w:before="40" w:after="0"/>
              <w:ind w:left="708" w:hanging="369"/>
              <w:rPr>
                <w:rFonts w:ascii="Cambria" w:eastAsia="Cambria" w:hAnsi="Cambria" w:cs="Cambria"/>
                <w:lang w:eastAsia="zh-CN"/>
              </w:rPr>
            </w:pPr>
            <w:r>
              <w:rPr>
                <w:rFonts w:ascii="Cambria" w:eastAsia="Cambria" w:hAnsi="Cambria" w:cs="Cambria"/>
                <w:lang w:eastAsia="zh-CN"/>
              </w:rPr>
              <w:t>Assessing and monitoring the vital signs of patients</w:t>
            </w:r>
          </w:p>
        </w:tc>
        <w:tc>
          <w:tcPr>
            <w:tcW w:w="1112" w:type="dxa"/>
          </w:tcPr>
          <w:p w14:paraId="5545F1DC"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18" w:type="dxa"/>
          </w:tcPr>
          <w:p w14:paraId="775C5AB6"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09C530F4" w14:textId="77777777" w:rsidTr="000703F7">
        <w:tc>
          <w:tcPr>
            <w:tcW w:w="507" w:type="dxa"/>
          </w:tcPr>
          <w:p w14:paraId="7EF394E1"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c>
          <w:tcPr>
            <w:tcW w:w="6516" w:type="dxa"/>
          </w:tcPr>
          <w:p w14:paraId="61A38275" w14:textId="77777777" w:rsidR="00C10BCB" w:rsidRDefault="00C10BCB" w:rsidP="000703F7">
            <w:pPr>
              <w:tabs>
                <w:tab w:val="left" w:pos="1620"/>
              </w:tabs>
              <w:spacing w:before="40" w:after="0"/>
              <w:ind w:left="708" w:hanging="369"/>
              <w:rPr>
                <w:rFonts w:ascii="Cambria" w:eastAsia="Cambria" w:hAnsi="Cambria" w:cs="Cambria"/>
                <w:lang w:eastAsia="zh-CN"/>
              </w:rPr>
            </w:pPr>
            <w:r>
              <w:rPr>
                <w:rFonts w:ascii="Cambria" w:eastAsia="Cambria" w:hAnsi="Cambria" w:cs="Cambria"/>
                <w:lang w:eastAsia="zh-CN"/>
              </w:rPr>
              <w:t>Assessing and evaluating the anthropometric measures of patients</w:t>
            </w:r>
          </w:p>
        </w:tc>
        <w:tc>
          <w:tcPr>
            <w:tcW w:w="1112" w:type="dxa"/>
          </w:tcPr>
          <w:p w14:paraId="58D0B2F8"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18" w:type="dxa"/>
          </w:tcPr>
          <w:p w14:paraId="596EC695"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4210914B" w14:textId="77777777" w:rsidTr="000703F7">
        <w:tc>
          <w:tcPr>
            <w:tcW w:w="507" w:type="dxa"/>
          </w:tcPr>
          <w:p w14:paraId="6CF3A68D"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c>
          <w:tcPr>
            <w:tcW w:w="6516" w:type="dxa"/>
          </w:tcPr>
          <w:p w14:paraId="5A496BFA" w14:textId="77777777" w:rsidR="00C10BCB" w:rsidRDefault="00C10BCB" w:rsidP="000703F7">
            <w:pPr>
              <w:tabs>
                <w:tab w:val="left" w:pos="1620"/>
              </w:tabs>
              <w:spacing w:before="40" w:after="0"/>
              <w:ind w:left="708" w:hanging="369"/>
            </w:pPr>
            <w:r>
              <w:t>Conducting a systematic physical examination</w:t>
            </w:r>
          </w:p>
        </w:tc>
        <w:tc>
          <w:tcPr>
            <w:tcW w:w="1112" w:type="dxa"/>
          </w:tcPr>
          <w:p w14:paraId="4DC0404B"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18" w:type="dxa"/>
          </w:tcPr>
          <w:p w14:paraId="636F5B5B"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06813234" w14:textId="77777777" w:rsidTr="000703F7">
        <w:tc>
          <w:tcPr>
            <w:tcW w:w="507" w:type="dxa"/>
          </w:tcPr>
          <w:p w14:paraId="10A2BEEB"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6</w:t>
            </w:r>
          </w:p>
        </w:tc>
        <w:tc>
          <w:tcPr>
            <w:tcW w:w="6516" w:type="dxa"/>
          </w:tcPr>
          <w:p w14:paraId="4E82FA96" w14:textId="77777777" w:rsidR="00C10BCB" w:rsidRDefault="00C10BCB" w:rsidP="000703F7">
            <w:pPr>
              <w:tabs>
                <w:tab w:val="left" w:pos="1620"/>
              </w:tabs>
              <w:spacing w:before="40" w:after="0"/>
              <w:ind w:left="708" w:right="234" w:hanging="369"/>
              <w:rPr>
                <w:rFonts w:ascii="Cambria" w:eastAsia="Cambria" w:hAnsi="Cambria" w:cs="Cambria"/>
                <w:lang w:eastAsia="zh-CN"/>
              </w:rPr>
            </w:pPr>
            <w:r>
              <w:rPr>
                <w:rFonts w:ascii="Cambria" w:eastAsia="Cambria" w:hAnsi="Cambria" w:cs="Cambria"/>
                <w:lang w:eastAsia="zh-CN"/>
              </w:rPr>
              <w:t>Documenting and presenting the medical history of patients and physical examination findings</w:t>
            </w:r>
          </w:p>
        </w:tc>
        <w:tc>
          <w:tcPr>
            <w:tcW w:w="1112" w:type="dxa"/>
          </w:tcPr>
          <w:p w14:paraId="11D435B2"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18" w:type="dxa"/>
          </w:tcPr>
          <w:p w14:paraId="151CA20B"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2B39069E" w14:textId="77777777" w:rsidTr="000703F7">
        <w:tc>
          <w:tcPr>
            <w:tcW w:w="507" w:type="dxa"/>
          </w:tcPr>
          <w:p w14:paraId="256F9CD4"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7</w:t>
            </w:r>
          </w:p>
        </w:tc>
        <w:tc>
          <w:tcPr>
            <w:tcW w:w="6516" w:type="dxa"/>
          </w:tcPr>
          <w:p w14:paraId="45E043BD" w14:textId="77777777" w:rsidR="00C10BCB" w:rsidRDefault="00C10BCB" w:rsidP="000703F7">
            <w:pPr>
              <w:tabs>
                <w:tab w:val="left" w:pos="1620"/>
              </w:tabs>
              <w:spacing w:before="40" w:after="0"/>
              <w:ind w:left="708" w:right="234" w:hanging="369"/>
            </w:pPr>
            <w:r>
              <w:rPr>
                <w:rFonts w:ascii="Cambria" w:eastAsia="Cambria" w:hAnsi="Cambria" w:cs="Cambria"/>
                <w:lang w:eastAsia="zh-CN"/>
              </w:rPr>
              <w:t>Ordering the basic laboratory tests (complete blood count, urinalysis, biochemical tests, peripheral blood smear, EKG, basic radiologic images) as a first step based on history and physical examination findings, analyzing the results properly, able to diagnose the most common basic and emergent medical diseases and able to manage and treat these conditions in the primary healthcare setting.</w:t>
            </w:r>
          </w:p>
        </w:tc>
        <w:tc>
          <w:tcPr>
            <w:tcW w:w="1112" w:type="dxa"/>
          </w:tcPr>
          <w:p w14:paraId="47937184"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 PY6</w:t>
            </w:r>
          </w:p>
        </w:tc>
        <w:tc>
          <w:tcPr>
            <w:tcW w:w="918" w:type="dxa"/>
          </w:tcPr>
          <w:p w14:paraId="7E76B635"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268D30BB" w14:textId="77777777" w:rsidTr="000703F7">
        <w:tc>
          <w:tcPr>
            <w:tcW w:w="507" w:type="dxa"/>
            <w:tcBorders>
              <w:top w:val="nil"/>
            </w:tcBorders>
          </w:tcPr>
          <w:p w14:paraId="45BF9C83"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8</w:t>
            </w:r>
          </w:p>
        </w:tc>
        <w:tc>
          <w:tcPr>
            <w:tcW w:w="6516" w:type="dxa"/>
            <w:tcBorders>
              <w:top w:val="nil"/>
            </w:tcBorders>
          </w:tcPr>
          <w:p w14:paraId="62E42182" w14:textId="77777777" w:rsidR="00C10BCB" w:rsidRDefault="00C10BCB" w:rsidP="000703F7">
            <w:pPr>
              <w:tabs>
                <w:tab w:val="left" w:pos="1620"/>
              </w:tabs>
              <w:spacing w:before="40" w:after="0"/>
              <w:ind w:left="708"/>
            </w:pPr>
            <w:r>
              <w:t>Following up on the current diagnostic methods used in internal medicine practice.</w:t>
            </w:r>
          </w:p>
        </w:tc>
        <w:tc>
          <w:tcPr>
            <w:tcW w:w="1112" w:type="dxa"/>
            <w:tcBorders>
              <w:top w:val="nil"/>
            </w:tcBorders>
          </w:tcPr>
          <w:p w14:paraId="64E662D9"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PY4</w:t>
            </w:r>
          </w:p>
        </w:tc>
        <w:tc>
          <w:tcPr>
            <w:tcW w:w="918" w:type="dxa"/>
            <w:tcBorders>
              <w:top w:val="nil"/>
            </w:tcBorders>
          </w:tcPr>
          <w:p w14:paraId="756B0AE0"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r>
      <w:tr w:rsidR="00C10BCB" w14:paraId="2A004DF2" w14:textId="77777777" w:rsidTr="000703F7">
        <w:tc>
          <w:tcPr>
            <w:tcW w:w="507" w:type="dxa"/>
          </w:tcPr>
          <w:p w14:paraId="11934B6E"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9</w:t>
            </w:r>
          </w:p>
        </w:tc>
        <w:tc>
          <w:tcPr>
            <w:tcW w:w="6516" w:type="dxa"/>
          </w:tcPr>
          <w:p w14:paraId="5AC1781A" w14:textId="77777777" w:rsidR="00C10BCB" w:rsidRDefault="00C10BCB" w:rsidP="000703F7">
            <w:pPr>
              <w:tabs>
                <w:tab w:val="left" w:pos="1620"/>
              </w:tabs>
              <w:spacing w:before="40" w:after="0"/>
              <w:ind w:left="708" w:right="234"/>
            </w:pPr>
            <w:r>
              <w:rPr>
                <w:rFonts w:ascii="Cambria" w:eastAsia="Cambria" w:hAnsi="Cambria" w:cs="Cambria"/>
                <w:lang w:eastAsia="zh-CN"/>
              </w:rPr>
              <w:t>Identifying the diseases that require emergent interventions, and being able to refer them to a secondary healthcare setting after stabilizing them with appropriate respiratory and circulatory support.</w:t>
            </w:r>
          </w:p>
        </w:tc>
        <w:tc>
          <w:tcPr>
            <w:tcW w:w="1112" w:type="dxa"/>
          </w:tcPr>
          <w:p w14:paraId="4B295FAD"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18" w:type="dxa"/>
          </w:tcPr>
          <w:p w14:paraId="0D484EB6"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r>
      <w:tr w:rsidR="00C10BCB" w14:paraId="729F84C7" w14:textId="77777777" w:rsidTr="000703F7">
        <w:tc>
          <w:tcPr>
            <w:tcW w:w="507" w:type="dxa"/>
            <w:tcBorders>
              <w:top w:val="nil"/>
            </w:tcBorders>
          </w:tcPr>
          <w:p w14:paraId="68BB0EBC"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10</w:t>
            </w:r>
          </w:p>
        </w:tc>
        <w:tc>
          <w:tcPr>
            <w:tcW w:w="6516" w:type="dxa"/>
            <w:tcBorders>
              <w:top w:val="nil"/>
            </w:tcBorders>
          </w:tcPr>
          <w:p w14:paraId="6B31299F" w14:textId="77777777" w:rsidR="00C10BCB" w:rsidRDefault="00C10BCB" w:rsidP="000703F7">
            <w:pPr>
              <w:tabs>
                <w:tab w:val="left" w:pos="1620"/>
              </w:tabs>
              <w:spacing w:before="40" w:after="0"/>
              <w:ind w:left="708"/>
              <w:rPr>
                <w:rFonts w:ascii="Cambria" w:eastAsia="Calibri" w:hAnsi="Cambria" w:cs="Arial"/>
                <w:lang w:eastAsia="zh-CN"/>
              </w:rPr>
            </w:pPr>
            <w:r>
              <w:rPr>
                <w:rFonts w:ascii="Cambria" w:eastAsia="Calibri" w:hAnsi="Cambria" w:cs="Arial"/>
                <w:lang w:eastAsia="zh-CN"/>
              </w:rPr>
              <w:t>Performing practices related to the prevention and early diagnosis of internal diseases.</w:t>
            </w:r>
          </w:p>
        </w:tc>
        <w:tc>
          <w:tcPr>
            <w:tcW w:w="1112" w:type="dxa"/>
            <w:tcBorders>
              <w:top w:val="nil"/>
            </w:tcBorders>
          </w:tcPr>
          <w:p w14:paraId="5816A51B"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PY5, PY7</w:t>
            </w:r>
          </w:p>
        </w:tc>
        <w:tc>
          <w:tcPr>
            <w:tcW w:w="918" w:type="dxa"/>
            <w:tcBorders>
              <w:top w:val="nil"/>
            </w:tcBorders>
          </w:tcPr>
          <w:p w14:paraId="77C8EFAC"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5FBA4C23" w14:textId="77777777" w:rsidTr="000703F7">
        <w:tc>
          <w:tcPr>
            <w:tcW w:w="507" w:type="dxa"/>
          </w:tcPr>
          <w:p w14:paraId="6CB5CAB0"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11</w:t>
            </w:r>
          </w:p>
        </w:tc>
        <w:tc>
          <w:tcPr>
            <w:tcW w:w="6516" w:type="dxa"/>
          </w:tcPr>
          <w:p w14:paraId="152DC0A5" w14:textId="77777777" w:rsidR="00C10BCB" w:rsidRDefault="00C10BCB" w:rsidP="000703F7">
            <w:pPr>
              <w:tabs>
                <w:tab w:val="left" w:pos="1620"/>
              </w:tabs>
              <w:spacing w:before="40" w:after="0"/>
              <w:ind w:left="708"/>
              <w:rPr>
                <w:rFonts w:ascii="Cambria" w:eastAsia="Cambria" w:hAnsi="Cambria" w:cs="Cambria"/>
                <w:lang w:eastAsia="zh-CN"/>
              </w:rPr>
            </w:pPr>
            <w:r>
              <w:rPr>
                <w:rFonts w:ascii="Cambria" w:eastAsia="Cambria" w:hAnsi="Cambria" w:cs="Cambria"/>
                <w:lang w:eastAsia="zh-CN"/>
              </w:rPr>
              <w:t>Communicating effectively with patients and caregivers/families.</w:t>
            </w:r>
          </w:p>
        </w:tc>
        <w:tc>
          <w:tcPr>
            <w:tcW w:w="1112" w:type="dxa"/>
          </w:tcPr>
          <w:p w14:paraId="1744336A"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PY3 , PY7</w:t>
            </w:r>
          </w:p>
        </w:tc>
        <w:tc>
          <w:tcPr>
            <w:tcW w:w="918" w:type="dxa"/>
          </w:tcPr>
          <w:p w14:paraId="2E752933"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r>
      <w:tr w:rsidR="00C10BCB" w14:paraId="19F1F609" w14:textId="77777777" w:rsidTr="000703F7">
        <w:tc>
          <w:tcPr>
            <w:tcW w:w="507" w:type="dxa"/>
          </w:tcPr>
          <w:p w14:paraId="0907C6EA"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12</w:t>
            </w:r>
          </w:p>
        </w:tc>
        <w:tc>
          <w:tcPr>
            <w:tcW w:w="6516" w:type="dxa"/>
          </w:tcPr>
          <w:p w14:paraId="0A66BD94" w14:textId="77777777" w:rsidR="00C10BCB" w:rsidRDefault="00C10BCB" w:rsidP="000703F7">
            <w:pPr>
              <w:spacing w:before="40" w:after="0"/>
              <w:ind w:left="708"/>
            </w:pPr>
            <w:r>
              <w:rPr>
                <w:rFonts w:ascii="Cambria" w:eastAsia="Cambria" w:hAnsi="Cambria" w:cs="Cambria"/>
                <w:lang w:eastAsia="zh-CN"/>
              </w:rPr>
              <w:t>Communicating effectively with other healthcare workers</w:t>
            </w:r>
          </w:p>
        </w:tc>
        <w:tc>
          <w:tcPr>
            <w:tcW w:w="1112" w:type="dxa"/>
          </w:tcPr>
          <w:p w14:paraId="22837D95"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PY8, PY9</w:t>
            </w:r>
          </w:p>
        </w:tc>
        <w:tc>
          <w:tcPr>
            <w:tcW w:w="918" w:type="dxa"/>
          </w:tcPr>
          <w:p w14:paraId="2975740E"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460A7E7D" w14:textId="77777777" w:rsidTr="000703F7">
        <w:tc>
          <w:tcPr>
            <w:tcW w:w="507" w:type="dxa"/>
          </w:tcPr>
          <w:p w14:paraId="72786C8A"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13</w:t>
            </w:r>
          </w:p>
        </w:tc>
        <w:tc>
          <w:tcPr>
            <w:tcW w:w="6516" w:type="dxa"/>
          </w:tcPr>
          <w:p w14:paraId="10E8EFF5" w14:textId="77777777" w:rsidR="00C10BCB" w:rsidRDefault="00C10BCB" w:rsidP="000703F7">
            <w:pPr>
              <w:spacing w:before="40" w:after="0"/>
              <w:ind w:left="708"/>
            </w:pPr>
            <w:r>
              <w:rPr>
                <w:rFonts w:ascii="Cambria" w:eastAsia="Cambria" w:hAnsi="Cambria" w:cs="Cambria"/>
                <w:lang w:eastAsia="zh-CN"/>
              </w:rPr>
              <w:t>Communicating effectively with trainees</w:t>
            </w:r>
          </w:p>
        </w:tc>
        <w:tc>
          <w:tcPr>
            <w:tcW w:w="1112" w:type="dxa"/>
          </w:tcPr>
          <w:p w14:paraId="534A4D37"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PY8, PY9</w:t>
            </w:r>
          </w:p>
        </w:tc>
        <w:tc>
          <w:tcPr>
            <w:tcW w:w="918" w:type="dxa"/>
          </w:tcPr>
          <w:p w14:paraId="64810E32"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r w:rsidR="00C10BCB" w14:paraId="1B5C075A" w14:textId="77777777" w:rsidTr="000703F7">
        <w:tc>
          <w:tcPr>
            <w:tcW w:w="507" w:type="dxa"/>
          </w:tcPr>
          <w:p w14:paraId="1BA35196"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14</w:t>
            </w:r>
          </w:p>
        </w:tc>
        <w:tc>
          <w:tcPr>
            <w:tcW w:w="6516" w:type="dxa"/>
          </w:tcPr>
          <w:p w14:paraId="637DA89A" w14:textId="77777777" w:rsidR="00C10BCB" w:rsidRDefault="00C10BCB" w:rsidP="000703F7">
            <w:pPr>
              <w:tabs>
                <w:tab w:val="left" w:pos="1620"/>
              </w:tabs>
              <w:spacing w:before="40" w:after="0"/>
              <w:ind w:left="708" w:right="234"/>
            </w:pPr>
            <w:r>
              <w:rPr>
                <w:rFonts w:ascii="Cambria" w:eastAsia="Cambria" w:hAnsi="Cambria" w:cs="Cambria"/>
                <w:lang w:eastAsia="zh-CN"/>
              </w:rPr>
              <w:t>Understanding the importance of good communication between physician-patient, and physician-physician and improving communication skills.</w:t>
            </w:r>
          </w:p>
        </w:tc>
        <w:tc>
          <w:tcPr>
            <w:tcW w:w="1112" w:type="dxa"/>
          </w:tcPr>
          <w:p w14:paraId="66BA163A" w14:textId="77777777" w:rsidR="00C10BCB" w:rsidRDefault="00C10BCB" w:rsidP="000703F7">
            <w:pPr>
              <w:spacing w:beforeAutospacing="1" w:after="0" w:line="240" w:lineRule="auto"/>
              <w:rPr>
                <w:rFonts w:eastAsia="Times New Roman" w:cstheme="minorHAnsi"/>
                <w:b/>
                <w:bCs/>
                <w:i w:val="0"/>
                <w:sz w:val="24"/>
                <w:szCs w:val="24"/>
                <w:lang w:eastAsia="tr-TR"/>
              </w:rPr>
            </w:pPr>
            <w:r>
              <w:rPr>
                <w:rFonts w:eastAsia="Times New Roman" w:cstheme="minorHAnsi"/>
                <w:b/>
                <w:bCs/>
                <w:i w:val="0"/>
                <w:sz w:val="24"/>
                <w:szCs w:val="24"/>
                <w:lang w:eastAsia="tr-TR"/>
              </w:rPr>
              <w:t>PY7, PY8</w:t>
            </w:r>
          </w:p>
        </w:tc>
        <w:tc>
          <w:tcPr>
            <w:tcW w:w="918" w:type="dxa"/>
          </w:tcPr>
          <w:p w14:paraId="0BF399B2" w14:textId="77777777" w:rsidR="00C10BCB" w:rsidRDefault="00C10BCB"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r>
    </w:tbl>
    <w:p w14:paraId="3492B853" w14:textId="77777777" w:rsidR="00C10BCB" w:rsidRDefault="00C10BCB" w:rsidP="00C10BCB"/>
    <w:p w14:paraId="7BB61D91" w14:textId="77777777" w:rsidR="00C10BCB" w:rsidRDefault="00C10BCB" w:rsidP="00C10BCB"/>
    <w:p w14:paraId="14994694" w14:textId="77777777" w:rsidR="00C10BCB" w:rsidRDefault="00C10BCB" w:rsidP="00C10BCB"/>
    <w:p w14:paraId="57355BD4" w14:textId="77777777" w:rsidR="00C10BCB" w:rsidRDefault="00C10BCB" w:rsidP="00C10BCB"/>
    <w:p w14:paraId="07BCA2A6" w14:textId="77777777" w:rsidR="00C10BCB" w:rsidRDefault="00C10BCB" w:rsidP="00C10BCB">
      <w:pPr>
        <w:pStyle w:val="Balk3"/>
        <w:rPr>
          <w:sz w:val="24"/>
          <w:szCs w:val="24"/>
        </w:rPr>
      </w:pPr>
    </w:p>
    <w:p w14:paraId="426F0B46" w14:textId="77777777" w:rsidR="00C10BCB" w:rsidRDefault="00C10BCB" w:rsidP="00C10BCB">
      <w:pPr>
        <w:pStyle w:val="Balk3"/>
        <w:rPr>
          <w:sz w:val="24"/>
          <w:szCs w:val="24"/>
        </w:rPr>
      </w:pPr>
    </w:p>
    <w:p w14:paraId="3510B978" w14:textId="6AB87BB7" w:rsidR="00C10BCB" w:rsidRDefault="00C10BCB" w:rsidP="00C10BCB">
      <w:pPr>
        <w:pStyle w:val="Balk3"/>
        <w:rPr>
          <w:sz w:val="24"/>
          <w:szCs w:val="24"/>
        </w:rPr>
      </w:pPr>
      <w:r>
        <w:rPr>
          <w:sz w:val="24"/>
          <w:szCs w:val="24"/>
        </w:rPr>
        <w:t xml:space="preserve">3. OPERATION OF THE CLERKSHIP PROGRAM </w:t>
      </w:r>
    </w:p>
    <w:p w14:paraId="5DA8082F" w14:textId="77777777" w:rsidR="00C10BCB" w:rsidRDefault="00C10BCB" w:rsidP="00C10BCB">
      <w:pPr>
        <w:rPr>
          <w:sz w:val="24"/>
          <w:szCs w:val="24"/>
        </w:rPr>
      </w:pPr>
    </w:p>
    <w:p w14:paraId="124ED9E1" w14:textId="77777777" w:rsidR="00C10BCB" w:rsidRDefault="00C10BCB" w:rsidP="00C10BCB">
      <w:pPr>
        <w:pStyle w:val="GvdeMetni"/>
        <w:rPr>
          <w:sz w:val="24"/>
          <w:szCs w:val="24"/>
        </w:rPr>
      </w:pPr>
      <w:r>
        <w:rPr>
          <w:color w:val="000000"/>
          <w:sz w:val="24"/>
          <w:szCs w:val="24"/>
        </w:rPr>
        <w:t>During the first session of the clerkship, students are provided with an orientation outlining the structure, objectives, and expectations of the program. At the beginning of each rotation, the updated schedule is communicated to the student group by the clerkship coordinator. Throughout the clerkship period, students participate not only in theoretical lectures but also in outpatient clinical practice and are actively involved in patient evaluations under the supervision of faculty members.</w:t>
      </w:r>
    </w:p>
    <w:p w14:paraId="7609484E" w14:textId="77777777" w:rsidR="00C10BCB" w:rsidRDefault="00C10BCB" w:rsidP="00C10BCB">
      <w:pPr>
        <w:pStyle w:val="Balk3"/>
      </w:pPr>
      <w:r>
        <w:t>3.1 Location of Training</w:t>
      </w:r>
    </w:p>
    <w:p w14:paraId="5D27C1AF" w14:textId="77777777" w:rsidR="00C10BCB" w:rsidRDefault="00C10BCB" w:rsidP="00C10BCB">
      <w:pPr>
        <w:pStyle w:val="GvdeMetni"/>
      </w:pPr>
      <w:r>
        <w:t>The learning environments for each clerkship group are announced through the updated rotation schedule.</w:t>
      </w:r>
    </w:p>
    <w:p w14:paraId="593E3F3F" w14:textId="77777777" w:rsidR="00C10BCB" w:rsidRDefault="00C10BCB">
      <w:pPr>
        <w:pStyle w:val="GvdeMetni"/>
        <w:numPr>
          <w:ilvl w:val="0"/>
          <w:numId w:val="6"/>
        </w:numPr>
        <w:tabs>
          <w:tab w:val="clear" w:pos="709"/>
          <w:tab w:val="left" w:pos="0"/>
        </w:tabs>
        <w:spacing w:after="0"/>
      </w:pPr>
      <w:r>
        <w:rPr>
          <w:rStyle w:val="Gl"/>
        </w:rPr>
        <w:t>Lecture Halls:</w:t>
      </w:r>
      <w:r>
        <w:br/>
        <w:t xml:space="preserve">Theoretical sessions are conducted in classrooms within the Faculty of Medicine building, as designated by the clerkship coordinator. </w:t>
      </w:r>
    </w:p>
    <w:p w14:paraId="440D4A93" w14:textId="77777777" w:rsidR="00C10BCB" w:rsidRDefault="00C10BCB">
      <w:pPr>
        <w:pStyle w:val="GvdeMetni"/>
        <w:numPr>
          <w:ilvl w:val="0"/>
          <w:numId w:val="6"/>
        </w:numPr>
        <w:tabs>
          <w:tab w:val="clear" w:pos="709"/>
          <w:tab w:val="left" w:pos="0"/>
        </w:tabs>
        <w:spacing w:after="0"/>
      </w:pPr>
      <w:r>
        <w:rPr>
          <w:rStyle w:val="Gl"/>
        </w:rPr>
        <w:t>Practical Training:</w:t>
      </w:r>
      <w:r>
        <w:br/>
        <w:t xml:space="preserve">Clinical training takes place in outpatient clinics at Ankara Bilkent City Hospital, including both the General Hospital and the Oncology Hospital. These include general internal medicine and subspecialty clinics such as Gastroenterology, Endocrinology and Metabolic Diseases, Geriatrics, Nephrology, Hematology, Medical Oncology, and Rheumatology. Specific locations are assigned by the responsible faculty members. </w:t>
      </w:r>
    </w:p>
    <w:p w14:paraId="4CF2B874" w14:textId="77777777" w:rsidR="00C10BCB" w:rsidRDefault="00C10BCB">
      <w:pPr>
        <w:pStyle w:val="GvdeMetni"/>
        <w:numPr>
          <w:ilvl w:val="0"/>
          <w:numId w:val="6"/>
        </w:numPr>
        <w:tabs>
          <w:tab w:val="clear" w:pos="709"/>
          <w:tab w:val="left" w:pos="0"/>
        </w:tabs>
      </w:pPr>
      <w:r>
        <w:rPr>
          <w:rStyle w:val="Gl"/>
        </w:rPr>
        <w:t>Weekly Educational Sessions:</w:t>
      </w:r>
      <w:r>
        <w:br/>
        <w:t>All clerkship students are required to attend a weekly educational session conducted by residents and faculty members. These sessions are held in the meeting rooms located on Floor B2 of the General Hospital and Floor B1 of the Oncology Hospital.</w:t>
      </w:r>
    </w:p>
    <w:p w14:paraId="169B05D2" w14:textId="77777777" w:rsidR="00C10BCB" w:rsidRDefault="00C10BCB" w:rsidP="00C10BCB">
      <w:pPr>
        <w:rPr>
          <w:sz w:val="24"/>
          <w:szCs w:val="24"/>
        </w:rPr>
      </w:pPr>
    </w:p>
    <w:p w14:paraId="543B0E4C" w14:textId="77777777" w:rsidR="00C10BCB" w:rsidRDefault="00C10BCB" w:rsidP="00C10BCB">
      <w:pPr>
        <w:pStyle w:val="Balk3"/>
      </w:pPr>
      <w:r>
        <w:rPr>
          <w:rStyle w:val="Gl"/>
          <w:b/>
          <w:bCs/>
          <w:color w:val="000000"/>
          <w:sz w:val="24"/>
          <w:szCs w:val="24"/>
        </w:rPr>
        <w:t>3.2 Attendance Requirements</w:t>
      </w:r>
    </w:p>
    <w:p w14:paraId="78A05E9C" w14:textId="77777777" w:rsidR="00C10BCB" w:rsidRDefault="00C10BCB" w:rsidP="00C10BCB">
      <w:pPr>
        <w:pStyle w:val="GvdeMetni"/>
      </w:pPr>
      <w:r>
        <w:t>Attendance policies for both theoretical and practical components of the rotation are governed by the Faculty of Medicine’s official regulations on education and training.</w:t>
      </w:r>
    </w:p>
    <w:p w14:paraId="3B5A812E" w14:textId="77777777" w:rsidR="00C10BCB" w:rsidRDefault="00C10BCB" w:rsidP="00C10BCB">
      <w:pPr>
        <w:pStyle w:val="GvdeMetni"/>
      </w:pPr>
      <w:r>
        <w:t xml:space="preserve">Students are required to attend at least </w:t>
      </w:r>
      <w:r>
        <w:rPr>
          <w:rStyle w:val="Gl"/>
        </w:rPr>
        <w:t>70% of theoretical sessions</w:t>
      </w:r>
      <w:r>
        <w:t xml:space="preserve"> and </w:t>
      </w:r>
      <w:r>
        <w:rPr>
          <w:rStyle w:val="Gl"/>
        </w:rPr>
        <w:t>80% of practical components</w:t>
      </w:r>
      <w:r>
        <w:t>, which include laboratory work, clinical skills training, problem-based learning sessions, ward rounds, case discussions, seminars, clinical and outpatient activities, and fieldwork.</w:t>
      </w:r>
    </w:p>
    <w:p w14:paraId="1A1A9AF4" w14:textId="77777777" w:rsidR="00C10BCB" w:rsidRDefault="00C10BCB" w:rsidP="00C10BCB">
      <w:pPr>
        <w:pStyle w:val="GvdeMetni"/>
      </w:pPr>
      <w:r>
        <w:t xml:space="preserve">Students who fail to meet these attendance requirements—whether due to excused or unexcused absences—namely, exceeding </w:t>
      </w:r>
      <w:r>
        <w:rPr>
          <w:rStyle w:val="Gl"/>
        </w:rPr>
        <w:t>30% absence in theoretical sessions</w:t>
      </w:r>
      <w:r>
        <w:t xml:space="preserve"> or </w:t>
      </w:r>
      <w:r>
        <w:rPr>
          <w:rStyle w:val="Gl"/>
        </w:rPr>
        <w:t>20% absence in practical components</w:t>
      </w:r>
      <w:r>
        <w:t xml:space="preserve">, will not be eligible to take the corresponding theoretical or practical examinations of the course or rotation and will receive a grade of </w:t>
      </w:r>
      <w:r>
        <w:rPr>
          <w:rStyle w:val="Gl"/>
        </w:rPr>
        <w:t>zero (0)</w:t>
      </w:r>
      <w:r>
        <w:t>.</w:t>
      </w:r>
    </w:p>
    <w:p w14:paraId="09B742EF" w14:textId="77777777" w:rsidR="00C10BCB" w:rsidRDefault="00C10BCB" w:rsidP="00C10BCB">
      <w:pPr>
        <w:pStyle w:val="GvdeMetni"/>
      </w:pPr>
      <w:r>
        <w:t>In such cases, the student is required to repeat the respective rotation.</w:t>
      </w:r>
    </w:p>
    <w:p w14:paraId="568F7874" w14:textId="77777777" w:rsidR="00C10BCB" w:rsidRDefault="00C10BCB" w:rsidP="00C10BCB">
      <w:pPr>
        <w:rPr>
          <w:b/>
          <w:bCs/>
          <w:color w:val="000000"/>
          <w:sz w:val="24"/>
          <w:szCs w:val="24"/>
        </w:rPr>
      </w:pPr>
    </w:p>
    <w:p w14:paraId="42D5E639" w14:textId="77777777" w:rsidR="00C10BCB" w:rsidRDefault="00C10BCB" w:rsidP="00C10BCB">
      <w:pPr>
        <w:rPr>
          <w:b/>
          <w:bCs/>
          <w:color w:val="000000"/>
          <w:sz w:val="24"/>
          <w:szCs w:val="24"/>
        </w:rPr>
      </w:pPr>
    </w:p>
    <w:p w14:paraId="1AF513C3" w14:textId="77777777" w:rsidR="00C10BCB" w:rsidRDefault="00C10BCB" w:rsidP="00C10BCB">
      <w:pPr>
        <w:rPr>
          <w:b/>
          <w:bCs/>
          <w:color w:val="000000"/>
          <w:sz w:val="24"/>
          <w:szCs w:val="24"/>
        </w:rPr>
      </w:pPr>
    </w:p>
    <w:p w14:paraId="7A558A82" w14:textId="77777777" w:rsidR="00C10BCB" w:rsidRDefault="00C10BCB" w:rsidP="00C10BCB">
      <w:pPr>
        <w:rPr>
          <w:b/>
          <w:bCs/>
          <w:color w:val="000000"/>
          <w:sz w:val="24"/>
          <w:szCs w:val="24"/>
        </w:rPr>
      </w:pPr>
    </w:p>
    <w:p w14:paraId="6EA53FD5" w14:textId="77777777" w:rsidR="00C10BCB" w:rsidRDefault="00C10BCB" w:rsidP="00C10BCB">
      <w:pPr>
        <w:rPr>
          <w:b/>
          <w:bCs/>
          <w:color w:val="000000"/>
          <w:sz w:val="24"/>
          <w:szCs w:val="24"/>
        </w:rPr>
      </w:pPr>
    </w:p>
    <w:p w14:paraId="01BE082A" w14:textId="77777777" w:rsidR="00C10BCB" w:rsidRDefault="00C10BCB" w:rsidP="00C10BCB">
      <w:pPr>
        <w:rPr>
          <w:b/>
          <w:bCs/>
          <w:color w:val="000000"/>
          <w:sz w:val="24"/>
          <w:szCs w:val="24"/>
        </w:rPr>
      </w:pPr>
    </w:p>
    <w:p w14:paraId="63EB36F6" w14:textId="77777777" w:rsidR="00C10BCB" w:rsidRDefault="00C10BCB" w:rsidP="00C10BCB">
      <w:pPr>
        <w:rPr>
          <w:b/>
          <w:bCs/>
          <w:color w:val="000000"/>
          <w:sz w:val="24"/>
          <w:szCs w:val="24"/>
        </w:rPr>
      </w:pPr>
    </w:p>
    <w:p w14:paraId="45FB7455" w14:textId="77777777" w:rsidR="00C10BCB" w:rsidRDefault="00C10BCB" w:rsidP="00C10BCB">
      <w:pPr>
        <w:rPr>
          <w:b/>
          <w:bCs/>
          <w:color w:val="000000"/>
          <w:sz w:val="24"/>
          <w:szCs w:val="24"/>
        </w:rPr>
      </w:pPr>
    </w:p>
    <w:p w14:paraId="590CEBBB" w14:textId="77777777" w:rsidR="00C10BCB" w:rsidRDefault="00C10BCB" w:rsidP="00C10BCB">
      <w:pPr>
        <w:pStyle w:val="Balk3"/>
        <w:rPr>
          <w:sz w:val="24"/>
          <w:szCs w:val="24"/>
        </w:rPr>
      </w:pPr>
      <w:r>
        <w:rPr>
          <w:rStyle w:val="Gl"/>
          <w:b/>
          <w:bCs/>
          <w:i w:val="0"/>
          <w:iCs w:val="0"/>
          <w:sz w:val="24"/>
          <w:szCs w:val="24"/>
        </w:rPr>
        <w:t>3.3 Learning Methods</w:t>
      </w:r>
    </w:p>
    <w:p w14:paraId="5FBC4CDC" w14:textId="77777777" w:rsidR="00C10BCB" w:rsidRDefault="00C10BCB" w:rsidP="00C10BCB">
      <w:pPr>
        <w:pStyle w:val="GvdeMetni"/>
      </w:pPr>
      <w:r>
        <w:t>The Internal Medicine rotation employs a variety of instructional methods designed to support both theoretical knowledge acquisition and clinical skill development:</w:t>
      </w:r>
    </w:p>
    <w:p w14:paraId="55DD6B4A" w14:textId="77777777" w:rsidR="00C10BCB" w:rsidRDefault="00C10BCB">
      <w:pPr>
        <w:pStyle w:val="GvdeMetni"/>
        <w:numPr>
          <w:ilvl w:val="0"/>
          <w:numId w:val="7"/>
        </w:numPr>
        <w:tabs>
          <w:tab w:val="clear" w:pos="709"/>
          <w:tab w:val="left" w:pos="0"/>
        </w:tabs>
        <w:spacing w:after="0"/>
      </w:pPr>
      <w:r>
        <w:rPr>
          <w:rStyle w:val="Gl"/>
        </w:rPr>
        <w:t>Therotical Lectures</w:t>
      </w:r>
      <w:r>
        <w:t xml:space="preserve"> </w:t>
      </w:r>
    </w:p>
    <w:p w14:paraId="2A69C7C8" w14:textId="77777777" w:rsidR="00C10BCB" w:rsidRDefault="00C10BCB">
      <w:pPr>
        <w:pStyle w:val="GvdeMetni"/>
        <w:numPr>
          <w:ilvl w:val="0"/>
          <w:numId w:val="7"/>
        </w:numPr>
        <w:tabs>
          <w:tab w:val="clear" w:pos="709"/>
          <w:tab w:val="left" w:pos="0"/>
        </w:tabs>
        <w:spacing w:after="0"/>
      </w:pPr>
      <w:r>
        <w:rPr>
          <w:rStyle w:val="Gl"/>
        </w:rPr>
        <w:t>Bedside Teaching</w:t>
      </w:r>
      <w:r>
        <w:t xml:space="preserve"> </w:t>
      </w:r>
    </w:p>
    <w:p w14:paraId="37220B97" w14:textId="77777777" w:rsidR="00C10BCB" w:rsidRDefault="00C10BCB">
      <w:pPr>
        <w:pStyle w:val="GvdeMetni"/>
        <w:numPr>
          <w:ilvl w:val="0"/>
          <w:numId w:val="7"/>
        </w:numPr>
        <w:tabs>
          <w:tab w:val="clear" w:pos="709"/>
          <w:tab w:val="left" w:pos="0"/>
        </w:tabs>
        <w:spacing w:after="0"/>
      </w:pPr>
      <w:r>
        <w:rPr>
          <w:rStyle w:val="Gl"/>
        </w:rPr>
        <w:t>Observation in Outpatient Clinics</w:t>
      </w:r>
      <w:r>
        <w:t xml:space="preserve"> </w:t>
      </w:r>
    </w:p>
    <w:p w14:paraId="302361B8" w14:textId="77777777" w:rsidR="00C10BCB" w:rsidRDefault="00C10BCB">
      <w:pPr>
        <w:pStyle w:val="GvdeMetni"/>
        <w:numPr>
          <w:ilvl w:val="0"/>
          <w:numId w:val="7"/>
        </w:numPr>
        <w:tabs>
          <w:tab w:val="clear" w:pos="709"/>
          <w:tab w:val="left" w:pos="0"/>
        </w:tabs>
        <w:spacing w:after="0"/>
      </w:pPr>
      <w:r>
        <w:rPr>
          <w:rStyle w:val="Gl"/>
        </w:rPr>
        <w:t>Small Group Work</w:t>
      </w:r>
      <w:r>
        <w:t xml:space="preserve"> (including case presentation preparation) </w:t>
      </w:r>
    </w:p>
    <w:p w14:paraId="58689CB8" w14:textId="77777777" w:rsidR="00C10BCB" w:rsidRDefault="00C10BCB">
      <w:pPr>
        <w:pStyle w:val="GvdeMetni"/>
        <w:numPr>
          <w:ilvl w:val="0"/>
          <w:numId w:val="7"/>
        </w:numPr>
        <w:tabs>
          <w:tab w:val="clear" w:pos="709"/>
          <w:tab w:val="left" w:pos="0"/>
        </w:tabs>
        <w:spacing w:after="0"/>
      </w:pPr>
      <w:r>
        <w:rPr>
          <w:rStyle w:val="Gl"/>
        </w:rPr>
        <w:t>Independent Study</w:t>
      </w:r>
      <w:r>
        <w:t xml:space="preserve"> </w:t>
      </w:r>
    </w:p>
    <w:p w14:paraId="4051269F" w14:textId="77777777" w:rsidR="00C10BCB" w:rsidRDefault="00C10BCB">
      <w:pPr>
        <w:pStyle w:val="GvdeMetni"/>
        <w:numPr>
          <w:ilvl w:val="0"/>
          <w:numId w:val="7"/>
        </w:numPr>
        <w:tabs>
          <w:tab w:val="clear" w:pos="709"/>
          <w:tab w:val="left" w:pos="0"/>
        </w:tabs>
        <w:spacing w:after="0"/>
      </w:pPr>
      <w:r>
        <w:rPr>
          <w:rStyle w:val="Gl"/>
        </w:rPr>
        <w:t>Case-Based Discussions</w:t>
      </w:r>
      <w:r>
        <w:t xml:space="preserve"> </w:t>
      </w:r>
    </w:p>
    <w:p w14:paraId="04436B32" w14:textId="77777777" w:rsidR="00C10BCB" w:rsidRDefault="00C10BCB">
      <w:pPr>
        <w:pStyle w:val="GvdeMetni"/>
        <w:numPr>
          <w:ilvl w:val="0"/>
          <w:numId w:val="7"/>
        </w:numPr>
        <w:tabs>
          <w:tab w:val="clear" w:pos="709"/>
          <w:tab w:val="left" w:pos="0"/>
        </w:tabs>
      </w:pPr>
      <w:r>
        <w:rPr>
          <w:rStyle w:val="Gl"/>
        </w:rPr>
        <w:t>Skills Training in a Real Clinical Setting</w:t>
      </w:r>
    </w:p>
    <w:p w14:paraId="297410F1" w14:textId="77777777" w:rsidR="00C10BCB" w:rsidRDefault="00C10BCB" w:rsidP="00C10BCB">
      <w:pPr>
        <w:pStyle w:val="Balk3"/>
        <w:pBdr>
          <w:left w:val="nil"/>
          <w:bottom w:val="nil"/>
        </w:pBdr>
        <w:spacing w:before="0" w:after="120"/>
        <w:ind w:right="181"/>
        <w:contextualSpacing w:val="0"/>
        <w:rPr>
          <w:rFonts w:eastAsia="Cambria"/>
          <w:sz w:val="24"/>
          <w:szCs w:val="24"/>
          <w:lang w:eastAsia="zh-CN"/>
        </w:rPr>
      </w:pPr>
    </w:p>
    <w:p w14:paraId="64BAB4BB" w14:textId="77777777" w:rsidR="00C10BCB" w:rsidRDefault="00C10BCB" w:rsidP="00C10BCB">
      <w:pPr>
        <w:pStyle w:val="Balk3"/>
        <w:pBdr>
          <w:left w:val="nil"/>
          <w:bottom w:val="nil"/>
        </w:pBdr>
        <w:spacing w:before="0" w:after="120"/>
        <w:ind w:right="181"/>
        <w:contextualSpacing w:val="0"/>
        <w:rPr>
          <w:rFonts w:eastAsia="Cambria"/>
          <w:sz w:val="24"/>
          <w:szCs w:val="24"/>
          <w:lang w:eastAsia="zh-CN"/>
        </w:rPr>
      </w:pPr>
      <w:r>
        <w:rPr>
          <w:rStyle w:val="Gl"/>
          <w:rFonts w:eastAsia="Cambria"/>
          <w:i w:val="0"/>
          <w:iCs w:val="0"/>
          <w:sz w:val="24"/>
          <w:szCs w:val="24"/>
          <w:lang w:eastAsia="zh-CN"/>
        </w:rPr>
        <w:t>3.4 Assessment and Evaluation</w:t>
      </w:r>
    </w:p>
    <w:p w14:paraId="69B45933" w14:textId="77777777" w:rsidR="00C10BCB" w:rsidRDefault="00C10BCB" w:rsidP="00C10BCB">
      <w:pPr>
        <w:pStyle w:val="GvdeMetni"/>
      </w:pPr>
      <w:r>
        <w:rPr>
          <w:i w:val="0"/>
          <w:iCs w:val="0"/>
        </w:rPr>
        <w:t xml:space="preserve">At the end of the rotation, students’ acquired competencies and learning outcomes are assessed with </w:t>
      </w:r>
      <w:r>
        <w:rPr>
          <w:rStyle w:val="Gl"/>
          <w:b w:val="0"/>
          <w:bCs w:val="0"/>
          <w:i w:val="0"/>
          <w:iCs w:val="0"/>
        </w:rPr>
        <w:t>two-stage examination</w:t>
      </w:r>
      <w:r>
        <w:rPr>
          <w:i w:val="0"/>
          <w:iCs w:val="0"/>
        </w:rPr>
        <w:t xml:space="preserve">, consisting of a </w:t>
      </w:r>
      <w:r>
        <w:rPr>
          <w:rStyle w:val="Gl"/>
          <w:b w:val="0"/>
          <w:bCs w:val="0"/>
          <w:i w:val="0"/>
          <w:iCs w:val="0"/>
        </w:rPr>
        <w:t>therotical</w:t>
      </w:r>
      <w:r>
        <w:rPr>
          <w:i w:val="0"/>
          <w:iCs w:val="0"/>
        </w:rPr>
        <w:t xml:space="preserve"> and an </w:t>
      </w:r>
      <w:r>
        <w:rPr>
          <w:rStyle w:val="Gl"/>
          <w:b w:val="0"/>
          <w:bCs w:val="0"/>
          <w:i w:val="0"/>
          <w:iCs w:val="0"/>
        </w:rPr>
        <w:t>practical</w:t>
      </w:r>
      <w:r>
        <w:rPr>
          <w:i w:val="0"/>
          <w:iCs w:val="0"/>
        </w:rPr>
        <w:t xml:space="preserve"> component.</w:t>
      </w:r>
    </w:p>
    <w:p w14:paraId="46CEEF9D" w14:textId="77777777" w:rsidR="00C10BCB" w:rsidRDefault="00C10BCB" w:rsidP="00C10BCB">
      <w:pPr>
        <w:pStyle w:val="GvdeMetni"/>
      </w:pPr>
      <w:r>
        <w:rPr>
          <w:i w:val="0"/>
          <w:iCs w:val="0"/>
        </w:rPr>
        <w:t xml:space="preserve">To be eligible for the practical examination, students should achieve a minimum score of </w:t>
      </w:r>
      <w:r>
        <w:rPr>
          <w:rStyle w:val="Gl"/>
          <w:b w:val="0"/>
          <w:bCs w:val="0"/>
          <w:i w:val="0"/>
          <w:iCs w:val="0"/>
        </w:rPr>
        <w:t>60</w:t>
      </w:r>
      <w:r>
        <w:rPr>
          <w:i w:val="0"/>
          <w:iCs w:val="0"/>
        </w:rPr>
        <w:t xml:space="preserve"> on the written examination. Students scoring below 60 on the written component are deemed to have </w:t>
      </w:r>
      <w:r>
        <w:rPr>
          <w:rStyle w:val="Gl"/>
          <w:b w:val="0"/>
          <w:bCs w:val="0"/>
          <w:i w:val="0"/>
          <w:iCs w:val="0"/>
        </w:rPr>
        <w:t>failed the rotation</w:t>
      </w:r>
      <w:r>
        <w:rPr>
          <w:i w:val="0"/>
          <w:iCs w:val="0"/>
        </w:rPr>
        <w:t xml:space="preserve"> and are not permitted to proceed to the practical examination.</w:t>
      </w:r>
    </w:p>
    <w:p w14:paraId="0BCB3E11" w14:textId="77777777" w:rsidR="00C10BCB" w:rsidRDefault="00C10BCB" w:rsidP="00C10BCB">
      <w:pPr>
        <w:pStyle w:val="GvdeMetni"/>
      </w:pPr>
      <w:r>
        <w:rPr>
          <w:i w:val="0"/>
          <w:iCs w:val="0"/>
        </w:rPr>
        <w:t>The final rotation grade is calculated based on the weighted contributions of both components, with the therotical</w:t>
      </w:r>
      <w:r>
        <w:rPr>
          <w:rStyle w:val="Gl"/>
          <w:b w:val="0"/>
          <w:bCs w:val="0"/>
          <w:i w:val="0"/>
          <w:iCs w:val="0"/>
        </w:rPr>
        <w:t xml:space="preserve"> examination accounting for 50%</w:t>
      </w:r>
      <w:r>
        <w:rPr>
          <w:i w:val="0"/>
          <w:iCs w:val="0"/>
        </w:rPr>
        <w:t xml:space="preserve"> and the </w:t>
      </w:r>
      <w:r>
        <w:rPr>
          <w:rStyle w:val="Gl"/>
          <w:b w:val="0"/>
          <w:bCs w:val="0"/>
          <w:i w:val="0"/>
          <w:iCs w:val="0"/>
        </w:rPr>
        <w:t>practical examination accounting for 50%</w:t>
      </w:r>
      <w:r>
        <w:rPr>
          <w:i w:val="0"/>
          <w:iCs w:val="0"/>
        </w:rPr>
        <w:t>.</w:t>
      </w:r>
    </w:p>
    <w:p w14:paraId="0F18D876" w14:textId="77777777" w:rsidR="00C10BCB" w:rsidRDefault="00C10BCB" w:rsidP="00C10BCB">
      <w:pPr>
        <w:pStyle w:val="GvdeMetni"/>
      </w:pPr>
      <w:r>
        <w:rPr>
          <w:i w:val="0"/>
          <w:iCs w:val="0"/>
        </w:rPr>
        <w:t xml:space="preserve">A minimum overall score of </w:t>
      </w:r>
      <w:r>
        <w:rPr>
          <w:rStyle w:val="Gl"/>
          <w:b w:val="0"/>
          <w:bCs w:val="0"/>
          <w:i w:val="0"/>
          <w:iCs w:val="0"/>
        </w:rPr>
        <w:t>60</w:t>
      </w:r>
      <w:r>
        <w:rPr>
          <w:i w:val="0"/>
          <w:iCs w:val="0"/>
        </w:rPr>
        <w:t xml:space="preserve"> is required to successfully pass the rotation.</w:t>
      </w:r>
    </w:p>
    <w:p w14:paraId="4734E8E1" w14:textId="77777777" w:rsidR="00C10BCB" w:rsidRDefault="00C10BCB" w:rsidP="00C10BCB">
      <w:pPr>
        <w:spacing w:after="120"/>
        <w:ind w:right="181"/>
        <w:rPr>
          <w:rFonts w:eastAsia="Cambria"/>
          <w:b/>
          <w:sz w:val="24"/>
          <w:szCs w:val="24"/>
          <w:lang w:eastAsia="zh-CN"/>
        </w:rPr>
      </w:pPr>
    </w:p>
    <w:p w14:paraId="53D6DA8D" w14:textId="77777777" w:rsidR="00C10BCB" w:rsidRDefault="00C10BCB" w:rsidP="00C10BCB">
      <w:pPr>
        <w:spacing w:after="120"/>
        <w:ind w:right="181"/>
        <w:rPr>
          <w:rFonts w:eastAsia="Cambria"/>
          <w:b/>
          <w:sz w:val="24"/>
          <w:szCs w:val="24"/>
          <w:lang w:eastAsia="zh-CN"/>
        </w:rPr>
      </w:pPr>
    </w:p>
    <w:p w14:paraId="656A9840" w14:textId="77777777" w:rsidR="00C10BCB" w:rsidRDefault="00C10BCB" w:rsidP="00C10BCB">
      <w:pPr>
        <w:spacing w:after="120"/>
        <w:ind w:right="181"/>
        <w:rPr>
          <w:rFonts w:eastAsia="Cambria"/>
          <w:b/>
          <w:sz w:val="24"/>
          <w:szCs w:val="24"/>
          <w:lang w:eastAsia="zh-CN"/>
        </w:rPr>
      </w:pPr>
    </w:p>
    <w:p w14:paraId="06CBF0A5" w14:textId="77777777" w:rsidR="00C10BCB" w:rsidRDefault="00C10BCB" w:rsidP="00C10BCB">
      <w:pPr>
        <w:spacing w:after="120"/>
        <w:ind w:right="181"/>
        <w:rPr>
          <w:rFonts w:eastAsia="Cambria"/>
          <w:b/>
          <w:sz w:val="24"/>
          <w:szCs w:val="24"/>
          <w:lang w:eastAsia="zh-CN"/>
        </w:rPr>
      </w:pPr>
    </w:p>
    <w:p w14:paraId="7D131974" w14:textId="77777777" w:rsidR="00C10BCB" w:rsidRDefault="00C10BCB" w:rsidP="00C10BCB">
      <w:pPr>
        <w:spacing w:after="120"/>
        <w:ind w:right="181"/>
        <w:rPr>
          <w:rFonts w:eastAsia="Cambria"/>
          <w:b/>
          <w:sz w:val="24"/>
          <w:szCs w:val="24"/>
          <w:lang w:eastAsia="zh-CN"/>
        </w:rPr>
      </w:pPr>
    </w:p>
    <w:p w14:paraId="69E45694" w14:textId="77777777" w:rsidR="00C10BCB" w:rsidRDefault="00C10BCB" w:rsidP="00C10BCB">
      <w:pPr>
        <w:spacing w:after="120"/>
        <w:ind w:right="181"/>
        <w:rPr>
          <w:rFonts w:eastAsia="Cambria"/>
          <w:b/>
          <w:sz w:val="24"/>
          <w:szCs w:val="24"/>
          <w:lang w:eastAsia="zh-CN"/>
        </w:rPr>
      </w:pPr>
    </w:p>
    <w:p w14:paraId="0F7011A9" w14:textId="77777777" w:rsidR="00C10BCB" w:rsidRDefault="00C10BCB" w:rsidP="00C10BCB">
      <w:pPr>
        <w:spacing w:after="120"/>
        <w:ind w:right="181"/>
        <w:rPr>
          <w:rFonts w:eastAsia="Cambria"/>
          <w:b/>
          <w:sz w:val="24"/>
          <w:szCs w:val="24"/>
          <w:lang w:eastAsia="zh-CN"/>
        </w:rPr>
      </w:pPr>
    </w:p>
    <w:p w14:paraId="2772836D" w14:textId="77777777" w:rsidR="00C10BCB" w:rsidRDefault="00C10BCB" w:rsidP="00C10BCB">
      <w:pPr>
        <w:spacing w:after="120"/>
        <w:ind w:right="181"/>
        <w:rPr>
          <w:rFonts w:eastAsia="Cambria"/>
          <w:b/>
          <w:sz w:val="24"/>
          <w:szCs w:val="24"/>
          <w:lang w:eastAsia="zh-CN"/>
        </w:rPr>
      </w:pPr>
    </w:p>
    <w:p w14:paraId="0904175D" w14:textId="77777777" w:rsidR="00C10BCB" w:rsidRDefault="00C10BCB" w:rsidP="00C10BCB">
      <w:pPr>
        <w:spacing w:after="120"/>
        <w:ind w:right="181"/>
        <w:rPr>
          <w:rFonts w:eastAsia="Cambria"/>
          <w:b/>
          <w:sz w:val="24"/>
          <w:szCs w:val="24"/>
          <w:lang w:eastAsia="zh-CN"/>
        </w:rPr>
      </w:pPr>
    </w:p>
    <w:p w14:paraId="2CBC4445" w14:textId="77777777" w:rsidR="00C10BCB" w:rsidRDefault="00C10BCB" w:rsidP="00C10BCB">
      <w:pPr>
        <w:spacing w:after="120"/>
        <w:ind w:right="181"/>
        <w:rPr>
          <w:rFonts w:eastAsia="Cambria"/>
          <w:b/>
          <w:sz w:val="24"/>
          <w:szCs w:val="24"/>
          <w:lang w:eastAsia="zh-CN"/>
        </w:rPr>
      </w:pPr>
    </w:p>
    <w:p w14:paraId="399F998C" w14:textId="77777777" w:rsidR="00C10BCB" w:rsidRDefault="00C10BCB" w:rsidP="00C10BCB">
      <w:pPr>
        <w:spacing w:after="120"/>
        <w:ind w:right="181"/>
        <w:rPr>
          <w:rFonts w:eastAsia="Cambria"/>
          <w:b/>
          <w:sz w:val="24"/>
          <w:szCs w:val="24"/>
          <w:lang w:eastAsia="zh-CN"/>
        </w:rPr>
      </w:pPr>
    </w:p>
    <w:p w14:paraId="326AA984" w14:textId="77777777" w:rsidR="00C10BCB" w:rsidRDefault="00C10BCB" w:rsidP="00C10BCB">
      <w:pPr>
        <w:spacing w:after="120"/>
        <w:ind w:right="181"/>
        <w:rPr>
          <w:rFonts w:eastAsia="Cambria"/>
          <w:b/>
          <w:sz w:val="24"/>
          <w:szCs w:val="24"/>
          <w:lang w:eastAsia="zh-CN"/>
        </w:rPr>
      </w:pPr>
    </w:p>
    <w:p w14:paraId="36111237" w14:textId="77777777" w:rsidR="00C10BCB" w:rsidRDefault="00C10BCB" w:rsidP="00C10BCB">
      <w:pPr>
        <w:spacing w:after="120"/>
        <w:ind w:right="181"/>
        <w:rPr>
          <w:rFonts w:eastAsia="Cambria"/>
          <w:b/>
          <w:sz w:val="24"/>
          <w:szCs w:val="24"/>
          <w:lang w:eastAsia="zh-CN"/>
        </w:rPr>
      </w:pPr>
    </w:p>
    <w:p w14:paraId="102CF8BD" w14:textId="77777777" w:rsidR="00C10BCB" w:rsidRDefault="00C10BCB" w:rsidP="00C10BCB">
      <w:pPr>
        <w:spacing w:after="120"/>
        <w:ind w:right="181"/>
        <w:rPr>
          <w:rFonts w:eastAsia="Cambria"/>
          <w:b/>
          <w:sz w:val="24"/>
          <w:szCs w:val="24"/>
          <w:lang w:eastAsia="zh-CN"/>
        </w:rPr>
      </w:pPr>
    </w:p>
    <w:p w14:paraId="7F40EB01" w14:textId="77777777" w:rsidR="00C10BCB" w:rsidRDefault="00C10BCB" w:rsidP="00C10BCB">
      <w:pPr>
        <w:spacing w:after="120"/>
        <w:ind w:right="181"/>
        <w:rPr>
          <w:rFonts w:eastAsia="Cambria"/>
          <w:b/>
          <w:sz w:val="24"/>
          <w:szCs w:val="24"/>
          <w:lang w:eastAsia="zh-CN"/>
        </w:rPr>
      </w:pPr>
    </w:p>
    <w:p w14:paraId="0C58BC35" w14:textId="77777777" w:rsidR="00C10BCB" w:rsidRDefault="00C10BCB" w:rsidP="00C10BCB">
      <w:pPr>
        <w:spacing w:after="120"/>
        <w:ind w:right="181"/>
        <w:rPr>
          <w:rFonts w:eastAsia="Cambria"/>
          <w:b/>
          <w:sz w:val="24"/>
          <w:szCs w:val="24"/>
          <w:lang w:eastAsia="zh-CN"/>
        </w:rPr>
      </w:pPr>
    </w:p>
    <w:p w14:paraId="78F6D8EF" w14:textId="77777777" w:rsidR="00C10BCB" w:rsidRDefault="00C10BCB" w:rsidP="00C10BCB">
      <w:pPr>
        <w:spacing w:after="120"/>
        <w:ind w:right="181"/>
        <w:rPr>
          <w:rFonts w:eastAsia="Cambria"/>
          <w:b/>
          <w:sz w:val="24"/>
          <w:szCs w:val="24"/>
          <w:lang w:eastAsia="zh-CN"/>
        </w:rPr>
      </w:pPr>
    </w:p>
    <w:p w14:paraId="168B0C29" w14:textId="77777777" w:rsidR="00C10BCB" w:rsidRDefault="00C10BCB" w:rsidP="00C10BCB">
      <w:pPr>
        <w:spacing w:after="120"/>
        <w:ind w:right="181"/>
        <w:rPr>
          <w:rFonts w:eastAsia="Cambria"/>
          <w:b/>
          <w:sz w:val="24"/>
          <w:szCs w:val="24"/>
          <w:lang w:eastAsia="zh-CN"/>
        </w:rPr>
      </w:pPr>
    </w:p>
    <w:p w14:paraId="748B32C1" w14:textId="77777777" w:rsidR="00C10BCB" w:rsidRDefault="00C10BCB" w:rsidP="00C10BCB">
      <w:pPr>
        <w:widowControl w:val="0"/>
        <w:spacing w:after="120"/>
        <w:rPr>
          <w:rFonts w:eastAsia="Cambria"/>
          <w:b/>
          <w:sz w:val="24"/>
          <w:szCs w:val="24"/>
          <w:lang w:eastAsia="zh-CN"/>
        </w:rPr>
      </w:pPr>
    </w:p>
    <w:p w14:paraId="1B2706A8" w14:textId="77777777" w:rsidR="00C10BCB" w:rsidRDefault="00C10BCB" w:rsidP="00C10BCB">
      <w:pPr>
        <w:pStyle w:val="Balk3"/>
        <w:rPr>
          <w:rFonts w:eastAsia="Cambria"/>
          <w:sz w:val="24"/>
          <w:szCs w:val="24"/>
          <w:lang w:eastAsia="zh-CN"/>
        </w:rPr>
      </w:pPr>
      <w:r>
        <w:rPr>
          <w:rFonts w:eastAsia="Cambria"/>
          <w:sz w:val="24"/>
          <w:szCs w:val="24"/>
          <w:lang w:eastAsia="zh-CN"/>
        </w:rPr>
        <w:t xml:space="preserve">4. </w:t>
      </w:r>
      <w:r>
        <w:rPr>
          <w:rFonts w:ascii="Cambria" w:eastAsia="Cambria" w:hAnsi="Cambria" w:cs="Cambria"/>
          <w:sz w:val="24"/>
          <w:szCs w:val="20"/>
          <w:lang w:eastAsia="zh-CN"/>
        </w:rPr>
        <w:t>INTERNAL MEDICINE ROTATION PROGRAM</w:t>
      </w:r>
    </w:p>
    <w:p w14:paraId="43372E20" w14:textId="77777777" w:rsidR="00C10BCB" w:rsidRDefault="00C10BCB" w:rsidP="00C10BCB">
      <w:pPr>
        <w:rPr>
          <w:sz w:val="24"/>
          <w:szCs w:val="24"/>
          <w:lang w:eastAsia="zh-CN"/>
        </w:rPr>
      </w:pPr>
    </w:p>
    <w:tbl>
      <w:tblPr>
        <w:tblW w:w="5951" w:type="pct"/>
        <w:tblInd w:w="-493" w:type="dxa"/>
        <w:tblLayout w:type="fixed"/>
        <w:tblCellMar>
          <w:left w:w="10" w:type="dxa"/>
          <w:right w:w="0" w:type="dxa"/>
        </w:tblCellMar>
        <w:tblLook w:val="04A0" w:firstRow="1" w:lastRow="0" w:firstColumn="1" w:lastColumn="0" w:noHBand="0" w:noVBand="1"/>
      </w:tblPr>
      <w:tblGrid>
        <w:gridCol w:w="6700"/>
        <w:gridCol w:w="4074"/>
      </w:tblGrid>
      <w:tr w:rsidR="00C10BCB" w14:paraId="55807A8C" w14:textId="77777777" w:rsidTr="00275125">
        <w:trPr>
          <w:trHeight w:val="283"/>
        </w:trPr>
        <w:tc>
          <w:tcPr>
            <w:tcW w:w="6700" w:type="dxa"/>
            <w:tcBorders>
              <w:top w:val="single" w:sz="8" w:space="0" w:color="000001"/>
              <w:left w:val="single" w:sz="8" w:space="0" w:color="000001"/>
            </w:tcBorders>
            <w:vAlign w:val="center"/>
          </w:tcPr>
          <w:p w14:paraId="36F16C53" w14:textId="77777777" w:rsidR="00C10BCB" w:rsidRDefault="00C10BCB" w:rsidP="000703F7">
            <w:pPr>
              <w:spacing w:line="0" w:lineRule="atLeast"/>
              <w:ind w:left="2940"/>
              <w:rPr>
                <w:rFonts w:ascii="Cambria" w:hAnsi="Cambria" w:cs="Cambria"/>
                <w:lang w:eastAsia="zh-CN"/>
              </w:rPr>
            </w:pPr>
          </w:p>
          <w:p w14:paraId="66D578CD" w14:textId="77777777" w:rsidR="00C10BCB" w:rsidRDefault="00C10BCB" w:rsidP="000703F7">
            <w:pPr>
              <w:spacing w:line="0" w:lineRule="atLeast"/>
              <w:ind w:left="2940"/>
              <w:jc w:val="center"/>
            </w:pPr>
            <w:r>
              <w:rPr>
                <w:rFonts w:ascii="Cambria" w:eastAsia="Cambria" w:hAnsi="Cambria" w:cs="Cambria"/>
                <w:b/>
                <w:lang w:eastAsia="zh-CN"/>
              </w:rPr>
              <w:t>2026 - 2027 ACADEMIC YEAR</w:t>
            </w:r>
          </w:p>
        </w:tc>
        <w:tc>
          <w:tcPr>
            <w:tcW w:w="4074" w:type="dxa"/>
            <w:tcBorders>
              <w:top w:val="single" w:sz="8" w:space="0" w:color="000001"/>
              <w:right w:val="single" w:sz="8" w:space="0" w:color="000001"/>
            </w:tcBorders>
            <w:vAlign w:val="center"/>
          </w:tcPr>
          <w:p w14:paraId="268849B5" w14:textId="77777777" w:rsidR="00C10BCB" w:rsidRDefault="00C10BCB" w:rsidP="000703F7">
            <w:pPr>
              <w:snapToGrid w:val="0"/>
              <w:spacing w:line="0" w:lineRule="atLeast"/>
              <w:rPr>
                <w:rFonts w:ascii="Cambria" w:eastAsia="Calibri" w:hAnsi="Cambria" w:cs="Cambria"/>
                <w:b/>
                <w:lang w:eastAsia="zh-CN"/>
              </w:rPr>
            </w:pPr>
          </w:p>
        </w:tc>
      </w:tr>
      <w:tr w:rsidR="00C10BCB" w14:paraId="7DBBD41E" w14:textId="77777777" w:rsidTr="00275125">
        <w:trPr>
          <w:trHeight w:val="269"/>
        </w:trPr>
        <w:tc>
          <w:tcPr>
            <w:tcW w:w="10774" w:type="dxa"/>
            <w:gridSpan w:val="2"/>
            <w:tcBorders>
              <w:left w:val="single" w:sz="8" w:space="0" w:color="000001"/>
              <w:bottom w:val="single" w:sz="8" w:space="0" w:color="000001"/>
              <w:right w:val="single" w:sz="8" w:space="0" w:color="000001"/>
            </w:tcBorders>
            <w:vAlign w:val="center"/>
          </w:tcPr>
          <w:p w14:paraId="3CEA25E0" w14:textId="77777777" w:rsidR="00C10BCB" w:rsidRDefault="00C10BCB" w:rsidP="000703F7">
            <w:pPr>
              <w:spacing w:line="0" w:lineRule="atLeast"/>
              <w:ind w:left="1580"/>
              <w:jc w:val="center"/>
              <w:rPr>
                <w:rFonts w:ascii="Cambria" w:eastAsia="Cambria" w:hAnsi="Cambria" w:cs="Cambria"/>
                <w:b/>
                <w:lang w:eastAsia="zh-CN"/>
              </w:rPr>
            </w:pPr>
            <w:r>
              <w:rPr>
                <w:rFonts w:ascii="Cambria" w:eastAsia="Cambria" w:hAnsi="Cambria" w:cs="Cambria"/>
                <w:b/>
                <w:lang w:eastAsia="zh-CN"/>
              </w:rPr>
              <w:t>PHASE IV - INTERNAL MEDICINE ROTATION PROGRAM</w:t>
            </w:r>
          </w:p>
        </w:tc>
      </w:tr>
      <w:tr w:rsidR="00C10BCB" w14:paraId="4006AAC7" w14:textId="77777777" w:rsidTr="00275125">
        <w:trPr>
          <w:trHeight w:val="255"/>
        </w:trPr>
        <w:tc>
          <w:tcPr>
            <w:tcW w:w="6700" w:type="dxa"/>
            <w:tcBorders>
              <w:left w:val="single" w:sz="8" w:space="0" w:color="000001"/>
              <w:bottom w:val="single" w:sz="4" w:space="0" w:color="000000"/>
              <w:right w:val="single" w:sz="8" w:space="0" w:color="000001"/>
            </w:tcBorders>
            <w:vAlign w:val="center"/>
          </w:tcPr>
          <w:p w14:paraId="29C5899F" w14:textId="77777777" w:rsidR="00C10BCB" w:rsidRDefault="00C10BCB" w:rsidP="000703F7">
            <w:pPr>
              <w:spacing w:line="0" w:lineRule="atLeast"/>
              <w:ind w:left="80"/>
              <w:rPr>
                <w:rFonts w:ascii="Cambria" w:eastAsia="Cambria" w:hAnsi="Cambria" w:cs="Cambria"/>
                <w:b/>
                <w:lang w:eastAsia="zh-CN"/>
              </w:rPr>
            </w:pPr>
            <w:r>
              <w:rPr>
                <w:rFonts w:ascii="Cambria" w:eastAsia="Cambria" w:hAnsi="Cambria" w:cs="Cambria"/>
                <w:b/>
                <w:lang w:eastAsia="zh-CN"/>
              </w:rPr>
              <w:t>Disease – Status – Symptom</w:t>
            </w:r>
          </w:p>
        </w:tc>
        <w:tc>
          <w:tcPr>
            <w:tcW w:w="4074" w:type="dxa"/>
            <w:tcBorders>
              <w:bottom w:val="single" w:sz="4" w:space="0" w:color="000000"/>
              <w:right w:val="single" w:sz="8" w:space="0" w:color="000001"/>
            </w:tcBorders>
            <w:vAlign w:val="center"/>
          </w:tcPr>
          <w:p w14:paraId="1A3D62DE" w14:textId="77777777" w:rsidR="00C10BCB" w:rsidRDefault="00C10BCB" w:rsidP="000703F7">
            <w:pPr>
              <w:spacing w:line="0" w:lineRule="atLeast"/>
              <w:ind w:left="60"/>
              <w:rPr>
                <w:rFonts w:ascii="Cambria" w:eastAsia="Cambria" w:hAnsi="Cambria" w:cs="Cambria"/>
                <w:b/>
                <w:lang w:eastAsia="zh-CN"/>
              </w:rPr>
            </w:pPr>
            <w:r>
              <w:rPr>
                <w:rFonts w:ascii="Cambria" w:eastAsia="Cambria" w:hAnsi="Cambria" w:cs="Cambria"/>
                <w:b/>
                <w:lang w:eastAsia="zh-CN"/>
              </w:rPr>
              <w:t>Lecturer</w:t>
            </w:r>
          </w:p>
        </w:tc>
      </w:tr>
      <w:tr w:rsidR="00C10BCB" w14:paraId="65EA28EF" w14:textId="77777777" w:rsidTr="00275125">
        <w:trPr>
          <w:trHeight w:val="248"/>
        </w:trPr>
        <w:tc>
          <w:tcPr>
            <w:tcW w:w="6700" w:type="dxa"/>
            <w:tcBorders>
              <w:top w:val="single" w:sz="4" w:space="0" w:color="000000"/>
              <w:left w:val="single" w:sz="8" w:space="0" w:color="000001"/>
              <w:bottom w:val="single" w:sz="8" w:space="0" w:color="000001"/>
              <w:right w:val="single" w:sz="8" w:space="0" w:color="000001"/>
            </w:tcBorders>
            <w:vAlign w:val="center"/>
          </w:tcPr>
          <w:p w14:paraId="5AD25CBF" w14:textId="77777777" w:rsidR="00C10BCB" w:rsidRDefault="00C10BCB" w:rsidP="000703F7">
            <w:pPr>
              <w:spacing w:line="248" w:lineRule="exact"/>
              <w:ind w:left="80"/>
            </w:pPr>
            <w:r>
              <w:rPr>
                <w:rFonts w:ascii="Cambria" w:eastAsia="Cambria" w:hAnsi="Cambria" w:cs="Cambria"/>
                <w:lang w:eastAsia="zh-CN"/>
              </w:rPr>
              <w:t>Physiology of  the Aging Process</w:t>
            </w:r>
          </w:p>
        </w:tc>
        <w:tc>
          <w:tcPr>
            <w:tcW w:w="4074" w:type="dxa"/>
            <w:tcBorders>
              <w:top w:val="single" w:sz="4" w:space="0" w:color="000000"/>
              <w:bottom w:val="single" w:sz="8" w:space="0" w:color="000001"/>
              <w:right w:val="single" w:sz="8" w:space="0" w:color="000001"/>
            </w:tcBorders>
            <w:vAlign w:val="center"/>
          </w:tcPr>
          <w:p w14:paraId="533CFE07" w14:textId="77777777" w:rsidR="00C10BCB" w:rsidRDefault="00C10BCB" w:rsidP="000703F7">
            <w:pPr>
              <w:spacing w:line="248" w:lineRule="exact"/>
              <w:ind w:left="60"/>
            </w:pPr>
            <w:r>
              <w:rPr>
                <w:rFonts w:ascii="Cambria" w:eastAsia="Cambria" w:hAnsi="Cambria" w:cs="Cambria"/>
                <w:lang w:eastAsia="zh-CN"/>
              </w:rPr>
              <w:t>Dr. Pelin Unsal</w:t>
            </w:r>
          </w:p>
        </w:tc>
      </w:tr>
      <w:tr w:rsidR="00C10BCB" w14:paraId="5B7C4030" w14:textId="77777777" w:rsidTr="00275125">
        <w:trPr>
          <w:trHeight w:val="504"/>
        </w:trPr>
        <w:tc>
          <w:tcPr>
            <w:tcW w:w="6700" w:type="dxa"/>
            <w:vMerge w:val="restart"/>
            <w:tcBorders>
              <w:left w:val="single" w:sz="8" w:space="0" w:color="000001"/>
              <w:right w:val="single" w:sz="8" w:space="0" w:color="000001"/>
            </w:tcBorders>
            <w:vAlign w:val="center"/>
          </w:tcPr>
          <w:p w14:paraId="63314338" w14:textId="77777777" w:rsidR="00C10BCB" w:rsidRDefault="00C10BCB" w:rsidP="000703F7">
            <w:pPr>
              <w:spacing w:line="247" w:lineRule="exact"/>
              <w:ind w:left="152"/>
            </w:pPr>
            <w:r>
              <w:rPr>
                <w:rFonts w:ascii="Cambria" w:eastAsia="Cambria" w:hAnsi="Cambria" w:cs="Cambria"/>
                <w:lang w:eastAsia="zh-CN"/>
              </w:rPr>
              <w:t>Polypharmacy and Rational Drug Use in</w:t>
            </w:r>
            <w:r>
              <w:rPr>
                <w:rFonts w:ascii="Cambria" w:eastAsia="Calibri" w:hAnsi="Cambria" w:cs="Arial"/>
                <w:lang w:eastAsia="zh-CN"/>
              </w:rPr>
              <w:t xml:space="preserve">    </w:t>
            </w:r>
            <w:r>
              <w:rPr>
                <w:rFonts w:ascii="Cambria" w:eastAsia="Cambria" w:hAnsi="Cambria" w:cs="Cambria"/>
                <w:lang w:eastAsia="zh-CN"/>
              </w:rPr>
              <w:t>Older People</w:t>
            </w:r>
          </w:p>
        </w:tc>
        <w:tc>
          <w:tcPr>
            <w:tcW w:w="4074" w:type="dxa"/>
            <w:tcBorders>
              <w:right w:val="single" w:sz="8" w:space="0" w:color="000001"/>
            </w:tcBorders>
            <w:vAlign w:val="center"/>
          </w:tcPr>
          <w:p w14:paraId="73ECB8D9" w14:textId="77777777" w:rsidR="00C10BCB" w:rsidRDefault="00C10BCB" w:rsidP="000703F7">
            <w:pPr>
              <w:spacing w:line="0" w:lineRule="atLeast"/>
              <w:ind w:left="60"/>
            </w:pPr>
            <w:r>
              <w:rPr>
                <w:rFonts w:ascii="Cambria" w:eastAsia="Cambria" w:hAnsi="Cambria" w:cs="Cambria"/>
                <w:lang w:eastAsia="zh-CN"/>
              </w:rPr>
              <w:t>Dr. Pelin Unsal</w:t>
            </w:r>
          </w:p>
        </w:tc>
      </w:tr>
      <w:tr w:rsidR="00C10BCB" w14:paraId="6CF076B5" w14:textId="77777777" w:rsidTr="00275125">
        <w:trPr>
          <w:trHeight w:val="130"/>
        </w:trPr>
        <w:tc>
          <w:tcPr>
            <w:tcW w:w="6700" w:type="dxa"/>
            <w:vMerge/>
            <w:tcBorders>
              <w:left w:val="single" w:sz="8" w:space="0" w:color="000001"/>
              <w:right w:val="single" w:sz="8" w:space="0" w:color="000001"/>
            </w:tcBorders>
            <w:vAlign w:val="center"/>
          </w:tcPr>
          <w:p w14:paraId="48B745BB"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bottom w:val="single" w:sz="8" w:space="0" w:color="000001"/>
              <w:right w:val="single" w:sz="8" w:space="0" w:color="000001"/>
            </w:tcBorders>
            <w:vAlign w:val="center"/>
          </w:tcPr>
          <w:p w14:paraId="39FAFE09" w14:textId="77777777" w:rsidR="00C10BCB" w:rsidRDefault="00C10BCB" w:rsidP="000703F7">
            <w:pPr>
              <w:snapToGrid w:val="0"/>
              <w:spacing w:line="0" w:lineRule="atLeast"/>
              <w:rPr>
                <w:rFonts w:ascii="Cambria" w:hAnsi="Cambria" w:cs="Cambria"/>
                <w:sz w:val="11"/>
                <w:lang w:eastAsia="zh-CN"/>
              </w:rPr>
            </w:pPr>
          </w:p>
        </w:tc>
      </w:tr>
      <w:tr w:rsidR="00C10BCB" w14:paraId="0E0772A9" w14:textId="77777777" w:rsidTr="00275125">
        <w:trPr>
          <w:trHeight w:val="249"/>
        </w:trPr>
        <w:tc>
          <w:tcPr>
            <w:tcW w:w="6700" w:type="dxa"/>
            <w:tcBorders>
              <w:top w:val="single" w:sz="4" w:space="0" w:color="000000"/>
              <w:left w:val="single" w:sz="8" w:space="0" w:color="000001"/>
              <w:bottom w:val="single" w:sz="8" w:space="0" w:color="000001"/>
              <w:right w:val="single" w:sz="8" w:space="0" w:color="000001"/>
            </w:tcBorders>
            <w:vAlign w:val="center"/>
          </w:tcPr>
          <w:p w14:paraId="6006FCFB" w14:textId="77777777" w:rsidR="00C10BCB" w:rsidRDefault="00C10BCB" w:rsidP="000703F7">
            <w:pPr>
              <w:spacing w:line="249" w:lineRule="exact"/>
              <w:ind w:left="80"/>
            </w:pPr>
            <w:r>
              <w:rPr>
                <w:rFonts w:ascii="Cambria" w:eastAsia="Cambria" w:hAnsi="Cambria" w:cs="Cambria"/>
                <w:lang w:eastAsia="zh-CN"/>
              </w:rPr>
              <w:t>Gait, Balance, And Falls in Older People</w:t>
            </w:r>
          </w:p>
        </w:tc>
        <w:tc>
          <w:tcPr>
            <w:tcW w:w="4074" w:type="dxa"/>
            <w:tcBorders>
              <w:bottom w:val="single" w:sz="8" w:space="0" w:color="000001"/>
              <w:right w:val="single" w:sz="8" w:space="0" w:color="000001"/>
            </w:tcBorders>
            <w:vAlign w:val="center"/>
          </w:tcPr>
          <w:p w14:paraId="0724135C" w14:textId="77777777" w:rsidR="00C10BCB" w:rsidRDefault="00C10BCB" w:rsidP="000703F7">
            <w:pPr>
              <w:spacing w:line="249" w:lineRule="exact"/>
              <w:ind w:left="60"/>
            </w:pPr>
            <w:r>
              <w:rPr>
                <w:rFonts w:ascii="Cambria" w:eastAsia="Cambria" w:hAnsi="Cambria" w:cs="Cambria"/>
                <w:lang w:eastAsia="zh-CN"/>
              </w:rPr>
              <w:t>Dr. Hande Selvi Öztorun</w:t>
            </w:r>
          </w:p>
        </w:tc>
      </w:tr>
      <w:tr w:rsidR="00C10BCB" w14:paraId="0AA9970A"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4EC686C0" w14:textId="77777777" w:rsidR="00C10BCB" w:rsidRDefault="00C10BCB" w:rsidP="000703F7">
            <w:pPr>
              <w:spacing w:line="248" w:lineRule="exact"/>
              <w:ind w:left="80"/>
            </w:pPr>
            <w:r>
              <w:rPr>
                <w:rFonts w:ascii="Cambria" w:eastAsia="Cambria" w:hAnsi="Cambria" w:cs="Cambria"/>
                <w:lang w:eastAsia="zh-CN"/>
              </w:rPr>
              <w:t>Approach to Dementia</w:t>
            </w:r>
          </w:p>
        </w:tc>
        <w:tc>
          <w:tcPr>
            <w:tcW w:w="4074" w:type="dxa"/>
            <w:tcBorders>
              <w:bottom w:val="single" w:sz="8" w:space="0" w:color="000001"/>
              <w:right w:val="single" w:sz="8" w:space="0" w:color="000001"/>
            </w:tcBorders>
            <w:vAlign w:val="center"/>
          </w:tcPr>
          <w:p w14:paraId="312C46EC"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712C8822"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2714232A" w14:textId="77777777" w:rsidR="00C10BCB" w:rsidRDefault="00C10BCB" w:rsidP="000703F7">
            <w:pPr>
              <w:spacing w:line="248" w:lineRule="exact"/>
              <w:ind w:left="80"/>
            </w:pPr>
            <w:r>
              <w:rPr>
                <w:rFonts w:ascii="Cambria" w:eastAsia="Cambria" w:hAnsi="Cambria" w:cs="Cambria"/>
                <w:lang w:eastAsia="zh-CN"/>
              </w:rPr>
              <w:t>Urinary Incontinence in Older People</w:t>
            </w:r>
          </w:p>
        </w:tc>
        <w:tc>
          <w:tcPr>
            <w:tcW w:w="4074" w:type="dxa"/>
            <w:tcBorders>
              <w:bottom w:val="single" w:sz="8" w:space="0" w:color="000001"/>
              <w:right w:val="single" w:sz="8" w:space="0" w:color="000001"/>
            </w:tcBorders>
            <w:vAlign w:val="center"/>
          </w:tcPr>
          <w:p w14:paraId="4A95D581" w14:textId="77777777" w:rsidR="00C10BCB" w:rsidRDefault="00C10BCB" w:rsidP="000703F7">
            <w:pPr>
              <w:spacing w:line="248" w:lineRule="exact"/>
              <w:ind w:left="60"/>
            </w:pPr>
            <w:r>
              <w:rPr>
                <w:rFonts w:ascii="Cambria" w:eastAsia="Cambria" w:hAnsi="Cambria" w:cs="Cambria"/>
                <w:lang w:eastAsia="zh-CN"/>
              </w:rPr>
              <w:t>Dr. Hande Selvi Öztorun</w:t>
            </w:r>
          </w:p>
        </w:tc>
      </w:tr>
      <w:tr w:rsidR="00C10BCB" w14:paraId="7093E581"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546F6B20" w14:textId="77777777" w:rsidR="00C10BCB" w:rsidRDefault="00C10BCB" w:rsidP="000703F7">
            <w:pPr>
              <w:spacing w:line="248" w:lineRule="exact"/>
              <w:ind w:left="80"/>
            </w:pPr>
            <w:r>
              <w:rPr>
                <w:rFonts w:ascii="Cambria" w:eastAsia="Cambria" w:hAnsi="Cambria" w:cs="Cambria"/>
                <w:lang w:eastAsia="zh-CN"/>
              </w:rPr>
              <w:t>Hypertension in Older People</w:t>
            </w:r>
          </w:p>
        </w:tc>
        <w:tc>
          <w:tcPr>
            <w:tcW w:w="4074" w:type="dxa"/>
            <w:tcBorders>
              <w:bottom w:val="single" w:sz="8" w:space="0" w:color="000001"/>
              <w:right w:val="single" w:sz="8" w:space="0" w:color="000001"/>
            </w:tcBorders>
            <w:vAlign w:val="center"/>
          </w:tcPr>
          <w:p w14:paraId="516D7E52"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7DE73889" w14:textId="77777777" w:rsidTr="00275125">
        <w:trPr>
          <w:trHeight w:val="248"/>
        </w:trPr>
        <w:tc>
          <w:tcPr>
            <w:tcW w:w="6700" w:type="dxa"/>
            <w:tcBorders>
              <w:left w:val="single" w:sz="8" w:space="0" w:color="000001"/>
              <w:right w:val="single" w:sz="8" w:space="0" w:color="000001"/>
            </w:tcBorders>
            <w:vAlign w:val="center"/>
          </w:tcPr>
          <w:p w14:paraId="74D87E45" w14:textId="77777777" w:rsidR="00C10BCB" w:rsidRDefault="00C10BCB" w:rsidP="000703F7">
            <w:pPr>
              <w:spacing w:line="248" w:lineRule="exact"/>
              <w:ind w:left="80"/>
            </w:pPr>
            <w:r>
              <w:rPr>
                <w:rFonts w:ascii="Cambria" w:eastAsia="Cambria" w:hAnsi="Cambria" w:cs="Cambria"/>
                <w:lang w:eastAsia="zh-CN"/>
              </w:rPr>
              <w:t>Preventive Medicine For Older Patients</w:t>
            </w:r>
          </w:p>
        </w:tc>
        <w:tc>
          <w:tcPr>
            <w:tcW w:w="4074" w:type="dxa"/>
            <w:vMerge w:val="restart"/>
            <w:tcBorders>
              <w:right w:val="single" w:sz="8" w:space="0" w:color="000001"/>
            </w:tcBorders>
            <w:vAlign w:val="center"/>
          </w:tcPr>
          <w:p w14:paraId="30711960" w14:textId="77777777" w:rsidR="00C10BCB" w:rsidRDefault="00C10BCB" w:rsidP="000703F7">
            <w:pPr>
              <w:spacing w:line="0" w:lineRule="atLeast"/>
              <w:ind w:left="60"/>
            </w:pPr>
            <w:r>
              <w:rPr>
                <w:rFonts w:ascii="Cambria" w:eastAsia="Cambria" w:hAnsi="Cambria" w:cs="Cambria"/>
                <w:lang w:eastAsia="zh-CN"/>
              </w:rPr>
              <w:t>Dr. Hande Selvi Öztorun</w:t>
            </w:r>
          </w:p>
        </w:tc>
      </w:tr>
      <w:tr w:rsidR="00C10BCB" w14:paraId="1D34880C" w14:textId="77777777" w:rsidTr="00275125">
        <w:trPr>
          <w:trHeight w:val="130"/>
        </w:trPr>
        <w:tc>
          <w:tcPr>
            <w:tcW w:w="6700" w:type="dxa"/>
            <w:tcBorders>
              <w:left w:val="single" w:sz="8" w:space="0" w:color="000001"/>
              <w:right w:val="single" w:sz="8" w:space="0" w:color="000001"/>
            </w:tcBorders>
            <w:vAlign w:val="center"/>
          </w:tcPr>
          <w:p w14:paraId="2A70D69C"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right w:val="single" w:sz="8" w:space="0" w:color="000001"/>
            </w:tcBorders>
            <w:vAlign w:val="center"/>
          </w:tcPr>
          <w:p w14:paraId="45E5D54B" w14:textId="77777777" w:rsidR="00C10BCB" w:rsidRDefault="00C10BCB" w:rsidP="000703F7">
            <w:pPr>
              <w:snapToGrid w:val="0"/>
              <w:spacing w:line="0" w:lineRule="atLeast"/>
              <w:rPr>
                <w:rFonts w:ascii="Cambria" w:hAnsi="Cambria" w:cs="Cambria"/>
                <w:sz w:val="11"/>
                <w:lang w:eastAsia="zh-CN"/>
              </w:rPr>
            </w:pPr>
          </w:p>
        </w:tc>
      </w:tr>
      <w:tr w:rsidR="00C10BCB" w14:paraId="26A57F39" w14:textId="77777777" w:rsidTr="00275125">
        <w:trPr>
          <w:trHeight w:val="248"/>
        </w:trPr>
        <w:tc>
          <w:tcPr>
            <w:tcW w:w="6700" w:type="dxa"/>
            <w:tcBorders>
              <w:top w:val="single" w:sz="8" w:space="0" w:color="000001"/>
              <w:left w:val="single" w:sz="8" w:space="0" w:color="000001"/>
              <w:bottom w:val="single" w:sz="8" w:space="0" w:color="000001"/>
              <w:right w:val="single" w:sz="8" w:space="0" w:color="000001"/>
            </w:tcBorders>
            <w:vAlign w:val="center"/>
          </w:tcPr>
          <w:p w14:paraId="0353FA1F" w14:textId="77777777" w:rsidR="00C10BCB" w:rsidRDefault="00C10BCB" w:rsidP="000703F7">
            <w:pPr>
              <w:spacing w:line="248" w:lineRule="exact"/>
              <w:ind w:left="80"/>
            </w:pPr>
            <w:r>
              <w:rPr>
                <w:rFonts w:ascii="Cambria" w:eastAsia="Cambria" w:hAnsi="Cambria" w:cs="Cambria"/>
                <w:lang w:eastAsia="zh-CN"/>
              </w:rPr>
              <w:t>Sarcopenia/Frailty/Malnutrition in Older People</w:t>
            </w:r>
          </w:p>
        </w:tc>
        <w:tc>
          <w:tcPr>
            <w:tcW w:w="4074" w:type="dxa"/>
            <w:tcBorders>
              <w:top w:val="single" w:sz="8" w:space="0" w:color="000001"/>
              <w:bottom w:val="single" w:sz="8" w:space="0" w:color="000001"/>
              <w:right w:val="single" w:sz="8" w:space="0" w:color="000001"/>
            </w:tcBorders>
            <w:vAlign w:val="center"/>
          </w:tcPr>
          <w:p w14:paraId="47AF2EDC" w14:textId="77777777" w:rsidR="00C10BCB" w:rsidRDefault="00C10BCB" w:rsidP="000703F7">
            <w:pPr>
              <w:spacing w:line="248" w:lineRule="exact"/>
              <w:ind w:left="60"/>
            </w:pPr>
            <w:r>
              <w:rPr>
                <w:rFonts w:ascii="Cambria" w:eastAsia="Cambria" w:hAnsi="Cambria" w:cs="Cambria"/>
                <w:lang w:eastAsia="zh-CN"/>
              </w:rPr>
              <w:t>Dr. Hande Selvi Öztorun</w:t>
            </w:r>
          </w:p>
        </w:tc>
      </w:tr>
      <w:tr w:rsidR="00C10BCB" w14:paraId="39A77FBA"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360E7B42" w14:textId="77777777" w:rsidR="00C10BCB" w:rsidRDefault="00C10BCB" w:rsidP="000703F7">
            <w:pPr>
              <w:spacing w:line="248" w:lineRule="exact"/>
              <w:ind w:left="80"/>
            </w:pPr>
            <w:r>
              <w:rPr>
                <w:rFonts w:ascii="Cambria" w:eastAsia="Cambria" w:hAnsi="Cambria" w:cs="Cambria"/>
                <w:lang w:eastAsia="zh-CN"/>
              </w:rPr>
              <w:t>Delirium and Risk Factors</w:t>
            </w:r>
          </w:p>
        </w:tc>
        <w:tc>
          <w:tcPr>
            <w:tcW w:w="4074" w:type="dxa"/>
            <w:tcBorders>
              <w:bottom w:val="single" w:sz="8" w:space="0" w:color="000001"/>
              <w:right w:val="single" w:sz="8" w:space="0" w:color="000001"/>
            </w:tcBorders>
            <w:vAlign w:val="center"/>
          </w:tcPr>
          <w:p w14:paraId="649B6CBD"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5FFF64F5" w14:textId="77777777" w:rsidTr="00275125">
        <w:trPr>
          <w:trHeight w:val="248"/>
        </w:trPr>
        <w:tc>
          <w:tcPr>
            <w:tcW w:w="6700" w:type="dxa"/>
            <w:tcBorders>
              <w:left w:val="single" w:sz="8" w:space="0" w:color="000001"/>
              <w:bottom w:val="single" w:sz="4" w:space="0" w:color="000000"/>
              <w:right w:val="single" w:sz="8" w:space="0" w:color="000001"/>
            </w:tcBorders>
            <w:vAlign w:val="center"/>
          </w:tcPr>
          <w:p w14:paraId="69DBE014" w14:textId="77777777" w:rsidR="00C10BCB" w:rsidRDefault="00C10BCB" w:rsidP="000703F7">
            <w:pPr>
              <w:spacing w:line="248" w:lineRule="exact"/>
              <w:ind w:left="80"/>
            </w:pPr>
            <w:r>
              <w:rPr>
                <w:rFonts w:ascii="Cambria" w:eastAsia="Cambria" w:hAnsi="Cambria" w:cs="Cambria"/>
                <w:lang w:eastAsia="zh-CN"/>
              </w:rPr>
              <w:t>Pressure Injuries</w:t>
            </w:r>
          </w:p>
        </w:tc>
        <w:tc>
          <w:tcPr>
            <w:tcW w:w="4074" w:type="dxa"/>
            <w:tcBorders>
              <w:bottom w:val="single" w:sz="4" w:space="0" w:color="000000"/>
              <w:right w:val="single" w:sz="8" w:space="0" w:color="000001"/>
            </w:tcBorders>
            <w:vAlign w:val="center"/>
          </w:tcPr>
          <w:p w14:paraId="3330537B" w14:textId="77777777" w:rsidR="00C10BCB" w:rsidRDefault="00C10BCB" w:rsidP="000703F7">
            <w:pPr>
              <w:spacing w:line="248" w:lineRule="exact"/>
              <w:ind w:left="60"/>
            </w:pPr>
            <w:r>
              <w:rPr>
                <w:rFonts w:ascii="Cambria" w:eastAsia="Cambria" w:hAnsi="Cambria" w:cs="Cambria"/>
                <w:lang w:eastAsia="zh-CN"/>
              </w:rPr>
              <w:t>Dr. Pelin Unsal</w:t>
            </w:r>
          </w:p>
        </w:tc>
      </w:tr>
      <w:tr w:rsidR="00C10BCB" w14:paraId="62E6A611" w14:textId="77777777" w:rsidTr="00275125">
        <w:trPr>
          <w:trHeight w:val="516"/>
        </w:trPr>
        <w:tc>
          <w:tcPr>
            <w:tcW w:w="6700" w:type="dxa"/>
            <w:tcBorders>
              <w:top w:val="single" w:sz="4" w:space="0" w:color="000000"/>
              <w:left w:val="single" w:sz="4" w:space="0" w:color="000000"/>
              <w:bottom w:val="single" w:sz="4" w:space="0" w:color="000000"/>
              <w:right w:val="single" w:sz="4" w:space="0" w:color="000000"/>
            </w:tcBorders>
            <w:vAlign w:val="center"/>
          </w:tcPr>
          <w:p w14:paraId="63D0EB96" w14:textId="77777777" w:rsidR="00C10BCB" w:rsidRDefault="00C10BCB" w:rsidP="000703F7">
            <w:pPr>
              <w:spacing w:line="248" w:lineRule="exact"/>
              <w:ind w:left="80"/>
            </w:pPr>
            <w:r>
              <w:rPr>
                <w:rFonts w:ascii="Cambria" w:eastAsia="Cambria" w:hAnsi="Cambria" w:cs="Cambria"/>
                <w:lang w:eastAsia="zh-CN"/>
              </w:rPr>
              <w:t>Motor Disorders of Esophagus-GERD-</w:t>
            </w:r>
          </w:p>
          <w:p w14:paraId="60EAB88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Barrett</w:t>
            </w:r>
          </w:p>
        </w:tc>
        <w:tc>
          <w:tcPr>
            <w:tcW w:w="4074" w:type="dxa"/>
            <w:tcBorders>
              <w:top w:val="single" w:sz="4" w:space="0" w:color="000000"/>
              <w:left w:val="single" w:sz="4" w:space="0" w:color="000000"/>
              <w:bottom w:val="single" w:sz="4" w:space="0" w:color="000000"/>
              <w:right w:val="single" w:sz="4" w:space="0" w:color="000000"/>
            </w:tcBorders>
            <w:vAlign w:val="center"/>
          </w:tcPr>
          <w:p w14:paraId="27B4ECA1"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Mustafa Tahtacı</w:t>
            </w:r>
          </w:p>
        </w:tc>
      </w:tr>
      <w:tr w:rsidR="00C10BCB" w14:paraId="68346634" w14:textId="77777777" w:rsidTr="00275125">
        <w:trPr>
          <w:trHeight w:val="386"/>
        </w:trPr>
        <w:tc>
          <w:tcPr>
            <w:tcW w:w="6700" w:type="dxa"/>
            <w:tcBorders>
              <w:top w:val="single" w:sz="4" w:space="0" w:color="000000"/>
              <w:left w:val="single" w:sz="8" w:space="0" w:color="000001"/>
              <w:right w:val="single" w:sz="8" w:space="0" w:color="000001"/>
            </w:tcBorders>
            <w:vAlign w:val="center"/>
          </w:tcPr>
          <w:p w14:paraId="457DC240" w14:textId="77777777" w:rsidR="00C10BCB" w:rsidRDefault="00C10BCB" w:rsidP="000703F7">
            <w:pPr>
              <w:spacing w:line="0" w:lineRule="atLeast"/>
              <w:ind w:left="80"/>
            </w:pPr>
            <w:r>
              <w:rPr>
                <w:rFonts w:ascii="Cambria" w:eastAsia="Cambria" w:hAnsi="Cambria" w:cs="Cambria"/>
                <w:lang w:eastAsia="zh-CN"/>
              </w:rPr>
              <w:t>Gastrointestinal Disorders in Pregnancy</w:t>
            </w:r>
          </w:p>
        </w:tc>
        <w:tc>
          <w:tcPr>
            <w:tcW w:w="4074" w:type="dxa"/>
            <w:vMerge w:val="restart"/>
            <w:tcBorders>
              <w:top w:val="single" w:sz="4" w:space="0" w:color="000000"/>
              <w:left w:val="single" w:sz="4" w:space="0" w:color="000000"/>
              <w:bottom w:val="single" w:sz="4" w:space="0" w:color="000000"/>
              <w:right w:val="single" w:sz="4" w:space="0" w:color="000000"/>
            </w:tcBorders>
            <w:vAlign w:val="center"/>
          </w:tcPr>
          <w:p w14:paraId="0491F68F"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Öykü Tayfur</w:t>
            </w:r>
          </w:p>
          <w:p w14:paraId="6EAC6F3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26D779FC" w14:textId="77777777" w:rsidTr="00275125">
        <w:trPr>
          <w:trHeight w:val="130"/>
        </w:trPr>
        <w:tc>
          <w:tcPr>
            <w:tcW w:w="6700" w:type="dxa"/>
            <w:tcBorders>
              <w:left w:val="single" w:sz="8" w:space="0" w:color="000001"/>
              <w:bottom w:val="single" w:sz="8" w:space="0" w:color="000001"/>
              <w:right w:val="single" w:sz="8" w:space="0" w:color="000001"/>
            </w:tcBorders>
            <w:vAlign w:val="center"/>
          </w:tcPr>
          <w:p w14:paraId="3D41BA13"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top w:val="single" w:sz="4" w:space="0" w:color="000000"/>
              <w:left w:val="single" w:sz="4" w:space="0" w:color="000000"/>
              <w:bottom w:val="single" w:sz="4" w:space="0" w:color="000000"/>
              <w:right w:val="single" w:sz="4" w:space="0" w:color="000000"/>
            </w:tcBorders>
            <w:vAlign w:val="center"/>
          </w:tcPr>
          <w:p w14:paraId="1D8C34EF" w14:textId="77777777" w:rsidR="00C10BCB" w:rsidRDefault="00C10BCB" w:rsidP="000703F7">
            <w:pPr>
              <w:snapToGrid w:val="0"/>
              <w:spacing w:line="0" w:lineRule="atLeast"/>
              <w:rPr>
                <w:rFonts w:ascii="Cambria" w:hAnsi="Cambria" w:cs="Cambria"/>
                <w:sz w:val="11"/>
                <w:lang w:eastAsia="zh-CN"/>
              </w:rPr>
            </w:pPr>
          </w:p>
        </w:tc>
      </w:tr>
      <w:tr w:rsidR="00C10BCB" w14:paraId="7FAF5CF4" w14:textId="77777777" w:rsidTr="00275125">
        <w:trPr>
          <w:trHeight w:val="386"/>
        </w:trPr>
        <w:tc>
          <w:tcPr>
            <w:tcW w:w="6700" w:type="dxa"/>
            <w:tcBorders>
              <w:left w:val="single" w:sz="8" w:space="0" w:color="000001"/>
              <w:right w:val="single" w:sz="4" w:space="0" w:color="000000"/>
            </w:tcBorders>
            <w:vAlign w:val="center"/>
          </w:tcPr>
          <w:p w14:paraId="336F8520" w14:textId="77777777" w:rsidR="00C10BCB" w:rsidRDefault="00C10BCB" w:rsidP="000703F7">
            <w:pPr>
              <w:spacing w:line="0" w:lineRule="atLeast"/>
              <w:ind w:left="80"/>
            </w:pPr>
            <w:r>
              <w:rPr>
                <w:rFonts w:ascii="Cambria" w:eastAsia="Cambria" w:hAnsi="Cambria" w:cs="Cambria"/>
                <w:lang w:eastAsia="zh-CN"/>
              </w:rPr>
              <w:t>Peptic Ulcer-Functional Dyspepsia</w:t>
            </w:r>
          </w:p>
        </w:tc>
        <w:tc>
          <w:tcPr>
            <w:tcW w:w="4074" w:type="dxa"/>
            <w:vMerge w:val="restart"/>
            <w:tcBorders>
              <w:top w:val="single" w:sz="4" w:space="0" w:color="000000"/>
              <w:left w:val="single" w:sz="4" w:space="0" w:color="000000"/>
              <w:bottom w:val="single" w:sz="4" w:space="0" w:color="000000"/>
              <w:right w:val="single" w:sz="4" w:space="0" w:color="000000"/>
            </w:tcBorders>
            <w:vAlign w:val="center"/>
          </w:tcPr>
          <w:p w14:paraId="5852E887" w14:textId="77777777" w:rsidR="00C10BCB" w:rsidRDefault="00C10BCB" w:rsidP="000703F7">
            <w:pPr>
              <w:spacing w:line="247" w:lineRule="exact"/>
              <w:ind w:left="60"/>
            </w:pPr>
            <w:r>
              <w:rPr>
                <w:rFonts w:ascii="Cambria" w:eastAsia="Cambria" w:hAnsi="Cambria" w:cs="Cambria"/>
                <w:lang w:eastAsia="zh-CN"/>
              </w:rPr>
              <w:t>Dr. İlhami Yüksel</w:t>
            </w:r>
          </w:p>
        </w:tc>
      </w:tr>
      <w:tr w:rsidR="00C10BCB" w14:paraId="7EBFCC16" w14:textId="77777777" w:rsidTr="00275125">
        <w:trPr>
          <w:trHeight w:val="130"/>
        </w:trPr>
        <w:tc>
          <w:tcPr>
            <w:tcW w:w="6700" w:type="dxa"/>
            <w:tcBorders>
              <w:left w:val="single" w:sz="8" w:space="0" w:color="000001"/>
              <w:bottom w:val="single" w:sz="4" w:space="0" w:color="000000"/>
              <w:right w:val="single" w:sz="4" w:space="0" w:color="000000"/>
            </w:tcBorders>
            <w:vAlign w:val="center"/>
          </w:tcPr>
          <w:p w14:paraId="058DFBA6"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top w:val="single" w:sz="4" w:space="0" w:color="000000"/>
              <w:left w:val="single" w:sz="4" w:space="0" w:color="000000"/>
              <w:bottom w:val="single" w:sz="4" w:space="0" w:color="000000"/>
              <w:right w:val="single" w:sz="4" w:space="0" w:color="000000"/>
            </w:tcBorders>
            <w:vAlign w:val="center"/>
          </w:tcPr>
          <w:p w14:paraId="32FBBE49" w14:textId="77777777" w:rsidR="00C10BCB" w:rsidRDefault="00C10BCB" w:rsidP="000703F7">
            <w:pPr>
              <w:snapToGrid w:val="0"/>
              <w:spacing w:line="0" w:lineRule="atLeast"/>
              <w:rPr>
                <w:rFonts w:ascii="Cambria" w:hAnsi="Cambria" w:cs="Cambria"/>
                <w:sz w:val="11"/>
                <w:lang w:eastAsia="zh-CN"/>
              </w:rPr>
            </w:pPr>
          </w:p>
        </w:tc>
      </w:tr>
      <w:tr w:rsidR="00C10BCB" w14:paraId="15B8E3AB" w14:textId="77777777" w:rsidTr="00275125">
        <w:trPr>
          <w:trHeight w:val="644"/>
        </w:trPr>
        <w:tc>
          <w:tcPr>
            <w:tcW w:w="6700" w:type="dxa"/>
            <w:tcBorders>
              <w:top w:val="single" w:sz="4" w:space="0" w:color="000000"/>
              <w:left w:val="single" w:sz="4" w:space="0" w:color="000000"/>
              <w:bottom w:val="single" w:sz="4" w:space="0" w:color="000000"/>
              <w:right w:val="single" w:sz="4" w:space="0" w:color="000000"/>
            </w:tcBorders>
            <w:vAlign w:val="center"/>
          </w:tcPr>
          <w:p w14:paraId="1F055278" w14:textId="77777777" w:rsidR="00C10BCB" w:rsidRDefault="00C10BCB" w:rsidP="000703F7">
            <w:pPr>
              <w:spacing w:line="247" w:lineRule="exact"/>
              <w:ind w:left="80"/>
            </w:pPr>
            <w:r>
              <w:rPr>
                <w:rFonts w:ascii="Cambria" w:eastAsia="Cambria" w:hAnsi="Cambria" w:cs="Cambria"/>
                <w:lang w:eastAsia="zh-CN"/>
              </w:rPr>
              <w:t>Colon Polyps, Polyposis Syndromes,</w:t>
            </w:r>
          </w:p>
          <w:p w14:paraId="2A397D6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Colon Cancer</w:t>
            </w:r>
          </w:p>
        </w:tc>
        <w:tc>
          <w:tcPr>
            <w:tcW w:w="4074" w:type="dxa"/>
            <w:tcBorders>
              <w:top w:val="single" w:sz="4" w:space="0" w:color="000000"/>
              <w:left w:val="single" w:sz="4" w:space="0" w:color="000000"/>
              <w:bottom w:val="single" w:sz="4" w:space="0" w:color="000000"/>
              <w:right w:val="single" w:sz="4" w:space="0" w:color="000000"/>
            </w:tcBorders>
            <w:vAlign w:val="center"/>
          </w:tcPr>
          <w:p w14:paraId="7A8D31B5" w14:textId="77777777" w:rsidR="00C10BCB" w:rsidRDefault="00C10BCB" w:rsidP="000703F7">
            <w:pPr>
              <w:spacing w:line="0" w:lineRule="atLeast"/>
              <w:ind w:left="60"/>
            </w:pPr>
            <w:r>
              <w:rPr>
                <w:rFonts w:ascii="Cambria" w:eastAsia="Cambria" w:hAnsi="Cambria" w:cs="Cambria"/>
                <w:lang w:eastAsia="zh-CN"/>
              </w:rPr>
              <w:t>Dr. N.Ş.Büyükaşık</w:t>
            </w:r>
          </w:p>
        </w:tc>
      </w:tr>
      <w:tr w:rsidR="00C10BCB" w14:paraId="2228542B" w14:textId="77777777" w:rsidTr="00275125">
        <w:trPr>
          <w:trHeight w:val="248"/>
        </w:trPr>
        <w:tc>
          <w:tcPr>
            <w:tcW w:w="6700" w:type="dxa"/>
            <w:vMerge w:val="restart"/>
            <w:tcBorders>
              <w:left w:val="single" w:sz="8" w:space="0" w:color="000001"/>
              <w:right w:val="single" w:sz="8" w:space="0" w:color="000001"/>
            </w:tcBorders>
            <w:vAlign w:val="center"/>
          </w:tcPr>
          <w:p w14:paraId="7102D4C9" w14:textId="77777777" w:rsidR="00C10BCB" w:rsidRDefault="00C10BCB" w:rsidP="000703F7">
            <w:pPr>
              <w:spacing w:line="248" w:lineRule="exact"/>
              <w:ind w:left="80"/>
            </w:pPr>
            <w:r>
              <w:rPr>
                <w:rFonts w:ascii="Cambria" w:eastAsia="Cambria" w:hAnsi="Cambria" w:cs="Cambria"/>
                <w:lang w:eastAsia="zh-CN"/>
              </w:rPr>
              <w:t>Ulcerative Colitis and Microscopic</w:t>
            </w:r>
          </w:p>
          <w:p w14:paraId="14AA0FA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Colitides</w:t>
            </w:r>
          </w:p>
        </w:tc>
        <w:tc>
          <w:tcPr>
            <w:tcW w:w="4074" w:type="dxa"/>
            <w:tcBorders>
              <w:top w:val="single" w:sz="4" w:space="0" w:color="000000"/>
              <w:right w:val="single" w:sz="8" w:space="0" w:color="000001"/>
            </w:tcBorders>
            <w:vAlign w:val="center"/>
          </w:tcPr>
          <w:p w14:paraId="5B27D522"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N.Ş.Büyükaşık</w:t>
            </w:r>
          </w:p>
        </w:tc>
      </w:tr>
      <w:tr w:rsidR="00C10BCB" w14:paraId="0A383633" w14:textId="77777777" w:rsidTr="00275125">
        <w:trPr>
          <w:trHeight w:val="130"/>
        </w:trPr>
        <w:tc>
          <w:tcPr>
            <w:tcW w:w="6700" w:type="dxa"/>
            <w:vMerge/>
            <w:tcBorders>
              <w:left w:val="single" w:sz="8" w:space="0" w:color="000001"/>
              <w:right w:val="single" w:sz="8" w:space="0" w:color="000001"/>
            </w:tcBorders>
            <w:vAlign w:val="center"/>
          </w:tcPr>
          <w:p w14:paraId="0031AECC" w14:textId="77777777" w:rsidR="00C10BCB" w:rsidRDefault="00C10BCB" w:rsidP="000703F7">
            <w:pPr>
              <w:snapToGrid w:val="0"/>
              <w:spacing w:line="0" w:lineRule="atLeast"/>
              <w:rPr>
                <w:rFonts w:ascii="Cambria" w:hAnsi="Cambria" w:cs="Cambria"/>
                <w:sz w:val="11"/>
                <w:lang w:eastAsia="zh-CN"/>
              </w:rPr>
            </w:pPr>
          </w:p>
        </w:tc>
        <w:tc>
          <w:tcPr>
            <w:tcW w:w="4074" w:type="dxa"/>
            <w:tcBorders>
              <w:top w:val="single" w:sz="4" w:space="0" w:color="000000"/>
              <w:bottom w:val="single" w:sz="4" w:space="0" w:color="000000"/>
              <w:right w:val="single" w:sz="8" w:space="0" w:color="000001"/>
            </w:tcBorders>
            <w:vAlign w:val="center"/>
          </w:tcPr>
          <w:p w14:paraId="0D0B6BEE" w14:textId="77777777" w:rsidR="00C10BCB" w:rsidRDefault="00C10BCB" w:rsidP="000703F7">
            <w:pPr>
              <w:snapToGrid w:val="0"/>
              <w:spacing w:line="0" w:lineRule="atLeast"/>
              <w:rPr>
                <w:rFonts w:ascii="Cambria" w:hAnsi="Cambria" w:cs="Cambria"/>
                <w:sz w:val="11"/>
                <w:lang w:eastAsia="zh-CN"/>
              </w:rPr>
            </w:pPr>
          </w:p>
        </w:tc>
      </w:tr>
      <w:tr w:rsidR="00C10BCB" w14:paraId="2CEF52C7" w14:textId="77777777" w:rsidTr="00275125">
        <w:trPr>
          <w:trHeight w:val="637"/>
        </w:trPr>
        <w:tc>
          <w:tcPr>
            <w:tcW w:w="6700" w:type="dxa"/>
            <w:tcBorders>
              <w:top w:val="single" w:sz="4" w:space="0" w:color="000000"/>
              <w:left w:val="single" w:sz="4" w:space="0" w:color="000000"/>
              <w:bottom w:val="single" w:sz="4" w:space="0" w:color="000000"/>
              <w:right w:val="single" w:sz="4" w:space="0" w:color="000000"/>
            </w:tcBorders>
            <w:vAlign w:val="center"/>
          </w:tcPr>
          <w:p w14:paraId="2983EEE1" w14:textId="77777777" w:rsidR="00C10BCB" w:rsidRDefault="00C10BCB" w:rsidP="000703F7">
            <w:pPr>
              <w:spacing w:line="248" w:lineRule="exact"/>
              <w:ind w:left="80"/>
            </w:pPr>
            <w:r>
              <w:rPr>
                <w:rFonts w:ascii="Cambria" w:eastAsia="Cambria" w:hAnsi="Cambria" w:cs="Cambria"/>
                <w:lang w:eastAsia="zh-CN"/>
              </w:rPr>
              <w:t>Crohn’s Disease and Extra İntestinal</w:t>
            </w:r>
          </w:p>
          <w:p w14:paraId="456FE656" w14:textId="77777777" w:rsidR="00C10BCB" w:rsidRDefault="00C10BCB" w:rsidP="000703F7">
            <w:pPr>
              <w:spacing w:line="0" w:lineRule="atLeast"/>
              <w:ind w:left="80"/>
            </w:pPr>
            <w:r>
              <w:rPr>
                <w:rFonts w:ascii="Cambria" w:eastAsia="Cambria" w:hAnsi="Cambria" w:cs="Cambria"/>
                <w:lang w:eastAsia="zh-CN"/>
              </w:rPr>
              <w:t>Manifestations of IBD</w:t>
            </w:r>
          </w:p>
        </w:tc>
        <w:tc>
          <w:tcPr>
            <w:tcW w:w="4074" w:type="dxa"/>
            <w:tcBorders>
              <w:top w:val="single" w:sz="4" w:space="0" w:color="000000"/>
              <w:left w:val="single" w:sz="4" w:space="0" w:color="000000"/>
              <w:bottom w:val="single" w:sz="4" w:space="0" w:color="000000"/>
              <w:right w:val="single" w:sz="4" w:space="0" w:color="000000"/>
            </w:tcBorders>
            <w:vAlign w:val="center"/>
          </w:tcPr>
          <w:p w14:paraId="70E457D1"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Öykü Tayfur</w:t>
            </w:r>
          </w:p>
          <w:p w14:paraId="0309E052"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7C79C9D6" w14:textId="77777777" w:rsidTr="00275125">
        <w:trPr>
          <w:trHeight w:val="526"/>
        </w:trPr>
        <w:tc>
          <w:tcPr>
            <w:tcW w:w="6700" w:type="dxa"/>
            <w:tcBorders>
              <w:top w:val="single" w:sz="4" w:space="0" w:color="000000"/>
              <w:left w:val="single" w:sz="4" w:space="0" w:color="000000"/>
              <w:right w:val="single" w:sz="4" w:space="0" w:color="000000"/>
            </w:tcBorders>
            <w:vAlign w:val="center"/>
          </w:tcPr>
          <w:p w14:paraId="74475D7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Celiac Disease, Behcet, TBC</w:t>
            </w:r>
          </w:p>
        </w:tc>
        <w:tc>
          <w:tcPr>
            <w:tcW w:w="4074" w:type="dxa"/>
            <w:tcBorders>
              <w:top w:val="single" w:sz="4" w:space="0" w:color="000000"/>
              <w:left w:val="single" w:sz="4" w:space="0" w:color="000000"/>
              <w:right w:val="single" w:sz="4" w:space="0" w:color="000000"/>
            </w:tcBorders>
            <w:vAlign w:val="center"/>
          </w:tcPr>
          <w:p w14:paraId="70DA2992" w14:textId="77777777" w:rsidR="00C10BCB" w:rsidRDefault="00C10BCB" w:rsidP="000703F7">
            <w:pPr>
              <w:spacing w:line="248" w:lineRule="exact"/>
              <w:ind w:left="40"/>
            </w:pPr>
            <w:r>
              <w:rPr>
                <w:rFonts w:ascii="Cambria" w:eastAsia="Cambria" w:hAnsi="Cambria" w:cs="Cambria"/>
                <w:lang w:eastAsia="zh-CN"/>
              </w:rPr>
              <w:t>Dr. R. Eren Cankurtaran</w:t>
            </w:r>
          </w:p>
        </w:tc>
      </w:tr>
      <w:tr w:rsidR="00C10BCB" w14:paraId="4120DE4E" w14:textId="77777777" w:rsidTr="00275125">
        <w:trPr>
          <w:trHeight w:val="526"/>
        </w:trPr>
        <w:tc>
          <w:tcPr>
            <w:tcW w:w="6700" w:type="dxa"/>
            <w:tcBorders>
              <w:top w:val="single" w:sz="4" w:space="0" w:color="000000"/>
              <w:left w:val="single" w:sz="4" w:space="0" w:color="000000"/>
              <w:right w:val="single" w:sz="4" w:space="0" w:color="000000"/>
            </w:tcBorders>
            <w:vAlign w:val="center"/>
          </w:tcPr>
          <w:p w14:paraId="0CB58A8F"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Acute Pancreatit</w:t>
            </w:r>
          </w:p>
          <w:p w14:paraId="6741040F" w14:textId="77777777" w:rsidR="00C10BCB" w:rsidRDefault="00C10BCB" w:rsidP="000703F7">
            <w:pPr>
              <w:spacing w:line="0" w:lineRule="atLeast"/>
              <w:ind w:left="80"/>
            </w:pPr>
          </w:p>
        </w:tc>
        <w:tc>
          <w:tcPr>
            <w:tcW w:w="4074" w:type="dxa"/>
            <w:tcBorders>
              <w:top w:val="single" w:sz="4" w:space="0" w:color="000000"/>
              <w:left w:val="single" w:sz="4" w:space="0" w:color="000000"/>
              <w:right w:val="single" w:sz="4" w:space="0" w:color="000000"/>
            </w:tcBorders>
            <w:vAlign w:val="center"/>
          </w:tcPr>
          <w:p w14:paraId="4445B440" w14:textId="77777777" w:rsidR="00C10BCB" w:rsidRDefault="00C10BCB" w:rsidP="000703F7">
            <w:pPr>
              <w:spacing w:line="247" w:lineRule="exact"/>
              <w:ind w:left="60"/>
            </w:pPr>
            <w:r>
              <w:rPr>
                <w:rFonts w:ascii="Cambria" w:eastAsia="Cambria" w:hAnsi="Cambria" w:cs="Cambria"/>
                <w:lang w:eastAsia="zh-CN"/>
              </w:rPr>
              <w:t>Dr. R. Eren Cankurtaran</w:t>
            </w:r>
          </w:p>
        </w:tc>
      </w:tr>
      <w:tr w:rsidR="00C10BCB" w14:paraId="0DEAE5FE" w14:textId="77777777" w:rsidTr="00275125">
        <w:trPr>
          <w:trHeight w:val="526"/>
        </w:trPr>
        <w:tc>
          <w:tcPr>
            <w:tcW w:w="6700" w:type="dxa"/>
            <w:tcBorders>
              <w:top w:val="single" w:sz="4" w:space="0" w:color="000000"/>
              <w:left w:val="single" w:sz="4" w:space="0" w:color="000000"/>
              <w:right w:val="single" w:sz="4" w:space="0" w:color="000000"/>
            </w:tcBorders>
            <w:vAlign w:val="center"/>
          </w:tcPr>
          <w:p w14:paraId="7CD4D549" w14:textId="77777777" w:rsidR="00C10BCB" w:rsidRDefault="00C10BCB" w:rsidP="000703F7">
            <w:pPr>
              <w:spacing w:line="0" w:lineRule="atLeast"/>
              <w:ind w:left="80"/>
              <w:rPr>
                <w:rFonts w:ascii="Cambria" w:eastAsia="Cambria" w:hAnsi="Cambria" w:cs="Cambria"/>
                <w:lang w:eastAsia="zh-CN"/>
              </w:rPr>
            </w:pPr>
          </w:p>
          <w:p w14:paraId="1077F0B7" w14:textId="77777777" w:rsidR="00C10BCB" w:rsidRDefault="00C10BCB" w:rsidP="000703F7">
            <w:pPr>
              <w:spacing w:line="0" w:lineRule="atLeast"/>
              <w:ind w:left="80"/>
              <w:rPr>
                <w:rFonts w:ascii="Cambria" w:eastAsia="Cambria" w:hAnsi="Cambria" w:cs="Cambria"/>
                <w:lang w:eastAsia="zh-CN"/>
              </w:rPr>
            </w:pPr>
          </w:p>
          <w:p w14:paraId="24FD351F" w14:textId="0C0755EC" w:rsidR="00C10BCB" w:rsidRDefault="00C10BCB" w:rsidP="000703F7">
            <w:pPr>
              <w:spacing w:line="0" w:lineRule="atLeast"/>
              <w:ind w:left="80"/>
            </w:pPr>
            <w:r>
              <w:rPr>
                <w:rFonts w:ascii="Cambria" w:eastAsia="Cambria" w:hAnsi="Cambria" w:cs="Cambria"/>
                <w:lang w:eastAsia="zh-CN"/>
              </w:rPr>
              <w:t>Chronic Pancreatit</w:t>
            </w:r>
          </w:p>
        </w:tc>
        <w:tc>
          <w:tcPr>
            <w:tcW w:w="4074" w:type="dxa"/>
            <w:tcBorders>
              <w:top w:val="single" w:sz="4" w:space="0" w:color="000000"/>
              <w:left w:val="single" w:sz="4" w:space="0" w:color="000000"/>
              <w:right w:val="single" w:sz="4" w:space="0" w:color="000000"/>
            </w:tcBorders>
            <w:vAlign w:val="center"/>
          </w:tcPr>
          <w:p w14:paraId="20EBB77C" w14:textId="77777777" w:rsidR="00C10BCB" w:rsidRDefault="00C10BCB" w:rsidP="000703F7">
            <w:pPr>
              <w:spacing w:line="247" w:lineRule="exact"/>
              <w:ind w:left="60"/>
            </w:pPr>
            <w:r>
              <w:rPr>
                <w:rFonts w:ascii="Cambria" w:eastAsia="Cambria" w:hAnsi="Cambria" w:cs="Cambria"/>
                <w:lang w:eastAsia="zh-CN"/>
              </w:rPr>
              <w:t>Dr. R. Eren Cankurtaran</w:t>
            </w:r>
          </w:p>
        </w:tc>
      </w:tr>
      <w:tr w:rsidR="00C10BCB" w14:paraId="6115DA7D" w14:textId="77777777" w:rsidTr="00275125">
        <w:trPr>
          <w:trHeight w:val="526"/>
        </w:trPr>
        <w:tc>
          <w:tcPr>
            <w:tcW w:w="6700" w:type="dxa"/>
            <w:tcBorders>
              <w:top w:val="single" w:sz="4" w:space="0" w:color="000000"/>
              <w:left w:val="single" w:sz="4" w:space="0" w:color="000000"/>
              <w:right w:val="single" w:sz="4" w:space="0" w:color="000000"/>
            </w:tcBorders>
            <w:vAlign w:val="center"/>
          </w:tcPr>
          <w:p w14:paraId="078601DE"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Esophageal and Gastric tumors</w:t>
            </w:r>
          </w:p>
        </w:tc>
        <w:tc>
          <w:tcPr>
            <w:tcW w:w="4074" w:type="dxa"/>
            <w:tcBorders>
              <w:top w:val="single" w:sz="4" w:space="0" w:color="000000"/>
              <w:left w:val="single" w:sz="4" w:space="0" w:color="000000"/>
              <w:right w:val="single" w:sz="4" w:space="0" w:color="000000"/>
            </w:tcBorders>
            <w:vAlign w:val="center"/>
          </w:tcPr>
          <w:p w14:paraId="3B0244CA" w14:textId="77777777" w:rsidR="00C10BCB" w:rsidRDefault="00C10BCB" w:rsidP="000703F7">
            <w:pPr>
              <w:spacing w:line="247" w:lineRule="exact"/>
              <w:ind w:left="60"/>
            </w:pPr>
            <w:r>
              <w:rPr>
                <w:rFonts w:ascii="Cambria" w:eastAsia="Cambria" w:hAnsi="Cambria" w:cs="Cambria"/>
                <w:lang w:eastAsia="zh-CN"/>
              </w:rPr>
              <w:t>Dr. Mustafa Tahtacı</w:t>
            </w:r>
          </w:p>
        </w:tc>
      </w:tr>
      <w:tr w:rsidR="00C10BCB" w14:paraId="09B34A07" w14:textId="77777777" w:rsidTr="00275125">
        <w:trPr>
          <w:trHeight w:val="656"/>
        </w:trPr>
        <w:tc>
          <w:tcPr>
            <w:tcW w:w="6700" w:type="dxa"/>
            <w:tcBorders>
              <w:top w:val="single" w:sz="4" w:space="0" w:color="000000"/>
              <w:left w:val="single" w:sz="4" w:space="0" w:color="000000"/>
              <w:bottom w:val="single" w:sz="4" w:space="0" w:color="000000"/>
              <w:right w:val="single" w:sz="4" w:space="0" w:color="000000"/>
            </w:tcBorders>
            <w:vAlign w:val="center"/>
          </w:tcPr>
          <w:p w14:paraId="1E6BD6D6" w14:textId="77777777" w:rsidR="00C10BCB" w:rsidRDefault="00C10BCB" w:rsidP="000703F7">
            <w:pPr>
              <w:spacing w:line="248" w:lineRule="exact"/>
              <w:ind w:left="80"/>
            </w:pPr>
            <w:r>
              <w:rPr>
                <w:rFonts w:ascii="Cambria" w:eastAsia="Cambria" w:hAnsi="Cambria" w:cs="Cambria"/>
                <w:lang w:eastAsia="zh-CN"/>
              </w:rPr>
              <w:t>Pancreas Cancer- Cystic Neoplasms of</w:t>
            </w:r>
          </w:p>
          <w:p w14:paraId="2A1D9906"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Pancreas</w:t>
            </w:r>
          </w:p>
        </w:tc>
        <w:tc>
          <w:tcPr>
            <w:tcW w:w="4074" w:type="dxa"/>
            <w:tcBorders>
              <w:top w:val="single" w:sz="4" w:space="0" w:color="000000"/>
              <w:left w:val="single" w:sz="4" w:space="0" w:color="000000"/>
              <w:bottom w:val="single" w:sz="4" w:space="0" w:color="000000"/>
              <w:right w:val="single" w:sz="4" w:space="0" w:color="000000"/>
            </w:tcBorders>
            <w:vAlign w:val="center"/>
          </w:tcPr>
          <w:p w14:paraId="4C844762" w14:textId="77777777" w:rsidR="00C10BCB" w:rsidRDefault="00C10BCB" w:rsidP="000703F7">
            <w:pPr>
              <w:spacing w:line="248" w:lineRule="exact"/>
              <w:ind w:left="60"/>
            </w:pPr>
            <w:r>
              <w:rPr>
                <w:rFonts w:ascii="Cambria" w:eastAsia="Cambria" w:hAnsi="Cambria" w:cs="Cambria"/>
                <w:lang w:eastAsia="zh-CN"/>
              </w:rPr>
              <w:t>Dr. Mustafa Tahtacı</w:t>
            </w:r>
          </w:p>
        </w:tc>
      </w:tr>
      <w:tr w:rsidR="00C10BCB" w14:paraId="7800C5A9" w14:textId="77777777" w:rsidTr="00275125">
        <w:trPr>
          <w:trHeight w:val="654"/>
        </w:trPr>
        <w:tc>
          <w:tcPr>
            <w:tcW w:w="6700" w:type="dxa"/>
            <w:tcBorders>
              <w:top w:val="single" w:sz="4" w:space="0" w:color="000000"/>
              <w:left w:val="single" w:sz="4" w:space="0" w:color="000000"/>
              <w:bottom w:val="single" w:sz="4" w:space="0" w:color="000000"/>
              <w:right w:val="single" w:sz="4" w:space="0" w:color="000000"/>
            </w:tcBorders>
            <w:vAlign w:val="center"/>
          </w:tcPr>
          <w:p w14:paraId="3E2BB6B3" w14:textId="77777777" w:rsidR="00C10BCB" w:rsidRDefault="00C10BCB" w:rsidP="000703F7">
            <w:pPr>
              <w:spacing w:line="247" w:lineRule="exact"/>
              <w:ind w:left="80"/>
              <w:rPr>
                <w:rFonts w:ascii="Cambria" w:eastAsia="Cambria" w:hAnsi="Cambria" w:cs="Cambria"/>
                <w:lang w:eastAsia="zh-CN"/>
              </w:rPr>
            </w:pPr>
            <w:r>
              <w:rPr>
                <w:rFonts w:ascii="Cambria" w:eastAsia="Cambria" w:hAnsi="Cambria" w:cs="Cambria"/>
                <w:lang w:eastAsia="zh-CN"/>
              </w:rPr>
              <w:t>Gastrointestinal Bleeding (Upper and</w:t>
            </w:r>
          </w:p>
          <w:p w14:paraId="2E0CC7CC"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Lower)</w:t>
            </w:r>
          </w:p>
        </w:tc>
        <w:tc>
          <w:tcPr>
            <w:tcW w:w="4074" w:type="dxa"/>
            <w:tcBorders>
              <w:top w:val="single" w:sz="4" w:space="0" w:color="000000"/>
              <w:left w:val="single" w:sz="4" w:space="0" w:color="000000"/>
              <w:bottom w:val="single" w:sz="4" w:space="0" w:color="000000"/>
              <w:right w:val="single" w:sz="4" w:space="0" w:color="000000"/>
            </w:tcBorders>
            <w:vAlign w:val="center"/>
          </w:tcPr>
          <w:p w14:paraId="3B599DA0"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N.Ş.Büyükaşık</w:t>
            </w:r>
          </w:p>
        </w:tc>
      </w:tr>
      <w:tr w:rsidR="00C10BCB" w14:paraId="0CB4F53D" w14:textId="77777777" w:rsidTr="00275125">
        <w:trPr>
          <w:trHeight w:val="527"/>
        </w:trPr>
        <w:tc>
          <w:tcPr>
            <w:tcW w:w="6700" w:type="dxa"/>
            <w:tcBorders>
              <w:top w:val="single" w:sz="4" w:space="0" w:color="000000"/>
              <w:left w:val="single" w:sz="4" w:space="0" w:color="000000"/>
              <w:right w:val="single" w:sz="4" w:space="0" w:color="000000"/>
            </w:tcBorders>
            <w:vAlign w:val="center"/>
          </w:tcPr>
          <w:p w14:paraId="50ABC99F" w14:textId="77777777" w:rsidR="00C10BCB" w:rsidRDefault="00C10BCB" w:rsidP="000703F7">
            <w:pPr>
              <w:spacing w:line="0" w:lineRule="atLeast"/>
              <w:ind w:left="80"/>
            </w:pPr>
            <w:r>
              <w:rPr>
                <w:rFonts w:ascii="Cambria" w:eastAsia="Cambria" w:hAnsi="Cambria" w:cs="Cambria"/>
                <w:lang w:eastAsia="zh-CN"/>
              </w:rPr>
              <w:t>Functional Diseases of the Bowel</w:t>
            </w:r>
          </w:p>
        </w:tc>
        <w:tc>
          <w:tcPr>
            <w:tcW w:w="4074" w:type="dxa"/>
            <w:tcBorders>
              <w:top w:val="single" w:sz="4" w:space="0" w:color="000000"/>
              <w:left w:val="single" w:sz="4" w:space="0" w:color="000000"/>
              <w:right w:val="single" w:sz="4" w:space="0" w:color="000000"/>
            </w:tcBorders>
            <w:vAlign w:val="center"/>
          </w:tcPr>
          <w:p w14:paraId="6962C1E2" w14:textId="77777777" w:rsidR="00C10BCB" w:rsidRDefault="00C10BCB" w:rsidP="000703F7">
            <w:pPr>
              <w:spacing w:line="247" w:lineRule="exact"/>
              <w:ind w:left="60"/>
            </w:pPr>
            <w:r>
              <w:rPr>
                <w:rFonts w:ascii="Cambria" w:eastAsia="Cambria" w:hAnsi="Cambria" w:cs="Cambria"/>
                <w:lang w:eastAsia="zh-CN"/>
              </w:rPr>
              <w:t>Dr. Mustafa Tahtacı</w:t>
            </w:r>
          </w:p>
        </w:tc>
      </w:tr>
      <w:tr w:rsidR="00C10BCB" w14:paraId="382FB3B3" w14:textId="77777777" w:rsidTr="00275125">
        <w:trPr>
          <w:trHeight w:val="527"/>
        </w:trPr>
        <w:tc>
          <w:tcPr>
            <w:tcW w:w="6700" w:type="dxa"/>
            <w:tcBorders>
              <w:top w:val="single" w:sz="4" w:space="0" w:color="000000"/>
              <w:left w:val="single" w:sz="4" w:space="0" w:color="000000"/>
              <w:right w:val="single" w:sz="4" w:space="0" w:color="000000"/>
            </w:tcBorders>
            <w:vAlign w:val="center"/>
          </w:tcPr>
          <w:p w14:paraId="1530DB7C" w14:textId="77777777" w:rsidR="00C10BCB" w:rsidRDefault="00C10BCB" w:rsidP="000703F7">
            <w:pPr>
              <w:spacing w:line="247" w:lineRule="exact"/>
              <w:ind w:left="80"/>
            </w:pPr>
            <w:r>
              <w:rPr>
                <w:rFonts w:ascii="Cambria" w:eastAsia="Cambria" w:hAnsi="Cambria" w:cs="Cambria"/>
                <w:lang w:eastAsia="zh-CN"/>
              </w:rPr>
              <w:t>Anatomy, Physiology, and Function Tests</w:t>
            </w:r>
            <w:r>
              <w:rPr>
                <w:rFonts w:ascii="Cambria" w:eastAsia="Calibri" w:hAnsi="Cambria" w:cs="Arial"/>
                <w:lang w:eastAsia="zh-CN"/>
              </w:rPr>
              <w:t xml:space="preserve"> </w:t>
            </w:r>
            <w:r>
              <w:rPr>
                <w:rFonts w:ascii="Cambria" w:eastAsia="Cambria" w:hAnsi="Cambria" w:cs="Cambria"/>
                <w:lang w:eastAsia="zh-CN"/>
              </w:rPr>
              <w:t>of Liver</w:t>
            </w:r>
          </w:p>
        </w:tc>
        <w:tc>
          <w:tcPr>
            <w:tcW w:w="4074" w:type="dxa"/>
            <w:tcBorders>
              <w:top w:val="single" w:sz="4" w:space="0" w:color="000000"/>
              <w:left w:val="single" w:sz="4" w:space="0" w:color="000000"/>
              <w:right w:val="single" w:sz="4" w:space="0" w:color="000000"/>
            </w:tcBorders>
            <w:vAlign w:val="center"/>
          </w:tcPr>
          <w:p w14:paraId="0E60F1F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İlhami Yüksel</w:t>
            </w:r>
          </w:p>
        </w:tc>
      </w:tr>
      <w:tr w:rsidR="00C10BCB" w14:paraId="3BA4265A" w14:textId="77777777" w:rsidTr="00275125">
        <w:trPr>
          <w:trHeight w:val="526"/>
        </w:trPr>
        <w:tc>
          <w:tcPr>
            <w:tcW w:w="6700" w:type="dxa"/>
            <w:tcBorders>
              <w:top w:val="single" w:sz="4" w:space="0" w:color="000000"/>
              <w:left w:val="single" w:sz="4" w:space="0" w:color="000000"/>
              <w:bottom w:val="single" w:sz="4" w:space="0" w:color="000000"/>
              <w:right w:val="single" w:sz="4" w:space="0" w:color="000000"/>
            </w:tcBorders>
            <w:vAlign w:val="center"/>
          </w:tcPr>
          <w:p w14:paraId="190DB67E" w14:textId="77777777" w:rsidR="00C10BCB" w:rsidRDefault="00C10BCB" w:rsidP="000703F7">
            <w:pPr>
              <w:spacing w:line="0" w:lineRule="atLeast"/>
              <w:ind w:left="80"/>
            </w:pPr>
            <w:r>
              <w:rPr>
                <w:rFonts w:ascii="Cambria" w:eastAsia="Cambria" w:hAnsi="Cambria" w:cs="Cambria"/>
                <w:lang w:eastAsia="zh-CN"/>
              </w:rPr>
              <w:t>Viral Hepatitis</w:t>
            </w:r>
          </w:p>
        </w:tc>
        <w:tc>
          <w:tcPr>
            <w:tcW w:w="4074" w:type="dxa"/>
            <w:tcBorders>
              <w:top w:val="single" w:sz="4" w:space="0" w:color="000000"/>
              <w:left w:val="single" w:sz="4" w:space="0" w:color="000000"/>
              <w:bottom w:val="single" w:sz="4" w:space="0" w:color="000000"/>
              <w:right w:val="single" w:sz="4" w:space="0" w:color="000000"/>
            </w:tcBorders>
            <w:vAlign w:val="center"/>
          </w:tcPr>
          <w:p w14:paraId="3E1EB8C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2401A741" w14:textId="77777777" w:rsidTr="00275125">
        <w:trPr>
          <w:trHeight w:val="527"/>
        </w:trPr>
        <w:tc>
          <w:tcPr>
            <w:tcW w:w="6700" w:type="dxa"/>
            <w:tcBorders>
              <w:top w:val="single" w:sz="4" w:space="0" w:color="000000"/>
              <w:left w:val="single" w:sz="4" w:space="0" w:color="000000"/>
              <w:bottom w:val="single" w:sz="4" w:space="0" w:color="000000"/>
              <w:right w:val="single" w:sz="4" w:space="0" w:color="000000"/>
            </w:tcBorders>
            <w:vAlign w:val="center"/>
          </w:tcPr>
          <w:p w14:paraId="23602609" w14:textId="77777777" w:rsidR="00C10BCB" w:rsidRDefault="00C10BCB" w:rsidP="000703F7">
            <w:pPr>
              <w:spacing w:line="0" w:lineRule="atLeast"/>
              <w:ind w:left="80"/>
            </w:pPr>
            <w:r>
              <w:rPr>
                <w:rFonts w:ascii="Cambria" w:eastAsia="Cambria" w:hAnsi="Cambria" w:cs="Cambria"/>
                <w:lang w:eastAsia="zh-CN"/>
              </w:rPr>
              <w:t>Vascular Diseases of Liver</w:t>
            </w:r>
          </w:p>
        </w:tc>
        <w:tc>
          <w:tcPr>
            <w:tcW w:w="4074" w:type="dxa"/>
            <w:tcBorders>
              <w:top w:val="single" w:sz="4" w:space="0" w:color="000000"/>
              <w:left w:val="single" w:sz="4" w:space="0" w:color="000000"/>
              <w:bottom w:val="single" w:sz="4" w:space="0" w:color="000000"/>
              <w:right w:val="single" w:sz="4" w:space="0" w:color="000000"/>
            </w:tcBorders>
            <w:vAlign w:val="center"/>
          </w:tcPr>
          <w:p w14:paraId="3A9FEADB" w14:textId="77777777" w:rsidR="00C10BCB" w:rsidRDefault="00C10BCB" w:rsidP="000703F7">
            <w:pPr>
              <w:spacing w:line="247" w:lineRule="exact"/>
              <w:ind w:left="60"/>
            </w:pPr>
            <w:r>
              <w:t>Dr. R. Eren Cankurtaran</w:t>
            </w:r>
          </w:p>
        </w:tc>
      </w:tr>
      <w:tr w:rsidR="00C10BCB" w14:paraId="7E4D9E09" w14:textId="77777777" w:rsidTr="00275125">
        <w:trPr>
          <w:trHeight w:val="247"/>
        </w:trPr>
        <w:tc>
          <w:tcPr>
            <w:tcW w:w="6700" w:type="dxa"/>
            <w:tcBorders>
              <w:top w:val="single" w:sz="4" w:space="0" w:color="000000"/>
              <w:left w:val="single" w:sz="8" w:space="0" w:color="000001"/>
              <w:right w:val="single" w:sz="8" w:space="0" w:color="000001"/>
            </w:tcBorders>
            <w:vAlign w:val="center"/>
          </w:tcPr>
          <w:p w14:paraId="6E7A3E54" w14:textId="77777777" w:rsidR="00C10BCB" w:rsidRDefault="00C10BCB" w:rsidP="000703F7">
            <w:pPr>
              <w:spacing w:line="0" w:lineRule="atLeast"/>
              <w:ind w:left="80"/>
            </w:pPr>
            <w:r>
              <w:rPr>
                <w:rFonts w:ascii="Cambria" w:eastAsia="Cambria" w:hAnsi="Cambria" w:cs="Cambria"/>
                <w:lang w:eastAsia="zh-CN"/>
              </w:rPr>
              <w:t>Metabolic Diseases of the Liver</w:t>
            </w:r>
          </w:p>
        </w:tc>
        <w:tc>
          <w:tcPr>
            <w:tcW w:w="4074" w:type="dxa"/>
            <w:tcBorders>
              <w:top w:val="single" w:sz="4" w:space="0" w:color="000000"/>
              <w:right w:val="single" w:sz="8" w:space="0" w:color="000001"/>
            </w:tcBorders>
            <w:vAlign w:val="center"/>
          </w:tcPr>
          <w:p w14:paraId="62B614E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İlhami Yüksel</w:t>
            </w:r>
          </w:p>
        </w:tc>
      </w:tr>
      <w:tr w:rsidR="00C10BCB" w14:paraId="01849AC0" w14:textId="77777777" w:rsidTr="00275125">
        <w:trPr>
          <w:trHeight w:val="247"/>
        </w:trPr>
        <w:tc>
          <w:tcPr>
            <w:tcW w:w="6700" w:type="dxa"/>
            <w:vMerge w:val="restart"/>
            <w:tcBorders>
              <w:top w:val="single" w:sz="4" w:space="0" w:color="000000"/>
              <w:left w:val="single" w:sz="8" w:space="0" w:color="000001"/>
              <w:right w:val="single" w:sz="8" w:space="0" w:color="000001"/>
            </w:tcBorders>
            <w:vAlign w:val="center"/>
          </w:tcPr>
          <w:p w14:paraId="02B4CC97" w14:textId="77777777" w:rsidR="00C10BCB" w:rsidRDefault="00C10BCB" w:rsidP="000703F7">
            <w:pPr>
              <w:spacing w:line="0" w:lineRule="atLeast"/>
              <w:ind w:left="80"/>
            </w:pPr>
            <w:r>
              <w:rPr>
                <w:rFonts w:ascii="Cambria" w:eastAsia="Cambria" w:hAnsi="Cambria" w:cs="Cambria"/>
                <w:lang w:eastAsia="zh-CN"/>
              </w:rPr>
              <w:t>Alcoholic Liver Disease- NAFLD</w:t>
            </w:r>
          </w:p>
        </w:tc>
        <w:tc>
          <w:tcPr>
            <w:tcW w:w="4074" w:type="dxa"/>
            <w:tcBorders>
              <w:top w:val="single" w:sz="4" w:space="0" w:color="000000"/>
              <w:right w:val="single" w:sz="8" w:space="0" w:color="000001"/>
            </w:tcBorders>
            <w:vAlign w:val="center"/>
          </w:tcPr>
          <w:p w14:paraId="6D195FFF"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Öykü Tayfur</w:t>
            </w:r>
          </w:p>
        </w:tc>
      </w:tr>
      <w:tr w:rsidR="00C10BCB" w14:paraId="469E6EA8" w14:textId="77777777" w:rsidTr="00275125">
        <w:trPr>
          <w:trHeight w:val="329"/>
        </w:trPr>
        <w:tc>
          <w:tcPr>
            <w:tcW w:w="6700" w:type="dxa"/>
            <w:vMerge/>
            <w:tcBorders>
              <w:left w:val="single" w:sz="8" w:space="0" w:color="000001"/>
              <w:right w:val="single" w:sz="8" w:space="0" w:color="000001"/>
            </w:tcBorders>
            <w:vAlign w:val="center"/>
          </w:tcPr>
          <w:p w14:paraId="57316B60"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val="restart"/>
            <w:tcBorders>
              <w:right w:val="single" w:sz="8" w:space="0" w:color="000001"/>
            </w:tcBorders>
            <w:vAlign w:val="center"/>
          </w:tcPr>
          <w:p w14:paraId="1DF1217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05AF468A" w14:textId="77777777" w:rsidTr="00275125">
        <w:trPr>
          <w:trHeight w:val="128"/>
        </w:trPr>
        <w:tc>
          <w:tcPr>
            <w:tcW w:w="6700" w:type="dxa"/>
            <w:tcBorders>
              <w:left w:val="single" w:sz="8" w:space="0" w:color="000001"/>
              <w:bottom w:val="single" w:sz="8" w:space="0" w:color="000001"/>
              <w:right w:val="single" w:sz="8" w:space="0" w:color="000001"/>
            </w:tcBorders>
            <w:vAlign w:val="center"/>
          </w:tcPr>
          <w:p w14:paraId="4708105A"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right w:val="single" w:sz="8" w:space="0" w:color="000001"/>
            </w:tcBorders>
            <w:vAlign w:val="center"/>
          </w:tcPr>
          <w:p w14:paraId="1B682710" w14:textId="77777777" w:rsidR="00C10BCB" w:rsidRDefault="00C10BCB" w:rsidP="000703F7">
            <w:pPr>
              <w:snapToGrid w:val="0"/>
              <w:spacing w:line="0" w:lineRule="atLeast"/>
              <w:rPr>
                <w:rFonts w:ascii="Cambria" w:hAnsi="Cambria" w:cs="Cambria"/>
                <w:sz w:val="11"/>
                <w:lang w:eastAsia="zh-CN"/>
              </w:rPr>
            </w:pPr>
          </w:p>
        </w:tc>
      </w:tr>
      <w:tr w:rsidR="00C10BCB" w14:paraId="03E2C722" w14:textId="77777777" w:rsidTr="00275125">
        <w:trPr>
          <w:trHeight w:val="416"/>
        </w:trPr>
        <w:tc>
          <w:tcPr>
            <w:tcW w:w="6700" w:type="dxa"/>
            <w:tcBorders>
              <w:top w:val="single" w:sz="8" w:space="0" w:color="000001"/>
              <w:left w:val="single" w:sz="8" w:space="0" w:color="000001"/>
              <w:right w:val="single" w:sz="8" w:space="0" w:color="000001"/>
            </w:tcBorders>
            <w:vAlign w:val="center"/>
          </w:tcPr>
          <w:p w14:paraId="3031D8AD" w14:textId="77777777" w:rsidR="00C10BCB" w:rsidRDefault="00C10BCB" w:rsidP="000703F7">
            <w:pPr>
              <w:spacing w:line="0" w:lineRule="atLeast"/>
              <w:ind w:left="80"/>
            </w:pPr>
            <w:bookmarkStart w:id="0" w:name="page32"/>
            <w:bookmarkEnd w:id="0"/>
            <w:r>
              <w:rPr>
                <w:rFonts w:ascii="Cambria" w:eastAsia="Cambria" w:hAnsi="Cambria" w:cs="Cambria"/>
                <w:lang w:eastAsia="zh-CN"/>
              </w:rPr>
              <w:t>Autoimmune Liver Diseases</w:t>
            </w:r>
          </w:p>
        </w:tc>
        <w:tc>
          <w:tcPr>
            <w:tcW w:w="4074" w:type="dxa"/>
            <w:tcBorders>
              <w:top w:val="single" w:sz="8" w:space="0" w:color="000001"/>
              <w:left w:val="single" w:sz="4" w:space="0" w:color="000000"/>
              <w:right w:val="single" w:sz="8" w:space="0" w:color="000001"/>
            </w:tcBorders>
            <w:vAlign w:val="center"/>
          </w:tcPr>
          <w:p w14:paraId="035235B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Osman Ersoy</w:t>
            </w:r>
          </w:p>
        </w:tc>
      </w:tr>
      <w:tr w:rsidR="00C10BCB" w14:paraId="03BFA267" w14:textId="77777777" w:rsidTr="00275125">
        <w:trPr>
          <w:trHeight w:val="129"/>
        </w:trPr>
        <w:tc>
          <w:tcPr>
            <w:tcW w:w="6700" w:type="dxa"/>
            <w:tcBorders>
              <w:left w:val="single" w:sz="8" w:space="0" w:color="000001"/>
              <w:bottom w:val="single" w:sz="8" w:space="0" w:color="000001"/>
              <w:right w:val="single" w:sz="8" w:space="0" w:color="000001"/>
            </w:tcBorders>
            <w:vAlign w:val="center"/>
          </w:tcPr>
          <w:p w14:paraId="2DFE122F"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left w:val="single" w:sz="4" w:space="0" w:color="000000"/>
              <w:bottom w:val="single" w:sz="8" w:space="0" w:color="000001"/>
              <w:right w:val="single" w:sz="8" w:space="0" w:color="000001"/>
            </w:tcBorders>
            <w:vAlign w:val="center"/>
          </w:tcPr>
          <w:p w14:paraId="070C73B5" w14:textId="77777777" w:rsidR="00C10BCB" w:rsidRDefault="00C10BCB" w:rsidP="000703F7">
            <w:pPr>
              <w:snapToGrid w:val="0"/>
              <w:spacing w:line="0" w:lineRule="atLeast"/>
              <w:rPr>
                <w:rFonts w:ascii="Cambria" w:hAnsi="Cambria" w:cs="Cambria"/>
                <w:sz w:val="11"/>
                <w:lang w:eastAsia="zh-CN"/>
              </w:rPr>
            </w:pPr>
          </w:p>
        </w:tc>
      </w:tr>
      <w:tr w:rsidR="00C10BCB" w14:paraId="63887CDA" w14:textId="77777777" w:rsidTr="00275125">
        <w:trPr>
          <w:trHeight w:val="388"/>
        </w:trPr>
        <w:tc>
          <w:tcPr>
            <w:tcW w:w="6700" w:type="dxa"/>
            <w:tcBorders>
              <w:left w:val="single" w:sz="8" w:space="0" w:color="000001"/>
              <w:right w:val="single" w:sz="8" w:space="0" w:color="000001"/>
            </w:tcBorders>
            <w:vAlign w:val="center"/>
          </w:tcPr>
          <w:p w14:paraId="69C5ED02" w14:textId="77777777" w:rsidR="00C10BCB" w:rsidRDefault="00C10BCB" w:rsidP="000703F7">
            <w:pPr>
              <w:spacing w:line="0" w:lineRule="atLeast"/>
              <w:ind w:left="80"/>
            </w:pPr>
            <w:r>
              <w:rPr>
                <w:rFonts w:ascii="Cambria" w:eastAsia="Cambria" w:hAnsi="Cambria" w:cs="Cambria"/>
                <w:lang w:eastAsia="zh-CN"/>
              </w:rPr>
              <w:t>Acute Liver Failure</w:t>
            </w:r>
          </w:p>
        </w:tc>
        <w:tc>
          <w:tcPr>
            <w:tcW w:w="4074" w:type="dxa"/>
            <w:tcBorders>
              <w:left w:val="single" w:sz="4" w:space="0" w:color="000000"/>
              <w:right w:val="single" w:sz="8" w:space="0" w:color="000001"/>
            </w:tcBorders>
            <w:vAlign w:val="center"/>
          </w:tcPr>
          <w:p w14:paraId="69224A4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4355D8D8" w14:textId="77777777" w:rsidTr="00275125">
        <w:trPr>
          <w:trHeight w:val="130"/>
        </w:trPr>
        <w:tc>
          <w:tcPr>
            <w:tcW w:w="6700" w:type="dxa"/>
            <w:tcBorders>
              <w:left w:val="single" w:sz="8" w:space="0" w:color="000001"/>
              <w:bottom w:val="single" w:sz="8" w:space="0" w:color="000001"/>
              <w:right w:val="single" w:sz="8" w:space="0" w:color="000001"/>
            </w:tcBorders>
            <w:vAlign w:val="center"/>
          </w:tcPr>
          <w:p w14:paraId="062AA917"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left w:val="single" w:sz="4" w:space="0" w:color="000000"/>
              <w:bottom w:val="single" w:sz="8" w:space="0" w:color="000001"/>
              <w:right w:val="single" w:sz="8" w:space="0" w:color="000001"/>
            </w:tcBorders>
            <w:vAlign w:val="center"/>
          </w:tcPr>
          <w:p w14:paraId="2DA58E6E" w14:textId="77777777" w:rsidR="00C10BCB" w:rsidRDefault="00C10BCB" w:rsidP="000703F7">
            <w:pPr>
              <w:snapToGrid w:val="0"/>
              <w:spacing w:line="0" w:lineRule="atLeast"/>
              <w:rPr>
                <w:rFonts w:ascii="Cambria" w:hAnsi="Cambria" w:cs="Cambria"/>
                <w:sz w:val="11"/>
                <w:lang w:eastAsia="zh-CN"/>
              </w:rPr>
            </w:pPr>
          </w:p>
        </w:tc>
      </w:tr>
      <w:tr w:rsidR="00C10BCB" w14:paraId="7A9EBB4D"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4F6CA9DD" w14:textId="77777777" w:rsidR="00C10BCB" w:rsidRDefault="00C10BCB" w:rsidP="000703F7">
            <w:pPr>
              <w:spacing w:line="248" w:lineRule="exact"/>
              <w:ind w:left="80"/>
            </w:pPr>
            <w:r>
              <w:rPr>
                <w:rFonts w:ascii="Cambria" w:eastAsia="Cambria" w:hAnsi="Cambria" w:cs="Cambria"/>
                <w:lang w:eastAsia="zh-CN"/>
              </w:rPr>
              <w:t>Intra&amp;Extrahepatic Cholestasis</w:t>
            </w:r>
          </w:p>
        </w:tc>
        <w:tc>
          <w:tcPr>
            <w:tcW w:w="4074" w:type="dxa"/>
            <w:tcBorders>
              <w:bottom w:val="single" w:sz="8" w:space="0" w:color="000001"/>
              <w:right w:val="single" w:sz="8" w:space="0" w:color="000001"/>
            </w:tcBorders>
            <w:vAlign w:val="center"/>
          </w:tcPr>
          <w:p w14:paraId="16BD637F"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İlhami Yüksel</w:t>
            </w:r>
          </w:p>
        </w:tc>
      </w:tr>
      <w:tr w:rsidR="00C10BCB" w14:paraId="48CCB830" w14:textId="77777777" w:rsidTr="00275125">
        <w:trPr>
          <w:trHeight w:val="388"/>
        </w:trPr>
        <w:tc>
          <w:tcPr>
            <w:tcW w:w="6700" w:type="dxa"/>
            <w:tcBorders>
              <w:left w:val="single" w:sz="8" w:space="0" w:color="000001"/>
              <w:right w:val="single" w:sz="8" w:space="0" w:color="000001"/>
            </w:tcBorders>
            <w:vAlign w:val="center"/>
          </w:tcPr>
          <w:p w14:paraId="368473B5" w14:textId="77777777" w:rsidR="00C10BCB" w:rsidRDefault="00C10BCB" w:rsidP="000703F7">
            <w:pPr>
              <w:spacing w:line="0" w:lineRule="atLeast"/>
              <w:ind w:left="80"/>
            </w:pPr>
            <w:r>
              <w:rPr>
                <w:rFonts w:ascii="Cambria" w:eastAsia="Cambria" w:hAnsi="Cambria" w:cs="Cambria"/>
                <w:lang w:eastAsia="zh-CN"/>
              </w:rPr>
              <w:t>Hepatic Tumor and Cysts</w:t>
            </w:r>
          </w:p>
        </w:tc>
        <w:tc>
          <w:tcPr>
            <w:tcW w:w="4074" w:type="dxa"/>
            <w:tcBorders>
              <w:left w:val="single" w:sz="4" w:space="0" w:color="000000"/>
              <w:right w:val="single" w:sz="8" w:space="0" w:color="000001"/>
            </w:tcBorders>
            <w:vAlign w:val="center"/>
          </w:tcPr>
          <w:p w14:paraId="1257AE7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Osman Ersoy</w:t>
            </w:r>
          </w:p>
        </w:tc>
      </w:tr>
      <w:tr w:rsidR="00C10BCB" w14:paraId="436A1B7F" w14:textId="77777777" w:rsidTr="00275125">
        <w:trPr>
          <w:trHeight w:val="128"/>
        </w:trPr>
        <w:tc>
          <w:tcPr>
            <w:tcW w:w="6700" w:type="dxa"/>
            <w:tcBorders>
              <w:left w:val="single" w:sz="8" w:space="0" w:color="000001"/>
              <w:bottom w:val="single" w:sz="8" w:space="0" w:color="000001"/>
              <w:right w:val="single" w:sz="8" w:space="0" w:color="000001"/>
            </w:tcBorders>
            <w:vAlign w:val="center"/>
          </w:tcPr>
          <w:p w14:paraId="70C2E2AD"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left w:val="single" w:sz="4" w:space="0" w:color="000000"/>
              <w:bottom w:val="single" w:sz="4" w:space="0" w:color="000000"/>
              <w:right w:val="single" w:sz="8" w:space="0" w:color="000001"/>
            </w:tcBorders>
            <w:vAlign w:val="center"/>
          </w:tcPr>
          <w:p w14:paraId="7F7EED7F" w14:textId="77777777" w:rsidR="00C10BCB" w:rsidRDefault="00C10BCB" w:rsidP="000703F7">
            <w:pPr>
              <w:snapToGrid w:val="0"/>
              <w:spacing w:line="0" w:lineRule="atLeast"/>
              <w:rPr>
                <w:rFonts w:ascii="Cambria" w:hAnsi="Cambria" w:cs="Cambria"/>
                <w:sz w:val="11"/>
                <w:lang w:eastAsia="zh-CN"/>
              </w:rPr>
            </w:pPr>
          </w:p>
        </w:tc>
      </w:tr>
      <w:tr w:rsidR="00C10BCB" w14:paraId="5A0E3925" w14:textId="77777777" w:rsidTr="00275125">
        <w:trPr>
          <w:trHeight w:val="388"/>
        </w:trPr>
        <w:tc>
          <w:tcPr>
            <w:tcW w:w="6700" w:type="dxa"/>
            <w:tcBorders>
              <w:left w:val="single" w:sz="8" w:space="0" w:color="000001"/>
              <w:right w:val="single" w:sz="8" w:space="0" w:color="000001"/>
            </w:tcBorders>
            <w:vAlign w:val="center"/>
          </w:tcPr>
          <w:p w14:paraId="58ADA270" w14:textId="77777777" w:rsidR="00C10BCB" w:rsidRDefault="00C10BCB" w:rsidP="000703F7">
            <w:pPr>
              <w:spacing w:line="0" w:lineRule="atLeast"/>
              <w:ind w:left="80"/>
            </w:pPr>
            <w:r>
              <w:rPr>
                <w:rFonts w:ascii="Cambria" w:eastAsia="Cambria" w:hAnsi="Cambria" w:cs="Cambria"/>
                <w:lang w:eastAsia="zh-CN"/>
              </w:rPr>
              <w:t>Portal Hypertension and Cirrhosis</w:t>
            </w:r>
          </w:p>
        </w:tc>
        <w:tc>
          <w:tcPr>
            <w:tcW w:w="4074" w:type="dxa"/>
            <w:vMerge w:val="restart"/>
            <w:tcBorders>
              <w:top w:val="single" w:sz="4" w:space="0" w:color="000000"/>
              <w:left w:val="single" w:sz="4" w:space="0" w:color="000000"/>
              <w:bottom w:val="single" w:sz="4" w:space="0" w:color="000000"/>
              <w:right w:val="single" w:sz="4" w:space="0" w:color="000000"/>
            </w:tcBorders>
            <w:vAlign w:val="center"/>
          </w:tcPr>
          <w:p w14:paraId="183D9196"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Öykü Tayfur</w:t>
            </w:r>
          </w:p>
          <w:p w14:paraId="0D06D461"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58BCD2B2" w14:textId="77777777" w:rsidTr="00275125">
        <w:trPr>
          <w:trHeight w:val="128"/>
        </w:trPr>
        <w:tc>
          <w:tcPr>
            <w:tcW w:w="6700" w:type="dxa"/>
            <w:tcBorders>
              <w:left w:val="single" w:sz="8" w:space="0" w:color="000001"/>
              <w:bottom w:val="single" w:sz="4" w:space="0" w:color="000000"/>
              <w:right w:val="single" w:sz="8" w:space="0" w:color="000001"/>
            </w:tcBorders>
            <w:vAlign w:val="center"/>
          </w:tcPr>
          <w:p w14:paraId="6EB32B36"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top w:val="single" w:sz="4" w:space="0" w:color="000000"/>
              <w:left w:val="single" w:sz="4" w:space="0" w:color="000000"/>
              <w:bottom w:val="single" w:sz="4" w:space="0" w:color="000000"/>
              <w:right w:val="single" w:sz="4" w:space="0" w:color="000000"/>
            </w:tcBorders>
            <w:vAlign w:val="center"/>
          </w:tcPr>
          <w:p w14:paraId="6A8DB099" w14:textId="77777777" w:rsidR="00C10BCB" w:rsidRDefault="00C10BCB" w:rsidP="000703F7">
            <w:pPr>
              <w:snapToGrid w:val="0"/>
              <w:spacing w:line="0" w:lineRule="atLeast"/>
              <w:rPr>
                <w:rFonts w:ascii="Cambria" w:hAnsi="Cambria" w:cs="Cambria"/>
                <w:sz w:val="11"/>
                <w:lang w:eastAsia="zh-CN"/>
              </w:rPr>
            </w:pPr>
          </w:p>
        </w:tc>
      </w:tr>
      <w:tr w:rsidR="00C10BCB" w14:paraId="23943603" w14:textId="77777777" w:rsidTr="00275125">
        <w:trPr>
          <w:trHeight w:val="247"/>
        </w:trPr>
        <w:tc>
          <w:tcPr>
            <w:tcW w:w="6700" w:type="dxa"/>
            <w:vMerge w:val="restart"/>
            <w:tcBorders>
              <w:top w:val="single" w:sz="4" w:space="0" w:color="000000"/>
              <w:left w:val="single" w:sz="4" w:space="0" w:color="000000"/>
              <w:right w:val="single" w:sz="4" w:space="0" w:color="000000"/>
            </w:tcBorders>
            <w:vAlign w:val="center"/>
          </w:tcPr>
          <w:p w14:paraId="5EEBCCD4" w14:textId="77777777" w:rsidR="00C10BCB" w:rsidRDefault="00C10BCB" w:rsidP="000703F7">
            <w:pPr>
              <w:spacing w:line="247" w:lineRule="exact"/>
              <w:ind w:left="80"/>
            </w:pPr>
            <w:r>
              <w:rPr>
                <w:rFonts w:ascii="Cambria" w:eastAsia="Cambria" w:hAnsi="Cambria" w:cs="Cambria"/>
                <w:lang w:eastAsia="zh-CN"/>
              </w:rPr>
              <w:t>Complications Of Cirrhosis (Varix,</w:t>
            </w:r>
          </w:p>
          <w:p w14:paraId="171DDCE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Hepatic Encephalopathy,</w:t>
            </w:r>
          </w:p>
          <w:p w14:paraId="6FAF3A84"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Hepatopulmonary Syndrome)</w:t>
            </w:r>
          </w:p>
        </w:tc>
        <w:tc>
          <w:tcPr>
            <w:tcW w:w="4074" w:type="dxa"/>
            <w:tcBorders>
              <w:top w:val="single" w:sz="4" w:space="0" w:color="000000"/>
              <w:right w:val="single" w:sz="8" w:space="0" w:color="000001"/>
            </w:tcBorders>
            <w:vAlign w:val="center"/>
          </w:tcPr>
          <w:p w14:paraId="3064BC2F" w14:textId="77777777" w:rsidR="00C10BCB" w:rsidRDefault="00C10BCB" w:rsidP="000703F7">
            <w:pPr>
              <w:snapToGrid w:val="0"/>
              <w:spacing w:line="0" w:lineRule="atLeast"/>
              <w:rPr>
                <w:rFonts w:ascii="Cambria" w:eastAsia="Calibri" w:hAnsi="Cambria" w:cs="Cambria"/>
                <w:sz w:val="21"/>
                <w:lang w:eastAsia="zh-CN"/>
              </w:rPr>
            </w:pPr>
          </w:p>
        </w:tc>
      </w:tr>
      <w:tr w:rsidR="00C10BCB" w14:paraId="776C4DF5" w14:textId="77777777" w:rsidTr="00275125">
        <w:trPr>
          <w:trHeight w:val="258"/>
        </w:trPr>
        <w:tc>
          <w:tcPr>
            <w:tcW w:w="6700" w:type="dxa"/>
            <w:vMerge/>
            <w:tcBorders>
              <w:top w:val="single" w:sz="4" w:space="0" w:color="000000"/>
              <w:left w:val="single" w:sz="4" w:space="0" w:color="000000"/>
              <w:right w:val="single" w:sz="4" w:space="0" w:color="000000"/>
            </w:tcBorders>
            <w:vAlign w:val="center"/>
          </w:tcPr>
          <w:p w14:paraId="07E8C9E4"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right w:val="single" w:sz="8" w:space="0" w:color="000001"/>
            </w:tcBorders>
            <w:vAlign w:val="center"/>
          </w:tcPr>
          <w:p w14:paraId="0895D72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2021D979" w14:textId="77777777" w:rsidTr="00275125">
        <w:trPr>
          <w:trHeight w:val="130"/>
        </w:trPr>
        <w:tc>
          <w:tcPr>
            <w:tcW w:w="6700" w:type="dxa"/>
            <w:vMerge/>
            <w:tcBorders>
              <w:top w:val="single" w:sz="4" w:space="0" w:color="000000"/>
              <w:left w:val="single" w:sz="4" w:space="0" w:color="000000"/>
              <w:right w:val="single" w:sz="4" w:space="0" w:color="000000"/>
            </w:tcBorders>
            <w:vAlign w:val="center"/>
          </w:tcPr>
          <w:p w14:paraId="10F798D5"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right w:val="single" w:sz="8" w:space="0" w:color="000001"/>
            </w:tcBorders>
            <w:vAlign w:val="center"/>
          </w:tcPr>
          <w:p w14:paraId="05AEDB5B" w14:textId="77777777" w:rsidR="00C10BCB" w:rsidRDefault="00C10BCB" w:rsidP="000703F7">
            <w:pPr>
              <w:snapToGrid w:val="0"/>
              <w:spacing w:line="0" w:lineRule="atLeast"/>
              <w:rPr>
                <w:rFonts w:ascii="Cambria" w:hAnsi="Cambria" w:cs="Cambria"/>
                <w:sz w:val="11"/>
                <w:lang w:eastAsia="zh-CN"/>
              </w:rPr>
            </w:pPr>
          </w:p>
        </w:tc>
      </w:tr>
      <w:tr w:rsidR="00C10BCB" w14:paraId="7B164EA1" w14:textId="77777777" w:rsidTr="00275125">
        <w:trPr>
          <w:trHeight w:val="130"/>
        </w:trPr>
        <w:tc>
          <w:tcPr>
            <w:tcW w:w="6700" w:type="dxa"/>
            <w:vMerge/>
            <w:tcBorders>
              <w:top w:val="single" w:sz="4" w:space="0" w:color="000000"/>
              <w:left w:val="single" w:sz="4" w:space="0" w:color="000000"/>
              <w:right w:val="single" w:sz="4" w:space="0" w:color="000000"/>
            </w:tcBorders>
            <w:vAlign w:val="center"/>
          </w:tcPr>
          <w:p w14:paraId="4DA0BF43" w14:textId="77777777" w:rsidR="00C10BCB" w:rsidRDefault="00C10BCB" w:rsidP="000703F7">
            <w:pPr>
              <w:snapToGrid w:val="0"/>
              <w:spacing w:line="0" w:lineRule="atLeast"/>
              <w:rPr>
                <w:rFonts w:ascii="Cambria" w:hAnsi="Cambria" w:cs="Cambria"/>
                <w:sz w:val="11"/>
                <w:lang w:eastAsia="zh-CN"/>
              </w:rPr>
            </w:pPr>
          </w:p>
        </w:tc>
        <w:tc>
          <w:tcPr>
            <w:tcW w:w="4074" w:type="dxa"/>
            <w:tcBorders>
              <w:bottom w:val="single" w:sz="8" w:space="0" w:color="000001"/>
              <w:right w:val="single" w:sz="8" w:space="0" w:color="000001"/>
            </w:tcBorders>
            <w:vAlign w:val="center"/>
          </w:tcPr>
          <w:p w14:paraId="2AD6520C" w14:textId="77777777" w:rsidR="00C10BCB" w:rsidRDefault="00C10BCB" w:rsidP="000703F7">
            <w:pPr>
              <w:snapToGrid w:val="0"/>
              <w:spacing w:line="0" w:lineRule="atLeast"/>
              <w:rPr>
                <w:rFonts w:ascii="Cambria" w:hAnsi="Cambria" w:cs="Cambria"/>
                <w:sz w:val="11"/>
                <w:lang w:eastAsia="zh-CN"/>
              </w:rPr>
            </w:pPr>
          </w:p>
        </w:tc>
      </w:tr>
      <w:tr w:rsidR="00C10BCB" w14:paraId="73318806" w14:textId="77777777" w:rsidTr="00275125">
        <w:trPr>
          <w:trHeight w:val="516"/>
        </w:trPr>
        <w:tc>
          <w:tcPr>
            <w:tcW w:w="6700" w:type="dxa"/>
            <w:vMerge w:val="restart"/>
            <w:tcBorders>
              <w:top w:val="single" w:sz="4" w:space="0" w:color="000000"/>
              <w:left w:val="single" w:sz="4" w:space="0" w:color="000000"/>
              <w:right w:val="single" w:sz="4" w:space="0" w:color="000000"/>
            </w:tcBorders>
            <w:vAlign w:val="center"/>
          </w:tcPr>
          <w:p w14:paraId="21D36024" w14:textId="77777777" w:rsidR="00C10BCB" w:rsidRDefault="00C10BCB" w:rsidP="000703F7">
            <w:pPr>
              <w:spacing w:line="248" w:lineRule="exact"/>
              <w:ind w:left="80"/>
            </w:pPr>
            <w:r>
              <w:rPr>
                <w:rFonts w:ascii="Cambria" w:eastAsia="Cambria" w:hAnsi="Cambria" w:cs="Cambria"/>
                <w:lang w:eastAsia="zh-CN"/>
              </w:rPr>
              <w:t>Complications of Cirrhosis (ascites,</w:t>
            </w:r>
          </w:p>
          <w:p w14:paraId="451BFCE6"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SBP, HRS)</w:t>
            </w:r>
          </w:p>
        </w:tc>
        <w:tc>
          <w:tcPr>
            <w:tcW w:w="4074" w:type="dxa"/>
            <w:tcBorders>
              <w:left w:val="single" w:sz="4" w:space="0" w:color="000000"/>
              <w:right w:val="single" w:sz="8" w:space="0" w:color="000001"/>
            </w:tcBorders>
            <w:vAlign w:val="center"/>
          </w:tcPr>
          <w:p w14:paraId="5DC1E9C1"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4878810A" w14:textId="77777777" w:rsidTr="00275125">
        <w:trPr>
          <w:trHeight w:val="131"/>
        </w:trPr>
        <w:tc>
          <w:tcPr>
            <w:tcW w:w="6700" w:type="dxa"/>
            <w:vMerge/>
            <w:tcBorders>
              <w:top w:val="single" w:sz="4" w:space="0" w:color="000000"/>
              <w:left w:val="single" w:sz="4" w:space="0" w:color="000000"/>
              <w:right w:val="single" w:sz="4" w:space="0" w:color="000000"/>
            </w:tcBorders>
            <w:vAlign w:val="center"/>
          </w:tcPr>
          <w:p w14:paraId="4E3C3222"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left w:val="single" w:sz="4" w:space="0" w:color="000000"/>
              <w:bottom w:val="single" w:sz="8" w:space="0" w:color="000001"/>
              <w:right w:val="single" w:sz="8" w:space="0" w:color="000001"/>
            </w:tcBorders>
            <w:vAlign w:val="center"/>
          </w:tcPr>
          <w:p w14:paraId="765C2807" w14:textId="77777777" w:rsidR="00C10BCB" w:rsidRDefault="00C10BCB" w:rsidP="000703F7">
            <w:pPr>
              <w:snapToGrid w:val="0"/>
              <w:spacing w:line="0" w:lineRule="atLeast"/>
              <w:rPr>
                <w:rFonts w:ascii="Cambria" w:hAnsi="Cambria" w:cs="Cambria"/>
                <w:sz w:val="11"/>
                <w:lang w:eastAsia="zh-CN"/>
              </w:rPr>
            </w:pPr>
          </w:p>
        </w:tc>
      </w:tr>
      <w:tr w:rsidR="00C10BCB" w14:paraId="1EC3F601" w14:textId="77777777" w:rsidTr="00275125">
        <w:trPr>
          <w:trHeight w:val="248"/>
        </w:trPr>
        <w:tc>
          <w:tcPr>
            <w:tcW w:w="6700" w:type="dxa"/>
            <w:tcBorders>
              <w:top w:val="single" w:sz="4" w:space="0" w:color="000000"/>
              <w:left w:val="single" w:sz="8" w:space="0" w:color="000001"/>
              <w:bottom w:val="single" w:sz="8" w:space="0" w:color="000001"/>
              <w:right w:val="single" w:sz="8" w:space="0" w:color="000001"/>
            </w:tcBorders>
            <w:vAlign w:val="center"/>
          </w:tcPr>
          <w:p w14:paraId="51FB3712"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GEP-NET</w:t>
            </w:r>
          </w:p>
        </w:tc>
        <w:tc>
          <w:tcPr>
            <w:tcW w:w="4074" w:type="dxa"/>
            <w:tcBorders>
              <w:bottom w:val="single" w:sz="8" w:space="0" w:color="000001"/>
              <w:right w:val="single" w:sz="8" w:space="0" w:color="000001"/>
            </w:tcBorders>
            <w:vAlign w:val="center"/>
          </w:tcPr>
          <w:p w14:paraId="2D7C9099" w14:textId="77777777" w:rsidR="00C10BCB" w:rsidRDefault="00C10BCB" w:rsidP="000703F7">
            <w:pPr>
              <w:spacing w:line="248" w:lineRule="exact"/>
              <w:ind w:left="60"/>
            </w:pPr>
            <w:r>
              <w:rPr>
                <w:rFonts w:ascii="Cambria" w:eastAsia="Cambria" w:hAnsi="Cambria" w:cs="Cambria"/>
                <w:lang w:eastAsia="zh-CN"/>
              </w:rPr>
              <w:t>Dr. Osman Ersoy</w:t>
            </w:r>
          </w:p>
        </w:tc>
      </w:tr>
      <w:tr w:rsidR="00C10BCB" w14:paraId="415E5647" w14:textId="77777777" w:rsidTr="00275125">
        <w:trPr>
          <w:trHeight w:val="397"/>
        </w:trPr>
        <w:tc>
          <w:tcPr>
            <w:tcW w:w="6700" w:type="dxa"/>
            <w:tcBorders>
              <w:left w:val="single" w:sz="8" w:space="0" w:color="000001"/>
              <w:right w:val="single" w:sz="8" w:space="0" w:color="000001"/>
            </w:tcBorders>
            <w:vAlign w:val="center"/>
          </w:tcPr>
          <w:p w14:paraId="5EC15596" w14:textId="77777777" w:rsidR="00C10BCB" w:rsidRDefault="00C10BCB" w:rsidP="000703F7">
            <w:pPr>
              <w:spacing w:line="0" w:lineRule="atLeast"/>
              <w:ind w:left="80"/>
            </w:pPr>
            <w:r>
              <w:rPr>
                <w:rFonts w:ascii="Cambria" w:eastAsia="Cambria" w:hAnsi="Cambria" w:cs="Cambria"/>
                <w:lang w:eastAsia="zh-CN"/>
              </w:rPr>
              <w:t>Cases: Fluid and Electrolyte Disorders</w:t>
            </w:r>
          </w:p>
        </w:tc>
        <w:tc>
          <w:tcPr>
            <w:tcW w:w="4074" w:type="dxa"/>
            <w:vMerge w:val="restart"/>
            <w:tcBorders>
              <w:top w:val="single" w:sz="8" w:space="0" w:color="000001"/>
              <w:right w:val="single" w:sz="8" w:space="0" w:color="000001"/>
            </w:tcBorders>
            <w:vAlign w:val="center"/>
          </w:tcPr>
          <w:p w14:paraId="39FD3170"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Bilal Katipoğlu</w:t>
            </w:r>
          </w:p>
        </w:tc>
      </w:tr>
      <w:tr w:rsidR="00C10BCB" w14:paraId="4CF64CE7" w14:textId="77777777" w:rsidTr="00275125">
        <w:trPr>
          <w:trHeight w:val="130"/>
        </w:trPr>
        <w:tc>
          <w:tcPr>
            <w:tcW w:w="6700" w:type="dxa"/>
            <w:tcBorders>
              <w:left w:val="single" w:sz="8" w:space="0" w:color="000001"/>
              <w:bottom w:val="single" w:sz="8" w:space="0" w:color="000001"/>
              <w:right w:val="single" w:sz="8" w:space="0" w:color="000001"/>
            </w:tcBorders>
            <w:vAlign w:val="center"/>
          </w:tcPr>
          <w:p w14:paraId="5B20AB4C"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top w:val="single" w:sz="8" w:space="0" w:color="000001"/>
              <w:right w:val="single" w:sz="8" w:space="0" w:color="000001"/>
            </w:tcBorders>
            <w:vAlign w:val="center"/>
          </w:tcPr>
          <w:p w14:paraId="0F5863B8" w14:textId="77777777" w:rsidR="00C10BCB" w:rsidRDefault="00C10BCB" w:rsidP="000703F7">
            <w:pPr>
              <w:snapToGrid w:val="0"/>
              <w:spacing w:line="0" w:lineRule="atLeast"/>
              <w:rPr>
                <w:rFonts w:ascii="Cambria" w:hAnsi="Cambria" w:cs="Cambria"/>
                <w:sz w:val="11"/>
                <w:lang w:eastAsia="zh-CN"/>
              </w:rPr>
            </w:pPr>
          </w:p>
        </w:tc>
      </w:tr>
      <w:tr w:rsidR="00C10BCB" w14:paraId="6DF75965" w14:textId="77777777" w:rsidTr="00275125">
        <w:trPr>
          <w:trHeight w:val="286"/>
        </w:trPr>
        <w:tc>
          <w:tcPr>
            <w:tcW w:w="6700" w:type="dxa"/>
            <w:vMerge w:val="restart"/>
            <w:tcBorders>
              <w:left w:val="single" w:sz="8" w:space="0" w:color="000001"/>
              <w:right w:val="single" w:sz="8" w:space="0" w:color="000001"/>
            </w:tcBorders>
            <w:vAlign w:val="center"/>
          </w:tcPr>
          <w:p w14:paraId="1FF1299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Rapidly Progressive</w:t>
            </w:r>
          </w:p>
          <w:p w14:paraId="01D44585"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Glomerulonephritis</w:t>
            </w:r>
          </w:p>
        </w:tc>
        <w:tc>
          <w:tcPr>
            <w:tcW w:w="4074" w:type="dxa"/>
            <w:tcBorders>
              <w:top w:val="single" w:sz="4" w:space="0" w:color="000000"/>
              <w:right w:val="single" w:sz="8" w:space="0" w:color="000001"/>
            </w:tcBorders>
            <w:vAlign w:val="center"/>
          </w:tcPr>
          <w:p w14:paraId="477BA861"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Şebnem</w:t>
            </w:r>
          </w:p>
        </w:tc>
      </w:tr>
      <w:tr w:rsidR="00C10BCB" w14:paraId="2D3FDF72" w14:textId="77777777" w:rsidTr="00275125">
        <w:trPr>
          <w:trHeight w:val="258"/>
        </w:trPr>
        <w:tc>
          <w:tcPr>
            <w:tcW w:w="6700" w:type="dxa"/>
            <w:vMerge/>
            <w:tcBorders>
              <w:left w:val="single" w:sz="8" w:space="0" w:color="000001"/>
              <w:right w:val="single" w:sz="8" w:space="0" w:color="000001"/>
            </w:tcBorders>
            <w:vAlign w:val="center"/>
          </w:tcPr>
          <w:p w14:paraId="452D6576"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right w:val="single" w:sz="8" w:space="0" w:color="000001"/>
            </w:tcBorders>
            <w:vAlign w:val="center"/>
          </w:tcPr>
          <w:p w14:paraId="799A3DC0"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6382AC64" w14:textId="77777777" w:rsidTr="00275125">
        <w:trPr>
          <w:trHeight w:val="38"/>
        </w:trPr>
        <w:tc>
          <w:tcPr>
            <w:tcW w:w="6700" w:type="dxa"/>
            <w:tcBorders>
              <w:left w:val="single" w:sz="8" w:space="0" w:color="000001"/>
              <w:bottom w:val="single" w:sz="8" w:space="0" w:color="000001"/>
              <w:right w:val="single" w:sz="8" w:space="0" w:color="000001"/>
            </w:tcBorders>
            <w:vAlign w:val="center"/>
          </w:tcPr>
          <w:p w14:paraId="066BD316" w14:textId="77777777" w:rsidR="00C10BCB" w:rsidRDefault="00C10BCB" w:rsidP="000703F7">
            <w:pPr>
              <w:snapToGrid w:val="0"/>
              <w:spacing w:line="0" w:lineRule="atLeast"/>
              <w:rPr>
                <w:rFonts w:ascii="Cambria" w:hAnsi="Cambria" w:cs="Cambria"/>
                <w:sz w:val="3"/>
                <w:lang w:eastAsia="zh-CN"/>
              </w:rPr>
            </w:pPr>
          </w:p>
        </w:tc>
        <w:tc>
          <w:tcPr>
            <w:tcW w:w="4074" w:type="dxa"/>
            <w:tcBorders>
              <w:bottom w:val="single" w:sz="4" w:space="0" w:color="000000"/>
              <w:right w:val="single" w:sz="8" w:space="0" w:color="000001"/>
            </w:tcBorders>
            <w:vAlign w:val="center"/>
          </w:tcPr>
          <w:p w14:paraId="718DAF15" w14:textId="77777777" w:rsidR="00C10BCB" w:rsidRDefault="00C10BCB" w:rsidP="000703F7">
            <w:pPr>
              <w:snapToGrid w:val="0"/>
              <w:spacing w:line="0" w:lineRule="atLeast"/>
              <w:rPr>
                <w:rFonts w:ascii="Cambria" w:eastAsia="Cambria" w:hAnsi="Cambria" w:cs="Cambria"/>
                <w:sz w:val="3"/>
                <w:lang w:eastAsia="zh-CN"/>
              </w:rPr>
            </w:pPr>
          </w:p>
        </w:tc>
      </w:tr>
      <w:tr w:rsidR="00C10BCB" w14:paraId="067AA7FF" w14:textId="77777777" w:rsidTr="00275125">
        <w:trPr>
          <w:trHeight w:val="376"/>
        </w:trPr>
        <w:tc>
          <w:tcPr>
            <w:tcW w:w="6700" w:type="dxa"/>
            <w:tcBorders>
              <w:left w:val="single" w:sz="8" w:space="0" w:color="000001"/>
              <w:right w:val="single" w:sz="8" w:space="0" w:color="000001"/>
            </w:tcBorders>
            <w:vAlign w:val="center"/>
          </w:tcPr>
          <w:p w14:paraId="789D5175" w14:textId="77777777" w:rsidR="00C10BCB" w:rsidRDefault="00C10BCB" w:rsidP="000703F7">
            <w:pPr>
              <w:spacing w:line="0" w:lineRule="atLeast"/>
              <w:ind w:left="80"/>
              <w:rPr>
                <w:rFonts w:ascii="Cambria" w:eastAsia="Cambria" w:hAnsi="Cambria" w:cs="Cambria"/>
                <w:lang w:eastAsia="zh-CN"/>
              </w:rPr>
            </w:pPr>
          </w:p>
          <w:p w14:paraId="41E3F367" w14:textId="77777777" w:rsidR="00C10BCB" w:rsidRDefault="00C10BCB" w:rsidP="000703F7">
            <w:pPr>
              <w:spacing w:line="0" w:lineRule="atLeast"/>
              <w:ind w:left="80"/>
              <w:rPr>
                <w:rFonts w:ascii="Cambria" w:eastAsia="Cambria" w:hAnsi="Cambria" w:cs="Cambria"/>
                <w:lang w:eastAsia="zh-CN"/>
              </w:rPr>
            </w:pPr>
          </w:p>
          <w:p w14:paraId="271C6A98" w14:textId="464AE299"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Renal Diseases and Pregnancy</w:t>
            </w:r>
          </w:p>
        </w:tc>
        <w:tc>
          <w:tcPr>
            <w:tcW w:w="4074" w:type="dxa"/>
            <w:vMerge w:val="restart"/>
            <w:tcBorders>
              <w:top w:val="single" w:sz="4" w:space="0" w:color="000000"/>
              <w:left w:val="single" w:sz="4" w:space="0" w:color="000000"/>
              <w:bottom w:val="single" w:sz="4" w:space="0" w:color="000000"/>
              <w:right w:val="single" w:sz="4" w:space="0" w:color="000000"/>
            </w:tcBorders>
            <w:vAlign w:val="center"/>
          </w:tcPr>
          <w:p w14:paraId="08322323"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Dr. B.G.Demirci</w:t>
            </w:r>
          </w:p>
        </w:tc>
      </w:tr>
      <w:tr w:rsidR="00C10BCB" w14:paraId="555ECE50" w14:textId="77777777" w:rsidTr="00275125">
        <w:trPr>
          <w:trHeight w:val="128"/>
        </w:trPr>
        <w:tc>
          <w:tcPr>
            <w:tcW w:w="6700" w:type="dxa"/>
            <w:tcBorders>
              <w:left w:val="single" w:sz="8" w:space="0" w:color="000001"/>
              <w:bottom w:val="single" w:sz="8" w:space="0" w:color="000001"/>
              <w:right w:val="single" w:sz="8" w:space="0" w:color="000001"/>
            </w:tcBorders>
            <w:vAlign w:val="center"/>
          </w:tcPr>
          <w:p w14:paraId="2A8B908B"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top w:val="single" w:sz="4" w:space="0" w:color="000000"/>
              <w:left w:val="single" w:sz="4" w:space="0" w:color="000000"/>
              <w:bottom w:val="single" w:sz="4" w:space="0" w:color="000000"/>
              <w:right w:val="single" w:sz="4" w:space="0" w:color="000000"/>
            </w:tcBorders>
            <w:vAlign w:val="center"/>
          </w:tcPr>
          <w:p w14:paraId="4734F319" w14:textId="77777777" w:rsidR="00C10BCB" w:rsidRDefault="00C10BCB" w:rsidP="000703F7">
            <w:pPr>
              <w:snapToGrid w:val="0"/>
              <w:spacing w:line="0" w:lineRule="atLeast"/>
              <w:rPr>
                <w:rFonts w:ascii="Cambria" w:eastAsia="Cambria" w:hAnsi="Cambria" w:cs="Cambria"/>
                <w:sz w:val="11"/>
                <w:lang w:eastAsia="zh-CN"/>
              </w:rPr>
            </w:pPr>
          </w:p>
        </w:tc>
      </w:tr>
      <w:tr w:rsidR="00C10BCB" w14:paraId="386E5B8F" w14:textId="77777777" w:rsidTr="00275125">
        <w:trPr>
          <w:trHeight w:val="388"/>
        </w:trPr>
        <w:tc>
          <w:tcPr>
            <w:tcW w:w="6700" w:type="dxa"/>
            <w:tcBorders>
              <w:left w:val="single" w:sz="8" w:space="0" w:color="000001"/>
              <w:right w:val="single" w:sz="8" w:space="0" w:color="000001"/>
            </w:tcBorders>
            <w:vAlign w:val="center"/>
          </w:tcPr>
          <w:p w14:paraId="311DB0CD"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Diabetic Nephropathy</w:t>
            </w:r>
          </w:p>
        </w:tc>
        <w:tc>
          <w:tcPr>
            <w:tcW w:w="4074" w:type="dxa"/>
            <w:vMerge w:val="restart"/>
            <w:tcBorders>
              <w:top w:val="single" w:sz="4" w:space="0" w:color="000000"/>
              <w:left w:val="single" w:sz="4" w:space="0" w:color="000000"/>
              <w:bottom w:val="single" w:sz="4" w:space="0" w:color="000000"/>
              <w:right w:val="single" w:sz="4" w:space="0" w:color="000000"/>
            </w:tcBorders>
            <w:vAlign w:val="center"/>
          </w:tcPr>
          <w:p w14:paraId="5B1464DD"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Dr. Yasemin AYDOĞAN ÜNSAL</w:t>
            </w:r>
          </w:p>
        </w:tc>
      </w:tr>
      <w:tr w:rsidR="00C10BCB" w14:paraId="01964213" w14:textId="77777777" w:rsidTr="00275125">
        <w:trPr>
          <w:trHeight w:val="128"/>
        </w:trPr>
        <w:tc>
          <w:tcPr>
            <w:tcW w:w="6700" w:type="dxa"/>
            <w:tcBorders>
              <w:left w:val="single" w:sz="8" w:space="0" w:color="000001"/>
              <w:bottom w:val="single" w:sz="8" w:space="0" w:color="000001"/>
              <w:right w:val="single" w:sz="8" w:space="0" w:color="000001"/>
            </w:tcBorders>
            <w:vAlign w:val="center"/>
          </w:tcPr>
          <w:p w14:paraId="7CBB5EA7" w14:textId="77777777" w:rsidR="00C10BCB" w:rsidRDefault="00C10BCB" w:rsidP="000703F7">
            <w:pPr>
              <w:snapToGrid w:val="0"/>
              <w:spacing w:line="0" w:lineRule="atLeast"/>
              <w:rPr>
                <w:rFonts w:ascii="Cambria" w:eastAsia="Calibri" w:hAnsi="Cambria" w:cs="Cambria"/>
                <w:sz w:val="11"/>
                <w:lang w:eastAsia="zh-CN"/>
              </w:rPr>
            </w:pPr>
          </w:p>
        </w:tc>
        <w:tc>
          <w:tcPr>
            <w:tcW w:w="4074" w:type="dxa"/>
            <w:vMerge/>
            <w:tcBorders>
              <w:top w:val="single" w:sz="4" w:space="0" w:color="000000"/>
              <w:left w:val="single" w:sz="4" w:space="0" w:color="000000"/>
              <w:bottom w:val="single" w:sz="4" w:space="0" w:color="000000"/>
              <w:right w:val="single" w:sz="4" w:space="0" w:color="000000"/>
            </w:tcBorders>
            <w:vAlign w:val="center"/>
          </w:tcPr>
          <w:p w14:paraId="3B2B277A" w14:textId="77777777" w:rsidR="00C10BCB" w:rsidRDefault="00C10BCB" w:rsidP="000703F7">
            <w:pPr>
              <w:snapToGrid w:val="0"/>
              <w:spacing w:line="0" w:lineRule="atLeast"/>
              <w:rPr>
                <w:rFonts w:ascii="Cambria" w:eastAsia="Cambria" w:hAnsi="Cambria" w:cs="Cambria"/>
                <w:sz w:val="11"/>
                <w:lang w:eastAsia="zh-CN"/>
              </w:rPr>
            </w:pPr>
          </w:p>
        </w:tc>
      </w:tr>
      <w:tr w:rsidR="00C10BCB" w14:paraId="671172DA" w14:textId="77777777" w:rsidTr="00275125">
        <w:trPr>
          <w:trHeight w:val="286"/>
        </w:trPr>
        <w:tc>
          <w:tcPr>
            <w:tcW w:w="6700" w:type="dxa"/>
            <w:tcBorders>
              <w:left w:val="single" w:sz="8" w:space="0" w:color="000001"/>
              <w:right w:val="single" w:sz="8" w:space="0" w:color="000001"/>
            </w:tcBorders>
            <w:vAlign w:val="center"/>
          </w:tcPr>
          <w:p w14:paraId="7C7182B4"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Renal Replacement Treatments and Transplantation</w:t>
            </w:r>
          </w:p>
        </w:tc>
        <w:tc>
          <w:tcPr>
            <w:tcW w:w="4074" w:type="dxa"/>
            <w:tcBorders>
              <w:top w:val="single" w:sz="4" w:space="0" w:color="000000"/>
              <w:right w:val="single" w:sz="8" w:space="0" w:color="000001"/>
            </w:tcBorders>
            <w:vAlign w:val="center"/>
          </w:tcPr>
          <w:p w14:paraId="29B02F40"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385605D1" w14:textId="77777777" w:rsidTr="00275125">
        <w:trPr>
          <w:trHeight w:val="543"/>
        </w:trPr>
        <w:tc>
          <w:tcPr>
            <w:tcW w:w="6700" w:type="dxa"/>
            <w:tcBorders>
              <w:top w:val="single" w:sz="8" w:space="0" w:color="000001"/>
              <w:left w:val="single" w:sz="8" w:space="0" w:color="000001"/>
              <w:right w:val="single" w:sz="8" w:space="0" w:color="000001"/>
            </w:tcBorders>
            <w:vAlign w:val="center"/>
          </w:tcPr>
          <w:p w14:paraId="237015C6" w14:textId="77777777" w:rsidR="00C10BCB" w:rsidRDefault="00C10BCB" w:rsidP="000703F7">
            <w:pPr>
              <w:spacing w:line="0" w:lineRule="atLeast"/>
              <w:ind w:left="80"/>
            </w:pPr>
            <w:r>
              <w:rPr>
                <w:rFonts w:ascii="Cambria" w:eastAsia="Cambria" w:hAnsi="Cambria" w:cs="Cambria"/>
                <w:lang w:eastAsia="zh-CN"/>
              </w:rPr>
              <w:t>Approach to Primary Glomerular</w:t>
            </w:r>
          </w:p>
          <w:p w14:paraId="1E001B15"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Diseases-1</w:t>
            </w:r>
          </w:p>
        </w:tc>
        <w:tc>
          <w:tcPr>
            <w:tcW w:w="4074" w:type="dxa"/>
            <w:tcBorders>
              <w:right w:val="single" w:sz="8" w:space="0" w:color="000001"/>
            </w:tcBorders>
            <w:vAlign w:val="center"/>
          </w:tcPr>
          <w:p w14:paraId="051BB96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Şebnem</w:t>
            </w:r>
          </w:p>
          <w:p w14:paraId="13A4E79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590AC963" w14:textId="77777777" w:rsidTr="00275125">
        <w:trPr>
          <w:trHeight w:val="36"/>
        </w:trPr>
        <w:tc>
          <w:tcPr>
            <w:tcW w:w="6700" w:type="dxa"/>
            <w:tcBorders>
              <w:left w:val="single" w:sz="8" w:space="0" w:color="000001"/>
              <w:bottom w:val="single" w:sz="8" w:space="0" w:color="000001"/>
              <w:right w:val="single" w:sz="8" w:space="0" w:color="000001"/>
            </w:tcBorders>
            <w:vAlign w:val="center"/>
          </w:tcPr>
          <w:p w14:paraId="5729FAF7" w14:textId="77777777" w:rsidR="00C10BCB" w:rsidRDefault="00C10BCB" w:rsidP="000703F7">
            <w:pPr>
              <w:snapToGrid w:val="0"/>
              <w:spacing w:line="0" w:lineRule="atLeast"/>
              <w:rPr>
                <w:rFonts w:ascii="Cambria" w:hAnsi="Cambria" w:cs="Cambria"/>
                <w:sz w:val="3"/>
                <w:lang w:eastAsia="zh-CN"/>
              </w:rPr>
            </w:pPr>
          </w:p>
        </w:tc>
        <w:tc>
          <w:tcPr>
            <w:tcW w:w="4074" w:type="dxa"/>
            <w:tcBorders>
              <w:bottom w:val="single" w:sz="8" w:space="0" w:color="000001"/>
              <w:right w:val="single" w:sz="8" w:space="0" w:color="000001"/>
            </w:tcBorders>
            <w:vAlign w:val="center"/>
          </w:tcPr>
          <w:p w14:paraId="008DBFFC" w14:textId="77777777" w:rsidR="00C10BCB" w:rsidRDefault="00C10BCB" w:rsidP="000703F7">
            <w:pPr>
              <w:snapToGrid w:val="0"/>
              <w:spacing w:line="0" w:lineRule="atLeast"/>
              <w:rPr>
                <w:rFonts w:ascii="Cambria" w:hAnsi="Cambria" w:cs="Cambria"/>
                <w:sz w:val="3"/>
                <w:lang w:eastAsia="zh-CN"/>
              </w:rPr>
            </w:pPr>
          </w:p>
        </w:tc>
      </w:tr>
      <w:tr w:rsidR="00C10BCB" w14:paraId="2A861E5B" w14:textId="77777777" w:rsidTr="00275125">
        <w:trPr>
          <w:trHeight w:val="545"/>
        </w:trPr>
        <w:tc>
          <w:tcPr>
            <w:tcW w:w="6700" w:type="dxa"/>
            <w:tcBorders>
              <w:left w:val="single" w:sz="8" w:space="0" w:color="000001"/>
              <w:right w:val="single" w:sz="8" w:space="0" w:color="000001"/>
            </w:tcBorders>
            <w:vAlign w:val="center"/>
          </w:tcPr>
          <w:p w14:paraId="0DDCC691" w14:textId="77777777" w:rsidR="00C10BCB" w:rsidRDefault="00C10BCB" w:rsidP="000703F7">
            <w:pPr>
              <w:spacing w:line="0" w:lineRule="atLeast"/>
              <w:ind w:left="80"/>
            </w:pPr>
            <w:r>
              <w:rPr>
                <w:rFonts w:ascii="Cambria" w:eastAsia="Cambria" w:hAnsi="Cambria" w:cs="Cambria"/>
                <w:lang w:eastAsia="zh-CN"/>
              </w:rPr>
              <w:t>Approach to Primary Glomerular</w:t>
            </w:r>
          </w:p>
          <w:p w14:paraId="69BA6152" w14:textId="77777777" w:rsidR="00C10BCB" w:rsidRDefault="00C10BCB" w:rsidP="000703F7">
            <w:pPr>
              <w:spacing w:line="0" w:lineRule="atLeast"/>
              <w:ind w:left="80"/>
            </w:pPr>
            <w:r>
              <w:rPr>
                <w:rFonts w:ascii="Cambria" w:eastAsia="Cambria" w:hAnsi="Cambria" w:cs="Cambria"/>
                <w:lang w:eastAsia="zh-CN"/>
              </w:rPr>
              <w:t>Diseases-2</w:t>
            </w:r>
          </w:p>
        </w:tc>
        <w:tc>
          <w:tcPr>
            <w:tcW w:w="4074" w:type="dxa"/>
            <w:tcBorders>
              <w:right w:val="single" w:sz="8" w:space="0" w:color="000001"/>
            </w:tcBorders>
            <w:vAlign w:val="center"/>
          </w:tcPr>
          <w:p w14:paraId="2E346CE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Şebnem</w:t>
            </w:r>
          </w:p>
          <w:p w14:paraId="2C433CF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0AC082CA" w14:textId="77777777" w:rsidTr="00275125">
        <w:trPr>
          <w:trHeight w:val="38"/>
        </w:trPr>
        <w:tc>
          <w:tcPr>
            <w:tcW w:w="6700" w:type="dxa"/>
            <w:tcBorders>
              <w:left w:val="single" w:sz="8" w:space="0" w:color="000001"/>
              <w:bottom w:val="single" w:sz="8" w:space="0" w:color="000001"/>
              <w:right w:val="single" w:sz="8" w:space="0" w:color="000001"/>
            </w:tcBorders>
            <w:vAlign w:val="center"/>
          </w:tcPr>
          <w:p w14:paraId="764747FF" w14:textId="77777777" w:rsidR="00C10BCB" w:rsidRDefault="00C10BCB" w:rsidP="000703F7">
            <w:pPr>
              <w:snapToGrid w:val="0"/>
              <w:spacing w:line="0" w:lineRule="atLeast"/>
              <w:rPr>
                <w:rFonts w:ascii="Cambria" w:hAnsi="Cambria" w:cs="Cambria"/>
                <w:sz w:val="3"/>
                <w:lang w:eastAsia="zh-CN"/>
              </w:rPr>
            </w:pPr>
          </w:p>
        </w:tc>
        <w:tc>
          <w:tcPr>
            <w:tcW w:w="4074" w:type="dxa"/>
            <w:tcBorders>
              <w:bottom w:val="single" w:sz="8" w:space="0" w:color="000001"/>
              <w:right w:val="single" w:sz="8" w:space="0" w:color="000001"/>
            </w:tcBorders>
            <w:vAlign w:val="center"/>
          </w:tcPr>
          <w:p w14:paraId="27A1F1A8" w14:textId="77777777" w:rsidR="00C10BCB" w:rsidRDefault="00C10BCB" w:rsidP="000703F7">
            <w:pPr>
              <w:snapToGrid w:val="0"/>
              <w:spacing w:line="0" w:lineRule="atLeast"/>
              <w:rPr>
                <w:rFonts w:ascii="Cambria" w:hAnsi="Cambria" w:cs="Cambria"/>
                <w:sz w:val="3"/>
                <w:lang w:eastAsia="zh-CN"/>
              </w:rPr>
            </w:pPr>
          </w:p>
        </w:tc>
      </w:tr>
      <w:tr w:rsidR="00C10BCB" w14:paraId="4F2BF0A0" w14:textId="77777777" w:rsidTr="00275125">
        <w:trPr>
          <w:trHeight w:val="507"/>
        </w:trPr>
        <w:tc>
          <w:tcPr>
            <w:tcW w:w="6700" w:type="dxa"/>
            <w:vMerge w:val="restart"/>
            <w:tcBorders>
              <w:left w:val="single" w:sz="8" w:space="0" w:color="000001"/>
              <w:right w:val="single" w:sz="8" w:space="0" w:color="000001"/>
            </w:tcBorders>
            <w:vAlign w:val="center"/>
          </w:tcPr>
          <w:p w14:paraId="1666412C" w14:textId="77777777" w:rsidR="00C10BCB" w:rsidRDefault="00C10BCB" w:rsidP="000703F7">
            <w:pPr>
              <w:spacing w:line="249" w:lineRule="exact"/>
              <w:ind w:left="80"/>
            </w:pPr>
            <w:r>
              <w:rPr>
                <w:rFonts w:ascii="Cambria" w:eastAsia="Cambria" w:hAnsi="Cambria" w:cs="Cambria"/>
                <w:lang w:eastAsia="zh-CN"/>
              </w:rPr>
              <w:t>Approach to Secondary Glomerular</w:t>
            </w:r>
          </w:p>
          <w:p w14:paraId="6BDEFAE4"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Diseases</w:t>
            </w:r>
          </w:p>
        </w:tc>
        <w:tc>
          <w:tcPr>
            <w:tcW w:w="4074" w:type="dxa"/>
            <w:tcBorders>
              <w:right w:val="single" w:sz="8" w:space="0" w:color="000001"/>
            </w:tcBorders>
            <w:vAlign w:val="bottom"/>
          </w:tcPr>
          <w:p w14:paraId="644BE8B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75E81D3A" w14:textId="77777777" w:rsidTr="00275125">
        <w:trPr>
          <w:trHeight w:val="132"/>
        </w:trPr>
        <w:tc>
          <w:tcPr>
            <w:tcW w:w="6700" w:type="dxa"/>
            <w:vMerge/>
            <w:tcBorders>
              <w:left w:val="single" w:sz="8" w:space="0" w:color="000001"/>
              <w:right w:val="single" w:sz="8" w:space="0" w:color="000001"/>
            </w:tcBorders>
            <w:vAlign w:val="center"/>
          </w:tcPr>
          <w:p w14:paraId="63BB07C9"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right w:val="single" w:sz="8" w:space="0" w:color="000001"/>
            </w:tcBorders>
            <w:vAlign w:val="bottom"/>
          </w:tcPr>
          <w:p w14:paraId="192685CF" w14:textId="77777777" w:rsidR="00C10BCB" w:rsidRDefault="00C10BCB" w:rsidP="000703F7">
            <w:pPr>
              <w:snapToGrid w:val="0"/>
              <w:spacing w:line="0" w:lineRule="atLeast"/>
              <w:rPr>
                <w:rFonts w:ascii="Cambria" w:hAnsi="Cambria" w:cs="Cambria"/>
                <w:sz w:val="14"/>
                <w:lang w:eastAsia="zh-CN"/>
              </w:rPr>
            </w:pPr>
          </w:p>
        </w:tc>
      </w:tr>
      <w:tr w:rsidR="00C10BCB" w14:paraId="5DAC38C5" w14:textId="77777777" w:rsidTr="00275125">
        <w:trPr>
          <w:trHeight w:val="36"/>
        </w:trPr>
        <w:tc>
          <w:tcPr>
            <w:tcW w:w="6700" w:type="dxa"/>
            <w:tcBorders>
              <w:left w:val="single" w:sz="8" w:space="0" w:color="000001"/>
              <w:bottom w:val="single" w:sz="8" w:space="0" w:color="000001"/>
              <w:right w:val="single" w:sz="8" w:space="0" w:color="000001"/>
            </w:tcBorders>
            <w:vAlign w:val="center"/>
          </w:tcPr>
          <w:p w14:paraId="64B641C3" w14:textId="77777777" w:rsidR="00C10BCB" w:rsidRDefault="00C10BCB" w:rsidP="000703F7">
            <w:pPr>
              <w:snapToGrid w:val="0"/>
              <w:spacing w:line="0" w:lineRule="atLeast"/>
              <w:rPr>
                <w:rFonts w:ascii="Cambria" w:hAnsi="Cambria" w:cs="Cambria"/>
                <w:sz w:val="3"/>
                <w:lang w:eastAsia="zh-CN"/>
              </w:rPr>
            </w:pPr>
          </w:p>
        </w:tc>
        <w:tc>
          <w:tcPr>
            <w:tcW w:w="4074" w:type="dxa"/>
            <w:tcBorders>
              <w:right w:val="single" w:sz="8" w:space="0" w:color="000001"/>
            </w:tcBorders>
            <w:vAlign w:val="bottom"/>
          </w:tcPr>
          <w:p w14:paraId="3F05D43F" w14:textId="77777777" w:rsidR="00C10BCB" w:rsidRDefault="00C10BCB" w:rsidP="000703F7">
            <w:pPr>
              <w:snapToGrid w:val="0"/>
              <w:spacing w:line="0" w:lineRule="atLeast"/>
              <w:rPr>
                <w:rFonts w:ascii="Cambria" w:hAnsi="Cambria" w:cs="Cambria"/>
                <w:sz w:val="11"/>
                <w:lang w:eastAsia="zh-CN"/>
              </w:rPr>
            </w:pPr>
          </w:p>
        </w:tc>
      </w:tr>
      <w:tr w:rsidR="00C10BCB" w14:paraId="1D0249D3" w14:textId="77777777" w:rsidTr="00275125">
        <w:trPr>
          <w:trHeight w:val="48"/>
        </w:trPr>
        <w:tc>
          <w:tcPr>
            <w:tcW w:w="6700" w:type="dxa"/>
            <w:tcBorders>
              <w:left w:val="single" w:sz="8" w:space="0" w:color="000001"/>
              <w:right w:val="single" w:sz="8" w:space="0" w:color="000001"/>
            </w:tcBorders>
            <w:vAlign w:val="center"/>
          </w:tcPr>
          <w:p w14:paraId="330ACD23" w14:textId="77777777" w:rsidR="00C10BCB" w:rsidRDefault="00C10BCB" w:rsidP="000703F7">
            <w:pPr>
              <w:spacing w:line="0" w:lineRule="atLeast"/>
              <w:ind w:left="80"/>
            </w:pPr>
            <w:r>
              <w:rPr>
                <w:rFonts w:ascii="Cambria" w:eastAsia="Cambria" w:hAnsi="Cambria" w:cs="Cambria"/>
                <w:lang w:eastAsia="zh-CN"/>
              </w:rPr>
              <w:t>Systemic Diseases and Kidney</w:t>
            </w:r>
          </w:p>
        </w:tc>
        <w:tc>
          <w:tcPr>
            <w:tcW w:w="4074" w:type="dxa"/>
            <w:tcBorders>
              <w:bottom w:val="single" w:sz="8" w:space="0" w:color="000001"/>
              <w:right w:val="single" w:sz="8" w:space="0" w:color="000001"/>
            </w:tcBorders>
            <w:vAlign w:val="bottom"/>
          </w:tcPr>
          <w:p w14:paraId="406C7CF3" w14:textId="77777777" w:rsidR="00C10BCB" w:rsidRDefault="00C10BCB" w:rsidP="000703F7">
            <w:pPr>
              <w:pStyle w:val="GvdeMetni"/>
            </w:pPr>
            <w:r>
              <w:rPr>
                <w:rFonts w:eastAsia="Cambria" w:cs="Cambria"/>
              </w:rPr>
              <w:t>Dr. Yasemin AYDOĞAN ÜNSAL</w:t>
            </w:r>
          </w:p>
        </w:tc>
      </w:tr>
      <w:tr w:rsidR="00C10BCB" w14:paraId="736FFE23" w14:textId="77777777" w:rsidTr="00275125">
        <w:trPr>
          <w:trHeight w:val="266"/>
        </w:trPr>
        <w:tc>
          <w:tcPr>
            <w:tcW w:w="6700" w:type="dxa"/>
            <w:tcBorders>
              <w:top w:val="single" w:sz="8" w:space="0" w:color="000001"/>
              <w:left w:val="single" w:sz="8" w:space="0" w:color="000001"/>
              <w:right w:val="single" w:sz="8" w:space="0" w:color="000001"/>
            </w:tcBorders>
            <w:vAlign w:val="center"/>
          </w:tcPr>
          <w:p w14:paraId="7BD6EB6E" w14:textId="77777777" w:rsidR="00C10BCB" w:rsidRDefault="00C10BCB" w:rsidP="000703F7">
            <w:pPr>
              <w:spacing w:line="0" w:lineRule="atLeast"/>
              <w:ind w:left="80"/>
            </w:pPr>
            <w:r>
              <w:rPr>
                <w:rFonts w:ascii="Cambria" w:eastAsia="Cambria" w:hAnsi="Cambria" w:cs="Cambria"/>
                <w:lang w:eastAsia="zh-CN"/>
              </w:rPr>
              <w:t>Hereditary and Cystic Renal Diseases</w:t>
            </w:r>
          </w:p>
        </w:tc>
        <w:tc>
          <w:tcPr>
            <w:tcW w:w="4074" w:type="dxa"/>
            <w:vMerge w:val="restart"/>
            <w:tcBorders>
              <w:bottom w:val="single" w:sz="8" w:space="0" w:color="000001"/>
              <w:right w:val="single" w:sz="8" w:space="0" w:color="000001"/>
            </w:tcBorders>
            <w:vAlign w:val="bottom"/>
          </w:tcPr>
          <w:p w14:paraId="7F12DB9C" w14:textId="77777777" w:rsidR="00C10BCB" w:rsidRDefault="00C10BCB" w:rsidP="000703F7">
            <w:pPr>
              <w:snapToGrid w:val="0"/>
              <w:spacing w:line="20" w:lineRule="exact"/>
              <w:rPr>
                <w:rFonts w:ascii="Cambria" w:eastAsia="Calibri" w:hAnsi="Cambria" w:cs="Cambria"/>
                <w:sz w:val="1"/>
                <w:lang w:eastAsia="zh-CN"/>
              </w:rPr>
            </w:pPr>
          </w:p>
          <w:p w14:paraId="117FEB3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37A26BE6" w14:textId="77777777" w:rsidTr="00275125">
        <w:trPr>
          <w:trHeight w:val="23"/>
        </w:trPr>
        <w:tc>
          <w:tcPr>
            <w:tcW w:w="6700" w:type="dxa"/>
            <w:tcBorders>
              <w:left w:val="single" w:sz="8" w:space="0" w:color="000001"/>
              <w:bottom w:val="single" w:sz="8" w:space="0" w:color="000001"/>
              <w:right w:val="single" w:sz="8" w:space="0" w:color="000001"/>
            </w:tcBorders>
            <w:vAlign w:val="center"/>
          </w:tcPr>
          <w:p w14:paraId="2A757E66" w14:textId="77777777" w:rsidR="00C10BCB" w:rsidRDefault="00C10BCB" w:rsidP="000703F7">
            <w:pPr>
              <w:snapToGrid w:val="0"/>
              <w:spacing w:line="20" w:lineRule="exact"/>
              <w:rPr>
                <w:rFonts w:ascii="Cambria" w:hAnsi="Cambria" w:cs="Cambria"/>
                <w:sz w:val="1"/>
                <w:lang w:eastAsia="zh-CN"/>
              </w:rPr>
            </w:pPr>
          </w:p>
        </w:tc>
        <w:tc>
          <w:tcPr>
            <w:tcW w:w="4074" w:type="dxa"/>
            <w:vMerge/>
            <w:tcBorders>
              <w:bottom w:val="single" w:sz="8" w:space="0" w:color="000001"/>
              <w:right w:val="single" w:sz="8" w:space="0" w:color="000001"/>
            </w:tcBorders>
            <w:vAlign w:val="bottom"/>
          </w:tcPr>
          <w:p w14:paraId="787EE84B" w14:textId="77777777" w:rsidR="00C10BCB" w:rsidRDefault="00C10BCB" w:rsidP="000703F7">
            <w:pPr>
              <w:spacing w:line="0" w:lineRule="atLeast"/>
              <w:ind w:left="60"/>
              <w:rPr>
                <w:rFonts w:ascii="Cambria" w:eastAsia="Cambria" w:hAnsi="Cambria" w:cs="Cambria"/>
                <w:lang w:eastAsia="zh-CN"/>
              </w:rPr>
            </w:pPr>
          </w:p>
        </w:tc>
      </w:tr>
      <w:tr w:rsidR="00C10BCB" w14:paraId="61BDD9B3" w14:textId="77777777" w:rsidTr="00275125">
        <w:trPr>
          <w:trHeight w:val="275"/>
        </w:trPr>
        <w:tc>
          <w:tcPr>
            <w:tcW w:w="6700" w:type="dxa"/>
            <w:tcBorders>
              <w:left w:val="single" w:sz="8" w:space="0" w:color="000001"/>
              <w:bottom w:val="single" w:sz="8" w:space="0" w:color="000001"/>
              <w:right w:val="single" w:sz="8" w:space="0" w:color="000001"/>
            </w:tcBorders>
            <w:vAlign w:val="center"/>
          </w:tcPr>
          <w:p w14:paraId="6D122A8C"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Acute Kidney Injury-1</w:t>
            </w:r>
          </w:p>
        </w:tc>
        <w:tc>
          <w:tcPr>
            <w:tcW w:w="4074" w:type="dxa"/>
            <w:tcBorders>
              <w:bottom w:val="single" w:sz="8" w:space="0" w:color="000001"/>
              <w:right w:val="single" w:sz="8" w:space="0" w:color="000001"/>
            </w:tcBorders>
            <w:vAlign w:val="bottom"/>
          </w:tcPr>
          <w:p w14:paraId="6CF72E7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Bilal Katipoğlu</w:t>
            </w:r>
          </w:p>
        </w:tc>
      </w:tr>
      <w:tr w:rsidR="00C10BCB" w14:paraId="1B80F5B3" w14:textId="77777777" w:rsidTr="00275125">
        <w:trPr>
          <w:trHeight w:val="287"/>
        </w:trPr>
        <w:tc>
          <w:tcPr>
            <w:tcW w:w="6700" w:type="dxa"/>
            <w:tcBorders>
              <w:left w:val="single" w:sz="8" w:space="0" w:color="000001"/>
              <w:bottom w:val="single" w:sz="8" w:space="0" w:color="000001"/>
              <w:right w:val="single" w:sz="8" w:space="0" w:color="000001"/>
            </w:tcBorders>
            <w:vAlign w:val="center"/>
          </w:tcPr>
          <w:p w14:paraId="4B55A5D5"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Acute Kidney Injury-2</w:t>
            </w:r>
          </w:p>
        </w:tc>
        <w:tc>
          <w:tcPr>
            <w:tcW w:w="4074" w:type="dxa"/>
            <w:tcBorders>
              <w:right w:val="single" w:sz="8" w:space="0" w:color="000001"/>
            </w:tcBorders>
            <w:vAlign w:val="bottom"/>
          </w:tcPr>
          <w:p w14:paraId="2FC7B53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Bilal Katipoğlu</w:t>
            </w:r>
          </w:p>
        </w:tc>
      </w:tr>
      <w:tr w:rsidR="00C10BCB" w14:paraId="4985AA9F" w14:textId="77777777" w:rsidTr="00275125">
        <w:trPr>
          <w:trHeight w:val="275"/>
        </w:trPr>
        <w:tc>
          <w:tcPr>
            <w:tcW w:w="6700" w:type="dxa"/>
            <w:tcBorders>
              <w:left w:val="single" w:sz="8" w:space="0" w:color="000001"/>
              <w:right w:val="single" w:sz="8" w:space="0" w:color="000001"/>
            </w:tcBorders>
            <w:vAlign w:val="center"/>
          </w:tcPr>
          <w:p w14:paraId="3D5E9644"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Chronic Kidney Disease-1</w:t>
            </w:r>
          </w:p>
        </w:tc>
        <w:tc>
          <w:tcPr>
            <w:tcW w:w="4074" w:type="dxa"/>
            <w:tcBorders>
              <w:right w:val="single" w:sz="8" w:space="0" w:color="000001"/>
            </w:tcBorders>
            <w:vAlign w:val="bottom"/>
          </w:tcPr>
          <w:p w14:paraId="70B7780E" w14:textId="77777777" w:rsidR="00C10BCB" w:rsidRDefault="00C10BCB" w:rsidP="000703F7">
            <w:pPr>
              <w:pStyle w:val="GvdeMetni"/>
            </w:pPr>
            <w:r>
              <w:rPr>
                <w:rFonts w:eastAsia="Cambria" w:cs="Cambria"/>
              </w:rPr>
              <w:t>Dr. Yasemin AYDOĞAN ÜNSAL</w:t>
            </w:r>
          </w:p>
        </w:tc>
      </w:tr>
      <w:tr w:rsidR="00C10BCB" w14:paraId="2AC1A000" w14:textId="77777777" w:rsidTr="00275125">
        <w:trPr>
          <w:trHeight w:val="48"/>
        </w:trPr>
        <w:tc>
          <w:tcPr>
            <w:tcW w:w="6700" w:type="dxa"/>
            <w:tcBorders>
              <w:top w:val="single" w:sz="8" w:space="0" w:color="000001"/>
              <w:left w:val="single" w:sz="8" w:space="0" w:color="000001"/>
              <w:right w:val="single" w:sz="8" w:space="0" w:color="000001"/>
            </w:tcBorders>
            <w:vAlign w:val="center"/>
          </w:tcPr>
          <w:p w14:paraId="27EF6111"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Chronic Kidney Disease-2</w:t>
            </w:r>
          </w:p>
        </w:tc>
        <w:tc>
          <w:tcPr>
            <w:tcW w:w="4074" w:type="dxa"/>
            <w:tcBorders>
              <w:bottom w:val="single" w:sz="8" w:space="0" w:color="000001"/>
              <w:right w:val="single" w:sz="8" w:space="0" w:color="000001"/>
            </w:tcBorders>
            <w:vAlign w:val="bottom"/>
          </w:tcPr>
          <w:p w14:paraId="256B91B5" w14:textId="77777777" w:rsidR="00C10BCB" w:rsidRDefault="00C10BCB" w:rsidP="000703F7">
            <w:pPr>
              <w:pStyle w:val="GvdeMetni"/>
            </w:pPr>
            <w:r>
              <w:rPr>
                <w:rFonts w:eastAsia="Cambria" w:cs="Cambria"/>
              </w:rPr>
              <w:t>Dr. Yasemin AYDOĞAN ÜNSAL</w:t>
            </w:r>
          </w:p>
        </w:tc>
      </w:tr>
      <w:tr w:rsidR="00C10BCB" w14:paraId="4328AABA" w14:textId="77777777" w:rsidTr="00275125">
        <w:trPr>
          <w:trHeight w:val="275"/>
        </w:trPr>
        <w:tc>
          <w:tcPr>
            <w:tcW w:w="6700" w:type="dxa"/>
            <w:tcBorders>
              <w:top w:val="single" w:sz="8" w:space="0" w:color="000001"/>
              <w:left w:val="single" w:sz="8" w:space="0" w:color="000001"/>
              <w:bottom w:val="single" w:sz="8" w:space="0" w:color="000001"/>
              <w:right w:val="single" w:sz="8" w:space="0" w:color="000001"/>
            </w:tcBorders>
            <w:vAlign w:val="center"/>
          </w:tcPr>
          <w:p w14:paraId="6123F245" w14:textId="77777777" w:rsidR="00C10BCB" w:rsidRDefault="00C10BCB" w:rsidP="000703F7">
            <w:pPr>
              <w:spacing w:line="0" w:lineRule="atLeast"/>
              <w:ind w:left="80"/>
            </w:pPr>
            <w:r>
              <w:rPr>
                <w:rFonts w:ascii="Cambria" w:eastAsia="Cambria" w:hAnsi="Cambria" w:cs="Cambria"/>
                <w:lang w:eastAsia="zh-CN"/>
              </w:rPr>
              <w:t>Acid-Base Disorders with Cases</w:t>
            </w:r>
          </w:p>
        </w:tc>
        <w:tc>
          <w:tcPr>
            <w:tcW w:w="4074" w:type="dxa"/>
            <w:tcBorders>
              <w:bottom w:val="single" w:sz="8" w:space="0" w:color="000001"/>
              <w:right w:val="single" w:sz="8" w:space="0" w:color="000001"/>
            </w:tcBorders>
            <w:vAlign w:val="bottom"/>
          </w:tcPr>
          <w:p w14:paraId="3B122BD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Bilal Katipoğlu</w:t>
            </w:r>
          </w:p>
        </w:tc>
      </w:tr>
      <w:tr w:rsidR="00C10BCB" w14:paraId="0DEDBF80" w14:textId="77777777" w:rsidTr="00275125">
        <w:trPr>
          <w:trHeight w:val="258"/>
        </w:trPr>
        <w:tc>
          <w:tcPr>
            <w:tcW w:w="6700" w:type="dxa"/>
            <w:tcBorders>
              <w:left w:val="single" w:sz="8" w:space="0" w:color="000001"/>
              <w:bottom w:val="single" w:sz="4" w:space="0" w:color="000000"/>
              <w:right w:val="single" w:sz="8" w:space="0" w:color="000001"/>
            </w:tcBorders>
            <w:vAlign w:val="center"/>
          </w:tcPr>
          <w:p w14:paraId="0A2A7053" w14:textId="77777777" w:rsidR="00C10BCB" w:rsidRDefault="00C10BCB" w:rsidP="000703F7">
            <w:pPr>
              <w:spacing w:line="0" w:lineRule="atLeast"/>
              <w:ind w:left="80"/>
            </w:pPr>
            <w:r>
              <w:rPr>
                <w:rFonts w:ascii="Cambria" w:eastAsia="Cambria" w:hAnsi="Cambria" w:cs="Cambria"/>
                <w:lang w:eastAsia="zh-CN"/>
              </w:rPr>
              <w:t>Rheumatoid Arthritis</w:t>
            </w:r>
          </w:p>
        </w:tc>
        <w:tc>
          <w:tcPr>
            <w:tcW w:w="4074" w:type="dxa"/>
            <w:tcBorders>
              <w:bottom w:val="single" w:sz="8" w:space="0" w:color="000001"/>
              <w:right w:val="single" w:sz="8" w:space="0" w:color="000001"/>
            </w:tcBorders>
            <w:vAlign w:val="center"/>
          </w:tcPr>
          <w:p w14:paraId="1923CFF6" w14:textId="77777777" w:rsidR="00C10BCB" w:rsidRDefault="00C10BCB" w:rsidP="000703F7">
            <w:pPr>
              <w:spacing w:line="0" w:lineRule="atLeast"/>
              <w:ind w:left="60"/>
            </w:pPr>
            <w:r>
              <w:rPr>
                <w:rFonts w:ascii="Cambria" w:eastAsia="Cambria" w:hAnsi="Cambria" w:cs="Cambria"/>
                <w:lang w:eastAsia="zh-CN"/>
              </w:rPr>
              <w:t>Dr. Orhan Küçükşahin</w:t>
            </w:r>
          </w:p>
        </w:tc>
      </w:tr>
      <w:tr w:rsidR="00C10BCB" w14:paraId="4FCF2E83" w14:textId="77777777" w:rsidTr="00275125">
        <w:trPr>
          <w:trHeight w:val="505"/>
        </w:trPr>
        <w:tc>
          <w:tcPr>
            <w:tcW w:w="6700" w:type="dxa"/>
            <w:tcBorders>
              <w:top w:val="single" w:sz="4" w:space="0" w:color="000000"/>
              <w:left w:val="single" w:sz="4" w:space="0" w:color="000000"/>
              <w:bottom w:val="single" w:sz="4" w:space="0" w:color="000000"/>
              <w:right w:val="single" w:sz="4" w:space="0" w:color="000000"/>
            </w:tcBorders>
            <w:vAlign w:val="center"/>
          </w:tcPr>
          <w:p w14:paraId="74D84EA3" w14:textId="77777777" w:rsidR="00C10BCB" w:rsidRDefault="00C10BCB" w:rsidP="000703F7">
            <w:pPr>
              <w:spacing w:line="247" w:lineRule="exact"/>
              <w:ind w:left="80"/>
              <w:rPr>
                <w:rFonts w:ascii="Cambria" w:eastAsia="Cambria" w:hAnsi="Cambria" w:cs="Cambria"/>
                <w:lang w:eastAsia="zh-CN"/>
              </w:rPr>
            </w:pPr>
            <w:r>
              <w:rPr>
                <w:rFonts w:ascii="Cambria" w:eastAsia="Cambria" w:hAnsi="Cambria" w:cs="Cambria"/>
                <w:lang w:eastAsia="zh-CN"/>
              </w:rPr>
              <w:t>Systemic Lupus Erythematosus and</w:t>
            </w:r>
          </w:p>
          <w:p w14:paraId="294DCBD0" w14:textId="77777777" w:rsidR="00C10BCB" w:rsidRDefault="00C10BCB" w:rsidP="000703F7">
            <w:pPr>
              <w:spacing w:line="0" w:lineRule="atLeast"/>
              <w:ind w:left="80"/>
            </w:pPr>
            <w:r>
              <w:rPr>
                <w:rFonts w:ascii="Cambria" w:eastAsia="Cambria" w:hAnsi="Cambria" w:cs="Cambria"/>
                <w:lang w:eastAsia="zh-CN"/>
              </w:rPr>
              <w:t>Antiphospholipid Syndrome</w:t>
            </w:r>
          </w:p>
        </w:tc>
        <w:tc>
          <w:tcPr>
            <w:tcW w:w="4074" w:type="dxa"/>
            <w:tcBorders>
              <w:top w:val="single" w:sz="8" w:space="0" w:color="000001"/>
              <w:bottom w:val="single" w:sz="4" w:space="0" w:color="000000"/>
              <w:right w:val="single" w:sz="8" w:space="0" w:color="000001"/>
            </w:tcBorders>
            <w:vAlign w:val="center"/>
          </w:tcPr>
          <w:p w14:paraId="2890A32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Dr.O.Küçükşahin</w:t>
            </w:r>
          </w:p>
        </w:tc>
      </w:tr>
      <w:tr w:rsidR="00C10BCB" w14:paraId="66F48FF4" w14:textId="77777777" w:rsidTr="00275125">
        <w:trPr>
          <w:trHeight w:val="248"/>
        </w:trPr>
        <w:tc>
          <w:tcPr>
            <w:tcW w:w="6700" w:type="dxa"/>
            <w:tcBorders>
              <w:top w:val="single" w:sz="4" w:space="0" w:color="000000"/>
              <w:left w:val="single" w:sz="8" w:space="0" w:color="000001"/>
              <w:bottom w:val="single" w:sz="8" w:space="0" w:color="000001"/>
              <w:right w:val="single" w:sz="8" w:space="0" w:color="000001"/>
            </w:tcBorders>
            <w:vAlign w:val="center"/>
          </w:tcPr>
          <w:p w14:paraId="5A38254A" w14:textId="77777777" w:rsidR="00C10BCB" w:rsidRDefault="00C10BCB" w:rsidP="000703F7">
            <w:pPr>
              <w:spacing w:line="248" w:lineRule="exact"/>
              <w:ind w:left="80"/>
            </w:pPr>
            <w:r>
              <w:rPr>
                <w:rFonts w:ascii="Cambria" w:eastAsia="Cambria" w:hAnsi="Cambria" w:cs="Cambria"/>
                <w:lang w:eastAsia="zh-CN"/>
              </w:rPr>
              <w:t>Familial Mediterranean Fever</w:t>
            </w:r>
          </w:p>
        </w:tc>
        <w:tc>
          <w:tcPr>
            <w:tcW w:w="4074" w:type="dxa"/>
            <w:tcBorders>
              <w:top w:val="single" w:sz="4" w:space="0" w:color="000000"/>
              <w:bottom w:val="single" w:sz="8" w:space="0" w:color="000001"/>
              <w:right w:val="single" w:sz="8" w:space="0" w:color="000001"/>
            </w:tcBorders>
            <w:vAlign w:val="center"/>
          </w:tcPr>
          <w:p w14:paraId="36FB6F96"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0BCB" w14:paraId="5DBC28FF" w14:textId="77777777" w:rsidTr="00275125">
        <w:trPr>
          <w:trHeight w:val="248"/>
        </w:trPr>
        <w:tc>
          <w:tcPr>
            <w:tcW w:w="6700" w:type="dxa"/>
            <w:tcBorders>
              <w:left w:val="single" w:sz="8" w:space="0" w:color="000001"/>
              <w:bottom w:val="single" w:sz="4" w:space="0" w:color="000000"/>
              <w:right w:val="single" w:sz="8" w:space="0" w:color="000001"/>
            </w:tcBorders>
            <w:vAlign w:val="center"/>
          </w:tcPr>
          <w:p w14:paraId="4F4361E6" w14:textId="77777777" w:rsidR="00C10BCB" w:rsidRDefault="00C10BCB" w:rsidP="000703F7">
            <w:pPr>
              <w:spacing w:line="248" w:lineRule="exact"/>
              <w:ind w:left="80"/>
            </w:pPr>
            <w:r>
              <w:rPr>
                <w:rFonts w:ascii="Cambria" w:eastAsia="Cambria" w:hAnsi="Cambria" w:cs="Cambria"/>
                <w:lang w:eastAsia="zh-CN"/>
              </w:rPr>
              <w:t>Treatment of Rheumatic Diseases</w:t>
            </w:r>
          </w:p>
        </w:tc>
        <w:tc>
          <w:tcPr>
            <w:tcW w:w="4074" w:type="dxa"/>
            <w:tcBorders>
              <w:bottom w:val="single" w:sz="4" w:space="0" w:color="000000"/>
              <w:right w:val="single" w:sz="8" w:space="0" w:color="000001"/>
            </w:tcBorders>
            <w:vAlign w:val="center"/>
          </w:tcPr>
          <w:p w14:paraId="670FA1B9"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0BCB" w14:paraId="2B8B3F5B" w14:textId="77777777" w:rsidTr="00275125">
        <w:trPr>
          <w:trHeight w:val="328"/>
        </w:trPr>
        <w:tc>
          <w:tcPr>
            <w:tcW w:w="6700" w:type="dxa"/>
            <w:tcBorders>
              <w:top w:val="single" w:sz="4" w:space="0" w:color="000000"/>
              <w:left w:val="single" w:sz="4" w:space="0" w:color="000000"/>
              <w:right w:val="single" w:sz="8" w:space="0" w:color="000001"/>
            </w:tcBorders>
            <w:vAlign w:val="center"/>
          </w:tcPr>
          <w:p w14:paraId="167DA2F8"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Vasculitis -1</w:t>
            </w:r>
          </w:p>
        </w:tc>
        <w:tc>
          <w:tcPr>
            <w:tcW w:w="4074" w:type="dxa"/>
            <w:tcBorders>
              <w:top w:val="single" w:sz="4" w:space="0" w:color="000000"/>
              <w:right w:val="single" w:sz="4" w:space="0" w:color="000000"/>
            </w:tcBorders>
            <w:vAlign w:val="center"/>
          </w:tcPr>
          <w:p w14:paraId="6CE1BFE2"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 Orhan</w:t>
            </w:r>
          </w:p>
        </w:tc>
      </w:tr>
      <w:tr w:rsidR="00C10BCB" w14:paraId="0EBAB6BF" w14:textId="77777777" w:rsidTr="00275125">
        <w:trPr>
          <w:trHeight w:val="180"/>
        </w:trPr>
        <w:tc>
          <w:tcPr>
            <w:tcW w:w="6700" w:type="dxa"/>
            <w:tcBorders>
              <w:left w:val="single" w:sz="4" w:space="0" w:color="000000"/>
              <w:bottom w:val="single" w:sz="8" w:space="0" w:color="000001"/>
              <w:right w:val="single" w:sz="8" w:space="0" w:color="000001"/>
            </w:tcBorders>
            <w:vAlign w:val="center"/>
          </w:tcPr>
          <w:p w14:paraId="180A6273" w14:textId="77777777" w:rsidR="00C10BCB" w:rsidRDefault="00C10BCB" w:rsidP="000703F7">
            <w:pPr>
              <w:snapToGrid w:val="0"/>
              <w:spacing w:line="0" w:lineRule="atLeast"/>
              <w:rPr>
                <w:rFonts w:ascii="Cambria" w:eastAsia="Cambria" w:hAnsi="Cambria" w:cs="Cambria"/>
                <w:sz w:val="15"/>
                <w:lang w:eastAsia="zh-CN"/>
              </w:rPr>
            </w:pPr>
          </w:p>
        </w:tc>
        <w:tc>
          <w:tcPr>
            <w:tcW w:w="4074" w:type="dxa"/>
            <w:tcBorders>
              <w:bottom w:val="single" w:sz="8" w:space="0" w:color="000001"/>
              <w:right w:val="single" w:sz="4" w:space="0" w:color="000000"/>
            </w:tcBorders>
            <w:vAlign w:val="center"/>
          </w:tcPr>
          <w:p w14:paraId="616F87D4" w14:textId="77777777" w:rsidR="00C10BCB" w:rsidRDefault="00C10BCB" w:rsidP="000703F7">
            <w:pPr>
              <w:spacing w:line="180" w:lineRule="exact"/>
              <w:ind w:left="60"/>
              <w:rPr>
                <w:rFonts w:ascii="Cambria" w:eastAsia="Cambria" w:hAnsi="Cambria" w:cs="Cambria"/>
                <w:lang w:eastAsia="zh-CN"/>
              </w:rPr>
            </w:pPr>
            <w:r>
              <w:rPr>
                <w:rFonts w:ascii="Cambria" w:eastAsia="Cambria" w:hAnsi="Cambria" w:cs="Cambria"/>
                <w:lang w:eastAsia="zh-CN"/>
              </w:rPr>
              <w:t>Küçükşahin</w:t>
            </w:r>
          </w:p>
        </w:tc>
      </w:tr>
      <w:tr w:rsidR="00C10BCB" w14:paraId="6F4C87C0" w14:textId="77777777" w:rsidTr="00275125">
        <w:trPr>
          <w:trHeight w:val="326"/>
        </w:trPr>
        <w:tc>
          <w:tcPr>
            <w:tcW w:w="6700" w:type="dxa"/>
            <w:tcBorders>
              <w:left w:val="single" w:sz="4" w:space="0" w:color="000000"/>
              <w:right w:val="single" w:sz="8" w:space="0" w:color="000001"/>
            </w:tcBorders>
            <w:vAlign w:val="center"/>
          </w:tcPr>
          <w:p w14:paraId="2C0171FD"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Vasculitis -2</w:t>
            </w:r>
          </w:p>
        </w:tc>
        <w:tc>
          <w:tcPr>
            <w:tcW w:w="4074" w:type="dxa"/>
            <w:tcBorders>
              <w:right w:val="single" w:sz="4" w:space="0" w:color="000000"/>
            </w:tcBorders>
            <w:vAlign w:val="center"/>
          </w:tcPr>
          <w:p w14:paraId="4E7EBE04"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 Orhan</w:t>
            </w:r>
          </w:p>
        </w:tc>
      </w:tr>
      <w:tr w:rsidR="00C10BCB" w14:paraId="3ACA8912" w14:textId="77777777" w:rsidTr="00275125">
        <w:trPr>
          <w:trHeight w:val="180"/>
        </w:trPr>
        <w:tc>
          <w:tcPr>
            <w:tcW w:w="6700" w:type="dxa"/>
            <w:tcBorders>
              <w:left w:val="single" w:sz="4" w:space="0" w:color="000000"/>
              <w:bottom w:val="single" w:sz="8" w:space="0" w:color="000001"/>
              <w:right w:val="single" w:sz="8" w:space="0" w:color="000001"/>
            </w:tcBorders>
            <w:vAlign w:val="center"/>
          </w:tcPr>
          <w:p w14:paraId="6600CAF5" w14:textId="77777777" w:rsidR="00C10BCB" w:rsidRDefault="00C10BCB" w:rsidP="000703F7">
            <w:pPr>
              <w:snapToGrid w:val="0"/>
              <w:spacing w:line="0" w:lineRule="atLeast"/>
              <w:rPr>
                <w:rFonts w:ascii="Cambria" w:eastAsia="Cambria" w:hAnsi="Cambria" w:cs="Cambria"/>
                <w:sz w:val="15"/>
                <w:lang w:eastAsia="zh-CN"/>
              </w:rPr>
            </w:pPr>
          </w:p>
        </w:tc>
        <w:tc>
          <w:tcPr>
            <w:tcW w:w="4074" w:type="dxa"/>
            <w:tcBorders>
              <w:bottom w:val="single" w:sz="8" w:space="0" w:color="000001"/>
              <w:right w:val="single" w:sz="4" w:space="0" w:color="000000"/>
            </w:tcBorders>
            <w:vAlign w:val="center"/>
          </w:tcPr>
          <w:p w14:paraId="4776FCBC" w14:textId="77777777" w:rsidR="00C10BCB" w:rsidRDefault="00C10BCB" w:rsidP="000703F7">
            <w:pPr>
              <w:spacing w:line="180" w:lineRule="exact"/>
              <w:ind w:left="60"/>
              <w:rPr>
                <w:rFonts w:ascii="Cambria" w:eastAsia="Cambria" w:hAnsi="Cambria" w:cs="Cambria"/>
                <w:lang w:eastAsia="zh-CN"/>
              </w:rPr>
            </w:pPr>
            <w:r>
              <w:rPr>
                <w:rFonts w:ascii="Cambria" w:eastAsia="Cambria" w:hAnsi="Cambria" w:cs="Cambria"/>
                <w:lang w:eastAsia="zh-CN"/>
              </w:rPr>
              <w:t>Küçükşahin</w:t>
            </w:r>
          </w:p>
        </w:tc>
      </w:tr>
      <w:tr w:rsidR="00C10BCB" w14:paraId="1C5BE6A0" w14:textId="77777777" w:rsidTr="00275125">
        <w:trPr>
          <w:trHeight w:val="245"/>
        </w:trPr>
        <w:tc>
          <w:tcPr>
            <w:tcW w:w="6700" w:type="dxa"/>
            <w:vMerge w:val="restart"/>
            <w:tcBorders>
              <w:left w:val="single" w:sz="4" w:space="0" w:color="000000"/>
              <w:right w:val="single" w:sz="4" w:space="0" w:color="000000"/>
            </w:tcBorders>
            <w:vAlign w:val="center"/>
          </w:tcPr>
          <w:p w14:paraId="06F94A0A" w14:textId="77777777" w:rsidR="00C10BCB" w:rsidRDefault="00C10BCB" w:rsidP="000703F7">
            <w:pPr>
              <w:spacing w:line="246" w:lineRule="exact"/>
              <w:ind w:left="80"/>
            </w:pPr>
            <w:r>
              <w:rPr>
                <w:rFonts w:ascii="Cambria" w:eastAsia="Cambria" w:hAnsi="Cambria" w:cs="Cambria"/>
                <w:lang w:eastAsia="zh-CN"/>
              </w:rPr>
              <w:t>Systemic Sclerosis, Overlap Syndrome</w:t>
            </w:r>
          </w:p>
          <w:p w14:paraId="249A1496" w14:textId="77777777" w:rsidR="00C10BCB" w:rsidRDefault="00C10BCB" w:rsidP="000703F7">
            <w:pPr>
              <w:spacing w:line="0" w:lineRule="atLeast"/>
              <w:ind w:left="80"/>
            </w:pPr>
            <w:r>
              <w:rPr>
                <w:rFonts w:ascii="Cambria" w:eastAsia="Cambria" w:hAnsi="Cambria" w:cs="Cambria"/>
                <w:lang w:eastAsia="zh-CN"/>
              </w:rPr>
              <w:t>and Mixt Connective Tissue Disease</w:t>
            </w:r>
          </w:p>
        </w:tc>
        <w:tc>
          <w:tcPr>
            <w:tcW w:w="4074" w:type="dxa"/>
            <w:tcBorders>
              <w:left w:val="single" w:sz="4" w:space="0" w:color="000000"/>
              <w:right w:val="single" w:sz="4" w:space="0" w:color="000000"/>
            </w:tcBorders>
            <w:vAlign w:val="center"/>
          </w:tcPr>
          <w:p w14:paraId="461485C0"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Orhan</w:t>
            </w:r>
          </w:p>
        </w:tc>
      </w:tr>
      <w:tr w:rsidR="00C10BCB" w14:paraId="61BE3B94" w14:textId="77777777" w:rsidTr="00275125">
        <w:trPr>
          <w:trHeight w:val="259"/>
        </w:trPr>
        <w:tc>
          <w:tcPr>
            <w:tcW w:w="6700" w:type="dxa"/>
            <w:vMerge/>
            <w:tcBorders>
              <w:left w:val="single" w:sz="4" w:space="0" w:color="000000"/>
              <w:right w:val="single" w:sz="4" w:space="0" w:color="000000"/>
            </w:tcBorders>
            <w:vAlign w:val="center"/>
          </w:tcPr>
          <w:p w14:paraId="0CAB53BB"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left w:val="single" w:sz="4" w:space="0" w:color="000000"/>
              <w:bottom w:val="single" w:sz="8" w:space="0" w:color="000001"/>
              <w:right w:val="single" w:sz="4" w:space="0" w:color="000000"/>
            </w:tcBorders>
            <w:vAlign w:val="center"/>
          </w:tcPr>
          <w:p w14:paraId="23B7EAF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Küçükşahin</w:t>
            </w:r>
          </w:p>
        </w:tc>
      </w:tr>
      <w:tr w:rsidR="00C10BCB" w14:paraId="04F36274" w14:textId="77777777" w:rsidTr="00275125">
        <w:trPr>
          <w:trHeight w:val="249"/>
        </w:trPr>
        <w:tc>
          <w:tcPr>
            <w:tcW w:w="6700" w:type="dxa"/>
            <w:tcBorders>
              <w:top w:val="single" w:sz="4" w:space="0" w:color="000000"/>
              <w:left w:val="single" w:sz="4" w:space="0" w:color="000000"/>
              <w:bottom w:val="single" w:sz="4" w:space="0" w:color="000000"/>
              <w:right w:val="single" w:sz="4" w:space="0" w:color="000000"/>
            </w:tcBorders>
            <w:vAlign w:val="center"/>
          </w:tcPr>
          <w:p w14:paraId="5A0096E6" w14:textId="77777777" w:rsidR="00C10BCB" w:rsidRDefault="00C10BCB" w:rsidP="000703F7">
            <w:pPr>
              <w:spacing w:line="249" w:lineRule="exact"/>
              <w:ind w:left="80"/>
              <w:rPr>
                <w:rFonts w:ascii="Cambria" w:eastAsia="Cambria" w:hAnsi="Cambria" w:cs="Cambria"/>
                <w:lang w:eastAsia="zh-CN"/>
              </w:rPr>
            </w:pPr>
            <w:r>
              <w:rPr>
                <w:rFonts w:ascii="Cambria" w:eastAsia="Cambria" w:hAnsi="Cambria" w:cs="Cambria"/>
                <w:lang w:eastAsia="zh-CN"/>
              </w:rPr>
              <w:t>Behçet Disease</w:t>
            </w:r>
          </w:p>
        </w:tc>
        <w:tc>
          <w:tcPr>
            <w:tcW w:w="4074" w:type="dxa"/>
            <w:tcBorders>
              <w:bottom w:val="single" w:sz="4" w:space="0" w:color="000000"/>
              <w:right w:val="single" w:sz="4" w:space="0" w:color="000000"/>
            </w:tcBorders>
            <w:vAlign w:val="center"/>
          </w:tcPr>
          <w:p w14:paraId="63A9D23D" w14:textId="77777777" w:rsidR="00C10BCB" w:rsidRDefault="00C10BCB" w:rsidP="000703F7">
            <w:pPr>
              <w:spacing w:line="249" w:lineRule="exact"/>
              <w:ind w:left="60"/>
            </w:pPr>
            <w:r>
              <w:rPr>
                <w:rFonts w:ascii="Cambria" w:eastAsia="Cambria" w:hAnsi="Cambria" w:cs="Cambria"/>
                <w:lang w:eastAsia="zh-CN"/>
              </w:rPr>
              <w:t>Dr. Şükran Erten</w:t>
            </w:r>
          </w:p>
        </w:tc>
      </w:tr>
      <w:tr w:rsidR="00C10BCB" w14:paraId="63683B2D" w14:textId="77777777" w:rsidTr="00275125">
        <w:trPr>
          <w:trHeight w:val="266"/>
        </w:trPr>
        <w:tc>
          <w:tcPr>
            <w:tcW w:w="6700" w:type="dxa"/>
            <w:tcBorders>
              <w:top w:val="single" w:sz="4" w:space="0" w:color="000000"/>
              <w:left w:val="single" w:sz="4" w:space="0" w:color="000000"/>
              <w:bottom w:val="single" w:sz="8" w:space="0" w:color="000001"/>
              <w:right w:val="single" w:sz="4" w:space="0" w:color="000000"/>
            </w:tcBorders>
            <w:vAlign w:val="center"/>
          </w:tcPr>
          <w:p w14:paraId="0814AC06" w14:textId="77777777" w:rsidR="00C10BCB" w:rsidRDefault="00C10BCB" w:rsidP="000703F7">
            <w:pPr>
              <w:spacing w:line="0" w:lineRule="atLeast"/>
              <w:ind w:left="80"/>
            </w:pPr>
            <w:bookmarkStart w:id="1" w:name="page33"/>
            <w:bookmarkEnd w:id="1"/>
            <w:r>
              <w:rPr>
                <w:rFonts w:ascii="Cambria" w:eastAsia="Cambria" w:hAnsi="Cambria" w:cs="Cambria"/>
                <w:lang w:eastAsia="zh-CN"/>
              </w:rPr>
              <w:t>Spondyloarthritis-1</w:t>
            </w:r>
          </w:p>
        </w:tc>
        <w:tc>
          <w:tcPr>
            <w:tcW w:w="4074" w:type="dxa"/>
            <w:tcBorders>
              <w:top w:val="single" w:sz="8" w:space="0" w:color="000001"/>
              <w:bottom w:val="single" w:sz="8" w:space="0" w:color="000001"/>
              <w:right w:val="single" w:sz="8" w:space="0" w:color="000001"/>
            </w:tcBorders>
            <w:vAlign w:val="center"/>
          </w:tcPr>
          <w:p w14:paraId="1C181848"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Şükran Erten</w:t>
            </w:r>
          </w:p>
        </w:tc>
      </w:tr>
      <w:tr w:rsidR="00C10BCB" w14:paraId="71B206C4" w14:textId="77777777" w:rsidTr="00275125">
        <w:trPr>
          <w:trHeight w:val="266"/>
        </w:trPr>
        <w:tc>
          <w:tcPr>
            <w:tcW w:w="6700" w:type="dxa"/>
            <w:tcBorders>
              <w:top w:val="single" w:sz="4" w:space="0" w:color="000000"/>
              <w:left w:val="single" w:sz="4" w:space="0" w:color="000000"/>
              <w:bottom w:val="single" w:sz="8" w:space="0" w:color="000001"/>
              <w:right w:val="single" w:sz="4" w:space="0" w:color="000000"/>
            </w:tcBorders>
            <w:vAlign w:val="center"/>
          </w:tcPr>
          <w:p w14:paraId="7CC48C6D" w14:textId="77777777" w:rsidR="00C10BCB" w:rsidRDefault="00C10BCB" w:rsidP="000703F7">
            <w:pPr>
              <w:spacing w:line="0" w:lineRule="atLeast"/>
              <w:ind w:left="80"/>
              <w:rPr>
                <w:rFonts w:ascii="Cambria" w:eastAsia="Cambria" w:hAnsi="Cambria" w:cs="Cambria"/>
                <w:lang w:eastAsia="zh-CN"/>
              </w:rPr>
            </w:pPr>
          </w:p>
          <w:p w14:paraId="555BB46D" w14:textId="77777777" w:rsidR="00C10BCB" w:rsidRDefault="00C10BCB" w:rsidP="000703F7">
            <w:pPr>
              <w:spacing w:line="0" w:lineRule="atLeast"/>
              <w:ind w:left="80"/>
              <w:rPr>
                <w:rFonts w:ascii="Cambria" w:eastAsia="Cambria" w:hAnsi="Cambria" w:cs="Cambria"/>
                <w:lang w:eastAsia="zh-CN"/>
              </w:rPr>
            </w:pPr>
          </w:p>
          <w:p w14:paraId="30B30FF4" w14:textId="1B4C3360" w:rsidR="00C10BCB" w:rsidRDefault="00C10BCB" w:rsidP="000703F7">
            <w:pPr>
              <w:spacing w:line="0" w:lineRule="atLeast"/>
              <w:ind w:left="80"/>
            </w:pPr>
            <w:r>
              <w:rPr>
                <w:rFonts w:ascii="Cambria" w:eastAsia="Cambria" w:hAnsi="Cambria" w:cs="Cambria"/>
                <w:lang w:eastAsia="zh-CN"/>
              </w:rPr>
              <w:t>Spondyloarthritis-2</w:t>
            </w:r>
          </w:p>
        </w:tc>
        <w:tc>
          <w:tcPr>
            <w:tcW w:w="4074" w:type="dxa"/>
            <w:tcBorders>
              <w:top w:val="single" w:sz="8" w:space="0" w:color="000001"/>
              <w:bottom w:val="single" w:sz="8" w:space="0" w:color="000001"/>
              <w:right w:val="single" w:sz="8" w:space="0" w:color="000001"/>
            </w:tcBorders>
            <w:vAlign w:val="center"/>
          </w:tcPr>
          <w:p w14:paraId="6077DEF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Şükran Erten</w:t>
            </w:r>
          </w:p>
        </w:tc>
      </w:tr>
      <w:tr w:rsidR="00C10BCB" w14:paraId="15C0505F" w14:textId="77777777" w:rsidTr="00275125">
        <w:trPr>
          <w:trHeight w:val="249"/>
        </w:trPr>
        <w:tc>
          <w:tcPr>
            <w:tcW w:w="6700" w:type="dxa"/>
            <w:tcBorders>
              <w:left w:val="single" w:sz="8" w:space="0" w:color="000001"/>
              <w:bottom w:val="single" w:sz="8" w:space="0" w:color="000001"/>
              <w:right w:val="single" w:sz="8" w:space="0" w:color="000001"/>
            </w:tcBorders>
            <w:vAlign w:val="center"/>
          </w:tcPr>
          <w:p w14:paraId="55BA8743" w14:textId="77777777" w:rsidR="00C10BCB" w:rsidRDefault="00C10BCB" w:rsidP="000703F7">
            <w:pPr>
              <w:spacing w:line="249" w:lineRule="exact"/>
              <w:ind w:left="80"/>
            </w:pPr>
            <w:r>
              <w:rPr>
                <w:rFonts w:ascii="Cambria" w:eastAsia="Cambria" w:hAnsi="Cambria" w:cs="Cambria"/>
                <w:lang w:eastAsia="zh-CN"/>
              </w:rPr>
              <w:t>Sjögren Syndrome</w:t>
            </w:r>
          </w:p>
        </w:tc>
        <w:tc>
          <w:tcPr>
            <w:tcW w:w="4074" w:type="dxa"/>
            <w:tcBorders>
              <w:bottom w:val="single" w:sz="8" w:space="0" w:color="000001"/>
              <w:right w:val="single" w:sz="8" w:space="0" w:color="000001"/>
            </w:tcBorders>
            <w:vAlign w:val="center"/>
          </w:tcPr>
          <w:p w14:paraId="6FE3EB21" w14:textId="77777777" w:rsidR="00C10BCB" w:rsidRDefault="00C10BCB" w:rsidP="000703F7">
            <w:pPr>
              <w:spacing w:line="249" w:lineRule="exact"/>
              <w:ind w:left="60"/>
            </w:pPr>
            <w:r>
              <w:rPr>
                <w:rFonts w:ascii="Cambria" w:eastAsia="Cambria" w:hAnsi="Cambria" w:cs="Cambria"/>
                <w:lang w:eastAsia="zh-CN"/>
              </w:rPr>
              <w:t>Dr. İsmail Doğan</w:t>
            </w:r>
          </w:p>
        </w:tc>
      </w:tr>
      <w:tr w:rsidR="00C10BCB" w14:paraId="1578A754"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0DD7F7E6"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Myositis</w:t>
            </w:r>
          </w:p>
        </w:tc>
        <w:tc>
          <w:tcPr>
            <w:tcW w:w="4074" w:type="dxa"/>
            <w:tcBorders>
              <w:bottom w:val="single" w:sz="8" w:space="0" w:color="000001"/>
              <w:right w:val="single" w:sz="8" w:space="0" w:color="000001"/>
            </w:tcBorders>
            <w:vAlign w:val="center"/>
          </w:tcPr>
          <w:p w14:paraId="314DEC8D"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İsmail Doğan</w:t>
            </w:r>
          </w:p>
        </w:tc>
      </w:tr>
      <w:tr w:rsidR="00C10BCB" w14:paraId="33988746" w14:textId="77777777" w:rsidTr="00275125">
        <w:trPr>
          <w:trHeight w:val="525"/>
        </w:trPr>
        <w:tc>
          <w:tcPr>
            <w:tcW w:w="6700" w:type="dxa"/>
            <w:vMerge w:val="restart"/>
            <w:tcBorders>
              <w:top w:val="single" w:sz="8" w:space="0" w:color="000001"/>
              <w:left w:val="single" w:sz="8" w:space="0" w:color="000001"/>
              <w:right w:val="single" w:sz="8" w:space="0" w:color="000001"/>
            </w:tcBorders>
            <w:vAlign w:val="center"/>
          </w:tcPr>
          <w:p w14:paraId="50B80DA4" w14:textId="77777777" w:rsidR="00C10BCB" w:rsidRDefault="00C10BCB" w:rsidP="000703F7">
            <w:pPr>
              <w:spacing w:line="247" w:lineRule="exact"/>
              <w:ind w:left="80"/>
            </w:pPr>
            <w:r>
              <w:rPr>
                <w:rFonts w:ascii="Cambria" w:eastAsia="Cambria" w:hAnsi="Cambria" w:cs="Cambria"/>
                <w:lang w:eastAsia="zh-CN"/>
              </w:rPr>
              <w:t>Juvenile Rheumatoid Arthritis and Adult</w:t>
            </w:r>
          </w:p>
          <w:p w14:paraId="3FF03B66" w14:textId="77777777" w:rsidR="00C10BCB" w:rsidRDefault="00C10BCB" w:rsidP="000703F7">
            <w:pPr>
              <w:spacing w:line="0" w:lineRule="atLeast"/>
              <w:ind w:left="80"/>
            </w:pPr>
            <w:r>
              <w:rPr>
                <w:rFonts w:ascii="Cambria" w:eastAsia="Cambria" w:hAnsi="Cambria" w:cs="Cambria"/>
                <w:lang w:eastAsia="zh-CN"/>
              </w:rPr>
              <w:t>Onset Stil Disease</w:t>
            </w:r>
          </w:p>
        </w:tc>
        <w:tc>
          <w:tcPr>
            <w:tcW w:w="4074" w:type="dxa"/>
            <w:tcBorders>
              <w:right w:val="single" w:sz="8" w:space="0" w:color="000001"/>
            </w:tcBorders>
            <w:vAlign w:val="center"/>
          </w:tcPr>
          <w:p w14:paraId="7E23845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İsmail Doğan</w:t>
            </w:r>
          </w:p>
        </w:tc>
      </w:tr>
      <w:tr w:rsidR="00C10BCB" w14:paraId="50BFB1C2" w14:textId="77777777" w:rsidTr="00275125">
        <w:trPr>
          <w:trHeight w:val="128"/>
        </w:trPr>
        <w:tc>
          <w:tcPr>
            <w:tcW w:w="6700" w:type="dxa"/>
            <w:vMerge/>
            <w:tcBorders>
              <w:top w:val="single" w:sz="8" w:space="0" w:color="000001"/>
              <w:left w:val="single" w:sz="8" w:space="0" w:color="000001"/>
              <w:right w:val="single" w:sz="8" w:space="0" w:color="000001"/>
            </w:tcBorders>
            <w:vAlign w:val="center"/>
          </w:tcPr>
          <w:p w14:paraId="7D8A4C89"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bottom w:val="single" w:sz="8" w:space="0" w:color="000001"/>
              <w:right w:val="single" w:sz="8" w:space="0" w:color="000001"/>
            </w:tcBorders>
            <w:vAlign w:val="center"/>
          </w:tcPr>
          <w:p w14:paraId="3DA7283E" w14:textId="77777777" w:rsidR="00C10BCB" w:rsidRDefault="00C10BCB" w:rsidP="000703F7">
            <w:pPr>
              <w:snapToGrid w:val="0"/>
              <w:spacing w:line="0" w:lineRule="atLeast"/>
              <w:rPr>
                <w:rFonts w:ascii="Cambria" w:hAnsi="Cambria" w:cs="Cambria"/>
                <w:sz w:val="11"/>
                <w:lang w:eastAsia="zh-CN"/>
              </w:rPr>
            </w:pPr>
          </w:p>
        </w:tc>
      </w:tr>
      <w:tr w:rsidR="00C10BCB" w14:paraId="02B1D005" w14:textId="77777777" w:rsidTr="00275125">
        <w:trPr>
          <w:trHeight w:val="248"/>
        </w:trPr>
        <w:tc>
          <w:tcPr>
            <w:tcW w:w="6700" w:type="dxa"/>
            <w:tcBorders>
              <w:top w:val="single" w:sz="4" w:space="0" w:color="000000"/>
              <w:left w:val="single" w:sz="8" w:space="0" w:color="000001"/>
              <w:bottom w:val="single" w:sz="8" w:space="0" w:color="000001"/>
              <w:right w:val="single" w:sz="8" w:space="0" w:color="000001"/>
            </w:tcBorders>
            <w:vAlign w:val="center"/>
          </w:tcPr>
          <w:p w14:paraId="65133425" w14:textId="77777777" w:rsidR="00C10BCB" w:rsidRDefault="00C10BCB" w:rsidP="000703F7">
            <w:pPr>
              <w:spacing w:line="248" w:lineRule="exact"/>
              <w:ind w:left="80"/>
            </w:pPr>
            <w:r>
              <w:rPr>
                <w:rFonts w:ascii="Cambria" w:eastAsia="Cambria" w:hAnsi="Cambria" w:cs="Cambria"/>
                <w:lang w:eastAsia="zh-CN"/>
              </w:rPr>
              <w:t>Gout and Infectious Arthritis</w:t>
            </w:r>
          </w:p>
        </w:tc>
        <w:tc>
          <w:tcPr>
            <w:tcW w:w="4074" w:type="dxa"/>
            <w:tcBorders>
              <w:bottom w:val="single" w:sz="8" w:space="0" w:color="000001"/>
              <w:right w:val="single" w:sz="8" w:space="0" w:color="000001"/>
            </w:tcBorders>
            <w:vAlign w:val="center"/>
          </w:tcPr>
          <w:p w14:paraId="2CC45306" w14:textId="77777777" w:rsidR="00C10BCB" w:rsidRDefault="00C10BCB" w:rsidP="000703F7">
            <w:pPr>
              <w:spacing w:line="248" w:lineRule="exact"/>
              <w:ind w:left="60"/>
            </w:pPr>
            <w:r>
              <w:rPr>
                <w:rFonts w:ascii="Cambria" w:eastAsia="Cambria" w:hAnsi="Cambria" w:cs="Cambria"/>
                <w:lang w:eastAsia="zh-CN"/>
              </w:rPr>
              <w:t>Dr. İsmail Doğan</w:t>
            </w:r>
          </w:p>
        </w:tc>
      </w:tr>
      <w:tr w:rsidR="00C10BCB" w14:paraId="10BD8F61" w14:textId="77777777" w:rsidTr="00275125">
        <w:trPr>
          <w:trHeight w:val="249"/>
        </w:trPr>
        <w:tc>
          <w:tcPr>
            <w:tcW w:w="6700" w:type="dxa"/>
            <w:tcBorders>
              <w:left w:val="single" w:sz="8" w:space="0" w:color="000001"/>
              <w:bottom w:val="single" w:sz="8" w:space="0" w:color="000001"/>
              <w:right w:val="single" w:sz="8" w:space="0" w:color="000001"/>
            </w:tcBorders>
            <w:vAlign w:val="center"/>
          </w:tcPr>
          <w:p w14:paraId="7A860430" w14:textId="77777777" w:rsidR="00C10BCB" w:rsidRDefault="00C10BCB" w:rsidP="000703F7">
            <w:pPr>
              <w:spacing w:line="249" w:lineRule="exact"/>
              <w:ind w:left="80"/>
            </w:pPr>
            <w:r>
              <w:rPr>
                <w:rFonts w:ascii="Cambria" w:eastAsia="Cambria" w:hAnsi="Cambria" w:cs="Cambria"/>
                <w:lang w:eastAsia="zh-CN"/>
              </w:rPr>
              <w:t>Approach to a Patient with Arthritis</w:t>
            </w:r>
          </w:p>
        </w:tc>
        <w:tc>
          <w:tcPr>
            <w:tcW w:w="4074" w:type="dxa"/>
            <w:tcBorders>
              <w:bottom w:val="single" w:sz="8" w:space="0" w:color="000001"/>
              <w:right w:val="single" w:sz="8" w:space="0" w:color="000001"/>
            </w:tcBorders>
            <w:vAlign w:val="center"/>
          </w:tcPr>
          <w:p w14:paraId="025BA45F"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 İsmail Doğan</w:t>
            </w:r>
          </w:p>
        </w:tc>
      </w:tr>
      <w:tr w:rsidR="00C10BCB" w14:paraId="57478EA8"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53323EED" w14:textId="77777777" w:rsidR="00C10BCB" w:rsidRDefault="00C10BCB" w:rsidP="000703F7">
            <w:pPr>
              <w:spacing w:line="248" w:lineRule="exact"/>
              <w:ind w:left="80"/>
            </w:pPr>
            <w:r>
              <w:rPr>
                <w:rFonts w:ascii="Cambria" w:eastAsia="Cambria" w:hAnsi="Cambria" w:cs="Cambria"/>
                <w:lang w:eastAsia="zh-CN"/>
              </w:rPr>
              <w:t>İmmune Deficiencies</w:t>
            </w:r>
          </w:p>
        </w:tc>
        <w:tc>
          <w:tcPr>
            <w:tcW w:w="4074" w:type="dxa"/>
            <w:tcBorders>
              <w:bottom w:val="single" w:sz="8" w:space="0" w:color="000001"/>
              <w:right w:val="single" w:sz="8" w:space="0" w:color="000001"/>
            </w:tcBorders>
            <w:vAlign w:val="center"/>
          </w:tcPr>
          <w:p w14:paraId="49A4EDE7"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Şadan Soyyiğit</w:t>
            </w:r>
          </w:p>
        </w:tc>
      </w:tr>
      <w:tr w:rsidR="00C10BCB" w14:paraId="7F37D9C8" w14:textId="77777777" w:rsidTr="00275125">
        <w:trPr>
          <w:trHeight w:val="247"/>
        </w:trPr>
        <w:tc>
          <w:tcPr>
            <w:tcW w:w="6700" w:type="dxa"/>
            <w:vMerge w:val="restart"/>
            <w:tcBorders>
              <w:left w:val="single" w:sz="8" w:space="0" w:color="000001"/>
              <w:right w:val="single" w:sz="4" w:space="0" w:color="000000"/>
            </w:tcBorders>
            <w:vAlign w:val="center"/>
          </w:tcPr>
          <w:p w14:paraId="6F38B7C4" w14:textId="77777777" w:rsidR="00C10BCB" w:rsidRDefault="00C10BCB" w:rsidP="000703F7">
            <w:pPr>
              <w:spacing w:line="247" w:lineRule="exact"/>
              <w:ind w:left="80"/>
            </w:pPr>
            <w:r>
              <w:rPr>
                <w:rFonts w:ascii="Cambria" w:eastAsia="Cambria" w:hAnsi="Cambria" w:cs="Cambria"/>
                <w:lang w:eastAsia="zh-CN"/>
              </w:rPr>
              <w:t>Hyperfunctional Disorders of the Anterior</w:t>
            </w:r>
            <w:r>
              <w:rPr>
                <w:rFonts w:ascii="Cambria" w:eastAsia="Calibri" w:hAnsi="Cambria" w:cs="Arial"/>
                <w:lang w:eastAsia="zh-CN"/>
              </w:rPr>
              <w:t xml:space="preserve"> </w:t>
            </w:r>
            <w:r>
              <w:rPr>
                <w:rFonts w:ascii="Cambria" w:eastAsia="Cambria" w:hAnsi="Cambria" w:cs="Cambria"/>
                <w:lang w:eastAsia="zh-CN"/>
              </w:rPr>
              <w:t>Pituitary-1</w:t>
            </w:r>
          </w:p>
        </w:tc>
        <w:tc>
          <w:tcPr>
            <w:tcW w:w="4074" w:type="dxa"/>
            <w:tcBorders>
              <w:left w:val="single" w:sz="4" w:space="0" w:color="000000"/>
              <w:right w:val="single" w:sz="8" w:space="0" w:color="000001"/>
            </w:tcBorders>
            <w:vAlign w:val="center"/>
          </w:tcPr>
          <w:p w14:paraId="6DEEDA41"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Oya</w:t>
            </w:r>
          </w:p>
        </w:tc>
      </w:tr>
      <w:tr w:rsidR="00C10BCB" w14:paraId="1F8860D5" w14:textId="77777777" w:rsidTr="00275125">
        <w:trPr>
          <w:trHeight w:val="259"/>
        </w:trPr>
        <w:tc>
          <w:tcPr>
            <w:tcW w:w="6700" w:type="dxa"/>
            <w:vMerge/>
            <w:tcBorders>
              <w:left w:val="single" w:sz="8" w:space="0" w:color="000001"/>
              <w:right w:val="single" w:sz="4" w:space="0" w:color="000000"/>
            </w:tcBorders>
            <w:vAlign w:val="center"/>
          </w:tcPr>
          <w:p w14:paraId="1CAADCB2"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left w:val="single" w:sz="4" w:space="0" w:color="000000"/>
              <w:bottom w:val="single" w:sz="8" w:space="0" w:color="000001"/>
              <w:right w:val="single" w:sz="8" w:space="0" w:color="000001"/>
            </w:tcBorders>
            <w:vAlign w:val="center"/>
          </w:tcPr>
          <w:p w14:paraId="61E1690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Topaloğlu</w:t>
            </w:r>
          </w:p>
        </w:tc>
      </w:tr>
      <w:tr w:rsidR="00C10BCB" w14:paraId="23EAB086" w14:textId="77777777" w:rsidTr="00275125">
        <w:trPr>
          <w:trHeight w:val="247"/>
        </w:trPr>
        <w:tc>
          <w:tcPr>
            <w:tcW w:w="6700" w:type="dxa"/>
            <w:vMerge w:val="restart"/>
            <w:tcBorders>
              <w:left w:val="single" w:sz="8" w:space="0" w:color="000001"/>
              <w:right w:val="single" w:sz="4" w:space="0" w:color="000000"/>
            </w:tcBorders>
            <w:vAlign w:val="center"/>
          </w:tcPr>
          <w:p w14:paraId="4DF792EF" w14:textId="77777777" w:rsidR="00C10BCB" w:rsidRDefault="00C10BCB" w:rsidP="000703F7">
            <w:pPr>
              <w:spacing w:line="247" w:lineRule="exact"/>
              <w:ind w:left="80"/>
            </w:pPr>
            <w:r>
              <w:rPr>
                <w:rFonts w:ascii="Cambria" w:eastAsia="Cambria" w:hAnsi="Cambria" w:cs="Cambria"/>
                <w:lang w:eastAsia="zh-CN"/>
              </w:rPr>
              <w:t>Hyperfunctional Disorders of the Anterior</w:t>
            </w:r>
            <w:r>
              <w:rPr>
                <w:rFonts w:ascii="Cambria" w:eastAsia="Calibri" w:hAnsi="Cambria" w:cs="Arial"/>
                <w:lang w:eastAsia="zh-CN"/>
              </w:rPr>
              <w:t xml:space="preserve"> </w:t>
            </w:r>
            <w:r>
              <w:rPr>
                <w:rFonts w:ascii="Cambria" w:eastAsia="Cambria" w:hAnsi="Cambria" w:cs="Cambria"/>
                <w:lang w:eastAsia="zh-CN"/>
              </w:rPr>
              <w:t>Pituitary-2</w:t>
            </w:r>
          </w:p>
        </w:tc>
        <w:tc>
          <w:tcPr>
            <w:tcW w:w="4074" w:type="dxa"/>
            <w:tcBorders>
              <w:left w:val="single" w:sz="4" w:space="0" w:color="000000"/>
              <w:right w:val="single" w:sz="8" w:space="0" w:color="000001"/>
            </w:tcBorders>
            <w:vAlign w:val="center"/>
          </w:tcPr>
          <w:p w14:paraId="2DCCC693"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Oya</w:t>
            </w:r>
          </w:p>
        </w:tc>
      </w:tr>
      <w:tr w:rsidR="00C10BCB" w14:paraId="6B8D44C0" w14:textId="77777777" w:rsidTr="00275125">
        <w:trPr>
          <w:trHeight w:val="259"/>
        </w:trPr>
        <w:tc>
          <w:tcPr>
            <w:tcW w:w="6700" w:type="dxa"/>
            <w:vMerge/>
            <w:tcBorders>
              <w:left w:val="single" w:sz="8" w:space="0" w:color="000001"/>
              <w:right w:val="single" w:sz="4" w:space="0" w:color="000000"/>
            </w:tcBorders>
            <w:vAlign w:val="center"/>
          </w:tcPr>
          <w:p w14:paraId="7D82C437"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left w:val="single" w:sz="4" w:space="0" w:color="000000"/>
              <w:bottom w:val="single" w:sz="8" w:space="0" w:color="000001"/>
              <w:right w:val="single" w:sz="8" w:space="0" w:color="000001"/>
            </w:tcBorders>
            <w:vAlign w:val="center"/>
          </w:tcPr>
          <w:p w14:paraId="1CAE7362"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Topaloğlu</w:t>
            </w:r>
          </w:p>
        </w:tc>
      </w:tr>
      <w:tr w:rsidR="00C10BCB" w14:paraId="1EAD3464" w14:textId="77777777" w:rsidTr="00275125">
        <w:trPr>
          <w:trHeight w:val="248"/>
        </w:trPr>
        <w:tc>
          <w:tcPr>
            <w:tcW w:w="6700" w:type="dxa"/>
            <w:vMerge w:val="restart"/>
            <w:tcBorders>
              <w:left w:val="single" w:sz="8" w:space="0" w:color="000001"/>
              <w:right w:val="single" w:sz="4" w:space="0" w:color="000000"/>
            </w:tcBorders>
            <w:vAlign w:val="center"/>
          </w:tcPr>
          <w:p w14:paraId="259364E6" w14:textId="77777777" w:rsidR="00C10BCB" w:rsidRDefault="00C10BCB" w:rsidP="000703F7">
            <w:pPr>
              <w:spacing w:line="248" w:lineRule="exact"/>
              <w:ind w:left="80"/>
            </w:pPr>
            <w:r>
              <w:rPr>
                <w:rFonts w:ascii="Cambria" w:eastAsia="Cambria" w:hAnsi="Cambria" w:cs="Cambria"/>
                <w:lang w:eastAsia="zh-CN"/>
              </w:rPr>
              <w:t>Hypofunctional Disorders of Anterior</w:t>
            </w:r>
          </w:p>
          <w:p w14:paraId="22929BA8"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Pituitary</w:t>
            </w:r>
          </w:p>
        </w:tc>
        <w:tc>
          <w:tcPr>
            <w:tcW w:w="4074" w:type="dxa"/>
            <w:tcBorders>
              <w:left w:val="single" w:sz="4" w:space="0" w:color="000000"/>
              <w:right w:val="single" w:sz="8" w:space="0" w:color="000001"/>
            </w:tcBorders>
            <w:vAlign w:val="center"/>
          </w:tcPr>
          <w:p w14:paraId="6D6A362C"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Oya</w:t>
            </w:r>
          </w:p>
        </w:tc>
      </w:tr>
      <w:tr w:rsidR="00C10BCB" w14:paraId="4A93AF90" w14:textId="77777777" w:rsidTr="00275125">
        <w:trPr>
          <w:trHeight w:val="259"/>
        </w:trPr>
        <w:tc>
          <w:tcPr>
            <w:tcW w:w="6700" w:type="dxa"/>
            <w:vMerge/>
            <w:tcBorders>
              <w:left w:val="single" w:sz="8" w:space="0" w:color="000001"/>
              <w:right w:val="single" w:sz="4" w:space="0" w:color="000000"/>
            </w:tcBorders>
            <w:vAlign w:val="center"/>
          </w:tcPr>
          <w:p w14:paraId="75BFA449"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left w:val="single" w:sz="4" w:space="0" w:color="000000"/>
              <w:bottom w:val="single" w:sz="8" w:space="0" w:color="000001"/>
              <w:right w:val="single" w:sz="8" w:space="0" w:color="000001"/>
            </w:tcBorders>
            <w:vAlign w:val="center"/>
          </w:tcPr>
          <w:p w14:paraId="540E7B0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Topaloğlu</w:t>
            </w:r>
          </w:p>
        </w:tc>
      </w:tr>
      <w:tr w:rsidR="00C10BCB" w14:paraId="0C289223" w14:textId="77777777" w:rsidTr="00275125">
        <w:trPr>
          <w:trHeight w:val="516"/>
        </w:trPr>
        <w:tc>
          <w:tcPr>
            <w:tcW w:w="6700" w:type="dxa"/>
            <w:tcBorders>
              <w:top w:val="single" w:sz="4" w:space="0" w:color="000000"/>
              <w:left w:val="single" w:sz="4" w:space="0" w:color="000000"/>
              <w:bottom w:val="single" w:sz="4" w:space="0" w:color="000000"/>
              <w:right w:val="single" w:sz="4" w:space="0" w:color="000000"/>
            </w:tcBorders>
            <w:vAlign w:val="center"/>
          </w:tcPr>
          <w:p w14:paraId="1EC2FB3C" w14:textId="77777777" w:rsidR="00C10BCB" w:rsidRDefault="00C10BCB" w:rsidP="000703F7">
            <w:pPr>
              <w:spacing w:line="0" w:lineRule="atLeast"/>
              <w:ind w:left="80"/>
            </w:pPr>
            <w:r>
              <w:rPr>
                <w:rFonts w:ascii="Cambria" w:eastAsia="Cambria" w:hAnsi="Cambria" w:cs="Cambria"/>
                <w:lang w:eastAsia="zh-CN"/>
              </w:rPr>
              <w:t>Disorders of the Posterior Pituitary</w:t>
            </w:r>
          </w:p>
        </w:tc>
        <w:tc>
          <w:tcPr>
            <w:tcW w:w="4074" w:type="dxa"/>
            <w:tcBorders>
              <w:top w:val="single" w:sz="8" w:space="0" w:color="000001"/>
              <w:left w:val="single" w:sz="4" w:space="0" w:color="000000"/>
              <w:bottom w:val="single" w:sz="4" w:space="0" w:color="000000"/>
              <w:right w:val="single" w:sz="8" w:space="0" w:color="000001"/>
            </w:tcBorders>
            <w:vAlign w:val="center"/>
          </w:tcPr>
          <w:p w14:paraId="392CF10F"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Oya Topaloğlu</w:t>
            </w:r>
          </w:p>
        </w:tc>
      </w:tr>
      <w:tr w:rsidR="00C10BCB" w14:paraId="4FA988DA" w14:textId="77777777" w:rsidTr="00275125">
        <w:trPr>
          <w:trHeight w:val="514"/>
        </w:trPr>
        <w:tc>
          <w:tcPr>
            <w:tcW w:w="6700" w:type="dxa"/>
            <w:vMerge w:val="restart"/>
            <w:tcBorders>
              <w:top w:val="single" w:sz="4" w:space="0" w:color="000000"/>
              <w:left w:val="single" w:sz="4" w:space="0" w:color="000000"/>
              <w:bottom w:val="single" w:sz="4" w:space="0" w:color="000000"/>
              <w:right w:val="single" w:sz="4" w:space="0" w:color="000000"/>
            </w:tcBorders>
            <w:vAlign w:val="center"/>
          </w:tcPr>
          <w:p w14:paraId="0B7AF959" w14:textId="77777777" w:rsidR="00C10BCB" w:rsidRDefault="00C10BCB" w:rsidP="000703F7">
            <w:pPr>
              <w:spacing w:line="247" w:lineRule="exact"/>
              <w:ind w:left="80"/>
            </w:pPr>
            <w:r>
              <w:rPr>
                <w:rFonts w:ascii="Cambria" w:eastAsia="Cambria" w:hAnsi="Cambria" w:cs="Cambria"/>
                <w:lang w:eastAsia="zh-CN"/>
              </w:rPr>
              <w:t>Diabetes Mellitus-Diagnosis,</w:t>
            </w:r>
          </w:p>
          <w:p w14:paraId="07BC7A64" w14:textId="77777777" w:rsidR="00C10BCB" w:rsidRDefault="00C10BCB" w:rsidP="000703F7">
            <w:pPr>
              <w:spacing w:line="0" w:lineRule="atLeast"/>
              <w:ind w:left="80"/>
            </w:pPr>
            <w:r>
              <w:rPr>
                <w:rFonts w:ascii="Cambria" w:eastAsia="Cambria" w:hAnsi="Cambria" w:cs="Cambria"/>
                <w:lang w:eastAsia="zh-CN"/>
              </w:rPr>
              <w:t>Classification and Clinical Findings</w:t>
            </w:r>
          </w:p>
        </w:tc>
        <w:tc>
          <w:tcPr>
            <w:tcW w:w="4074" w:type="dxa"/>
            <w:tcBorders>
              <w:top w:val="single" w:sz="4" w:space="0" w:color="000000"/>
              <w:left w:val="single" w:sz="4" w:space="0" w:color="000000"/>
              <w:right w:val="single" w:sz="8" w:space="0" w:color="000001"/>
            </w:tcBorders>
            <w:vAlign w:val="center"/>
          </w:tcPr>
          <w:p w14:paraId="64B00480"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Berna Öğmen</w:t>
            </w:r>
          </w:p>
        </w:tc>
      </w:tr>
      <w:tr w:rsidR="00C10BCB" w14:paraId="041DF32A" w14:textId="77777777" w:rsidTr="00275125">
        <w:trPr>
          <w:trHeight w:val="130"/>
        </w:trPr>
        <w:tc>
          <w:tcPr>
            <w:tcW w:w="6700" w:type="dxa"/>
            <w:vMerge/>
            <w:tcBorders>
              <w:top w:val="single" w:sz="4" w:space="0" w:color="000000"/>
              <w:left w:val="single" w:sz="4" w:space="0" w:color="000000"/>
              <w:bottom w:val="single" w:sz="4" w:space="0" w:color="000000"/>
              <w:right w:val="single" w:sz="4" w:space="0" w:color="000000"/>
            </w:tcBorders>
            <w:vAlign w:val="center"/>
          </w:tcPr>
          <w:p w14:paraId="35F3F1AE" w14:textId="77777777" w:rsidR="00C10BCB" w:rsidRDefault="00C10BCB" w:rsidP="000703F7">
            <w:pPr>
              <w:snapToGrid w:val="0"/>
              <w:spacing w:line="0" w:lineRule="atLeast"/>
              <w:rPr>
                <w:rFonts w:ascii="Cambria" w:eastAsia="Calibri" w:hAnsi="Cambria" w:cs="Cambria"/>
                <w:sz w:val="11"/>
                <w:lang w:eastAsia="zh-CN"/>
              </w:rPr>
            </w:pPr>
          </w:p>
        </w:tc>
        <w:tc>
          <w:tcPr>
            <w:tcW w:w="4074" w:type="dxa"/>
            <w:tcBorders>
              <w:left w:val="single" w:sz="4" w:space="0" w:color="000000"/>
              <w:bottom w:val="single" w:sz="8" w:space="0" w:color="000001"/>
              <w:right w:val="single" w:sz="8" w:space="0" w:color="000001"/>
            </w:tcBorders>
            <w:vAlign w:val="center"/>
          </w:tcPr>
          <w:p w14:paraId="6A8B7BEC" w14:textId="77777777" w:rsidR="00C10BCB" w:rsidRDefault="00C10BCB" w:rsidP="000703F7">
            <w:pPr>
              <w:snapToGrid w:val="0"/>
              <w:spacing w:line="0" w:lineRule="atLeast"/>
              <w:rPr>
                <w:rFonts w:ascii="Cambria" w:hAnsi="Cambria" w:cs="Cambria"/>
                <w:sz w:val="11"/>
                <w:lang w:eastAsia="zh-CN"/>
              </w:rPr>
            </w:pPr>
          </w:p>
        </w:tc>
      </w:tr>
      <w:tr w:rsidR="00C10BCB" w14:paraId="60233689" w14:textId="77777777" w:rsidTr="00275125">
        <w:trPr>
          <w:trHeight w:val="248"/>
        </w:trPr>
        <w:tc>
          <w:tcPr>
            <w:tcW w:w="6700" w:type="dxa"/>
            <w:tcBorders>
              <w:top w:val="single" w:sz="4" w:space="0" w:color="000000"/>
              <w:left w:val="single" w:sz="8" w:space="0" w:color="000001"/>
              <w:bottom w:val="single" w:sz="8" w:space="0" w:color="000001"/>
              <w:right w:val="single" w:sz="8" w:space="0" w:color="000001"/>
            </w:tcBorders>
            <w:vAlign w:val="center"/>
          </w:tcPr>
          <w:p w14:paraId="0C06515A"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Diabetes Mellitus - Complications-1</w:t>
            </w:r>
          </w:p>
        </w:tc>
        <w:tc>
          <w:tcPr>
            <w:tcW w:w="4074" w:type="dxa"/>
            <w:tcBorders>
              <w:bottom w:val="single" w:sz="8" w:space="0" w:color="000001"/>
              <w:right w:val="single" w:sz="8" w:space="0" w:color="000001"/>
            </w:tcBorders>
            <w:vAlign w:val="center"/>
          </w:tcPr>
          <w:p w14:paraId="696B9AEC"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Berna Öğmen</w:t>
            </w:r>
          </w:p>
        </w:tc>
      </w:tr>
      <w:tr w:rsidR="00C10BCB" w14:paraId="1213168E"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41F007B3"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Diabetes Mellitus -Complications-2</w:t>
            </w:r>
          </w:p>
        </w:tc>
        <w:tc>
          <w:tcPr>
            <w:tcW w:w="4074" w:type="dxa"/>
            <w:tcBorders>
              <w:bottom w:val="single" w:sz="8" w:space="0" w:color="000001"/>
              <w:right w:val="single" w:sz="8" w:space="0" w:color="000001"/>
            </w:tcBorders>
            <w:vAlign w:val="center"/>
          </w:tcPr>
          <w:p w14:paraId="30644761"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Berna Öğmen</w:t>
            </w:r>
          </w:p>
        </w:tc>
      </w:tr>
      <w:tr w:rsidR="00C10BCB" w14:paraId="0B6E6254" w14:textId="77777777" w:rsidTr="00275125">
        <w:trPr>
          <w:trHeight w:val="249"/>
        </w:trPr>
        <w:tc>
          <w:tcPr>
            <w:tcW w:w="6700" w:type="dxa"/>
            <w:tcBorders>
              <w:left w:val="single" w:sz="8" w:space="0" w:color="000001"/>
              <w:bottom w:val="single" w:sz="4" w:space="0" w:color="000000"/>
              <w:right w:val="single" w:sz="8" w:space="0" w:color="000001"/>
            </w:tcBorders>
            <w:vAlign w:val="center"/>
          </w:tcPr>
          <w:p w14:paraId="0154EF8D" w14:textId="77777777" w:rsidR="00C10BCB" w:rsidRDefault="00C10BCB" w:rsidP="000703F7">
            <w:pPr>
              <w:spacing w:line="249" w:lineRule="exact"/>
              <w:ind w:left="80"/>
            </w:pPr>
            <w:r>
              <w:rPr>
                <w:rFonts w:ascii="Cambria" w:eastAsia="Cambria" w:hAnsi="Cambria" w:cs="Cambria"/>
                <w:lang w:eastAsia="zh-CN"/>
              </w:rPr>
              <w:t>Diabetes Mellitus- Treatment</w:t>
            </w:r>
          </w:p>
        </w:tc>
        <w:tc>
          <w:tcPr>
            <w:tcW w:w="4074" w:type="dxa"/>
            <w:tcBorders>
              <w:bottom w:val="single" w:sz="4" w:space="0" w:color="000000"/>
              <w:right w:val="single" w:sz="8" w:space="0" w:color="000001"/>
            </w:tcBorders>
            <w:vAlign w:val="center"/>
          </w:tcPr>
          <w:p w14:paraId="32769CE9"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 Berna Öğmen</w:t>
            </w:r>
          </w:p>
        </w:tc>
      </w:tr>
      <w:tr w:rsidR="00C10BCB" w14:paraId="27C31E5B" w14:textId="77777777" w:rsidTr="00275125">
        <w:trPr>
          <w:trHeight w:val="506"/>
        </w:trPr>
        <w:tc>
          <w:tcPr>
            <w:tcW w:w="6700" w:type="dxa"/>
            <w:tcBorders>
              <w:top w:val="single" w:sz="4" w:space="0" w:color="000000"/>
              <w:left w:val="single" w:sz="4" w:space="0" w:color="000000"/>
              <w:bottom w:val="single" w:sz="4" w:space="0" w:color="000000"/>
              <w:right w:val="single" w:sz="4" w:space="0" w:color="000000"/>
            </w:tcBorders>
            <w:vAlign w:val="center"/>
          </w:tcPr>
          <w:p w14:paraId="24BEDAAA" w14:textId="77777777" w:rsidR="00C10BCB" w:rsidRDefault="00C10BCB" w:rsidP="000703F7">
            <w:pPr>
              <w:spacing w:line="0" w:lineRule="atLeast"/>
              <w:ind w:left="80"/>
            </w:pPr>
            <w:r>
              <w:rPr>
                <w:rFonts w:ascii="Cambria" w:eastAsia="Cambria" w:hAnsi="Cambria" w:cs="Cambria"/>
                <w:lang w:eastAsia="zh-CN"/>
              </w:rPr>
              <w:t>Obesity and Metabolic Syndrome</w:t>
            </w:r>
          </w:p>
        </w:tc>
        <w:tc>
          <w:tcPr>
            <w:tcW w:w="4074" w:type="dxa"/>
            <w:tcBorders>
              <w:top w:val="single" w:sz="4" w:space="0" w:color="000000"/>
              <w:left w:val="single" w:sz="4" w:space="0" w:color="000000"/>
              <w:bottom w:val="single" w:sz="4" w:space="0" w:color="000000"/>
              <w:right w:val="single" w:sz="4" w:space="0" w:color="000000"/>
            </w:tcBorders>
            <w:vAlign w:val="center"/>
          </w:tcPr>
          <w:p w14:paraId="48D7790C"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Didem</w:t>
            </w:r>
          </w:p>
          <w:p w14:paraId="0D4B95E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1CBA60ED" w14:textId="77777777" w:rsidTr="00275125">
        <w:trPr>
          <w:trHeight w:val="246"/>
        </w:trPr>
        <w:tc>
          <w:tcPr>
            <w:tcW w:w="6700" w:type="dxa"/>
            <w:vMerge w:val="restart"/>
            <w:tcBorders>
              <w:top w:val="single" w:sz="4" w:space="0" w:color="000000"/>
              <w:left w:val="single" w:sz="4" w:space="0" w:color="000000"/>
              <w:bottom w:val="single" w:sz="4" w:space="0" w:color="000000"/>
              <w:right w:val="single" w:sz="4" w:space="0" w:color="000000"/>
            </w:tcBorders>
            <w:vAlign w:val="center"/>
          </w:tcPr>
          <w:p w14:paraId="03705590" w14:textId="77777777" w:rsidR="00C10BCB" w:rsidRDefault="00C10BCB" w:rsidP="000703F7">
            <w:pPr>
              <w:spacing w:line="0" w:lineRule="atLeast"/>
              <w:ind w:left="80"/>
            </w:pPr>
            <w:r>
              <w:rPr>
                <w:rFonts w:ascii="Cambria" w:eastAsia="Cambria" w:hAnsi="Cambria" w:cs="Cambria"/>
                <w:lang w:eastAsia="zh-CN"/>
              </w:rPr>
              <w:t>Disorders of Lipid Metabolism</w:t>
            </w:r>
          </w:p>
        </w:tc>
        <w:tc>
          <w:tcPr>
            <w:tcW w:w="4074" w:type="dxa"/>
            <w:tcBorders>
              <w:top w:val="single" w:sz="4" w:space="0" w:color="000000"/>
              <w:left w:val="single" w:sz="4" w:space="0" w:color="000000"/>
              <w:right w:val="single" w:sz="8" w:space="0" w:color="000001"/>
            </w:tcBorders>
            <w:vAlign w:val="center"/>
          </w:tcPr>
          <w:p w14:paraId="078F3A40"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Didem</w:t>
            </w:r>
          </w:p>
        </w:tc>
      </w:tr>
      <w:tr w:rsidR="00C10BCB" w14:paraId="5C41E696" w14:textId="77777777" w:rsidTr="00275125">
        <w:trPr>
          <w:trHeight w:val="259"/>
        </w:trPr>
        <w:tc>
          <w:tcPr>
            <w:tcW w:w="6700" w:type="dxa"/>
            <w:vMerge/>
            <w:tcBorders>
              <w:top w:val="single" w:sz="4" w:space="0" w:color="000000"/>
              <w:left w:val="single" w:sz="4" w:space="0" w:color="000000"/>
              <w:bottom w:val="single" w:sz="4" w:space="0" w:color="000000"/>
              <w:right w:val="single" w:sz="4" w:space="0" w:color="000000"/>
            </w:tcBorders>
            <w:vAlign w:val="center"/>
          </w:tcPr>
          <w:p w14:paraId="35251600" w14:textId="77777777" w:rsidR="00C10BCB" w:rsidRDefault="00C10BCB" w:rsidP="000703F7">
            <w:pPr>
              <w:snapToGrid w:val="0"/>
              <w:spacing w:line="0" w:lineRule="atLeast"/>
              <w:rPr>
                <w:rFonts w:ascii="Cambria" w:eastAsia="Calibri" w:hAnsi="Cambria" w:cs="Cambria"/>
                <w:lang w:eastAsia="zh-CN"/>
              </w:rPr>
            </w:pPr>
          </w:p>
        </w:tc>
        <w:tc>
          <w:tcPr>
            <w:tcW w:w="4074" w:type="dxa"/>
            <w:tcBorders>
              <w:left w:val="single" w:sz="4" w:space="0" w:color="000000"/>
              <w:bottom w:val="single" w:sz="8" w:space="0" w:color="000001"/>
              <w:right w:val="single" w:sz="8" w:space="0" w:color="000001"/>
            </w:tcBorders>
            <w:vAlign w:val="center"/>
          </w:tcPr>
          <w:p w14:paraId="6AC9D6C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4A45025B" w14:textId="77777777" w:rsidTr="00275125">
        <w:trPr>
          <w:trHeight w:val="246"/>
        </w:trPr>
        <w:tc>
          <w:tcPr>
            <w:tcW w:w="6700" w:type="dxa"/>
            <w:vMerge w:val="restart"/>
            <w:tcBorders>
              <w:top w:val="single" w:sz="4" w:space="0" w:color="000000"/>
              <w:left w:val="single" w:sz="8" w:space="0" w:color="000001"/>
              <w:right w:val="single" w:sz="4" w:space="0" w:color="000000"/>
            </w:tcBorders>
            <w:vAlign w:val="center"/>
          </w:tcPr>
          <w:p w14:paraId="6737F536" w14:textId="77777777" w:rsidR="00C10BCB" w:rsidRDefault="00C10BCB" w:rsidP="000703F7">
            <w:pPr>
              <w:spacing w:line="247" w:lineRule="exact"/>
              <w:ind w:left="80"/>
            </w:pPr>
            <w:r>
              <w:rPr>
                <w:rFonts w:ascii="Cambria" w:eastAsia="Cambria" w:hAnsi="Cambria" w:cs="Cambria"/>
                <w:lang w:eastAsia="zh-CN"/>
              </w:rPr>
              <w:t>Euthyroid Goiter and Nodular Diseases</w:t>
            </w:r>
          </w:p>
          <w:p w14:paraId="68C707F5" w14:textId="77777777" w:rsidR="00C10BCB" w:rsidRDefault="00C10BCB" w:rsidP="000703F7">
            <w:pPr>
              <w:spacing w:line="0" w:lineRule="atLeast"/>
              <w:ind w:left="80"/>
            </w:pPr>
            <w:r>
              <w:rPr>
                <w:rFonts w:ascii="Cambria" w:eastAsia="Cambria" w:hAnsi="Cambria" w:cs="Cambria"/>
                <w:lang w:eastAsia="zh-CN"/>
              </w:rPr>
              <w:t>of Thyroid Gland</w:t>
            </w:r>
          </w:p>
        </w:tc>
        <w:tc>
          <w:tcPr>
            <w:tcW w:w="4074" w:type="dxa"/>
            <w:tcBorders>
              <w:left w:val="single" w:sz="4" w:space="0" w:color="000000"/>
              <w:right w:val="single" w:sz="8" w:space="0" w:color="000001"/>
            </w:tcBorders>
            <w:vAlign w:val="center"/>
          </w:tcPr>
          <w:p w14:paraId="36893F0F"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Neslihan</w:t>
            </w:r>
          </w:p>
        </w:tc>
      </w:tr>
      <w:tr w:rsidR="00C10BCB" w14:paraId="22C35979" w14:textId="77777777" w:rsidTr="00275125">
        <w:trPr>
          <w:trHeight w:val="259"/>
        </w:trPr>
        <w:tc>
          <w:tcPr>
            <w:tcW w:w="6700" w:type="dxa"/>
            <w:vMerge/>
            <w:tcBorders>
              <w:top w:val="single" w:sz="4" w:space="0" w:color="000000"/>
              <w:left w:val="single" w:sz="8" w:space="0" w:color="000001"/>
              <w:right w:val="single" w:sz="4" w:space="0" w:color="000000"/>
            </w:tcBorders>
            <w:vAlign w:val="center"/>
          </w:tcPr>
          <w:p w14:paraId="54784A14"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left w:val="single" w:sz="4" w:space="0" w:color="000000"/>
              <w:bottom w:val="single" w:sz="8" w:space="0" w:color="000001"/>
              <w:right w:val="single" w:sz="8" w:space="0" w:color="000001"/>
            </w:tcBorders>
            <w:vAlign w:val="center"/>
          </w:tcPr>
          <w:p w14:paraId="25BEC61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Çuhacı Seyrek</w:t>
            </w:r>
          </w:p>
        </w:tc>
      </w:tr>
      <w:tr w:rsidR="00C10BCB" w14:paraId="758E97FB" w14:textId="77777777" w:rsidTr="00275125">
        <w:trPr>
          <w:trHeight w:val="328"/>
        </w:trPr>
        <w:tc>
          <w:tcPr>
            <w:tcW w:w="6700" w:type="dxa"/>
            <w:tcBorders>
              <w:left w:val="single" w:sz="8" w:space="0" w:color="000001"/>
              <w:right w:val="single" w:sz="8" w:space="0" w:color="000001"/>
            </w:tcBorders>
            <w:vAlign w:val="center"/>
          </w:tcPr>
          <w:p w14:paraId="3B4C3200" w14:textId="77777777" w:rsidR="00C10BCB" w:rsidRDefault="00C10BCB" w:rsidP="000703F7">
            <w:pPr>
              <w:spacing w:line="0" w:lineRule="atLeast"/>
              <w:ind w:left="80"/>
            </w:pPr>
            <w:r>
              <w:rPr>
                <w:rFonts w:ascii="Cambria" w:eastAsia="Cambria" w:hAnsi="Cambria" w:cs="Cambria"/>
                <w:lang w:eastAsia="zh-CN"/>
              </w:rPr>
              <w:t>Thyroid Cancers</w:t>
            </w:r>
          </w:p>
        </w:tc>
        <w:tc>
          <w:tcPr>
            <w:tcW w:w="4074" w:type="dxa"/>
            <w:tcBorders>
              <w:right w:val="single" w:sz="8" w:space="0" w:color="000001"/>
            </w:tcBorders>
            <w:vAlign w:val="center"/>
          </w:tcPr>
          <w:p w14:paraId="752708EE" w14:textId="77777777" w:rsidR="00C10BCB" w:rsidRDefault="00C10BCB" w:rsidP="000703F7">
            <w:pPr>
              <w:spacing w:line="257" w:lineRule="exact"/>
              <w:ind w:left="60"/>
              <w:rPr>
                <w:rFonts w:ascii="Cambria" w:eastAsia="Cambria" w:hAnsi="Cambria" w:cs="Cambria"/>
                <w:lang w:eastAsia="zh-CN"/>
              </w:rPr>
            </w:pPr>
            <w:r>
              <w:rPr>
                <w:rFonts w:ascii="Cambria" w:eastAsia="Cambria" w:hAnsi="Cambria" w:cs="Cambria"/>
                <w:lang w:eastAsia="zh-CN"/>
              </w:rPr>
              <w:t>Dr. Neslihan</w:t>
            </w:r>
          </w:p>
        </w:tc>
      </w:tr>
      <w:tr w:rsidR="00C10BCB" w14:paraId="48D60743" w14:textId="77777777" w:rsidTr="00275125">
        <w:trPr>
          <w:trHeight w:val="180"/>
        </w:trPr>
        <w:tc>
          <w:tcPr>
            <w:tcW w:w="6700" w:type="dxa"/>
            <w:tcBorders>
              <w:left w:val="single" w:sz="8" w:space="0" w:color="000001"/>
              <w:bottom w:val="single" w:sz="8" w:space="0" w:color="000001"/>
              <w:right w:val="single" w:sz="8" w:space="0" w:color="000001"/>
            </w:tcBorders>
            <w:vAlign w:val="center"/>
          </w:tcPr>
          <w:p w14:paraId="7A696C3F" w14:textId="77777777" w:rsidR="00C10BCB" w:rsidRDefault="00C10BCB" w:rsidP="000703F7">
            <w:pPr>
              <w:snapToGrid w:val="0"/>
              <w:spacing w:line="0" w:lineRule="atLeast"/>
              <w:rPr>
                <w:rFonts w:ascii="Cambria" w:eastAsia="Cambria" w:hAnsi="Cambria" w:cs="Cambria"/>
                <w:sz w:val="15"/>
                <w:lang w:eastAsia="zh-CN"/>
              </w:rPr>
            </w:pPr>
          </w:p>
        </w:tc>
        <w:tc>
          <w:tcPr>
            <w:tcW w:w="4074" w:type="dxa"/>
            <w:tcBorders>
              <w:bottom w:val="single" w:sz="8" w:space="0" w:color="000001"/>
              <w:right w:val="single" w:sz="8" w:space="0" w:color="000001"/>
            </w:tcBorders>
            <w:vAlign w:val="center"/>
          </w:tcPr>
          <w:p w14:paraId="396A94AA" w14:textId="77777777" w:rsidR="00C10BCB" w:rsidRDefault="00C10BCB" w:rsidP="000703F7">
            <w:pPr>
              <w:spacing w:line="180" w:lineRule="exact"/>
              <w:ind w:left="60"/>
              <w:rPr>
                <w:rFonts w:ascii="Cambria" w:eastAsia="Cambria" w:hAnsi="Cambria" w:cs="Cambria"/>
                <w:lang w:eastAsia="zh-CN"/>
              </w:rPr>
            </w:pPr>
            <w:r>
              <w:rPr>
                <w:rFonts w:ascii="Cambria" w:eastAsia="Cambria" w:hAnsi="Cambria" w:cs="Cambria"/>
                <w:lang w:eastAsia="zh-CN"/>
              </w:rPr>
              <w:t>Çuhacı Seyrek</w:t>
            </w:r>
          </w:p>
        </w:tc>
      </w:tr>
      <w:tr w:rsidR="00C10BCB" w14:paraId="54E9ED62" w14:textId="77777777" w:rsidTr="00275125">
        <w:trPr>
          <w:trHeight w:val="326"/>
        </w:trPr>
        <w:tc>
          <w:tcPr>
            <w:tcW w:w="6700" w:type="dxa"/>
            <w:tcBorders>
              <w:left w:val="single" w:sz="8" w:space="0" w:color="000001"/>
              <w:right w:val="single" w:sz="8" w:space="0" w:color="000001"/>
            </w:tcBorders>
            <w:vAlign w:val="center"/>
          </w:tcPr>
          <w:p w14:paraId="55E17672"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Thyroiditis</w:t>
            </w:r>
          </w:p>
        </w:tc>
        <w:tc>
          <w:tcPr>
            <w:tcW w:w="4074" w:type="dxa"/>
            <w:tcBorders>
              <w:right w:val="single" w:sz="8" w:space="0" w:color="000001"/>
            </w:tcBorders>
            <w:vAlign w:val="center"/>
          </w:tcPr>
          <w:p w14:paraId="4589DCD7"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 Neslihan Çuhacı Seyrek</w:t>
            </w:r>
          </w:p>
        </w:tc>
      </w:tr>
      <w:tr w:rsidR="00C10BCB" w14:paraId="1AB90485" w14:textId="77777777" w:rsidTr="00275125">
        <w:trPr>
          <w:trHeight w:val="784"/>
        </w:trPr>
        <w:tc>
          <w:tcPr>
            <w:tcW w:w="6700" w:type="dxa"/>
            <w:tcBorders>
              <w:top w:val="single" w:sz="4" w:space="0" w:color="000000"/>
              <w:left w:val="single" w:sz="4" w:space="0" w:color="000000"/>
              <w:bottom w:val="single" w:sz="4" w:space="0" w:color="000000"/>
              <w:right w:val="single" w:sz="4" w:space="0" w:color="000000"/>
            </w:tcBorders>
            <w:vAlign w:val="center"/>
          </w:tcPr>
          <w:p w14:paraId="2D44BB2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Hypothyroidism</w:t>
            </w:r>
          </w:p>
        </w:tc>
        <w:tc>
          <w:tcPr>
            <w:tcW w:w="4074" w:type="dxa"/>
            <w:tcBorders>
              <w:top w:val="single" w:sz="8" w:space="0" w:color="000001"/>
              <w:left w:val="single" w:sz="4" w:space="0" w:color="000000"/>
              <w:bottom w:val="single" w:sz="4" w:space="0" w:color="000000"/>
              <w:right w:val="single" w:sz="8" w:space="0" w:color="000001"/>
            </w:tcBorders>
            <w:vAlign w:val="center"/>
          </w:tcPr>
          <w:p w14:paraId="40CD300C"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Neslihan Çuhacı Seyrek</w:t>
            </w:r>
          </w:p>
        </w:tc>
      </w:tr>
      <w:tr w:rsidR="00C10BCB" w14:paraId="74F76840" w14:textId="77777777" w:rsidTr="00275125">
        <w:trPr>
          <w:trHeight w:val="247"/>
        </w:trPr>
        <w:tc>
          <w:tcPr>
            <w:tcW w:w="6700" w:type="dxa"/>
            <w:vMerge w:val="restart"/>
            <w:tcBorders>
              <w:top w:val="single" w:sz="4" w:space="0" w:color="000000"/>
              <w:left w:val="single" w:sz="8" w:space="0" w:color="000001"/>
              <w:right w:val="single" w:sz="4" w:space="0" w:color="000000"/>
            </w:tcBorders>
            <w:vAlign w:val="center"/>
          </w:tcPr>
          <w:p w14:paraId="46EF12B8" w14:textId="77777777" w:rsidR="00C10BCB" w:rsidRDefault="00C10BCB" w:rsidP="000703F7">
            <w:pPr>
              <w:spacing w:line="247" w:lineRule="exact"/>
              <w:ind w:left="80"/>
            </w:pPr>
            <w:r>
              <w:rPr>
                <w:rFonts w:ascii="Cambria" w:eastAsia="Cambria" w:hAnsi="Cambria" w:cs="Cambria"/>
                <w:lang w:eastAsia="zh-CN"/>
              </w:rPr>
              <w:t>Disorders of Calcium Metabolism and</w:t>
            </w:r>
          </w:p>
          <w:p w14:paraId="5CAE03B8"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Parathyroid Gland-1</w:t>
            </w:r>
          </w:p>
        </w:tc>
        <w:tc>
          <w:tcPr>
            <w:tcW w:w="4074" w:type="dxa"/>
            <w:tcBorders>
              <w:top w:val="single" w:sz="4" w:space="0" w:color="000000"/>
              <w:left w:val="single" w:sz="4" w:space="0" w:color="000000"/>
              <w:right w:val="single" w:sz="8" w:space="0" w:color="000001"/>
            </w:tcBorders>
            <w:vAlign w:val="center"/>
          </w:tcPr>
          <w:p w14:paraId="1AD192BF"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 xml:space="preserve">Dr. Didem </w:t>
            </w:r>
          </w:p>
        </w:tc>
      </w:tr>
      <w:tr w:rsidR="00C10BCB" w14:paraId="3B0552BD" w14:textId="77777777" w:rsidTr="00275125">
        <w:trPr>
          <w:trHeight w:val="259"/>
        </w:trPr>
        <w:tc>
          <w:tcPr>
            <w:tcW w:w="6700" w:type="dxa"/>
            <w:vMerge/>
            <w:tcBorders>
              <w:top w:val="single" w:sz="4" w:space="0" w:color="000000"/>
              <w:left w:val="single" w:sz="8" w:space="0" w:color="000001"/>
              <w:right w:val="single" w:sz="4" w:space="0" w:color="000000"/>
            </w:tcBorders>
            <w:vAlign w:val="center"/>
          </w:tcPr>
          <w:p w14:paraId="5267484C"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left w:val="single" w:sz="4" w:space="0" w:color="000000"/>
              <w:bottom w:val="single" w:sz="8" w:space="0" w:color="000001"/>
              <w:right w:val="single" w:sz="8" w:space="0" w:color="000001"/>
            </w:tcBorders>
            <w:vAlign w:val="center"/>
          </w:tcPr>
          <w:p w14:paraId="5F4D7EC6"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2CB1AAD9" w14:textId="77777777" w:rsidTr="00275125">
        <w:trPr>
          <w:trHeight w:val="248"/>
        </w:trPr>
        <w:tc>
          <w:tcPr>
            <w:tcW w:w="6700" w:type="dxa"/>
            <w:vMerge w:val="restart"/>
            <w:tcBorders>
              <w:left w:val="single" w:sz="8" w:space="0" w:color="000001"/>
              <w:right w:val="single" w:sz="4" w:space="0" w:color="000000"/>
            </w:tcBorders>
            <w:vAlign w:val="center"/>
          </w:tcPr>
          <w:p w14:paraId="52CBF0DC" w14:textId="77777777" w:rsidR="00C10BCB" w:rsidRDefault="00C10BCB" w:rsidP="000703F7">
            <w:pPr>
              <w:spacing w:line="248" w:lineRule="exact"/>
              <w:ind w:left="80"/>
              <w:rPr>
                <w:rFonts w:ascii="Cambria" w:eastAsia="Cambria" w:hAnsi="Cambria" w:cs="Cambria"/>
                <w:lang w:eastAsia="zh-CN"/>
              </w:rPr>
            </w:pPr>
          </w:p>
          <w:p w14:paraId="6E3218D3" w14:textId="77777777" w:rsidR="00C10BCB" w:rsidRDefault="00C10BCB" w:rsidP="000703F7">
            <w:pPr>
              <w:spacing w:line="248" w:lineRule="exact"/>
              <w:ind w:left="80"/>
              <w:rPr>
                <w:rFonts w:ascii="Cambria" w:eastAsia="Cambria" w:hAnsi="Cambria" w:cs="Cambria"/>
                <w:lang w:eastAsia="zh-CN"/>
              </w:rPr>
            </w:pPr>
          </w:p>
          <w:p w14:paraId="5643EA36" w14:textId="74E41CCF" w:rsidR="00C10BCB" w:rsidRDefault="00C10BCB" w:rsidP="000703F7">
            <w:pPr>
              <w:spacing w:line="248" w:lineRule="exact"/>
              <w:ind w:left="80"/>
            </w:pPr>
            <w:r>
              <w:rPr>
                <w:rFonts w:ascii="Cambria" w:eastAsia="Cambria" w:hAnsi="Cambria" w:cs="Cambria"/>
                <w:lang w:eastAsia="zh-CN"/>
              </w:rPr>
              <w:t>Disorders of Calcium Metabolism and</w:t>
            </w:r>
          </w:p>
          <w:p w14:paraId="067CF363"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Parathyroid Gland-2</w:t>
            </w:r>
          </w:p>
        </w:tc>
        <w:tc>
          <w:tcPr>
            <w:tcW w:w="4074" w:type="dxa"/>
            <w:tcBorders>
              <w:left w:val="single" w:sz="4" w:space="0" w:color="000000"/>
              <w:right w:val="single" w:sz="8" w:space="0" w:color="000001"/>
            </w:tcBorders>
            <w:vAlign w:val="center"/>
          </w:tcPr>
          <w:p w14:paraId="0291C14F"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Didem</w:t>
            </w:r>
          </w:p>
        </w:tc>
      </w:tr>
      <w:tr w:rsidR="00C10BCB" w14:paraId="0B6579B7" w14:textId="77777777" w:rsidTr="00275125">
        <w:trPr>
          <w:trHeight w:val="259"/>
        </w:trPr>
        <w:tc>
          <w:tcPr>
            <w:tcW w:w="6700" w:type="dxa"/>
            <w:vMerge/>
            <w:tcBorders>
              <w:left w:val="single" w:sz="8" w:space="0" w:color="000001"/>
              <w:right w:val="single" w:sz="4" w:space="0" w:color="000000"/>
            </w:tcBorders>
            <w:vAlign w:val="center"/>
          </w:tcPr>
          <w:p w14:paraId="36F414B0" w14:textId="77777777" w:rsidR="00C10BCB" w:rsidRDefault="00C10BCB" w:rsidP="000703F7">
            <w:pPr>
              <w:snapToGrid w:val="0"/>
              <w:spacing w:line="0" w:lineRule="atLeast"/>
              <w:ind w:left="80"/>
              <w:rPr>
                <w:rFonts w:ascii="Cambria" w:eastAsia="Calibri" w:hAnsi="Cambria" w:cs="Arial"/>
                <w:lang w:eastAsia="zh-CN"/>
              </w:rPr>
            </w:pPr>
          </w:p>
        </w:tc>
        <w:tc>
          <w:tcPr>
            <w:tcW w:w="4074" w:type="dxa"/>
            <w:tcBorders>
              <w:left w:val="single" w:sz="4" w:space="0" w:color="000000"/>
              <w:bottom w:val="single" w:sz="4" w:space="0" w:color="000000"/>
              <w:right w:val="single" w:sz="8" w:space="0" w:color="000001"/>
            </w:tcBorders>
            <w:vAlign w:val="center"/>
          </w:tcPr>
          <w:p w14:paraId="4CCA63D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193CF97E" w14:textId="77777777" w:rsidTr="00275125">
        <w:trPr>
          <w:trHeight w:val="292"/>
        </w:trPr>
        <w:tc>
          <w:tcPr>
            <w:tcW w:w="6700" w:type="dxa"/>
            <w:tcBorders>
              <w:top w:val="single" w:sz="4" w:space="0" w:color="000000"/>
              <w:left w:val="single" w:sz="4" w:space="0" w:color="000000"/>
              <w:bottom w:val="single" w:sz="4" w:space="0" w:color="000000"/>
              <w:right w:val="single" w:sz="4" w:space="0" w:color="000000"/>
            </w:tcBorders>
            <w:vAlign w:val="center"/>
          </w:tcPr>
          <w:p w14:paraId="4EFB1AF3" w14:textId="77777777" w:rsidR="00C10BCB" w:rsidRDefault="00C10BCB" w:rsidP="000703F7">
            <w:pPr>
              <w:spacing w:line="0" w:lineRule="atLeast"/>
              <w:ind w:left="80"/>
            </w:pPr>
            <w:r>
              <w:rPr>
                <w:rFonts w:ascii="Cambria" w:eastAsia="Cambria" w:hAnsi="Cambria" w:cs="Cambria"/>
                <w:lang w:eastAsia="zh-CN"/>
              </w:rPr>
              <w:t>Metabolic Bone Diseases</w:t>
            </w:r>
          </w:p>
        </w:tc>
        <w:tc>
          <w:tcPr>
            <w:tcW w:w="4074" w:type="dxa"/>
            <w:tcBorders>
              <w:top w:val="single" w:sz="4" w:space="0" w:color="000000"/>
              <w:left w:val="single" w:sz="4" w:space="0" w:color="000000"/>
              <w:bottom w:val="single" w:sz="4" w:space="0" w:color="000000"/>
              <w:right w:val="single" w:sz="4" w:space="0" w:color="000000"/>
            </w:tcBorders>
            <w:vAlign w:val="center"/>
          </w:tcPr>
          <w:p w14:paraId="1245C255"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Özdemir</w:t>
            </w:r>
          </w:p>
        </w:tc>
      </w:tr>
      <w:tr w:rsidR="00C10BCB" w14:paraId="72AD3055" w14:textId="77777777" w:rsidTr="00275125">
        <w:trPr>
          <w:trHeight w:val="624"/>
        </w:trPr>
        <w:tc>
          <w:tcPr>
            <w:tcW w:w="6700" w:type="dxa"/>
            <w:tcBorders>
              <w:top w:val="single" w:sz="4" w:space="0" w:color="000000"/>
              <w:left w:val="single" w:sz="8" w:space="0" w:color="000001"/>
              <w:bottom w:val="single" w:sz="4" w:space="0" w:color="000000"/>
              <w:right w:val="single" w:sz="8" w:space="0" w:color="000001"/>
            </w:tcBorders>
            <w:vAlign w:val="center"/>
          </w:tcPr>
          <w:p w14:paraId="533C1C9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Osteoporosis</w:t>
            </w:r>
          </w:p>
        </w:tc>
        <w:tc>
          <w:tcPr>
            <w:tcW w:w="4074" w:type="dxa"/>
            <w:tcBorders>
              <w:top w:val="single" w:sz="4" w:space="0" w:color="000000"/>
              <w:bottom w:val="single" w:sz="4" w:space="0" w:color="000000"/>
              <w:right w:val="single" w:sz="8" w:space="0" w:color="000001"/>
            </w:tcBorders>
            <w:vAlign w:val="center"/>
          </w:tcPr>
          <w:p w14:paraId="44224B3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Özdemir</w:t>
            </w:r>
          </w:p>
        </w:tc>
      </w:tr>
      <w:tr w:rsidR="00C10BCB" w14:paraId="04D95A48" w14:textId="77777777" w:rsidTr="00275125">
        <w:trPr>
          <w:trHeight w:val="246"/>
        </w:trPr>
        <w:tc>
          <w:tcPr>
            <w:tcW w:w="6700" w:type="dxa"/>
            <w:vMerge w:val="restart"/>
            <w:tcBorders>
              <w:top w:val="single" w:sz="8" w:space="0" w:color="000001"/>
              <w:left w:val="single" w:sz="8" w:space="0" w:color="000001"/>
              <w:bottom w:val="single" w:sz="4" w:space="0" w:color="000000"/>
              <w:right w:val="single" w:sz="8" w:space="0" w:color="000001"/>
            </w:tcBorders>
            <w:vAlign w:val="center"/>
          </w:tcPr>
          <w:p w14:paraId="79243086"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Adrenal Disorders-1</w:t>
            </w:r>
          </w:p>
        </w:tc>
        <w:tc>
          <w:tcPr>
            <w:tcW w:w="4074" w:type="dxa"/>
            <w:tcBorders>
              <w:top w:val="single" w:sz="4" w:space="0" w:color="000000"/>
              <w:right w:val="single" w:sz="8" w:space="0" w:color="000001"/>
            </w:tcBorders>
            <w:vAlign w:val="center"/>
          </w:tcPr>
          <w:p w14:paraId="7C668A6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w:t>
            </w:r>
          </w:p>
        </w:tc>
      </w:tr>
      <w:tr w:rsidR="00C10BCB" w14:paraId="08CEB49C" w14:textId="77777777" w:rsidTr="00275125">
        <w:trPr>
          <w:trHeight w:val="259"/>
        </w:trPr>
        <w:tc>
          <w:tcPr>
            <w:tcW w:w="6700" w:type="dxa"/>
            <w:vMerge/>
            <w:tcBorders>
              <w:top w:val="single" w:sz="8" w:space="0" w:color="000001"/>
              <w:left w:val="single" w:sz="8" w:space="0" w:color="000001"/>
              <w:bottom w:val="single" w:sz="4" w:space="0" w:color="000000"/>
              <w:right w:val="single" w:sz="8" w:space="0" w:color="000001"/>
            </w:tcBorders>
            <w:vAlign w:val="center"/>
          </w:tcPr>
          <w:p w14:paraId="2169382D" w14:textId="77777777" w:rsidR="00C10BCB" w:rsidRDefault="00C10BCB" w:rsidP="000703F7">
            <w:pPr>
              <w:snapToGrid w:val="0"/>
              <w:spacing w:line="0" w:lineRule="atLeast"/>
              <w:rPr>
                <w:rFonts w:ascii="Cambria" w:eastAsia="Cambria" w:hAnsi="Cambria" w:cs="Cambria"/>
                <w:lang w:eastAsia="zh-CN"/>
              </w:rPr>
            </w:pPr>
          </w:p>
        </w:tc>
        <w:tc>
          <w:tcPr>
            <w:tcW w:w="4074" w:type="dxa"/>
            <w:tcBorders>
              <w:bottom w:val="single" w:sz="8" w:space="0" w:color="000001"/>
              <w:right w:val="single" w:sz="8" w:space="0" w:color="000001"/>
            </w:tcBorders>
            <w:vAlign w:val="center"/>
          </w:tcPr>
          <w:p w14:paraId="5C9CDCC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Polat</w:t>
            </w:r>
          </w:p>
        </w:tc>
      </w:tr>
      <w:tr w:rsidR="00C10BCB" w14:paraId="4A5DD164" w14:textId="77777777" w:rsidTr="00275125">
        <w:trPr>
          <w:trHeight w:val="246"/>
        </w:trPr>
        <w:tc>
          <w:tcPr>
            <w:tcW w:w="6700" w:type="dxa"/>
            <w:vMerge w:val="restart"/>
            <w:tcBorders>
              <w:top w:val="single" w:sz="4" w:space="0" w:color="000000"/>
              <w:left w:val="single" w:sz="8" w:space="0" w:color="000001"/>
              <w:bottom w:val="single" w:sz="4" w:space="0" w:color="000000"/>
              <w:right w:val="single" w:sz="8" w:space="0" w:color="000001"/>
            </w:tcBorders>
            <w:vAlign w:val="center"/>
          </w:tcPr>
          <w:p w14:paraId="7CF370E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Adrenal Disorders-2</w:t>
            </w:r>
          </w:p>
        </w:tc>
        <w:tc>
          <w:tcPr>
            <w:tcW w:w="4074" w:type="dxa"/>
            <w:tcBorders>
              <w:right w:val="single" w:sz="8" w:space="0" w:color="000001"/>
            </w:tcBorders>
            <w:vAlign w:val="center"/>
          </w:tcPr>
          <w:p w14:paraId="223E4806"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w:t>
            </w:r>
          </w:p>
        </w:tc>
      </w:tr>
      <w:tr w:rsidR="00C10BCB" w14:paraId="3B5F0E77" w14:textId="77777777" w:rsidTr="00275125">
        <w:trPr>
          <w:trHeight w:val="259"/>
        </w:trPr>
        <w:tc>
          <w:tcPr>
            <w:tcW w:w="6700" w:type="dxa"/>
            <w:vMerge/>
            <w:tcBorders>
              <w:top w:val="single" w:sz="4" w:space="0" w:color="000000"/>
              <w:left w:val="single" w:sz="8" w:space="0" w:color="000001"/>
              <w:bottom w:val="single" w:sz="4" w:space="0" w:color="000000"/>
              <w:right w:val="single" w:sz="8" w:space="0" w:color="000001"/>
            </w:tcBorders>
            <w:vAlign w:val="center"/>
          </w:tcPr>
          <w:p w14:paraId="0C36C08C" w14:textId="77777777" w:rsidR="00C10BCB" w:rsidRDefault="00C10BCB" w:rsidP="000703F7">
            <w:pPr>
              <w:snapToGrid w:val="0"/>
              <w:spacing w:line="0" w:lineRule="atLeast"/>
              <w:rPr>
                <w:rFonts w:ascii="Cambria" w:eastAsia="Cambria" w:hAnsi="Cambria" w:cs="Cambria"/>
                <w:lang w:eastAsia="zh-CN"/>
              </w:rPr>
            </w:pPr>
          </w:p>
        </w:tc>
        <w:tc>
          <w:tcPr>
            <w:tcW w:w="4074" w:type="dxa"/>
            <w:tcBorders>
              <w:bottom w:val="single" w:sz="8" w:space="0" w:color="000001"/>
              <w:right w:val="single" w:sz="8" w:space="0" w:color="000001"/>
            </w:tcBorders>
            <w:vAlign w:val="center"/>
          </w:tcPr>
          <w:p w14:paraId="2B857ED2"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Polat</w:t>
            </w:r>
          </w:p>
        </w:tc>
      </w:tr>
      <w:tr w:rsidR="00C10BCB" w14:paraId="0FA11217" w14:textId="77777777" w:rsidTr="00275125">
        <w:trPr>
          <w:trHeight w:val="328"/>
        </w:trPr>
        <w:tc>
          <w:tcPr>
            <w:tcW w:w="6700" w:type="dxa"/>
            <w:tcBorders>
              <w:top w:val="single" w:sz="4" w:space="0" w:color="000000"/>
              <w:left w:val="single" w:sz="8" w:space="0" w:color="000001"/>
              <w:right w:val="single" w:sz="8" w:space="0" w:color="000001"/>
            </w:tcBorders>
            <w:vAlign w:val="center"/>
          </w:tcPr>
          <w:p w14:paraId="48BAAC58" w14:textId="77777777" w:rsidR="00C10BCB" w:rsidRDefault="00C10BCB" w:rsidP="000703F7">
            <w:pPr>
              <w:spacing w:line="0" w:lineRule="atLeast"/>
              <w:ind w:left="80"/>
            </w:pPr>
            <w:r>
              <w:rPr>
                <w:rFonts w:ascii="Cambria" w:eastAsia="Cambria" w:hAnsi="Cambria" w:cs="Cambria"/>
                <w:lang w:eastAsia="zh-CN"/>
              </w:rPr>
              <w:t>Adrenal Disorders-3</w:t>
            </w:r>
          </w:p>
        </w:tc>
        <w:tc>
          <w:tcPr>
            <w:tcW w:w="4074" w:type="dxa"/>
            <w:tcBorders>
              <w:right w:val="single" w:sz="8" w:space="0" w:color="000001"/>
            </w:tcBorders>
            <w:vAlign w:val="center"/>
          </w:tcPr>
          <w:p w14:paraId="3C727FE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 Polat</w:t>
            </w:r>
          </w:p>
        </w:tc>
      </w:tr>
      <w:tr w:rsidR="00C10BCB" w14:paraId="0B675F8C" w14:textId="77777777" w:rsidTr="00275125">
        <w:trPr>
          <w:trHeight w:val="328"/>
        </w:trPr>
        <w:tc>
          <w:tcPr>
            <w:tcW w:w="6700" w:type="dxa"/>
            <w:tcBorders>
              <w:top w:val="single" w:sz="4" w:space="0" w:color="000000"/>
              <w:left w:val="single" w:sz="8" w:space="0" w:color="000001"/>
              <w:right w:val="single" w:sz="8" w:space="0" w:color="000001"/>
            </w:tcBorders>
            <w:vAlign w:val="center"/>
          </w:tcPr>
          <w:p w14:paraId="313FC20A" w14:textId="77777777" w:rsidR="00C10BCB" w:rsidRDefault="00C10BCB" w:rsidP="000703F7">
            <w:pPr>
              <w:spacing w:line="0" w:lineRule="atLeast"/>
              <w:ind w:left="80"/>
            </w:pPr>
            <w:r>
              <w:rPr>
                <w:rFonts w:ascii="Cambria" w:eastAsia="Cambria" w:hAnsi="Cambria" w:cs="Cambria"/>
                <w:lang w:eastAsia="zh-CN"/>
              </w:rPr>
              <w:t>Endocrinologic Approach to Hypertension</w:t>
            </w:r>
          </w:p>
        </w:tc>
        <w:tc>
          <w:tcPr>
            <w:tcW w:w="4074" w:type="dxa"/>
            <w:tcBorders>
              <w:right w:val="single" w:sz="8" w:space="0" w:color="000001"/>
            </w:tcBorders>
            <w:vAlign w:val="center"/>
          </w:tcPr>
          <w:p w14:paraId="7603D09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 Polat</w:t>
            </w:r>
          </w:p>
        </w:tc>
      </w:tr>
      <w:tr w:rsidR="00C10BCB" w14:paraId="0B49AB77" w14:textId="77777777" w:rsidTr="00275125">
        <w:trPr>
          <w:trHeight w:val="326"/>
        </w:trPr>
        <w:tc>
          <w:tcPr>
            <w:tcW w:w="6700" w:type="dxa"/>
            <w:tcBorders>
              <w:top w:val="single" w:sz="8" w:space="0" w:color="000001"/>
              <w:left w:val="single" w:sz="8" w:space="0" w:color="000001"/>
              <w:right w:val="single" w:sz="8" w:space="0" w:color="000001"/>
            </w:tcBorders>
            <w:vAlign w:val="center"/>
          </w:tcPr>
          <w:p w14:paraId="17C93409"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Gonadal Diseases</w:t>
            </w:r>
          </w:p>
        </w:tc>
        <w:tc>
          <w:tcPr>
            <w:tcW w:w="4074" w:type="dxa"/>
            <w:tcBorders>
              <w:top w:val="single" w:sz="8" w:space="0" w:color="000001"/>
              <w:right w:val="single" w:sz="8" w:space="0" w:color="000001"/>
            </w:tcBorders>
            <w:vAlign w:val="center"/>
          </w:tcPr>
          <w:p w14:paraId="1CDDFD4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 Polat</w:t>
            </w:r>
          </w:p>
        </w:tc>
      </w:tr>
      <w:tr w:rsidR="00C10BCB" w14:paraId="2FAF3241" w14:textId="77777777" w:rsidTr="00275125">
        <w:trPr>
          <w:trHeight w:val="245"/>
        </w:trPr>
        <w:tc>
          <w:tcPr>
            <w:tcW w:w="6700" w:type="dxa"/>
            <w:tcBorders>
              <w:top w:val="single" w:sz="8" w:space="0" w:color="000001"/>
              <w:left w:val="single" w:sz="8" w:space="0" w:color="000001"/>
              <w:right w:val="single" w:sz="8" w:space="0" w:color="000001"/>
            </w:tcBorders>
            <w:vAlign w:val="center"/>
          </w:tcPr>
          <w:p w14:paraId="2443A995" w14:textId="77777777" w:rsidR="00C10BCB" w:rsidRDefault="00C10BCB" w:rsidP="000703F7">
            <w:pPr>
              <w:spacing w:line="0" w:lineRule="atLeast"/>
              <w:ind w:left="80"/>
            </w:pPr>
            <w:r>
              <w:rPr>
                <w:rFonts w:ascii="Cambria" w:eastAsia="Cambria" w:hAnsi="Cambria" w:cs="Cambria"/>
                <w:lang w:eastAsia="zh-CN"/>
              </w:rPr>
              <w:t>Cancer Epidemiology and Risk Factors-1</w:t>
            </w:r>
          </w:p>
        </w:tc>
        <w:tc>
          <w:tcPr>
            <w:tcW w:w="4074" w:type="dxa"/>
            <w:tcBorders>
              <w:top w:val="single" w:sz="8" w:space="0" w:color="000001"/>
              <w:right w:val="single" w:sz="8" w:space="0" w:color="000001"/>
            </w:tcBorders>
            <w:vAlign w:val="center"/>
          </w:tcPr>
          <w:p w14:paraId="52CD7931"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Didem Şener Dede</w:t>
            </w:r>
          </w:p>
        </w:tc>
      </w:tr>
      <w:tr w:rsidR="00C10BCB" w14:paraId="2329AC3C" w14:textId="77777777" w:rsidTr="00275125">
        <w:trPr>
          <w:trHeight w:val="248"/>
        </w:trPr>
        <w:tc>
          <w:tcPr>
            <w:tcW w:w="6700" w:type="dxa"/>
            <w:tcBorders>
              <w:top w:val="single" w:sz="8" w:space="0" w:color="000001"/>
              <w:left w:val="single" w:sz="8" w:space="0" w:color="000001"/>
              <w:right w:val="single" w:sz="8" w:space="0" w:color="000001"/>
            </w:tcBorders>
            <w:vAlign w:val="center"/>
          </w:tcPr>
          <w:p w14:paraId="6F27BF34" w14:textId="77777777" w:rsidR="00C10BCB" w:rsidRDefault="00C10BCB" w:rsidP="000703F7">
            <w:pPr>
              <w:snapToGrid w:val="0"/>
              <w:spacing w:line="0" w:lineRule="atLeast"/>
              <w:rPr>
                <w:rFonts w:ascii="Cambria" w:hAnsi="Cambria" w:cs="Cambria"/>
                <w:sz w:val="21"/>
                <w:lang w:eastAsia="zh-CN"/>
              </w:rPr>
            </w:pPr>
            <w:bookmarkStart w:id="2" w:name="page34"/>
            <w:bookmarkEnd w:id="2"/>
          </w:p>
        </w:tc>
        <w:tc>
          <w:tcPr>
            <w:tcW w:w="4074" w:type="dxa"/>
            <w:vMerge w:val="restart"/>
            <w:tcBorders>
              <w:top w:val="single" w:sz="4" w:space="0" w:color="000000"/>
              <w:right w:val="single" w:sz="8" w:space="0" w:color="000001"/>
            </w:tcBorders>
            <w:vAlign w:val="center"/>
          </w:tcPr>
          <w:p w14:paraId="62DF14B1"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Şener  Dede</w:t>
            </w:r>
          </w:p>
        </w:tc>
      </w:tr>
      <w:tr w:rsidR="00C10BCB" w14:paraId="6C176633" w14:textId="77777777" w:rsidTr="00275125">
        <w:trPr>
          <w:trHeight w:val="388"/>
        </w:trPr>
        <w:tc>
          <w:tcPr>
            <w:tcW w:w="6700" w:type="dxa"/>
            <w:tcBorders>
              <w:left w:val="single" w:sz="8" w:space="0" w:color="000001"/>
              <w:right w:val="single" w:sz="8" w:space="0" w:color="000001"/>
            </w:tcBorders>
            <w:vAlign w:val="center"/>
          </w:tcPr>
          <w:p w14:paraId="10C13CC9" w14:textId="77777777" w:rsidR="00C10BCB" w:rsidRDefault="00C10BCB" w:rsidP="000703F7">
            <w:pPr>
              <w:spacing w:line="0" w:lineRule="atLeast"/>
              <w:ind w:left="80"/>
            </w:pPr>
            <w:r>
              <w:rPr>
                <w:rFonts w:ascii="Cambria" w:eastAsia="Cambria" w:hAnsi="Cambria" w:cs="Cambria"/>
                <w:lang w:eastAsia="zh-CN"/>
              </w:rPr>
              <w:t>Cancer Epidemiology and Risk Factors-2</w:t>
            </w:r>
          </w:p>
        </w:tc>
        <w:tc>
          <w:tcPr>
            <w:tcW w:w="4074" w:type="dxa"/>
            <w:vMerge/>
            <w:tcBorders>
              <w:top w:val="single" w:sz="4" w:space="0" w:color="000000"/>
              <w:right w:val="single" w:sz="8" w:space="0" w:color="000001"/>
            </w:tcBorders>
            <w:vAlign w:val="center"/>
          </w:tcPr>
          <w:p w14:paraId="6045AD54" w14:textId="77777777" w:rsidR="00C10BCB" w:rsidRDefault="00C10BCB" w:rsidP="000703F7">
            <w:pPr>
              <w:snapToGrid w:val="0"/>
              <w:spacing w:line="0" w:lineRule="atLeast"/>
              <w:ind w:left="60"/>
              <w:rPr>
                <w:rFonts w:ascii="Cambria" w:eastAsia="Calibri" w:hAnsi="Cambria" w:cs="Cambria"/>
                <w:color w:val="00000A"/>
                <w:sz w:val="11"/>
                <w:lang w:eastAsia="zh-CN"/>
              </w:rPr>
            </w:pPr>
          </w:p>
        </w:tc>
      </w:tr>
      <w:tr w:rsidR="00C10BCB" w14:paraId="64BAA16E" w14:textId="77777777" w:rsidTr="00275125">
        <w:trPr>
          <w:trHeight w:val="246"/>
        </w:trPr>
        <w:tc>
          <w:tcPr>
            <w:tcW w:w="6700" w:type="dxa"/>
            <w:tcBorders>
              <w:top w:val="single" w:sz="8" w:space="0" w:color="000001"/>
              <w:left w:val="single" w:sz="8" w:space="0" w:color="000001"/>
              <w:right w:val="single" w:sz="8" w:space="0" w:color="000001"/>
            </w:tcBorders>
            <w:vAlign w:val="center"/>
          </w:tcPr>
          <w:p w14:paraId="58B8A7F0" w14:textId="77777777" w:rsidR="00C10BCB" w:rsidRDefault="00C10BCB" w:rsidP="000703F7">
            <w:pPr>
              <w:spacing w:line="0" w:lineRule="atLeast"/>
              <w:ind w:left="80"/>
            </w:pPr>
            <w:r>
              <w:rPr>
                <w:rFonts w:ascii="Cambria" w:eastAsia="Cambria" w:hAnsi="Cambria" w:cs="Cambria"/>
                <w:lang w:eastAsia="zh-CN"/>
              </w:rPr>
              <w:t>Biology of Cancer Cells and Mechanisms</w:t>
            </w:r>
          </w:p>
          <w:p w14:paraId="3F0F944E" w14:textId="77777777" w:rsidR="00C10BCB" w:rsidRDefault="00C10BCB" w:rsidP="000703F7">
            <w:pPr>
              <w:spacing w:line="0" w:lineRule="atLeast"/>
              <w:ind w:left="80"/>
            </w:pPr>
            <w:r>
              <w:rPr>
                <w:rFonts w:ascii="Cambria" w:eastAsia="Cambria" w:hAnsi="Cambria" w:cs="Cambria"/>
                <w:lang w:eastAsia="zh-CN"/>
              </w:rPr>
              <w:t>of Metastasis</w:t>
            </w:r>
          </w:p>
        </w:tc>
        <w:tc>
          <w:tcPr>
            <w:tcW w:w="4074" w:type="dxa"/>
            <w:tcBorders>
              <w:top w:val="single" w:sz="4" w:space="0" w:color="000000"/>
              <w:right w:val="single" w:sz="8" w:space="0" w:color="000001"/>
            </w:tcBorders>
            <w:vAlign w:val="center"/>
          </w:tcPr>
          <w:p w14:paraId="53B94050"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M.A. Nahit</w:t>
            </w:r>
          </w:p>
          <w:p w14:paraId="04E51DF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Şendur</w:t>
            </w:r>
          </w:p>
        </w:tc>
      </w:tr>
      <w:tr w:rsidR="00C10BCB" w14:paraId="6FD25E10" w14:textId="77777777" w:rsidTr="00275125">
        <w:trPr>
          <w:trHeight w:val="247"/>
        </w:trPr>
        <w:tc>
          <w:tcPr>
            <w:tcW w:w="6700" w:type="dxa"/>
            <w:tcBorders>
              <w:top w:val="single" w:sz="8" w:space="0" w:color="000001"/>
              <w:left w:val="single" w:sz="8" w:space="0" w:color="000001"/>
              <w:right w:val="single" w:sz="8" w:space="0" w:color="000001"/>
            </w:tcBorders>
            <w:vAlign w:val="center"/>
          </w:tcPr>
          <w:p w14:paraId="66CFF4F7" w14:textId="77777777" w:rsidR="00C10BCB" w:rsidRDefault="00C10BCB" w:rsidP="000703F7">
            <w:pPr>
              <w:spacing w:line="0" w:lineRule="atLeast"/>
              <w:ind w:left="80"/>
            </w:pPr>
            <w:r>
              <w:rPr>
                <w:rFonts w:ascii="Cambria" w:eastAsia="Cambria" w:hAnsi="Cambria" w:cs="Cambria"/>
                <w:lang w:eastAsia="zh-CN"/>
              </w:rPr>
              <w:t>Prevention, Screening, and Early</w:t>
            </w:r>
          </w:p>
        </w:tc>
        <w:tc>
          <w:tcPr>
            <w:tcW w:w="4074" w:type="dxa"/>
            <w:vMerge w:val="restart"/>
            <w:tcBorders>
              <w:top w:val="single" w:sz="8" w:space="0" w:color="000001"/>
              <w:right w:val="single" w:sz="8" w:space="0" w:color="000001"/>
            </w:tcBorders>
            <w:vAlign w:val="center"/>
          </w:tcPr>
          <w:p w14:paraId="52F5992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M. Bülent</w:t>
            </w:r>
          </w:p>
          <w:p w14:paraId="330206F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Akıncı</w:t>
            </w:r>
          </w:p>
        </w:tc>
      </w:tr>
      <w:tr w:rsidR="00C10BCB" w14:paraId="48BF09FE" w14:textId="77777777" w:rsidTr="00275125">
        <w:trPr>
          <w:trHeight w:val="258"/>
        </w:trPr>
        <w:tc>
          <w:tcPr>
            <w:tcW w:w="6700" w:type="dxa"/>
            <w:tcBorders>
              <w:left w:val="single" w:sz="8" w:space="0" w:color="000001"/>
              <w:right w:val="single" w:sz="8" w:space="0" w:color="000001"/>
            </w:tcBorders>
            <w:vAlign w:val="center"/>
          </w:tcPr>
          <w:p w14:paraId="746F8352" w14:textId="77777777" w:rsidR="00C10BCB" w:rsidRDefault="00C10BCB" w:rsidP="000703F7">
            <w:pPr>
              <w:spacing w:line="0" w:lineRule="atLeast"/>
              <w:ind w:left="80"/>
            </w:pPr>
            <w:r>
              <w:rPr>
                <w:rFonts w:ascii="Cambria" w:eastAsia="Cambria" w:hAnsi="Cambria" w:cs="Cambria"/>
                <w:lang w:eastAsia="zh-CN"/>
              </w:rPr>
              <w:t>Diagnosis of Cancer and Tumor Markers</w:t>
            </w:r>
          </w:p>
          <w:p w14:paraId="750DD633" w14:textId="77777777" w:rsidR="00C10BCB" w:rsidRDefault="00C10BCB" w:rsidP="000703F7">
            <w:pPr>
              <w:spacing w:line="0" w:lineRule="atLeast"/>
              <w:ind w:left="80"/>
              <w:rPr>
                <w:rFonts w:ascii="Cambria" w:eastAsia="Calibri" w:hAnsi="Cambria" w:cs="Arial"/>
                <w:lang w:eastAsia="zh-CN"/>
              </w:rPr>
            </w:pPr>
          </w:p>
        </w:tc>
        <w:tc>
          <w:tcPr>
            <w:tcW w:w="4074" w:type="dxa"/>
            <w:vMerge/>
            <w:tcBorders>
              <w:right w:val="single" w:sz="8" w:space="0" w:color="000001"/>
            </w:tcBorders>
            <w:vAlign w:val="center"/>
          </w:tcPr>
          <w:p w14:paraId="2EDF54A5" w14:textId="77777777" w:rsidR="00C10BCB" w:rsidRDefault="00C10BCB" w:rsidP="000703F7">
            <w:pPr>
              <w:snapToGrid w:val="0"/>
              <w:spacing w:line="0" w:lineRule="atLeast"/>
              <w:ind w:left="60"/>
              <w:rPr>
                <w:rFonts w:ascii="Cambria" w:eastAsia="Calibri" w:hAnsi="Cambria" w:cs="Arial"/>
                <w:lang w:eastAsia="zh-CN"/>
              </w:rPr>
            </w:pPr>
          </w:p>
        </w:tc>
      </w:tr>
      <w:tr w:rsidR="00C10BCB" w14:paraId="277B4D33" w14:textId="77777777" w:rsidTr="00275125">
        <w:trPr>
          <w:trHeight w:val="248"/>
        </w:trPr>
        <w:tc>
          <w:tcPr>
            <w:tcW w:w="6700" w:type="dxa"/>
            <w:tcBorders>
              <w:top w:val="single" w:sz="8" w:space="0" w:color="000001"/>
              <w:left w:val="single" w:sz="8" w:space="0" w:color="000001"/>
              <w:bottom w:val="single" w:sz="8" w:space="0" w:color="000001"/>
              <w:right w:val="single" w:sz="8" w:space="0" w:color="000001"/>
            </w:tcBorders>
            <w:vAlign w:val="center"/>
          </w:tcPr>
          <w:p w14:paraId="63EF3D1F" w14:textId="77777777" w:rsidR="00C10BCB" w:rsidRDefault="00C10BCB" w:rsidP="000703F7">
            <w:pPr>
              <w:spacing w:line="248" w:lineRule="exact"/>
              <w:ind w:left="80"/>
            </w:pPr>
            <w:r>
              <w:rPr>
                <w:rFonts w:ascii="Cambria" w:eastAsia="Cambria" w:hAnsi="Cambria" w:cs="Cambria"/>
                <w:lang w:eastAsia="zh-CN"/>
              </w:rPr>
              <w:t>Genetic Basis of Cancer</w:t>
            </w:r>
            <w:r>
              <w:rPr>
                <w:rFonts w:ascii="Cambria" w:eastAsia="Cambria" w:hAnsi="Cambria" w:cs="Cambria"/>
                <w:lang w:eastAsia="zh-CN"/>
              </w:rPr>
              <w:br/>
            </w:r>
          </w:p>
        </w:tc>
        <w:tc>
          <w:tcPr>
            <w:tcW w:w="4074" w:type="dxa"/>
            <w:tcBorders>
              <w:top w:val="single" w:sz="8" w:space="0" w:color="000001"/>
              <w:bottom w:val="single" w:sz="8" w:space="0" w:color="000001"/>
              <w:right w:val="single" w:sz="8" w:space="0" w:color="000001"/>
            </w:tcBorders>
            <w:vAlign w:val="center"/>
          </w:tcPr>
          <w:p w14:paraId="6C08C505"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Dr. Büşra Çavdarlı</w:t>
            </w:r>
          </w:p>
        </w:tc>
      </w:tr>
      <w:tr w:rsidR="00C10BCB" w14:paraId="4DCCBE5B" w14:textId="77777777" w:rsidTr="00275125">
        <w:trPr>
          <w:trHeight w:val="247"/>
        </w:trPr>
        <w:tc>
          <w:tcPr>
            <w:tcW w:w="6700" w:type="dxa"/>
            <w:tcBorders>
              <w:left w:val="single" w:sz="8" w:space="0" w:color="000001"/>
              <w:right w:val="single" w:sz="8" w:space="0" w:color="000001"/>
            </w:tcBorders>
            <w:vAlign w:val="center"/>
          </w:tcPr>
          <w:p w14:paraId="404D6516" w14:textId="77777777" w:rsidR="00C10BCB" w:rsidRDefault="00C10BCB" w:rsidP="000703F7">
            <w:pPr>
              <w:spacing w:line="247" w:lineRule="exact"/>
              <w:ind w:left="80"/>
            </w:pPr>
            <w:r>
              <w:rPr>
                <w:rFonts w:ascii="Cambria" w:eastAsia="Cambria" w:hAnsi="Cambria" w:cs="Cambria"/>
                <w:lang w:eastAsia="zh-CN"/>
              </w:rPr>
              <w:t>Familial and Inherited Cancer</w:t>
            </w:r>
          </w:p>
        </w:tc>
        <w:tc>
          <w:tcPr>
            <w:tcW w:w="4074" w:type="dxa"/>
            <w:vMerge w:val="restart"/>
            <w:tcBorders>
              <w:right w:val="single" w:sz="8" w:space="0" w:color="000001"/>
            </w:tcBorders>
            <w:vAlign w:val="center"/>
          </w:tcPr>
          <w:p w14:paraId="742BC25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Büşra Çavdarlı</w:t>
            </w:r>
          </w:p>
        </w:tc>
      </w:tr>
      <w:tr w:rsidR="00C10BCB" w14:paraId="356F23C0" w14:textId="77777777" w:rsidTr="00275125">
        <w:trPr>
          <w:trHeight w:val="434"/>
        </w:trPr>
        <w:tc>
          <w:tcPr>
            <w:tcW w:w="6700" w:type="dxa"/>
            <w:vMerge w:val="restart"/>
            <w:tcBorders>
              <w:left w:val="single" w:sz="8" w:space="0" w:color="000001"/>
              <w:bottom w:val="single" w:sz="4" w:space="0" w:color="000000"/>
              <w:right w:val="single" w:sz="8" w:space="0" w:color="000001"/>
            </w:tcBorders>
            <w:vAlign w:val="center"/>
          </w:tcPr>
          <w:p w14:paraId="42AF8F09"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Syndromes</w:t>
            </w:r>
          </w:p>
        </w:tc>
        <w:tc>
          <w:tcPr>
            <w:tcW w:w="4074" w:type="dxa"/>
            <w:vMerge/>
            <w:tcBorders>
              <w:right w:val="single" w:sz="8" w:space="0" w:color="000001"/>
            </w:tcBorders>
            <w:vAlign w:val="center"/>
          </w:tcPr>
          <w:p w14:paraId="640F2E46" w14:textId="77777777" w:rsidR="00C10BCB" w:rsidRDefault="00C10BCB" w:rsidP="000703F7">
            <w:pPr>
              <w:snapToGrid w:val="0"/>
              <w:spacing w:line="0" w:lineRule="atLeast"/>
              <w:rPr>
                <w:rFonts w:ascii="Cambria" w:hAnsi="Cambria" w:cs="Cambria"/>
                <w:sz w:val="11"/>
                <w:lang w:eastAsia="zh-CN"/>
              </w:rPr>
            </w:pPr>
          </w:p>
        </w:tc>
      </w:tr>
      <w:tr w:rsidR="00C10BCB" w14:paraId="2D0362C7" w14:textId="77777777" w:rsidTr="00275125">
        <w:trPr>
          <w:trHeight w:val="128"/>
        </w:trPr>
        <w:tc>
          <w:tcPr>
            <w:tcW w:w="6700" w:type="dxa"/>
            <w:vMerge/>
            <w:tcBorders>
              <w:left w:val="single" w:sz="8" w:space="0" w:color="000001"/>
              <w:bottom w:val="single" w:sz="4" w:space="0" w:color="000000"/>
              <w:right w:val="single" w:sz="8" w:space="0" w:color="000001"/>
            </w:tcBorders>
            <w:vAlign w:val="center"/>
          </w:tcPr>
          <w:p w14:paraId="03BB3AF2" w14:textId="77777777" w:rsidR="00C10BCB" w:rsidRDefault="00C10BCB" w:rsidP="000703F7">
            <w:pPr>
              <w:snapToGrid w:val="0"/>
              <w:spacing w:line="0" w:lineRule="atLeast"/>
              <w:rPr>
                <w:rFonts w:ascii="Cambria" w:hAnsi="Cambria" w:cs="Cambria"/>
                <w:sz w:val="11"/>
                <w:lang w:eastAsia="zh-CN"/>
              </w:rPr>
            </w:pPr>
          </w:p>
        </w:tc>
        <w:tc>
          <w:tcPr>
            <w:tcW w:w="4074" w:type="dxa"/>
            <w:tcBorders>
              <w:bottom w:val="single" w:sz="8" w:space="0" w:color="000001"/>
              <w:right w:val="single" w:sz="8" w:space="0" w:color="000001"/>
            </w:tcBorders>
            <w:vAlign w:val="center"/>
          </w:tcPr>
          <w:p w14:paraId="40D10040" w14:textId="77777777" w:rsidR="00C10BCB" w:rsidRDefault="00C10BCB" w:rsidP="000703F7">
            <w:pPr>
              <w:snapToGrid w:val="0"/>
              <w:spacing w:line="0" w:lineRule="atLeast"/>
              <w:rPr>
                <w:rFonts w:ascii="Cambria" w:hAnsi="Cambria" w:cs="Cambria"/>
                <w:sz w:val="11"/>
                <w:lang w:eastAsia="zh-CN"/>
              </w:rPr>
            </w:pPr>
          </w:p>
        </w:tc>
      </w:tr>
      <w:tr w:rsidR="00C10BCB" w14:paraId="27033400" w14:textId="77777777" w:rsidTr="00275125">
        <w:trPr>
          <w:trHeight w:val="387"/>
        </w:trPr>
        <w:tc>
          <w:tcPr>
            <w:tcW w:w="6700" w:type="dxa"/>
            <w:tcBorders>
              <w:top w:val="single" w:sz="4" w:space="0" w:color="000000"/>
              <w:left w:val="single" w:sz="8" w:space="0" w:color="000001"/>
              <w:right w:val="single" w:sz="8" w:space="0" w:color="000001"/>
            </w:tcBorders>
            <w:vAlign w:val="center"/>
          </w:tcPr>
          <w:p w14:paraId="75F149BA" w14:textId="77777777" w:rsidR="00C10BCB" w:rsidRDefault="00C10BCB" w:rsidP="000703F7">
            <w:pPr>
              <w:spacing w:line="0" w:lineRule="atLeast"/>
              <w:ind w:left="80"/>
            </w:pPr>
            <w:r>
              <w:rPr>
                <w:rFonts w:ascii="Cambria" w:eastAsia="Cambria" w:hAnsi="Cambria" w:cs="Cambria"/>
                <w:color w:val="00000A"/>
                <w:lang w:eastAsia="zh-CN"/>
              </w:rPr>
              <w:t>Infectious and Hematologic Problems in</w:t>
            </w:r>
          </w:p>
          <w:p w14:paraId="44A651D1" w14:textId="77777777" w:rsidR="00C10BCB" w:rsidRDefault="00C10BCB" w:rsidP="000703F7">
            <w:pPr>
              <w:spacing w:line="0" w:lineRule="atLeast"/>
              <w:ind w:left="80"/>
            </w:pPr>
            <w:r>
              <w:rPr>
                <w:rFonts w:ascii="Cambria" w:eastAsia="Cambria" w:hAnsi="Cambria" w:cs="Cambria"/>
                <w:color w:val="00000A"/>
                <w:lang w:eastAsia="zh-CN"/>
              </w:rPr>
              <w:t>Cancer Treatment</w:t>
            </w:r>
          </w:p>
        </w:tc>
        <w:tc>
          <w:tcPr>
            <w:tcW w:w="4074" w:type="dxa"/>
            <w:tcBorders>
              <w:right w:val="single" w:sz="8" w:space="0" w:color="000001"/>
            </w:tcBorders>
            <w:vAlign w:val="center"/>
          </w:tcPr>
          <w:p w14:paraId="3B9D9252" w14:textId="77777777" w:rsidR="00C10BCB" w:rsidRDefault="00C10BCB" w:rsidP="000703F7">
            <w:pPr>
              <w:spacing w:line="0" w:lineRule="atLeast"/>
              <w:ind w:left="60"/>
            </w:pPr>
            <w:r>
              <w:rPr>
                <w:rFonts w:ascii="Cambria" w:eastAsia="Cambria" w:hAnsi="Cambria" w:cs="Cambria"/>
                <w:lang w:eastAsia="zh-CN"/>
              </w:rPr>
              <w:t>Dr. Şebnem Yücel</w:t>
            </w:r>
          </w:p>
        </w:tc>
      </w:tr>
      <w:tr w:rsidR="00C10BCB" w14:paraId="54EC88FB" w14:textId="77777777" w:rsidTr="00275125">
        <w:trPr>
          <w:trHeight w:val="248"/>
        </w:trPr>
        <w:tc>
          <w:tcPr>
            <w:tcW w:w="6700" w:type="dxa"/>
            <w:tcBorders>
              <w:top w:val="single" w:sz="4" w:space="0" w:color="000000"/>
              <w:left w:val="single" w:sz="8" w:space="0" w:color="000001"/>
              <w:right w:val="single" w:sz="8" w:space="0" w:color="000001"/>
            </w:tcBorders>
            <w:vAlign w:val="center"/>
          </w:tcPr>
          <w:p w14:paraId="40EEA02B" w14:textId="77777777" w:rsidR="00C10BCB" w:rsidRDefault="00C10BCB" w:rsidP="000703F7">
            <w:pPr>
              <w:spacing w:line="0" w:lineRule="atLeast"/>
              <w:ind w:left="80"/>
            </w:pPr>
            <w:r>
              <w:rPr>
                <w:rFonts w:ascii="Cambria" w:eastAsia="Cambria" w:hAnsi="Cambria" w:cs="Cambria"/>
                <w:lang w:eastAsia="zh-CN"/>
              </w:rPr>
              <w:t>Oncologic Emergencies-1</w:t>
            </w:r>
          </w:p>
        </w:tc>
        <w:tc>
          <w:tcPr>
            <w:tcW w:w="4074" w:type="dxa"/>
            <w:tcBorders>
              <w:top w:val="single" w:sz="8" w:space="0" w:color="000001"/>
              <w:right w:val="single" w:sz="8" w:space="0" w:color="000001"/>
            </w:tcBorders>
            <w:vAlign w:val="center"/>
          </w:tcPr>
          <w:p w14:paraId="1D8365F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Şener  Dede</w:t>
            </w:r>
          </w:p>
        </w:tc>
      </w:tr>
      <w:tr w:rsidR="00C10BCB" w14:paraId="6EBE1A18" w14:textId="77777777" w:rsidTr="00275125">
        <w:trPr>
          <w:trHeight w:val="246"/>
        </w:trPr>
        <w:tc>
          <w:tcPr>
            <w:tcW w:w="6700" w:type="dxa"/>
            <w:tcBorders>
              <w:top w:val="single" w:sz="8" w:space="0" w:color="000001"/>
              <w:left w:val="single" w:sz="8" w:space="0" w:color="000001"/>
              <w:right w:val="single" w:sz="8" w:space="0" w:color="000001"/>
            </w:tcBorders>
            <w:vAlign w:val="center"/>
          </w:tcPr>
          <w:p w14:paraId="114FD882" w14:textId="77777777" w:rsidR="00C10BCB" w:rsidRDefault="00C10BCB" w:rsidP="000703F7">
            <w:pPr>
              <w:spacing w:line="0" w:lineRule="atLeast"/>
              <w:ind w:left="80"/>
            </w:pPr>
            <w:r>
              <w:rPr>
                <w:rFonts w:ascii="Cambria" w:eastAsia="Cambria" w:hAnsi="Cambria" w:cs="Cambria"/>
                <w:lang w:eastAsia="zh-CN"/>
              </w:rPr>
              <w:t>Oncologic Emergencies-2</w:t>
            </w:r>
          </w:p>
        </w:tc>
        <w:tc>
          <w:tcPr>
            <w:tcW w:w="4074" w:type="dxa"/>
            <w:tcBorders>
              <w:top w:val="single" w:sz="8" w:space="0" w:color="000001"/>
              <w:right w:val="single" w:sz="8" w:space="0" w:color="000001"/>
            </w:tcBorders>
            <w:vAlign w:val="center"/>
          </w:tcPr>
          <w:p w14:paraId="3F31A61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Şener Dede</w:t>
            </w:r>
          </w:p>
        </w:tc>
      </w:tr>
      <w:tr w:rsidR="00C10BCB" w14:paraId="0D6BF893" w14:textId="77777777" w:rsidTr="00275125">
        <w:trPr>
          <w:trHeight w:val="247"/>
        </w:trPr>
        <w:tc>
          <w:tcPr>
            <w:tcW w:w="6700" w:type="dxa"/>
            <w:tcBorders>
              <w:top w:val="single" w:sz="8" w:space="0" w:color="000001"/>
              <w:left w:val="single" w:sz="8" w:space="0" w:color="000001"/>
              <w:right w:val="single" w:sz="8" w:space="0" w:color="000001"/>
            </w:tcBorders>
            <w:vAlign w:val="center"/>
          </w:tcPr>
          <w:p w14:paraId="0DFC0514" w14:textId="77777777" w:rsidR="00C10BCB" w:rsidRDefault="00C10BCB" w:rsidP="000703F7">
            <w:pPr>
              <w:spacing w:line="0" w:lineRule="atLeast"/>
              <w:ind w:left="80"/>
            </w:pPr>
            <w:r>
              <w:rPr>
                <w:rFonts w:ascii="Cambria" w:eastAsia="Cambria" w:hAnsi="Cambria" w:cs="Cambria"/>
                <w:lang w:eastAsia="zh-CN"/>
              </w:rPr>
              <w:t>Treatment Strategies and Drugs in Cancer-1</w:t>
            </w:r>
          </w:p>
        </w:tc>
        <w:tc>
          <w:tcPr>
            <w:tcW w:w="4074" w:type="dxa"/>
            <w:tcBorders>
              <w:top w:val="single" w:sz="8" w:space="0" w:color="000001"/>
              <w:right w:val="single" w:sz="8" w:space="0" w:color="000001"/>
            </w:tcBorders>
            <w:vAlign w:val="center"/>
          </w:tcPr>
          <w:p w14:paraId="185B9B92" w14:textId="77777777" w:rsidR="00C10BCB" w:rsidRDefault="00C10BCB" w:rsidP="000703F7">
            <w:pPr>
              <w:spacing w:line="0" w:lineRule="atLeast"/>
              <w:ind w:left="60"/>
              <w:rPr>
                <w:rFonts w:ascii="Cambria" w:eastAsia="Cambria" w:hAnsi="Cambria" w:cs="Cambria"/>
                <w:lang w:eastAsia="zh-CN"/>
              </w:rPr>
            </w:pPr>
            <w:r>
              <w:rPr>
                <w:rFonts w:eastAsia="Cambria"/>
              </w:rPr>
              <w:t>Dr. Bülent Yalçın</w:t>
            </w:r>
          </w:p>
        </w:tc>
      </w:tr>
      <w:tr w:rsidR="00C10BCB" w14:paraId="56FFA727" w14:textId="77777777" w:rsidTr="00275125">
        <w:trPr>
          <w:trHeight w:val="246"/>
        </w:trPr>
        <w:tc>
          <w:tcPr>
            <w:tcW w:w="6700" w:type="dxa"/>
            <w:tcBorders>
              <w:top w:val="single" w:sz="8" w:space="0" w:color="000001"/>
              <w:left w:val="single" w:sz="8" w:space="0" w:color="000001"/>
              <w:right w:val="single" w:sz="8" w:space="0" w:color="000001"/>
            </w:tcBorders>
            <w:vAlign w:val="center"/>
          </w:tcPr>
          <w:p w14:paraId="022BCC4A" w14:textId="77777777" w:rsidR="00C10BCB" w:rsidRDefault="00C10BCB" w:rsidP="000703F7">
            <w:pPr>
              <w:spacing w:line="0" w:lineRule="atLeast"/>
              <w:ind w:left="80"/>
            </w:pPr>
            <w:r>
              <w:rPr>
                <w:rFonts w:ascii="Cambria" w:eastAsia="Cambria" w:hAnsi="Cambria" w:cs="Cambria"/>
                <w:lang w:eastAsia="zh-CN"/>
              </w:rPr>
              <w:t>Treatment Strategies and Drugs in Cancer-2</w:t>
            </w:r>
          </w:p>
          <w:p w14:paraId="6548DECA" w14:textId="77777777" w:rsidR="00C10BCB" w:rsidRDefault="00C10BCB" w:rsidP="000703F7">
            <w:pPr>
              <w:spacing w:line="0" w:lineRule="atLeast"/>
              <w:rPr>
                <w:rFonts w:ascii="Cambria" w:eastAsia="Calibri" w:hAnsi="Cambria" w:cs="Arial"/>
                <w:lang w:eastAsia="zh-CN"/>
              </w:rPr>
            </w:pPr>
          </w:p>
        </w:tc>
        <w:tc>
          <w:tcPr>
            <w:tcW w:w="4074" w:type="dxa"/>
            <w:tcBorders>
              <w:top w:val="single" w:sz="8" w:space="0" w:color="000001"/>
              <w:right w:val="single" w:sz="8" w:space="0" w:color="000001"/>
            </w:tcBorders>
            <w:vAlign w:val="center"/>
          </w:tcPr>
          <w:p w14:paraId="3797D62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Bülent Yalçın</w:t>
            </w:r>
          </w:p>
        </w:tc>
      </w:tr>
      <w:tr w:rsidR="00C10BCB" w14:paraId="47747A12" w14:textId="77777777" w:rsidTr="00275125">
        <w:trPr>
          <w:trHeight w:val="122"/>
        </w:trPr>
        <w:tc>
          <w:tcPr>
            <w:tcW w:w="6700" w:type="dxa"/>
            <w:tcBorders>
              <w:top w:val="single" w:sz="4" w:space="0" w:color="000000"/>
              <w:left w:val="single" w:sz="8" w:space="0" w:color="000001"/>
              <w:right w:val="single" w:sz="8" w:space="0" w:color="000001"/>
            </w:tcBorders>
            <w:vAlign w:val="center"/>
          </w:tcPr>
          <w:p w14:paraId="28BC6F37" w14:textId="77777777" w:rsidR="00C10BCB" w:rsidRDefault="00C10BCB" w:rsidP="000703F7">
            <w:pPr>
              <w:spacing w:line="0" w:lineRule="atLeast"/>
              <w:ind w:left="80"/>
              <w:rPr>
                <w:rFonts w:ascii="Cambria" w:eastAsia="Cambria" w:hAnsi="Cambria" w:cs="Cambria"/>
                <w:lang w:eastAsia="zh-CN"/>
              </w:rPr>
            </w:pPr>
          </w:p>
          <w:p w14:paraId="600367F8" w14:textId="77777777" w:rsidR="00C10BCB" w:rsidRDefault="00C10BCB" w:rsidP="000703F7">
            <w:pPr>
              <w:spacing w:line="0" w:lineRule="atLeast"/>
              <w:ind w:left="80"/>
            </w:pPr>
            <w:r>
              <w:rPr>
                <w:rFonts w:ascii="Cambria" w:eastAsia="Cambria" w:hAnsi="Cambria" w:cs="Cambria"/>
                <w:lang w:eastAsia="zh-CN"/>
              </w:rPr>
              <w:t>Treatment Strategies and Drugs in Cancer-3</w:t>
            </w:r>
          </w:p>
        </w:tc>
        <w:tc>
          <w:tcPr>
            <w:tcW w:w="4074" w:type="dxa"/>
            <w:tcBorders>
              <w:top w:val="single" w:sz="4" w:space="0" w:color="000000"/>
              <w:right w:val="single" w:sz="8" w:space="0" w:color="000001"/>
            </w:tcBorders>
            <w:vAlign w:val="center"/>
          </w:tcPr>
          <w:p w14:paraId="7DB890DF" w14:textId="77777777" w:rsidR="00C10BCB" w:rsidRDefault="00C10BCB" w:rsidP="000703F7">
            <w:pPr>
              <w:spacing w:line="0" w:lineRule="atLeast"/>
              <w:ind w:left="60"/>
              <w:rPr>
                <w:rFonts w:ascii="Cambria" w:eastAsia="Cambria" w:hAnsi="Cambria" w:cs="Cambria"/>
                <w:lang w:eastAsia="zh-CN"/>
              </w:rPr>
            </w:pPr>
          </w:p>
          <w:p w14:paraId="2C9ABDEA" w14:textId="77777777" w:rsidR="00C10BCB" w:rsidRDefault="00C10BCB" w:rsidP="000703F7">
            <w:pPr>
              <w:spacing w:line="0" w:lineRule="atLeast"/>
              <w:ind w:left="60"/>
            </w:pPr>
            <w:r>
              <w:rPr>
                <w:rFonts w:ascii="Cambria" w:eastAsia="Cambria" w:hAnsi="Cambria" w:cs="Cambria"/>
                <w:lang w:eastAsia="zh-CN"/>
              </w:rPr>
              <w:t>Dr. Burak Bilgin</w:t>
            </w:r>
          </w:p>
        </w:tc>
      </w:tr>
      <w:tr w:rsidR="00C10BCB" w14:paraId="6844E116" w14:textId="77777777" w:rsidTr="00275125">
        <w:trPr>
          <w:trHeight w:val="246"/>
        </w:trPr>
        <w:tc>
          <w:tcPr>
            <w:tcW w:w="6700" w:type="dxa"/>
            <w:tcBorders>
              <w:top w:val="single" w:sz="8" w:space="0" w:color="000001"/>
              <w:left w:val="single" w:sz="8" w:space="0" w:color="000001"/>
              <w:right w:val="single" w:sz="8" w:space="0" w:color="000001"/>
            </w:tcBorders>
            <w:vAlign w:val="center"/>
          </w:tcPr>
          <w:p w14:paraId="7E5A958D" w14:textId="77777777" w:rsidR="00C10BCB" w:rsidRDefault="00C10BCB" w:rsidP="000703F7">
            <w:pPr>
              <w:spacing w:line="0" w:lineRule="atLeast"/>
              <w:ind w:left="80"/>
              <w:rPr>
                <w:rFonts w:ascii="Cambria" w:eastAsia="Cambria" w:hAnsi="Cambria" w:cs="Cambria"/>
                <w:lang w:eastAsia="zh-CN"/>
              </w:rPr>
            </w:pPr>
          </w:p>
          <w:p w14:paraId="450DDDDA" w14:textId="77777777" w:rsidR="00C10BCB" w:rsidRDefault="00C10BCB" w:rsidP="000703F7">
            <w:pPr>
              <w:spacing w:line="0" w:lineRule="atLeast"/>
              <w:ind w:left="80"/>
              <w:rPr>
                <w:rFonts w:ascii="Cambria" w:eastAsia="Cambria" w:hAnsi="Cambria" w:cs="Cambria"/>
                <w:lang w:eastAsia="zh-CN"/>
              </w:rPr>
            </w:pPr>
          </w:p>
          <w:p w14:paraId="5A7BE9FE" w14:textId="742831DD" w:rsidR="00C10BCB" w:rsidRDefault="00C10BCB" w:rsidP="000703F7">
            <w:pPr>
              <w:spacing w:line="0" w:lineRule="atLeast"/>
              <w:ind w:left="80"/>
            </w:pPr>
            <w:r>
              <w:rPr>
                <w:rFonts w:ascii="Cambria" w:eastAsia="Cambria" w:hAnsi="Cambria" w:cs="Cambria"/>
                <w:lang w:eastAsia="zh-CN"/>
              </w:rPr>
              <w:t>Treatment Strategies and Drugs in Cancer-4</w:t>
            </w:r>
          </w:p>
        </w:tc>
        <w:tc>
          <w:tcPr>
            <w:tcW w:w="4074" w:type="dxa"/>
            <w:tcBorders>
              <w:top w:val="single" w:sz="8" w:space="0" w:color="000001"/>
              <w:right w:val="single" w:sz="8" w:space="0" w:color="000001"/>
            </w:tcBorders>
            <w:vAlign w:val="center"/>
          </w:tcPr>
          <w:p w14:paraId="11D452CB" w14:textId="77777777" w:rsidR="00C10BCB" w:rsidRDefault="00C10BCB" w:rsidP="000703F7">
            <w:pPr>
              <w:spacing w:line="0" w:lineRule="atLeast"/>
              <w:ind w:left="60"/>
              <w:rPr>
                <w:rFonts w:ascii="Cambria" w:eastAsia="Cambria" w:hAnsi="Cambria" w:cs="Cambria"/>
                <w:lang w:eastAsia="zh-CN"/>
              </w:rPr>
            </w:pPr>
          </w:p>
          <w:p w14:paraId="4D840DCB" w14:textId="77777777" w:rsidR="00C10BCB" w:rsidRDefault="00C10BCB" w:rsidP="000703F7">
            <w:pPr>
              <w:spacing w:line="0" w:lineRule="atLeast"/>
              <w:ind w:left="60"/>
              <w:rPr>
                <w:rFonts w:ascii="Cambria" w:eastAsia="Cambria" w:hAnsi="Cambria" w:cs="Cambria"/>
                <w:lang w:eastAsia="zh-CN"/>
              </w:rPr>
            </w:pPr>
          </w:p>
          <w:p w14:paraId="5ECC8CDD" w14:textId="1978E208" w:rsidR="00C10BCB" w:rsidRDefault="00C10BCB" w:rsidP="000703F7">
            <w:pPr>
              <w:spacing w:line="0" w:lineRule="atLeast"/>
              <w:ind w:left="60"/>
            </w:pPr>
            <w:r>
              <w:rPr>
                <w:rFonts w:ascii="Cambria" w:eastAsia="Cambria" w:hAnsi="Cambria" w:cs="Cambria"/>
                <w:lang w:eastAsia="zh-CN"/>
              </w:rPr>
              <w:t>Dr. Burak Bilgin</w:t>
            </w:r>
          </w:p>
        </w:tc>
      </w:tr>
      <w:tr w:rsidR="00C10BCB" w14:paraId="3630934E" w14:textId="77777777" w:rsidTr="00275125">
        <w:trPr>
          <w:trHeight w:val="329"/>
        </w:trPr>
        <w:tc>
          <w:tcPr>
            <w:tcW w:w="6700" w:type="dxa"/>
            <w:tcBorders>
              <w:top w:val="single" w:sz="4" w:space="0" w:color="000000"/>
              <w:left w:val="single" w:sz="4" w:space="0" w:color="000000"/>
              <w:bottom w:val="single" w:sz="4" w:space="0" w:color="000000"/>
              <w:right w:val="single" w:sz="4" w:space="0" w:color="000000"/>
            </w:tcBorders>
            <w:vAlign w:val="center"/>
          </w:tcPr>
          <w:p w14:paraId="357BEAED"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Personalized treatments for oncology patients-1</w:t>
            </w:r>
          </w:p>
        </w:tc>
        <w:tc>
          <w:tcPr>
            <w:tcW w:w="4074" w:type="dxa"/>
            <w:tcBorders>
              <w:top w:val="single" w:sz="4" w:space="0" w:color="000000"/>
              <w:left w:val="single" w:sz="4" w:space="0" w:color="000000"/>
              <w:bottom w:val="single" w:sz="4" w:space="0" w:color="000000"/>
              <w:right w:val="single" w:sz="4" w:space="0" w:color="000000"/>
            </w:tcBorders>
            <w:vAlign w:val="center"/>
          </w:tcPr>
          <w:p w14:paraId="6DF04915" w14:textId="77777777" w:rsidR="00C10BCB" w:rsidRDefault="00C10BCB" w:rsidP="000703F7">
            <w:pPr>
              <w:spacing w:line="247" w:lineRule="exact"/>
              <w:ind w:left="60"/>
            </w:pPr>
            <w:r>
              <w:rPr>
                <w:rFonts w:ascii="Cambria" w:eastAsia="Cambria" w:hAnsi="Cambria" w:cs="Cambria"/>
                <w:lang w:eastAsia="zh-CN"/>
              </w:rPr>
              <w:t>Dr. Burak Civelek</w:t>
            </w:r>
          </w:p>
        </w:tc>
      </w:tr>
      <w:tr w:rsidR="00C10BCB" w14:paraId="16D203FC" w14:textId="77777777" w:rsidTr="00275125">
        <w:trPr>
          <w:trHeight w:val="329"/>
        </w:trPr>
        <w:tc>
          <w:tcPr>
            <w:tcW w:w="6700" w:type="dxa"/>
            <w:tcBorders>
              <w:top w:val="single" w:sz="4" w:space="0" w:color="000000"/>
              <w:left w:val="single" w:sz="4" w:space="0" w:color="000000"/>
              <w:bottom w:val="single" w:sz="4" w:space="0" w:color="000000"/>
              <w:right w:val="single" w:sz="4" w:space="0" w:color="000000"/>
            </w:tcBorders>
            <w:vAlign w:val="center"/>
          </w:tcPr>
          <w:p w14:paraId="008FE7BD" w14:textId="77777777" w:rsidR="00C10BCB" w:rsidRDefault="00C10BCB" w:rsidP="000703F7">
            <w:pPr>
              <w:spacing w:line="0" w:lineRule="atLeast"/>
              <w:ind w:left="80"/>
            </w:pPr>
            <w:r>
              <w:rPr>
                <w:rFonts w:ascii="Cambria" w:eastAsia="Cambria" w:hAnsi="Cambria" w:cs="Cambria"/>
                <w:lang w:eastAsia="zh-CN"/>
              </w:rPr>
              <w:t>Personalized treatments for oncology patients-2</w:t>
            </w:r>
          </w:p>
        </w:tc>
        <w:tc>
          <w:tcPr>
            <w:tcW w:w="4074" w:type="dxa"/>
            <w:tcBorders>
              <w:top w:val="single" w:sz="4" w:space="0" w:color="000000"/>
              <w:left w:val="single" w:sz="4" w:space="0" w:color="000000"/>
              <w:bottom w:val="single" w:sz="4" w:space="0" w:color="000000"/>
              <w:right w:val="single" w:sz="4" w:space="0" w:color="000000"/>
            </w:tcBorders>
            <w:vAlign w:val="center"/>
          </w:tcPr>
          <w:p w14:paraId="2BB9ED51" w14:textId="77777777" w:rsidR="00C10BCB" w:rsidRDefault="00C10BCB" w:rsidP="000703F7">
            <w:pPr>
              <w:spacing w:line="247" w:lineRule="exact"/>
              <w:ind w:left="60"/>
            </w:pPr>
            <w:r>
              <w:t>Dr. Burak Civelek</w:t>
            </w:r>
          </w:p>
        </w:tc>
      </w:tr>
      <w:tr w:rsidR="00C10BCB" w14:paraId="6E34D7AB" w14:textId="77777777" w:rsidTr="00275125">
        <w:trPr>
          <w:trHeight w:val="329"/>
        </w:trPr>
        <w:tc>
          <w:tcPr>
            <w:tcW w:w="6700" w:type="dxa"/>
            <w:tcBorders>
              <w:top w:val="single" w:sz="4" w:space="0" w:color="000000"/>
              <w:left w:val="single" w:sz="4" w:space="0" w:color="000000"/>
              <w:bottom w:val="single" w:sz="4" w:space="0" w:color="000000"/>
              <w:right w:val="single" w:sz="4" w:space="0" w:color="000000"/>
            </w:tcBorders>
            <w:vAlign w:val="center"/>
          </w:tcPr>
          <w:p w14:paraId="11EFAB6F"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Anemias-1</w:t>
            </w:r>
          </w:p>
        </w:tc>
        <w:tc>
          <w:tcPr>
            <w:tcW w:w="4074" w:type="dxa"/>
            <w:tcBorders>
              <w:top w:val="single" w:sz="4" w:space="0" w:color="000000"/>
              <w:left w:val="single" w:sz="4" w:space="0" w:color="000000"/>
              <w:bottom w:val="single" w:sz="4" w:space="0" w:color="000000"/>
              <w:right w:val="single" w:sz="4" w:space="0" w:color="000000"/>
            </w:tcBorders>
            <w:vAlign w:val="center"/>
          </w:tcPr>
          <w:p w14:paraId="32908B18"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Ş Mine Bakanay Ozturk</w:t>
            </w:r>
          </w:p>
        </w:tc>
      </w:tr>
      <w:tr w:rsidR="00C10BCB" w14:paraId="734AFD79" w14:textId="77777777" w:rsidTr="00275125">
        <w:trPr>
          <w:trHeight w:val="329"/>
        </w:trPr>
        <w:tc>
          <w:tcPr>
            <w:tcW w:w="6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42A94D"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Anemias-2</w:t>
            </w:r>
          </w:p>
        </w:tc>
        <w:tc>
          <w:tcPr>
            <w:tcW w:w="4074" w:type="dxa"/>
            <w:tcBorders>
              <w:top w:val="single" w:sz="4" w:space="0" w:color="000000"/>
              <w:left w:val="single" w:sz="4" w:space="0" w:color="000000"/>
              <w:bottom w:val="single" w:sz="4" w:space="0" w:color="000000"/>
              <w:right w:val="single" w:sz="4" w:space="0" w:color="000000"/>
            </w:tcBorders>
            <w:vAlign w:val="center"/>
          </w:tcPr>
          <w:p w14:paraId="2465DFE4"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Dr.Ş Mine Bakanay Ozturk</w:t>
            </w:r>
          </w:p>
        </w:tc>
      </w:tr>
      <w:tr w:rsidR="00C10BCB" w14:paraId="4A085E5D" w14:textId="77777777" w:rsidTr="00275125">
        <w:trPr>
          <w:trHeight w:val="436"/>
        </w:trPr>
        <w:tc>
          <w:tcPr>
            <w:tcW w:w="6700" w:type="dxa"/>
            <w:tcBorders>
              <w:top w:val="single" w:sz="4" w:space="0" w:color="000000"/>
              <w:left w:val="single" w:sz="8" w:space="0" w:color="000001"/>
              <w:right w:val="single" w:sz="8" w:space="0" w:color="000001"/>
            </w:tcBorders>
            <w:vAlign w:val="center"/>
          </w:tcPr>
          <w:p w14:paraId="1EEB0E62" w14:textId="77777777" w:rsidR="00C10BCB" w:rsidRDefault="00C10BCB" w:rsidP="000703F7">
            <w:pPr>
              <w:spacing w:line="248" w:lineRule="exact"/>
              <w:ind w:left="80"/>
            </w:pPr>
            <w:r>
              <w:rPr>
                <w:rFonts w:ascii="Cambria" w:eastAsia="Cambria" w:hAnsi="Cambria" w:cs="Cambria"/>
                <w:lang w:eastAsia="zh-CN"/>
              </w:rPr>
              <w:t>Chronic Myeloproliferative Diseases</w:t>
            </w:r>
          </w:p>
        </w:tc>
        <w:tc>
          <w:tcPr>
            <w:tcW w:w="4074" w:type="dxa"/>
            <w:tcBorders>
              <w:top w:val="single" w:sz="4" w:space="0" w:color="000000"/>
              <w:right w:val="single" w:sz="8" w:space="0" w:color="000001"/>
            </w:tcBorders>
            <w:vAlign w:val="center"/>
          </w:tcPr>
          <w:p w14:paraId="3A939002"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4132A2F0"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3E18F41F"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Acute leukemias-1</w:t>
            </w:r>
          </w:p>
        </w:tc>
        <w:tc>
          <w:tcPr>
            <w:tcW w:w="4074" w:type="dxa"/>
            <w:tcBorders>
              <w:bottom w:val="single" w:sz="8" w:space="0" w:color="000001"/>
              <w:right w:val="single" w:sz="8" w:space="0" w:color="000001"/>
            </w:tcBorders>
            <w:vAlign w:val="center"/>
          </w:tcPr>
          <w:p w14:paraId="5E5A1709"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Fevzi Altuntaş</w:t>
            </w:r>
          </w:p>
        </w:tc>
      </w:tr>
      <w:tr w:rsidR="00C10BCB" w14:paraId="2122FA85"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4EA1B5E4" w14:textId="77777777" w:rsidR="00C10BCB" w:rsidRDefault="00C10BCB" w:rsidP="000703F7">
            <w:pPr>
              <w:spacing w:line="248" w:lineRule="exact"/>
              <w:ind w:left="80"/>
            </w:pPr>
            <w:r>
              <w:rPr>
                <w:rFonts w:ascii="Cambria" w:eastAsia="Cambria" w:hAnsi="Cambria" w:cs="Cambria"/>
                <w:lang w:eastAsia="zh-CN"/>
              </w:rPr>
              <w:t>Acute Leukemias-2</w:t>
            </w:r>
          </w:p>
        </w:tc>
        <w:tc>
          <w:tcPr>
            <w:tcW w:w="4074" w:type="dxa"/>
            <w:tcBorders>
              <w:bottom w:val="single" w:sz="8" w:space="0" w:color="000001"/>
              <w:right w:val="single" w:sz="8" w:space="0" w:color="000001"/>
            </w:tcBorders>
            <w:vAlign w:val="center"/>
          </w:tcPr>
          <w:p w14:paraId="2CCBCA77"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Fevzi Altuntaş</w:t>
            </w:r>
          </w:p>
        </w:tc>
      </w:tr>
      <w:tr w:rsidR="00C10BCB" w14:paraId="575B4FD4" w14:textId="77777777" w:rsidTr="00275125">
        <w:trPr>
          <w:trHeight w:val="691"/>
        </w:trPr>
        <w:tc>
          <w:tcPr>
            <w:tcW w:w="6700" w:type="dxa"/>
            <w:vMerge w:val="restart"/>
            <w:tcBorders>
              <w:left w:val="single" w:sz="8" w:space="0" w:color="000001"/>
              <w:right w:val="single" w:sz="8" w:space="0" w:color="000001"/>
            </w:tcBorders>
            <w:vAlign w:val="center"/>
          </w:tcPr>
          <w:p w14:paraId="55F17823" w14:textId="77777777" w:rsidR="00C10BCB" w:rsidRDefault="00C10BCB" w:rsidP="000703F7">
            <w:pPr>
              <w:pBdr>
                <w:bottom w:val="single" w:sz="4" w:space="1" w:color="000000"/>
              </w:pBdr>
              <w:spacing w:line="248" w:lineRule="exact"/>
              <w:ind w:left="80"/>
            </w:pPr>
            <w:r>
              <w:rPr>
                <w:rFonts w:ascii="Cambria" w:eastAsia="Cambria" w:hAnsi="Cambria" w:cs="Cambria"/>
                <w:lang w:eastAsia="zh-CN"/>
              </w:rPr>
              <w:t>Chronic Lymphoproliferative Diseases</w:t>
            </w:r>
          </w:p>
          <w:p w14:paraId="2B9ABCEB" w14:textId="77777777" w:rsidR="00C10BCB" w:rsidRDefault="00C10BCB" w:rsidP="000703F7">
            <w:pPr>
              <w:pBdr>
                <w:bottom w:val="single" w:sz="4" w:space="1" w:color="000000"/>
              </w:pBdr>
              <w:spacing w:line="0" w:lineRule="atLeast"/>
              <w:ind w:left="80"/>
            </w:pPr>
            <w:r>
              <w:rPr>
                <w:rFonts w:ascii="Cambria" w:eastAsia="Cambria" w:hAnsi="Cambria" w:cs="Cambria"/>
                <w:lang w:eastAsia="zh-CN"/>
              </w:rPr>
              <w:t>and Multiple Myeloma</w:t>
            </w:r>
          </w:p>
          <w:p w14:paraId="6A4E53EB" w14:textId="77777777" w:rsidR="00C10BCB" w:rsidRDefault="00C10BCB" w:rsidP="000703F7">
            <w:pPr>
              <w:spacing w:line="248" w:lineRule="exact"/>
              <w:ind w:left="80"/>
            </w:pPr>
            <w:r>
              <w:rPr>
                <w:rFonts w:ascii="Cambria" w:eastAsia="Cambria" w:hAnsi="Cambria" w:cs="Cambria"/>
                <w:lang w:eastAsia="zh-CN"/>
              </w:rPr>
              <w:t>Hemostatic Disorders-1</w:t>
            </w:r>
          </w:p>
        </w:tc>
        <w:tc>
          <w:tcPr>
            <w:tcW w:w="4074" w:type="dxa"/>
            <w:tcBorders>
              <w:bottom w:val="single" w:sz="4" w:space="0" w:color="000000"/>
              <w:right w:val="single" w:sz="8" w:space="0" w:color="000001"/>
            </w:tcBorders>
            <w:vAlign w:val="center"/>
          </w:tcPr>
          <w:p w14:paraId="59F6425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Ferda Can</w:t>
            </w:r>
          </w:p>
        </w:tc>
      </w:tr>
      <w:tr w:rsidR="00C10BCB" w14:paraId="53877F99" w14:textId="77777777" w:rsidTr="00275125">
        <w:trPr>
          <w:trHeight w:val="248"/>
        </w:trPr>
        <w:tc>
          <w:tcPr>
            <w:tcW w:w="6700" w:type="dxa"/>
            <w:vMerge/>
            <w:tcBorders>
              <w:left w:val="single" w:sz="8" w:space="0" w:color="000001"/>
              <w:right w:val="single" w:sz="8" w:space="0" w:color="000001"/>
            </w:tcBorders>
            <w:vAlign w:val="center"/>
          </w:tcPr>
          <w:p w14:paraId="65126483" w14:textId="77777777" w:rsidR="00C10BCB" w:rsidRDefault="00C10BCB" w:rsidP="000703F7">
            <w:pPr>
              <w:snapToGrid w:val="0"/>
              <w:spacing w:line="248" w:lineRule="exact"/>
              <w:ind w:left="80"/>
              <w:rPr>
                <w:rFonts w:ascii="Cambria" w:eastAsia="Calibri" w:hAnsi="Cambria" w:cs="Arial"/>
                <w:lang w:eastAsia="zh-CN"/>
              </w:rPr>
            </w:pPr>
          </w:p>
        </w:tc>
        <w:tc>
          <w:tcPr>
            <w:tcW w:w="4074" w:type="dxa"/>
            <w:tcBorders>
              <w:top w:val="single" w:sz="4" w:space="0" w:color="000000"/>
              <w:bottom w:val="single" w:sz="8" w:space="0" w:color="000001"/>
              <w:right w:val="single" w:sz="8" w:space="0" w:color="000001"/>
            </w:tcBorders>
            <w:vAlign w:val="center"/>
          </w:tcPr>
          <w:p w14:paraId="0DA6D008"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0CBFA475"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1036EF5F" w14:textId="77777777" w:rsidR="00C10BCB" w:rsidRDefault="00C10BCB" w:rsidP="000703F7">
            <w:pPr>
              <w:spacing w:line="248" w:lineRule="exact"/>
              <w:ind w:left="80"/>
            </w:pPr>
            <w:r>
              <w:rPr>
                <w:rFonts w:ascii="Cambria" w:eastAsia="Cambria" w:hAnsi="Cambria" w:cs="Cambria"/>
                <w:lang w:eastAsia="zh-CN"/>
              </w:rPr>
              <w:t>Hemostatic Disorders-2</w:t>
            </w:r>
          </w:p>
        </w:tc>
        <w:tc>
          <w:tcPr>
            <w:tcW w:w="4074" w:type="dxa"/>
            <w:tcBorders>
              <w:bottom w:val="single" w:sz="8" w:space="0" w:color="000001"/>
              <w:right w:val="single" w:sz="8" w:space="0" w:color="000001"/>
            </w:tcBorders>
            <w:vAlign w:val="center"/>
          </w:tcPr>
          <w:p w14:paraId="2689BA5F"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201F8AD1"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2F14DD18"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Thrombophilia-1</w:t>
            </w:r>
          </w:p>
        </w:tc>
        <w:tc>
          <w:tcPr>
            <w:tcW w:w="4074" w:type="dxa"/>
            <w:tcBorders>
              <w:bottom w:val="single" w:sz="8" w:space="0" w:color="000001"/>
              <w:right w:val="single" w:sz="8" w:space="0" w:color="000001"/>
            </w:tcBorders>
            <w:vAlign w:val="center"/>
          </w:tcPr>
          <w:p w14:paraId="4E72AB39" w14:textId="77777777" w:rsidR="00C10BCB" w:rsidRDefault="00C10BCB" w:rsidP="000703F7">
            <w:pPr>
              <w:spacing w:line="248" w:lineRule="exact"/>
              <w:ind w:left="60"/>
            </w:pPr>
            <w:r>
              <w:rPr>
                <w:rFonts w:ascii="Cambria" w:eastAsia="Cambria" w:hAnsi="Cambria" w:cs="Cambria"/>
                <w:lang w:eastAsia="zh-CN"/>
              </w:rPr>
              <w:t>Dr.Sema Akıncı</w:t>
            </w:r>
          </w:p>
        </w:tc>
      </w:tr>
      <w:tr w:rsidR="00C10BCB" w14:paraId="51DE9101" w14:textId="77777777" w:rsidTr="00275125">
        <w:trPr>
          <w:trHeight w:val="249"/>
        </w:trPr>
        <w:tc>
          <w:tcPr>
            <w:tcW w:w="6700" w:type="dxa"/>
            <w:tcBorders>
              <w:left w:val="single" w:sz="8" w:space="0" w:color="000001"/>
              <w:bottom w:val="single" w:sz="8" w:space="0" w:color="000001"/>
              <w:right w:val="single" w:sz="8" w:space="0" w:color="000001"/>
            </w:tcBorders>
            <w:vAlign w:val="center"/>
          </w:tcPr>
          <w:p w14:paraId="751D36FC" w14:textId="77777777" w:rsidR="00C10BCB" w:rsidRDefault="00C10BCB" w:rsidP="000703F7">
            <w:pPr>
              <w:spacing w:line="249" w:lineRule="exact"/>
              <w:ind w:left="80"/>
              <w:rPr>
                <w:rFonts w:ascii="Cambria" w:eastAsia="Cambria" w:hAnsi="Cambria" w:cs="Cambria"/>
                <w:lang w:eastAsia="zh-CN"/>
              </w:rPr>
            </w:pPr>
            <w:r>
              <w:rPr>
                <w:rFonts w:ascii="Cambria" w:eastAsia="Cambria" w:hAnsi="Cambria" w:cs="Cambria"/>
                <w:lang w:eastAsia="zh-CN"/>
              </w:rPr>
              <w:t>Thrombophilia-2</w:t>
            </w:r>
          </w:p>
        </w:tc>
        <w:tc>
          <w:tcPr>
            <w:tcW w:w="4074" w:type="dxa"/>
            <w:tcBorders>
              <w:bottom w:val="single" w:sz="8" w:space="0" w:color="000001"/>
              <w:right w:val="single" w:sz="8" w:space="0" w:color="000001"/>
            </w:tcBorders>
            <w:vAlign w:val="center"/>
          </w:tcPr>
          <w:p w14:paraId="7CD35130" w14:textId="77777777" w:rsidR="00C10BCB" w:rsidRDefault="00C10BCB" w:rsidP="000703F7">
            <w:pPr>
              <w:spacing w:line="249" w:lineRule="exact"/>
              <w:ind w:left="60"/>
            </w:pPr>
            <w:r>
              <w:rPr>
                <w:rFonts w:ascii="Cambria" w:eastAsia="Cambria" w:hAnsi="Cambria" w:cs="Cambria"/>
                <w:lang w:eastAsia="zh-CN"/>
              </w:rPr>
              <w:t>Dr.Sema Akıncı</w:t>
            </w:r>
          </w:p>
        </w:tc>
      </w:tr>
      <w:tr w:rsidR="00C10BCB" w14:paraId="62A7D9CA" w14:textId="77777777" w:rsidTr="00275125">
        <w:trPr>
          <w:trHeight w:val="93"/>
        </w:trPr>
        <w:tc>
          <w:tcPr>
            <w:tcW w:w="6700" w:type="dxa"/>
            <w:tcBorders>
              <w:left w:val="single" w:sz="8" w:space="0" w:color="000001"/>
              <w:right w:val="single" w:sz="8" w:space="0" w:color="000001"/>
            </w:tcBorders>
            <w:vAlign w:val="center"/>
          </w:tcPr>
          <w:p w14:paraId="626DA2DC" w14:textId="77777777" w:rsidR="00C10BCB" w:rsidRDefault="00C10BCB" w:rsidP="000703F7">
            <w:pPr>
              <w:spacing w:line="0" w:lineRule="atLeast"/>
              <w:ind w:left="80"/>
            </w:pPr>
            <w:r>
              <w:rPr>
                <w:rFonts w:ascii="Cambria" w:eastAsia="Cambria" w:hAnsi="Cambria" w:cs="Cambria"/>
                <w:lang w:eastAsia="zh-CN"/>
              </w:rPr>
              <w:t>Bone Marrow Failure</w:t>
            </w:r>
          </w:p>
        </w:tc>
        <w:tc>
          <w:tcPr>
            <w:tcW w:w="4074" w:type="dxa"/>
            <w:tcBorders>
              <w:right w:val="single" w:sz="8" w:space="0" w:color="000001"/>
            </w:tcBorders>
            <w:vAlign w:val="center"/>
          </w:tcPr>
          <w:p w14:paraId="230DC769"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Drİmdat Dilek</w:t>
            </w:r>
          </w:p>
        </w:tc>
      </w:tr>
      <w:tr w:rsidR="00C10BCB" w14:paraId="6E4F6D0E" w14:textId="77777777" w:rsidTr="00275125">
        <w:trPr>
          <w:trHeight w:val="246"/>
        </w:trPr>
        <w:tc>
          <w:tcPr>
            <w:tcW w:w="6700" w:type="dxa"/>
            <w:tcBorders>
              <w:top w:val="single" w:sz="8" w:space="0" w:color="000001"/>
              <w:left w:val="single" w:sz="8" w:space="0" w:color="000001"/>
              <w:bottom w:val="single" w:sz="8" w:space="0" w:color="000001"/>
              <w:right w:val="single" w:sz="8" w:space="0" w:color="000001"/>
            </w:tcBorders>
            <w:vAlign w:val="center"/>
          </w:tcPr>
          <w:p w14:paraId="5C5B01A2" w14:textId="77777777" w:rsidR="00C10BCB" w:rsidRDefault="00C10BCB" w:rsidP="000703F7">
            <w:pPr>
              <w:spacing w:line="247" w:lineRule="exact"/>
              <w:ind w:left="80"/>
            </w:pPr>
            <w:r>
              <w:rPr>
                <w:rFonts w:ascii="Cambria" w:eastAsia="Cambria" w:hAnsi="Cambria" w:cs="Cambria"/>
                <w:lang w:eastAsia="zh-CN"/>
              </w:rPr>
              <w:t>Principles of Transfusion-1</w:t>
            </w:r>
          </w:p>
        </w:tc>
        <w:tc>
          <w:tcPr>
            <w:tcW w:w="4074" w:type="dxa"/>
            <w:tcBorders>
              <w:top w:val="single" w:sz="8" w:space="0" w:color="000001"/>
              <w:bottom w:val="single" w:sz="8" w:space="0" w:color="000001"/>
              <w:right w:val="single" w:sz="8" w:space="0" w:color="000001"/>
            </w:tcBorders>
            <w:vAlign w:val="center"/>
          </w:tcPr>
          <w:p w14:paraId="2A5A893B"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İmdat Dilek</w:t>
            </w:r>
          </w:p>
        </w:tc>
      </w:tr>
      <w:tr w:rsidR="00C10BCB" w14:paraId="402B91F9"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78179D01" w14:textId="77777777" w:rsidR="00C10BCB" w:rsidRDefault="00C10BCB" w:rsidP="000703F7">
            <w:pPr>
              <w:spacing w:line="248" w:lineRule="exact"/>
              <w:ind w:left="80"/>
            </w:pPr>
            <w:r>
              <w:rPr>
                <w:rFonts w:ascii="Cambria" w:eastAsia="Cambria" w:hAnsi="Cambria" w:cs="Cambria"/>
                <w:lang w:eastAsia="zh-CN"/>
              </w:rPr>
              <w:t>Principles of Transfusion-2</w:t>
            </w:r>
          </w:p>
        </w:tc>
        <w:tc>
          <w:tcPr>
            <w:tcW w:w="4074" w:type="dxa"/>
            <w:tcBorders>
              <w:bottom w:val="single" w:sz="8" w:space="0" w:color="000001"/>
              <w:right w:val="single" w:sz="8" w:space="0" w:color="000001"/>
            </w:tcBorders>
            <w:vAlign w:val="center"/>
          </w:tcPr>
          <w:p w14:paraId="3CEF375C"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İmdat Dilek</w:t>
            </w:r>
          </w:p>
        </w:tc>
      </w:tr>
      <w:tr w:rsidR="00C10BCB" w14:paraId="230149A8" w14:textId="77777777" w:rsidTr="00275125">
        <w:trPr>
          <w:trHeight w:val="249"/>
        </w:trPr>
        <w:tc>
          <w:tcPr>
            <w:tcW w:w="6700" w:type="dxa"/>
            <w:tcBorders>
              <w:left w:val="single" w:sz="8" w:space="0" w:color="000001"/>
              <w:bottom w:val="single" w:sz="8" w:space="0" w:color="000001"/>
              <w:right w:val="single" w:sz="8" w:space="0" w:color="000001"/>
            </w:tcBorders>
            <w:vAlign w:val="center"/>
          </w:tcPr>
          <w:p w14:paraId="628BD738" w14:textId="77777777" w:rsidR="00C10BCB" w:rsidRDefault="00C10BCB" w:rsidP="000703F7">
            <w:pPr>
              <w:spacing w:line="249" w:lineRule="exact"/>
              <w:ind w:left="80"/>
            </w:pPr>
            <w:r>
              <w:rPr>
                <w:rFonts w:ascii="Cambria" w:eastAsia="Cambria" w:hAnsi="Cambria" w:cs="Cambria"/>
                <w:lang w:eastAsia="zh-CN"/>
              </w:rPr>
              <w:t>Complications of transfusion</w:t>
            </w:r>
          </w:p>
        </w:tc>
        <w:tc>
          <w:tcPr>
            <w:tcW w:w="4074" w:type="dxa"/>
            <w:tcBorders>
              <w:bottom w:val="single" w:sz="8" w:space="0" w:color="000001"/>
              <w:right w:val="single" w:sz="8" w:space="0" w:color="000001"/>
            </w:tcBorders>
            <w:vAlign w:val="center"/>
          </w:tcPr>
          <w:p w14:paraId="29CC706A"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242FD376"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03737FE3" w14:textId="77777777" w:rsidR="00C10BCB" w:rsidRDefault="00C10BCB" w:rsidP="000703F7">
            <w:pPr>
              <w:spacing w:line="248" w:lineRule="exact"/>
              <w:ind w:left="80"/>
            </w:pPr>
            <w:r>
              <w:rPr>
                <w:rFonts w:ascii="Cambria" w:eastAsia="Cambria" w:hAnsi="Cambria" w:cs="Cambria"/>
                <w:lang w:eastAsia="zh-CN"/>
              </w:rPr>
              <w:t>Lymphoid Neoplasia-1</w:t>
            </w:r>
          </w:p>
        </w:tc>
        <w:tc>
          <w:tcPr>
            <w:tcW w:w="4074" w:type="dxa"/>
            <w:tcBorders>
              <w:bottom w:val="single" w:sz="8" w:space="0" w:color="000001"/>
              <w:right w:val="single" w:sz="8" w:space="0" w:color="000001"/>
            </w:tcBorders>
            <w:vAlign w:val="center"/>
          </w:tcPr>
          <w:p w14:paraId="00FDD061" w14:textId="77777777" w:rsidR="00C10BCB" w:rsidRDefault="00C10BCB" w:rsidP="000703F7">
            <w:pPr>
              <w:spacing w:line="248" w:lineRule="exact"/>
              <w:ind w:left="60"/>
            </w:pPr>
            <w:r>
              <w:rPr>
                <w:rFonts w:ascii="Cambria" w:eastAsia="Cambria" w:hAnsi="Cambria" w:cs="Cambria"/>
                <w:lang w:eastAsia="zh-CN"/>
              </w:rPr>
              <w:t>Dr.Sema Akıncı</w:t>
            </w:r>
          </w:p>
        </w:tc>
      </w:tr>
      <w:tr w:rsidR="00C10BCB" w14:paraId="5C6DA19C" w14:textId="77777777" w:rsidTr="00275125">
        <w:trPr>
          <w:trHeight w:val="266"/>
        </w:trPr>
        <w:tc>
          <w:tcPr>
            <w:tcW w:w="6700" w:type="dxa"/>
            <w:tcBorders>
              <w:top w:val="single" w:sz="8" w:space="0" w:color="000001"/>
              <w:left w:val="single" w:sz="8" w:space="0" w:color="000001"/>
              <w:bottom w:val="single" w:sz="8" w:space="0" w:color="000001"/>
              <w:right w:val="single" w:sz="8" w:space="0" w:color="000001"/>
            </w:tcBorders>
            <w:vAlign w:val="center"/>
          </w:tcPr>
          <w:p w14:paraId="59D00E83" w14:textId="77777777" w:rsidR="00C10BCB" w:rsidRDefault="00C10BCB" w:rsidP="000703F7">
            <w:pPr>
              <w:spacing w:line="0" w:lineRule="atLeast"/>
              <w:ind w:left="80"/>
            </w:pPr>
            <w:bookmarkStart w:id="3" w:name="page35"/>
            <w:bookmarkEnd w:id="3"/>
            <w:r>
              <w:rPr>
                <w:rFonts w:ascii="Cambria" w:eastAsia="Cambria" w:hAnsi="Cambria" w:cs="Cambria"/>
                <w:lang w:eastAsia="zh-CN"/>
              </w:rPr>
              <w:t>Lymphoid Neoplasia-2</w:t>
            </w:r>
          </w:p>
        </w:tc>
        <w:tc>
          <w:tcPr>
            <w:tcW w:w="4074" w:type="dxa"/>
            <w:tcBorders>
              <w:top w:val="single" w:sz="8" w:space="0" w:color="000001"/>
              <w:bottom w:val="single" w:sz="8" w:space="0" w:color="000001"/>
              <w:right w:val="single" w:sz="8" w:space="0" w:color="000001"/>
            </w:tcBorders>
            <w:vAlign w:val="center"/>
          </w:tcPr>
          <w:p w14:paraId="1DC9A939" w14:textId="77777777" w:rsidR="00C10BCB" w:rsidRDefault="00C10BCB" w:rsidP="000703F7">
            <w:pPr>
              <w:spacing w:line="0" w:lineRule="atLeast"/>
              <w:ind w:left="60"/>
            </w:pPr>
            <w:r>
              <w:rPr>
                <w:rFonts w:ascii="Cambria" w:eastAsia="Cambria" w:hAnsi="Cambria" w:cs="Cambria"/>
                <w:lang w:eastAsia="zh-CN"/>
              </w:rPr>
              <w:t>Dr.Sema Akıncı</w:t>
            </w:r>
          </w:p>
        </w:tc>
      </w:tr>
      <w:tr w:rsidR="00C10BCB" w14:paraId="3A488F43" w14:textId="77777777" w:rsidTr="00275125">
        <w:trPr>
          <w:trHeight w:val="249"/>
        </w:trPr>
        <w:tc>
          <w:tcPr>
            <w:tcW w:w="6700" w:type="dxa"/>
            <w:tcBorders>
              <w:left w:val="single" w:sz="8" w:space="0" w:color="000001"/>
              <w:bottom w:val="single" w:sz="8" w:space="0" w:color="000001"/>
              <w:right w:val="single" w:sz="8" w:space="0" w:color="000001"/>
            </w:tcBorders>
            <w:vAlign w:val="center"/>
          </w:tcPr>
          <w:p w14:paraId="74DDB676" w14:textId="77777777" w:rsidR="00C10BCB" w:rsidRDefault="00C10BCB" w:rsidP="000703F7">
            <w:pPr>
              <w:spacing w:line="249" w:lineRule="exact"/>
              <w:ind w:left="80"/>
            </w:pPr>
            <w:r>
              <w:rPr>
                <w:rFonts w:ascii="Cambria" w:eastAsia="Cambria" w:hAnsi="Cambria" w:cs="Cambria"/>
                <w:lang w:eastAsia="zh-CN"/>
              </w:rPr>
              <w:t>Stem Cell Transplantation</w:t>
            </w:r>
          </w:p>
        </w:tc>
        <w:tc>
          <w:tcPr>
            <w:tcW w:w="4074" w:type="dxa"/>
            <w:tcBorders>
              <w:bottom w:val="single" w:sz="8" w:space="0" w:color="000001"/>
              <w:right w:val="single" w:sz="8" w:space="0" w:color="000001"/>
            </w:tcBorders>
            <w:vAlign w:val="center"/>
          </w:tcPr>
          <w:p w14:paraId="78ADB012"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 Fevzi Altuntaş</w:t>
            </w:r>
          </w:p>
        </w:tc>
      </w:tr>
      <w:tr w:rsidR="00C10BCB" w14:paraId="581BCE7B"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0CACC666" w14:textId="77777777" w:rsidR="00C10BCB" w:rsidRDefault="00C10BCB" w:rsidP="000703F7">
            <w:pPr>
              <w:spacing w:line="248" w:lineRule="exact"/>
              <w:rPr>
                <w:rFonts w:ascii="Cambria" w:eastAsia="Cambria" w:hAnsi="Cambria" w:cs="Cambria"/>
                <w:lang w:eastAsia="zh-CN"/>
              </w:rPr>
            </w:pPr>
            <w:r>
              <w:rPr>
                <w:rFonts w:ascii="Cambria" w:eastAsia="Cambria" w:hAnsi="Cambria" w:cs="Cambria"/>
                <w:lang w:eastAsia="zh-CN"/>
              </w:rPr>
              <w:t>Apheresis</w:t>
            </w:r>
          </w:p>
        </w:tc>
        <w:tc>
          <w:tcPr>
            <w:tcW w:w="4074" w:type="dxa"/>
            <w:tcBorders>
              <w:bottom w:val="single" w:sz="8" w:space="0" w:color="000001"/>
              <w:right w:val="single" w:sz="8" w:space="0" w:color="000001"/>
            </w:tcBorders>
            <w:vAlign w:val="center"/>
          </w:tcPr>
          <w:p w14:paraId="5B43EE5A" w14:textId="77777777" w:rsidR="00C10BCB" w:rsidRDefault="00C10BCB" w:rsidP="000703F7">
            <w:pPr>
              <w:spacing w:line="248" w:lineRule="exact"/>
              <w:ind w:left="60"/>
            </w:pPr>
            <w:r>
              <w:rPr>
                <w:rFonts w:ascii="Cambria" w:eastAsia="Cambria" w:hAnsi="Cambria" w:cs="Cambria"/>
                <w:lang w:eastAsia="zh-CN"/>
              </w:rPr>
              <w:t>Dr. Fevzi Altuntaş</w:t>
            </w:r>
          </w:p>
        </w:tc>
      </w:tr>
      <w:tr w:rsidR="00C10BCB" w14:paraId="18474924"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3DCD3214" w14:textId="77777777" w:rsidR="00C10BCB" w:rsidRDefault="00C10BCB" w:rsidP="000703F7">
            <w:pPr>
              <w:suppressAutoHyphens w:val="0"/>
              <w:spacing w:after="0"/>
              <w:rPr>
                <w:i w:val="0"/>
                <w:iCs w:val="0"/>
              </w:rPr>
            </w:pPr>
            <w:r>
              <w:rPr>
                <w:rFonts w:ascii="Times New Roman" w:hAnsi="Times New Roman" w:cs="Times New Roman"/>
                <w:i w:val="0"/>
                <w:iCs w:val="0"/>
              </w:rPr>
              <w:t>Medical History Taking</w:t>
            </w:r>
          </w:p>
        </w:tc>
        <w:tc>
          <w:tcPr>
            <w:tcW w:w="4074" w:type="dxa"/>
            <w:tcBorders>
              <w:bottom w:val="single" w:sz="8" w:space="0" w:color="000001"/>
              <w:right w:val="single" w:sz="8" w:space="0" w:color="000001"/>
            </w:tcBorders>
            <w:vAlign w:val="center"/>
          </w:tcPr>
          <w:p w14:paraId="04070A9A" w14:textId="77777777" w:rsidR="00C10BCB" w:rsidRDefault="00C10BCB" w:rsidP="000703F7">
            <w:pPr>
              <w:snapToGrid w:val="0"/>
              <w:spacing w:after="0"/>
              <w:rPr>
                <w:i w:val="0"/>
                <w:iCs w:val="0"/>
              </w:rPr>
            </w:pPr>
            <w:r>
              <w:rPr>
                <w:rFonts w:ascii="Times New Roman" w:hAnsi="Times New Roman" w:cs="Times New Roman"/>
                <w:i w:val="0"/>
                <w:iCs w:val="0"/>
              </w:rPr>
              <w:t>Dr. Nuray Yılmaz Çakmak</w:t>
            </w:r>
          </w:p>
          <w:p w14:paraId="1D2E678D" w14:textId="77777777" w:rsidR="00C10BCB" w:rsidRDefault="00C10BCB" w:rsidP="000703F7">
            <w:pPr>
              <w:snapToGrid w:val="0"/>
              <w:spacing w:after="0"/>
              <w:rPr>
                <w:rFonts w:ascii="Times New Roman" w:hAnsi="Times New Roman" w:cs="Times New Roman"/>
                <w:i w:val="0"/>
                <w:iCs w:val="0"/>
              </w:rPr>
            </w:pPr>
          </w:p>
        </w:tc>
      </w:tr>
      <w:tr w:rsidR="00C10BCB" w14:paraId="782A6C54" w14:textId="77777777" w:rsidTr="00275125">
        <w:trPr>
          <w:trHeight w:val="248"/>
        </w:trPr>
        <w:tc>
          <w:tcPr>
            <w:tcW w:w="6700" w:type="dxa"/>
            <w:tcBorders>
              <w:left w:val="single" w:sz="8" w:space="0" w:color="000001"/>
              <w:bottom w:val="single" w:sz="8" w:space="0" w:color="000001"/>
              <w:right w:val="single" w:sz="8" w:space="0" w:color="000001"/>
            </w:tcBorders>
            <w:vAlign w:val="center"/>
          </w:tcPr>
          <w:p w14:paraId="382BBA58" w14:textId="77777777" w:rsidR="00C10BCB" w:rsidRDefault="00C10BCB" w:rsidP="000703F7">
            <w:pPr>
              <w:snapToGrid w:val="0"/>
              <w:spacing w:after="0"/>
              <w:rPr>
                <w:rFonts w:ascii="Times New Roman" w:hAnsi="Times New Roman" w:cs="Times New Roman"/>
                <w:i w:val="0"/>
                <w:iCs w:val="0"/>
              </w:rPr>
            </w:pPr>
            <w:r>
              <w:rPr>
                <w:rFonts w:ascii="Times New Roman" w:hAnsi="Times New Roman" w:cs="Times New Roman"/>
                <w:i w:val="0"/>
                <w:iCs w:val="0"/>
              </w:rPr>
              <w:t>Holistic Approach to Internal Medicine</w:t>
            </w:r>
          </w:p>
          <w:p w14:paraId="01CDB769" w14:textId="77777777" w:rsidR="00C10BCB" w:rsidRDefault="00C10BCB" w:rsidP="000703F7">
            <w:pPr>
              <w:snapToGrid w:val="0"/>
              <w:spacing w:after="0"/>
              <w:rPr>
                <w:i w:val="0"/>
                <w:iCs w:val="0"/>
              </w:rPr>
            </w:pPr>
          </w:p>
        </w:tc>
        <w:tc>
          <w:tcPr>
            <w:tcW w:w="4074" w:type="dxa"/>
            <w:tcBorders>
              <w:bottom w:val="single" w:sz="8" w:space="0" w:color="000001"/>
              <w:right w:val="single" w:sz="8" w:space="0" w:color="000001"/>
            </w:tcBorders>
            <w:vAlign w:val="center"/>
          </w:tcPr>
          <w:p w14:paraId="4C01D5A4" w14:textId="77777777" w:rsidR="00C10BCB" w:rsidRDefault="00C10BCB" w:rsidP="000703F7">
            <w:pPr>
              <w:snapToGrid w:val="0"/>
              <w:spacing w:after="0"/>
              <w:rPr>
                <w:i w:val="0"/>
                <w:iCs w:val="0"/>
              </w:rPr>
            </w:pPr>
            <w:r>
              <w:rPr>
                <w:rFonts w:ascii="Times New Roman" w:hAnsi="Times New Roman" w:cs="Times New Roman"/>
                <w:i w:val="0"/>
                <w:iCs w:val="0"/>
              </w:rPr>
              <w:t>Dr. Nuray Yılmaz Çakmak</w:t>
            </w:r>
          </w:p>
          <w:p w14:paraId="7D6DCBA5" w14:textId="77777777" w:rsidR="00C10BCB" w:rsidRDefault="00C10BCB" w:rsidP="000703F7">
            <w:pPr>
              <w:snapToGrid w:val="0"/>
              <w:spacing w:after="0"/>
              <w:rPr>
                <w:rFonts w:ascii="Times New Roman" w:hAnsi="Times New Roman" w:cs="Times New Roman"/>
                <w:i w:val="0"/>
                <w:iCs w:val="0"/>
              </w:rPr>
            </w:pPr>
          </w:p>
        </w:tc>
      </w:tr>
    </w:tbl>
    <w:p w14:paraId="023ECB7B" w14:textId="77777777" w:rsidR="00C10BCB" w:rsidRDefault="00C10BCB" w:rsidP="00C10BCB">
      <w:pPr>
        <w:rPr>
          <w:rFonts w:eastAsia="Cambria"/>
          <w:sz w:val="24"/>
          <w:szCs w:val="24"/>
          <w:lang w:eastAsia="zh-CN"/>
        </w:rPr>
      </w:pPr>
    </w:p>
    <w:p w14:paraId="46504FEA" w14:textId="77777777" w:rsidR="00C10BCB" w:rsidRDefault="00C10BCB" w:rsidP="00C10BCB">
      <w:pPr>
        <w:rPr>
          <w:rFonts w:eastAsia="Cambria"/>
          <w:sz w:val="24"/>
          <w:szCs w:val="24"/>
          <w:lang w:eastAsia="zh-CN"/>
        </w:rPr>
      </w:pPr>
    </w:p>
    <w:p w14:paraId="6342C9C8" w14:textId="77777777" w:rsidR="00C10BCB" w:rsidRDefault="00C10BCB" w:rsidP="00C10BCB">
      <w:pPr>
        <w:rPr>
          <w:rFonts w:eastAsia="Cambria"/>
          <w:sz w:val="24"/>
          <w:szCs w:val="24"/>
          <w:lang w:eastAsia="zh-CN"/>
        </w:rPr>
      </w:pPr>
    </w:p>
    <w:p w14:paraId="42A57880" w14:textId="77777777" w:rsidR="00275125" w:rsidRDefault="00275125" w:rsidP="00C10BCB">
      <w:pPr>
        <w:rPr>
          <w:rFonts w:eastAsia="Cambria"/>
          <w:sz w:val="24"/>
          <w:szCs w:val="24"/>
          <w:lang w:eastAsia="zh-CN"/>
        </w:rPr>
      </w:pPr>
    </w:p>
    <w:p w14:paraId="3C533C92" w14:textId="77777777" w:rsidR="00275125" w:rsidRDefault="00275125" w:rsidP="00C10BCB">
      <w:pPr>
        <w:rPr>
          <w:rFonts w:eastAsia="Cambria"/>
          <w:sz w:val="24"/>
          <w:szCs w:val="24"/>
          <w:lang w:eastAsia="zh-CN"/>
        </w:rPr>
      </w:pPr>
    </w:p>
    <w:p w14:paraId="336A3346" w14:textId="77777777" w:rsidR="00275125" w:rsidRDefault="00275125" w:rsidP="00C10BCB">
      <w:pPr>
        <w:rPr>
          <w:rFonts w:eastAsia="Cambria"/>
          <w:sz w:val="24"/>
          <w:szCs w:val="24"/>
          <w:lang w:eastAsia="zh-CN"/>
        </w:rPr>
      </w:pPr>
    </w:p>
    <w:p w14:paraId="07131F0E" w14:textId="77777777" w:rsidR="001D5D5C" w:rsidRDefault="001D5D5C" w:rsidP="00C10BCB">
      <w:pPr>
        <w:rPr>
          <w:rFonts w:eastAsia="Cambria"/>
          <w:sz w:val="24"/>
          <w:szCs w:val="24"/>
          <w:lang w:eastAsia="zh-CN"/>
        </w:rPr>
      </w:pPr>
    </w:p>
    <w:p w14:paraId="6CCDEEB5" w14:textId="77777777" w:rsidR="001D5D5C" w:rsidRDefault="001D5D5C" w:rsidP="00C10BCB">
      <w:pPr>
        <w:rPr>
          <w:rFonts w:eastAsia="Cambria"/>
          <w:sz w:val="24"/>
          <w:szCs w:val="24"/>
          <w:lang w:eastAsia="zh-CN"/>
        </w:rPr>
      </w:pPr>
    </w:p>
    <w:p w14:paraId="2D79B3CC" w14:textId="77777777" w:rsidR="001D5D5C" w:rsidRDefault="001D5D5C" w:rsidP="00C10BCB">
      <w:pPr>
        <w:rPr>
          <w:rFonts w:eastAsia="Cambria"/>
          <w:sz w:val="24"/>
          <w:szCs w:val="24"/>
          <w:lang w:eastAsia="zh-CN"/>
        </w:rPr>
      </w:pPr>
    </w:p>
    <w:p w14:paraId="75F8676B" w14:textId="060CA099" w:rsidR="001D5D5C" w:rsidRDefault="001D5D5C" w:rsidP="00C10BCB">
      <w:pPr>
        <w:rPr>
          <w:rFonts w:eastAsia="Cambria"/>
          <w:sz w:val="24"/>
          <w:szCs w:val="24"/>
          <w:lang w:eastAsia="zh-CN"/>
        </w:rPr>
      </w:pPr>
      <w:r>
        <w:rPr>
          <w:rFonts w:eastAsia="Cambria"/>
          <w:sz w:val="24"/>
          <w:szCs w:val="24"/>
          <w:lang w:eastAsia="zh-CN"/>
        </w:rPr>
        <w:t>INTERNAL MEDICINE PROGRAM</w:t>
      </w:r>
    </w:p>
    <w:p w14:paraId="38D5584D" w14:textId="77777777" w:rsidR="001D5D5C" w:rsidRDefault="001D5D5C" w:rsidP="00C10BCB">
      <w:pPr>
        <w:rPr>
          <w:rFonts w:eastAsia="Cambria"/>
          <w:sz w:val="24"/>
          <w:szCs w:val="24"/>
          <w:lang w:eastAsia="zh-CN"/>
        </w:rPr>
      </w:pPr>
    </w:p>
    <w:p w14:paraId="574BB93D" w14:textId="30E9801A" w:rsidR="001D5D5C" w:rsidRDefault="001D5D5C" w:rsidP="00C10BCB">
      <w:pPr>
        <w:rPr>
          <w:rFonts w:eastAsia="Cambria"/>
          <w:sz w:val="24"/>
          <w:szCs w:val="24"/>
          <w:lang w:eastAsia="zh-CN"/>
        </w:rPr>
      </w:pPr>
      <w:r>
        <w:rPr>
          <w:rFonts w:eastAsia="Cambria"/>
          <w:noProof/>
          <w:sz w:val="24"/>
          <w:szCs w:val="24"/>
          <w:lang w:eastAsia="zh-CN"/>
        </w:rPr>
        <w:drawing>
          <wp:inline distT="0" distB="0" distL="0" distR="0" wp14:anchorId="08E42F1A" wp14:editId="4164BF33">
            <wp:extent cx="5760720" cy="4829175"/>
            <wp:effectExtent l="0" t="0" r="5080" b="0"/>
            <wp:docPr id="1573003647"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0"/>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60720" cy="4829175"/>
                    </a:xfrm>
                    <a:prstGeom prst="rect">
                      <a:avLst/>
                    </a:prstGeom>
                  </pic:spPr>
                </pic:pic>
              </a:graphicData>
            </a:graphic>
          </wp:inline>
        </w:drawing>
      </w:r>
    </w:p>
    <w:p w14:paraId="39EFAC7C" w14:textId="77777777" w:rsidR="00275125" w:rsidRDefault="00275125" w:rsidP="00C10BCB">
      <w:pPr>
        <w:rPr>
          <w:rFonts w:eastAsia="Cambria"/>
          <w:sz w:val="24"/>
          <w:szCs w:val="24"/>
          <w:lang w:eastAsia="zh-CN"/>
        </w:rPr>
      </w:pPr>
    </w:p>
    <w:p w14:paraId="61576C4F" w14:textId="77777777" w:rsidR="00275125" w:rsidRDefault="00275125" w:rsidP="00C10BCB">
      <w:pPr>
        <w:rPr>
          <w:rFonts w:eastAsia="Cambria"/>
          <w:sz w:val="24"/>
          <w:szCs w:val="24"/>
          <w:lang w:eastAsia="zh-CN"/>
        </w:rPr>
      </w:pPr>
    </w:p>
    <w:p w14:paraId="2DE34A67" w14:textId="77777777" w:rsidR="00275125" w:rsidRDefault="00275125" w:rsidP="00C10BCB">
      <w:pPr>
        <w:rPr>
          <w:rFonts w:eastAsia="Cambria"/>
          <w:sz w:val="24"/>
          <w:szCs w:val="24"/>
          <w:lang w:eastAsia="zh-CN"/>
        </w:rPr>
      </w:pPr>
    </w:p>
    <w:p w14:paraId="0476FE02" w14:textId="77777777" w:rsidR="001D5D5C" w:rsidRDefault="001D5D5C" w:rsidP="00C10BCB">
      <w:pPr>
        <w:rPr>
          <w:rFonts w:eastAsia="Cambria"/>
          <w:sz w:val="24"/>
          <w:szCs w:val="24"/>
          <w:lang w:eastAsia="zh-CN"/>
        </w:rPr>
      </w:pPr>
    </w:p>
    <w:p w14:paraId="39930CA2" w14:textId="77777777" w:rsidR="001D5D5C" w:rsidRDefault="001D5D5C" w:rsidP="00C10BCB">
      <w:pPr>
        <w:rPr>
          <w:rFonts w:eastAsia="Cambria"/>
          <w:sz w:val="24"/>
          <w:szCs w:val="24"/>
          <w:lang w:eastAsia="zh-CN"/>
        </w:rPr>
      </w:pPr>
    </w:p>
    <w:p w14:paraId="3105375F" w14:textId="77777777" w:rsidR="001D5D5C" w:rsidRDefault="001D5D5C" w:rsidP="00C10BCB">
      <w:pPr>
        <w:rPr>
          <w:rFonts w:eastAsia="Cambria"/>
          <w:sz w:val="24"/>
          <w:szCs w:val="24"/>
          <w:lang w:eastAsia="zh-CN"/>
        </w:rPr>
      </w:pPr>
    </w:p>
    <w:p w14:paraId="597DF4A4" w14:textId="77777777" w:rsidR="001D5D5C" w:rsidRDefault="001D5D5C" w:rsidP="00C10BCB">
      <w:pPr>
        <w:rPr>
          <w:rFonts w:eastAsia="Cambria"/>
          <w:sz w:val="24"/>
          <w:szCs w:val="24"/>
          <w:lang w:eastAsia="zh-CN"/>
        </w:rPr>
      </w:pPr>
    </w:p>
    <w:p w14:paraId="553C2CE7" w14:textId="77777777" w:rsidR="001D5D5C" w:rsidRDefault="001D5D5C" w:rsidP="00C10BCB">
      <w:pPr>
        <w:rPr>
          <w:rFonts w:eastAsia="Cambria"/>
          <w:sz w:val="24"/>
          <w:szCs w:val="24"/>
          <w:lang w:eastAsia="zh-CN"/>
        </w:rPr>
      </w:pPr>
    </w:p>
    <w:p w14:paraId="32FDB476" w14:textId="77777777" w:rsidR="001D5D5C" w:rsidRDefault="001D5D5C" w:rsidP="00C10BCB">
      <w:pPr>
        <w:rPr>
          <w:rFonts w:eastAsia="Cambria"/>
          <w:sz w:val="24"/>
          <w:szCs w:val="24"/>
          <w:lang w:eastAsia="zh-CN"/>
        </w:rPr>
      </w:pPr>
    </w:p>
    <w:p w14:paraId="1EED8B4B" w14:textId="77777777" w:rsidR="001D5D5C" w:rsidRDefault="001D5D5C" w:rsidP="00C10BCB">
      <w:pPr>
        <w:rPr>
          <w:rFonts w:eastAsia="Cambria"/>
          <w:sz w:val="24"/>
          <w:szCs w:val="24"/>
          <w:lang w:eastAsia="zh-CN"/>
        </w:rPr>
      </w:pPr>
    </w:p>
    <w:p w14:paraId="6133B47E" w14:textId="77777777" w:rsidR="001D5D5C" w:rsidRDefault="001D5D5C" w:rsidP="00C10BCB">
      <w:pPr>
        <w:rPr>
          <w:rFonts w:eastAsia="Cambria"/>
          <w:sz w:val="24"/>
          <w:szCs w:val="24"/>
          <w:lang w:eastAsia="zh-CN"/>
        </w:rPr>
      </w:pPr>
    </w:p>
    <w:p w14:paraId="78703318" w14:textId="77777777" w:rsidR="001D5D5C" w:rsidRDefault="001D5D5C" w:rsidP="00C10BCB">
      <w:pPr>
        <w:rPr>
          <w:rFonts w:eastAsia="Cambria"/>
          <w:sz w:val="24"/>
          <w:szCs w:val="24"/>
          <w:lang w:eastAsia="zh-CN"/>
        </w:rPr>
      </w:pPr>
    </w:p>
    <w:p w14:paraId="5B01E169" w14:textId="77777777" w:rsidR="001D5D5C" w:rsidRDefault="001D5D5C" w:rsidP="00C10BCB">
      <w:pPr>
        <w:rPr>
          <w:rFonts w:eastAsia="Cambria"/>
          <w:sz w:val="24"/>
          <w:szCs w:val="24"/>
          <w:lang w:eastAsia="zh-CN"/>
        </w:rPr>
      </w:pPr>
    </w:p>
    <w:p w14:paraId="1443DE9E" w14:textId="77777777" w:rsidR="00C10BCB" w:rsidRDefault="00C10BCB" w:rsidP="00C10BCB">
      <w:pPr>
        <w:pStyle w:val="Balk3"/>
        <w:rPr>
          <w:rFonts w:eastAsia="Cambria"/>
          <w:sz w:val="24"/>
          <w:szCs w:val="24"/>
          <w:lang w:eastAsia="zh-CN"/>
        </w:rPr>
      </w:pPr>
      <w:r>
        <w:rPr>
          <w:rFonts w:eastAsia="Cambria"/>
          <w:sz w:val="24"/>
          <w:szCs w:val="24"/>
          <w:lang w:eastAsia="zh-CN"/>
        </w:rPr>
        <w:t xml:space="preserve">5. </w:t>
      </w:r>
      <w:r>
        <w:rPr>
          <w:rFonts w:ascii="Cambria" w:eastAsia="Cambria" w:hAnsi="Cambria" w:cs="Cambria"/>
          <w:sz w:val="24"/>
          <w:szCs w:val="20"/>
          <w:lang w:eastAsia="zh-CN"/>
        </w:rPr>
        <w:t>REFERENCES</w:t>
      </w:r>
    </w:p>
    <w:p w14:paraId="0AC00887" w14:textId="77777777" w:rsidR="00C10BCB" w:rsidRDefault="00C10BCB">
      <w:pPr>
        <w:numPr>
          <w:ilvl w:val="0"/>
          <w:numId w:val="5"/>
        </w:numPr>
        <w:tabs>
          <w:tab w:val="left" w:pos="1260"/>
        </w:tabs>
        <w:spacing w:before="40" w:after="0"/>
        <w:ind w:left="1264" w:hanging="357"/>
        <w:jc w:val="both"/>
        <w:rPr>
          <w:rFonts w:ascii="Cambria" w:eastAsia="Calibri" w:hAnsi="Cambria" w:cs="Arial"/>
          <w:lang w:eastAsia="zh-CN"/>
        </w:rPr>
      </w:pPr>
      <w:r>
        <w:rPr>
          <w:rFonts w:ascii="Cambria" w:eastAsia="Cambria" w:hAnsi="Cambria" w:cs="Cambria"/>
          <w:lang w:eastAsia="zh-CN"/>
        </w:rPr>
        <w:t>Lecturers</w:t>
      </w:r>
    </w:p>
    <w:p w14:paraId="0413CE35" w14:textId="77777777" w:rsidR="00C10BCB" w:rsidRDefault="00C10BCB">
      <w:pPr>
        <w:numPr>
          <w:ilvl w:val="0"/>
          <w:numId w:val="5"/>
        </w:numPr>
        <w:tabs>
          <w:tab w:val="left" w:pos="1260"/>
        </w:tabs>
        <w:spacing w:before="40" w:after="0"/>
        <w:ind w:left="1264" w:right="234" w:hanging="357"/>
        <w:jc w:val="both"/>
        <w:rPr>
          <w:rFonts w:ascii="Cambria" w:eastAsia="Calibri" w:hAnsi="Cambria" w:cs="Arial"/>
          <w:lang w:eastAsia="zh-CN"/>
        </w:rPr>
      </w:pPr>
      <w:r>
        <w:rPr>
          <w:rFonts w:ascii="Cambria" w:eastAsia="Cambria" w:hAnsi="Cambria" w:cs="Cambria"/>
          <w:lang w:eastAsia="zh-CN"/>
        </w:rPr>
        <w:t>Harrison’s Principles of Internal Medicine. Dennis L. Kasper, Anthony S. Fauci, Dan Longo, Stephen L. Hauser, J. Larry Jameson, Joseph Loscalzo (Editors); McGraw-Hill.</w:t>
      </w:r>
    </w:p>
    <w:p w14:paraId="06DA6C59" w14:textId="77777777" w:rsidR="00C10BCB" w:rsidRDefault="00C10BCB">
      <w:pPr>
        <w:numPr>
          <w:ilvl w:val="0"/>
          <w:numId w:val="5"/>
        </w:numPr>
        <w:tabs>
          <w:tab w:val="left" w:pos="1260"/>
        </w:tabs>
        <w:spacing w:before="40" w:after="0"/>
        <w:ind w:left="1264" w:right="234" w:hanging="357"/>
        <w:jc w:val="both"/>
        <w:rPr>
          <w:rFonts w:ascii="Cambria" w:eastAsia="Calibri" w:hAnsi="Cambria" w:cs="Arial"/>
          <w:lang w:eastAsia="zh-CN"/>
        </w:rPr>
      </w:pPr>
      <w:r>
        <w:rPr>
          <w:rFonts w:ascii="Cambria" w:eastAsia="Cambria" w:hAnsi="Cambria" w:cs="Cambria"/>
          <w:lang w:eastAsia="zh-CN"/>
        </w:rPr>
        <w:t>Harrison İç Hastalıklarının Prensipleri. Barış Demiriz, Itır Ş. Demiriz (Çeviri editörleri); Nobel Tıp Kitabevi.</w:t>
      </w:r>
    </w:p>
    <w:p w14:paraId="047B4271" w14:textId="77777777" w:rsidR="00C10BCB" w:rsidRDefault="00C10BCB">
      <w:pPr>
        <w:numPr>
          <w:ilvl w:val="0"/>
          <w:numId w:val="5"/>
        </w:numPr>
        <w:tabs>
          <w:tab w:val="left" w:pos="1260"/>
        </w:tabs>
        <w:spacing w:before="40" w:after="0"/>
        <w:ind w:left="1264" w:right="820" w:hanging="357"/>
        <w:jc w:val="both"/>
        <w:rPr>
          <w:rFonts w:ascii="Cambria" w:eastAsia="Calibri" w:hAnsi="Cambria" w:cs="Arial"/>
          <w:lang w:eastAsia="zh-CN"/>
        </w:rPr>
      </w:pPr>
      <w:r>
        <w:rPr>
          <w:rFonts w:ascii="Cambria" w:eastAsia="Cambria" w:hAnsi="Cambria" w:cs="Cambria"/>
          <w:lang w:eastAsia="zh-CN"/>
        </w:rPr>
        <w:t>Goldman-Cecil Medicine. Lee Goldman, Andrew I. Schafer (Editors); Elsevier Saunders.</w:t>
      </w:r>
    </w:p>
    <w:p w14:paraId="07B08DB2" w14:textId="77777777" w:rsidR="00C10BCB" w:rsidRDefault="00C10BCB">
      <w:pPr>
        <w:numPr>
          <w:ilvl w:val="0"/>
          <w:numId w:val="5"/>
        </w:numPr>
        <w:tabs>
          <w:tab w:val="left" w:pos="1260"/>
        </w:tabs>
        <w:spacing w:before="40" w:after="0"/>
        <w:ind w:left="1264" w:hanging="357"/>
        <w:jc w:val="both"/>
        <w:rPr>
          <w:rFonts w:ascii="Cambria" w:eastAsia="Calibri" w:hAnsi="Cambria" w:cs="Arial"/>
          <w:lang w:eastAsia="zh-CN"/>
        </w:rPr>
      </w:pPr>
      <w:r>
        <w:rPr>
          <w:rFonts w:ascii="Cambria" w:eastAsia="Cambria" w:hAnsi="Cambria" w:cs="Cambria"/>
          <w:lang w:eastAsia="zh-CN"/>
        </w:rPr>
        <w:t>The Merck Manual of Diagnosis and Therapy. Edited by Porter RS, Kaplan JL</w:t>
      </w:r>
    </w:p>
    <w:p w14:paraId="1B389253" w14:textId="77777777" w:rsidR="00C10BCB" w:rsidRDefault="00C10BCB">
      <w:pPr>
        <w:numPr>
          <w:ilvl w:val="0"/>
          <w:numId w:val="5"/>
        </w:numPr>
        <w:tabs>
          <w:tab w:val="left" w:pos="1260"/>
        </w:tabs>
        <w:spacing w:before="40" w:after="0"/>
        <w:ind w:left="1264" w:hanging="357"/>
        <w:jc w:val="both"/>
        <w:rPr>
          <w:rFonts w:ascii="Cambria" w:eastAsia="Cambria" w:hAnsi="Cambria" w:cs="Cambria"/>
          <w:lang w:eastAsia="zh-CN"/>
        </w:rPr>
      </w:pPr>
      <w:r>
        <w:rPr>
          <w:rFonts w:ascii="Cambria" w:eastAsia="Cambria" w:hAnsi="Cambria" w:cs="Cambria"/>
          <w:lang w:eastAsia="zh-CN"/>
        </w:rPr>
        <w:t xml:space="preserve">UpToDate </w:t>
      </w:r>
      <w:hyperlink r:id="rId97">
        <w:r>
          <w:rPr>
            <w:rStyle w:val="Kpr"/>
            <w:rFonts w:ascii="Cambria" w:eastAsia="Cambria" w:hAnsi="Cambria" w:cs="Cambria"/>
            <w:lang w:eastAsia="zh-CN"/>
          </w:rPr>
          <w:t>(http://www.uptodate.com)</w:t>
        </w:r>
      </w:hyperlink>
    </w:p>
    <w:p w14:paraId="64523784" w14:textId="77777777" w:rsidR="00C10BCB" w:rsidRDefault="00C10BCB">
      <w:pPr>
        <w:numPr>
          <w:ilvl w:val="0"/>
          <w:numId w:val="5"/>
        </w:numPr>
        <w:tabs>
          <w:tab w:val="left" w:pos="1260"/>
        </w:tabs>
        <w:spacing w:before="40" w:after="0"/>
        <w:ind w:left="1264" w:hanging="357"/>
        <w:jc w:val="both"/>
        <w:rPr>
          <w:rFonts w:ascii="Cambria" w:eastAsia="Cambria" w:hAnsi="Cambria" w:cs="Cambria"/>
          <w:lang w:eastAsia="zh-CN"/>
        </w:rPr>
      </w:pPr>
      <w:hyperlink r:id="rId98">
        <w:r>
          <w:rPr>
            <w:rStyle w:val="Kpr"/>
            <w:rFonts w:ascii="Cambria" w:eastAsia="Cambria" w:hAnsi="Cambria" w:cs="Cambria"/>
            <w:lang w:eastAsia="zh-CN"/>
          </w:rPr>
          <w:t>http://bestpractice.bmj.com/best-practice/evidence</w:t>
        </w:r>
      </w:hyperlink>
    </w:p>
    <w:p w14:paraId="4128BA17" w14:textId="77777777" w:rsidR="00C10BCB" w:rsidRDefault="00C10BCB">
      <w:pPr>
        <w:numPr>
          <w:ilvl w:val="0"/>
          <w:numId w:val="5"/>
        </w:numPr>
        <w:tabs>
          <w:tab w:val="left" w:pos="1260"/>
        </w:tabs>
        <w:spacing w:before="40" w:after="0"/>
        <w:ind w:left="1264" w:hanging="357"/>
        <w:jc w:val="both"/>
        <w:rPr>
          <w:rFonts w:ascii="Cambria" w:eastAsia="Cambria" w:hAnsi="Cambria" w:cs="Cambria"/>
          <w:b/>
          <w:lang w:eastAsia="zh-CN"/>
        </w:rPr>
      </w:pPr>
      <w:hyperlink r:id="rId99">
        <w:r>
          <w:rPr>
            <w:rStyle w:val="Kpr"/>
            <w:rFonts w:ascii="Cambria" w:eastAsia="Cambria" w:hAnsi="Cambria" w:cs="Cambria"/>
            <w:lang w:eastAsia="zh-CN"/>
          </w:rPr>
          <w:t>http://www.medicinenet.com/script/main/hp.asp</w:t>
        </w:r>
      </w:hyperlink>
    </w:p>
    <w:p w14:paraId="5277D6DA" w14:textId="77777777" w:rsidR="00C10BCB" w:rsidRDefault="00C10BCB">
      <w:pPr>
        <w:numPr>
          <w:ilvl w:val="0"/>
          <w:numId w:val="5"/>
        </w:numPr>
        <w:tabs>
          <w:tab w:val="left" w:pos="1260"/>
        </w:tabs>
        <w:spacing w:before="40" w:after="0"/>
        <w:ind w:left="1260" w:right="820" w:hanging="355"/>
        <w:rPr>
          <w:rFonts w:ascii="Cambria" w:eastAsia="Calibri" w:hAnsi="Cambria" w:cs="Arial"/>
          <w:lang w:eastAsia="zh-CN"/>
        </w:rPr>
      </w:pPr>
      <w:r>
        <w:rPr>
          <w:rFonts w:ascii="Cambria" w:hAnsi="Cambria"/>
        </w:rPr>
        <w:t xml:space="preserve">Current Medical Diagnosis </w:t>
      </w:r>
      <w:r>
        <w:rPr>
          <w:rFonts w:ascii="Cambria" w:eastAsia="Cambria" w:hAnsi="Cambria" w:cs="Cambria"/>
          <w:sz w:val="24"/>
          <w:szCs w:val="24"/>
        </w:rPr>
        <w:t>&amp; Treatment, Maxine A. Papadakis, Michael W. Rabow, Kenneth R. McQuaid, Paul L. Nadler, Erika Leemann Price</w:t>
      </w:r>
    </w:p>
    <w:p w14:paraId="5A7A4282" w14:textId="77777777" w:rsidR="00C10BCB" w:rsidRDefault="00C10BCB" w:rsidP="00C10BCB">
      <w:pPr>
        <w:tabs>
          <w:tab w:val="left" w:pos="1260"/>
        </w:tabs>
        <w:spacing w:before="40" w:after="0"/>
        <w:ind w:left="1260"/>
      </w:pPr>
    </w:p>
    <w:p w14:paraId="1F5662D9" w14:textId="77777777" w:rsidR="00C10BCB" w:rsidRDefault="00C10BCB" w:rsidP="00C10BCB">
      <w:pPr>
        <w:pStyle w:val="Balk3"/>
        <w:rPr>
          <w:rFonts w:eastAsia="Cambria"/>
          <w:sz w:val="24"/>
          <w:szCs w:val="24"/>
          <w:lang w:eastAsia="zh-CN"/>
        </w:rPr>
      </w:pPr>
      <w:r>
        <w:rPr>
          <w:rFonts w:eastAsia="Cambria"/>
          <w:sz w:val="24"/>
          <w:szCs w:val="24"/>
          <w:lang w:eastAsia="zh-CN"/>
        </w:rPr>
        <w:t xml:space="preserve">6.Program Assessment </w:t>
      </w:r>
    </w:p>
    <w:p w14:paraId="501AEEB4" w14:textId="77777777" w:rsidR="00C10BCB" w:rsidRDefault="00C10BCB" w:rsidP="00C10BCB">
      <w:pPr>
        <w:widowControl w:val="0"/>
        <w:spacing w:after="120"/>
        <w:ind w:left="305"/>
        <w:rPr>
          <w:rFonts w:eastAsia="Cambria"/>
          <w:sz w:val="24"/>
          <w:szCs w:val="24"/>
          <w:lang w:eastAsia="zh-CN"/>
        </w:rPr>
      </w:pPr>
      <w:r>
        <w:rPr>
          <w:rFonts w:eastAsia="Cambria"/>
          <w:sz w:val="24"/>
          <w:szCs w:val="24"/>
          <w:lang w:eastAsia="zh-CN"/>
        </w:rPr>
        <w:t>At the end of each rotation, both written and verbal feedback are obtained from students and shared with the educational coordination office. Written feedback is collected by electronically administered rotation evaluation surveys.</w:t>
      </w:r>
    </w:p>
    <w:p w14:paraId="3444615C" w14:textId="77777777" w:rsidR="00C10BCB" w:rsidRDefault="00C10BCB" w:rsidP="00C10BCB">
      <w:pPr>
        <w:widowControl w:val="0"/>
        <w:spacing w:after="120"/>
        <w:ind w:left="305"/>
        <w:rPr>
          <w:rFonts w:eastAsia="Cambria"/>
          <w:sz w:val="24"/>
          <w:szCs w:val="24"/>
          <w:lang w:eastAsia="zh-CN"/>
        </w:rPr>
      </w:pPr>
    </w:p>
    <w:p w14:paraId="3E57C477" w14:textId="77777777" w:rsidR="00C10BCB" w:rsidRDefault="00C10BCB" w:rsidP="00C10BCB">
      <w:pPr>
        <w:widowControl w:val="0"/>
        <w:spacing w:after="120"/>
        <w:ind w:left="305"/>
        <w:rPr>
          <w:rFonts w:eastAsia="Cambria"/>
          <w:sz w:val="24"/>
          <w:szCs w:val="24"/>
          <w:lang w:eastAsia="zh-CN"/>
        </w:rPr>
      </w:pPr>
    </w:p>
    <w:p w14:paraId="4818CBFE" w14:textId="77777777" w:rsidR="00C10BCB" w:rsidRDefault="00C10BCB" w:rsidP="00C10BCB">
      <w:pPr>
        <w:widowControl w:val="0"/>
        <w:spacing w:after="120"/>
        <w:ind w:left="305"/>
        <w:rPr>
          <w:rFonts w:eastAsia="Cambria"/>
          <w:sz w:val="24"/>
          <w:szCs w:val="24"/>
          <w:lang w:eastAsia="zh-CN"/>
        </w:rPr>
      </w:pPr>
    </w:p>
    <w:p w14:paraId="7A56A30A" w14:textId="77777777" w:rsidR="00C10BCB" w:rsidRDefault="00C10BCB" w:rsidP="00C10BCB">
      <w:pPr>
        <w:widowControl w:val="0"/>
        <w:spacing w:after="120"/>
        <w:ind w:left="305"/>
        <w:rPr>
          <w:rFonts w:eastAsia="Cambria"/>
          <w:sz w:val="24"/>
          <w:szCs w:val="24"/>
          <w:lang w:eastAsia="zh-CN"/>
        </w:rPr>
      </w:pPr>
    </w:p>
    <w:p w14:paraId="68B9B9AE" w14:textId="77777777" w:rsidR="00C10BCB" w:rsidRDefault="00C10BCB" w:rsidP="00C10BCB">
      <w:pPr>
        <w:widowControl w:val="0"/>
        <w:spacing w:after="120"/>
        <w:ind w:left="305"/>
        <w:rPr>
          <w:rFonts w:eastAsia="Cambria"/>
          <w:sz w:val="24"/>
          <w:szCs w:val="24"/>
          <w:lang w:eastAsia="zh-CN"/>
        </w:rPr>
      </w:pPr>
    </w:p>
    <w:p w14:paraId="38153C93" w14:textId="77777777" w:rsidR="00C10BCB" w:rsidRDefault="00C10BCB" w:rsidP="00C10BCB">
      <w:pPr>
        <w:widowControl w:val="0"/>
        <w:spacing w:after="120"/>
        <w:ind w:left="305"/>
        <w:rPr>
          <w:rFonts w:eastAsia="Cambria"/>
          <w:sz w:val="24"/>
          <w:szCs w:val="24"/>
          <w:lang w:eastAsia="zh-CN"/>
        </w:rPr>
      </w:pPr>
    </w:p>
    <w:p w14:paraId="21C1B09E" w14:textId="77777777" w:rsidR="00C10BCB" w:rsidRDefault="00C10BCB" w:rsidP="00C10BCB">
      <w:pPr>
        <w:widowControl w:val="0"/>
        <w:spacing w:after="120"/>
        <w:ind w:left="305"/>
        <w:rPr>
          <w:rFonts w:eastAsia="Cambria"/>
          <w:sz w:val="24"/>
          <w:szCs w:val="24"/>
          <w:lang w:eastAsia="zh-CN"/>
        </w:rPr>
      </w:pPr>
    </w:p>
    <w:p w14:paraId="1EA14F61" w14:textId="77777777" w:rsidR="00C10BCB" w:rsidRDefault="00C10BCB" w:rsidP="00C10BCB">
      <w:pPr>
        <w:widowControl w:val="0"/>
        <w:spacing w:after="120"/>
        <w:ind w:left="305"/>
        <w:rPr>
          <w:rFonts w:eastAsia="Cambria"/>
          <w:sz w:val="24"/>
          <w:szCs w:val="24"/>
          <w:lang w:eastAsia="zh-CN"/>
        </w:rPr>
      </w:pPr>
    </w:p>
    <w:p w14:paraId="2D6EF5A3" w14:textId="77777777" w:rsidR="00C10BCB" w:rsidRDefault="00C10BCB" w:rsidP="00C10BCB">
      <w:pPr>
        <w:widowControl w:val="0"/>
        <w:spacing w:after="120"/>
        <w:ind w:left="305"/>
        <w:rPr>
          <w:rFonts w:eastAsia="Cambria"/>
          <w:sz w:val="24"/>
          <w:szCs w:val="24"/>
          <w:lang w:eastAsia="zh-CN"/>
        </w:rPr>
      </w:pPr>
    </w:p>
    <w:p w14:paraId="14D226F0" w14:textId="77777777" w:rsidR="00C10BCB" w:rsidRDefault="00C10BCB" w:rsidP="00C10BCB">
      <w:pPr>
        <w:widowControl w:val="0"/>
        <w:spacing w:after="120"/>
        <w:ind w:left="305"/>
        <w:rPr>
          <w:rFonts w:eastAsia="Cambria"/>
          <w:sz w:val="24"/>
          <w:szCs w:val="24"/>
          <w:lang w:eastAsia="zh-CN"/>
        </w:rPr>
      </w:pPr>
    </w:p>
    <w:p w14:paraId="320557C1" w14:textId="77777777" w:rsidR="00275125" w:rsidRDefault="00275125" w:rsidP="00C10BCB">
      <w:pPr>
        <w:widowControl w:val="0"/>
        <w:spacing w:after="120"/>
        <w:ind w:left="305"/>
        <w:rPr>
          <w:rFonts w:eastAsia="Cambria"/>
          <w:sz w:val="24"/>
          <w:szCs w:val="24"/>
          <w:lang w:eastAsia="zh-CN"/>
        </w:rPr>
      </w:pPr>
    </w:p>
    <w:p w14:paraId="4A8A1F06" w14:textId="77777777" w:rsidR="00275125" w:rsidRDefault="00275125" w:rsidP="00C10BCB">
      <w:pPr>
        <w:widowControl w:val="0"/>
        <w:spacing w:after="120"/>
        <w:ind w:left="305"/>
        <w:rPr>
          <w:rFonts w:eastAsia="Cambria"/>
          <w:sz w:val="24"/>
          <w:szCs w:val="24"/>
          <w:lang w:eastAsia="zh-CN"/>
        </w:rPr>
      </w:pPr>
    </w:p>
    <w:p w14:paraId="18F0335B" w14:textId="77777777" w:rsidR="00275125" w:rsidRDefault="00275125" w:rsidP="00C10BCB">
      <w:pPr>
        <w:widowControl w:val="0"/>
        <w:spacing w:after="120"/>
        <w:ind w:left="305"/>
        <w:rPr>
          <w:rFonts w:eastAsia="Cambria"/>
          <w:sz w:val="24"/>
          <w:szCs w:val="24"/>
          <w:lang w:eastAsia="zh-CN"/>
        </w:rPr>
      </w:pPr>
    </w:p>
    <w:p w14:paraId="53C6E1AA" w14:textId="77777777" w:rsidR="00275125" w:rsidRDefault="00275125" w:rsidP="00C10BCB">
      <w:pPr>
        <w:widowControl w:val="0"/>
        <w:spacing w:after="120"/>
        <w:ind w:left="305"/>
        <w:rPr>
          <w:rFonts w:eastAsia="Cambria"/>
          <w:sz w:val="24"/>
          <w:szCs w:val="24"/>
          <w:lang w:eastAsia="zh-CN"/>
        </w:rPr>
      </w:pPr>
    </w:p>
    <w:p w14:paraId="249F787F" w14:textId="77777777" w:rsidR="00275125" w:rsidRDefault="00275125" w:rsidP="00C10BCB">
      <w:pPr>
        <w:widowControl w:val="0"/>
        <w:spacing w:after="120"/>
        <w:ind w:left="305"/>
        <w:rPr>
          <w:rFonts w:eastAsia="Cambria"/>
          <w:sz w:val="24"/>
          <w:szCs w:val="24"/>
          <w:lang w:eastAsia="zh-CN"/>
        </w:rPr>
      </w:pPr>
    </w:p>
    <w:p w14:paraId="30B33A47" w14:textId="77777777" w:rsidR="00275125" w:rsidRDefault="00275125" w:rsidP="00C10BCB">
      <w:pPr>
        <w:widowControl w:val="0"/>
        <w:spacing w:after="120"/>
        <w:ind w:left="305"/>
        <w:rPr>
          <w:rFonts w:eastAsia="Cambria"/>
          <w:sz w:val="24"/>
          <w:szCs w:val="24"/>
          <w:lang w:eastAsia="zh-CN"/>
        </w:rPr>
      </w:pPr>
    </w:p>
    <w:p w14:paraId="40C3AE2F" w14:textId="77777777" w:rsidR="00275125" w:rsidRDefault="00275125" w:rsidP="00C10BCB">
      <w:pPr>
        <w:widowControl w:val="0"/>
        <w:spacing w:after="120"/>
        <w:ind w:left="305"/>
        <w:rPr>
          <w:rFonts w:eastAsia="Cambria"/>
          <w:sz w:val="24"/>
          <w:szCs w:val="24"/>
          <w:lang w:eastAsia="zh-CN"/>
        </w:rPr>
      </w:pPr>
    </w:p>
    <w:p w14:paraId="5D2C8BEB" w14:textId="77777777" w:rsidR="00C10BCB" w:rsidRDefault="00C10BCB" w:rsidP="00C10BCB">
      <w:pPr>
        <w:widowControl w:val="0"/>
        <w:spacing w:after="120"/>
        <w:ind w:left="305"/>
        <w:rPr>
          <w:rFonts w:eastAsia="Cambria"/>
          <w:sz w:val="24"/>
          <w:szCs w:val="24"/>
          <w:lang w:eastAsia="zh-CN"/>
        </w:rPr>
      </w:pPr>
    </w:p>
    <w:p w14:paraId="16C643CE" w14:textId="77777777" w:rsidR="00C10BCB" w:rsidRDefault="00C10BCB" w:rsidP="00C10BCB">
      <w:pPr>
        <w:widowControl w:val="0"/>
        <w:spacing w:after="120"/>
        <w:rPr>
          <w:rFonts w:eastAsia="Cambria"/>
          <w:sz w:val="24"/>
          <w:szCs w:val="24"/>
          <w:lang w:eastAsia="zh-CN"/>
        </w:rPr>
      </w:pPr>
    </w:p>
    <w:p w14:paraId="4F23FDEB" w14:textId="77777777" w:rsidR="00C10BCB" w:rsidRDefault="00C10BCB" w:rsidP="00C10BCB">
      <w:pPr>
        <w:widowControl w:val="0"/>
        <w:spacing w:after="120"/>
        <w:ind w:left="305"/>
        <w:rPr>
          <w:rFonts w:eastAsia="Cambria"/>
          <w:sz w:val="24"/>
          <w:szCs w:val="24"/>
          <w:lang w:eastAsia="zh-CN"/>
        </w:rPr>
      </w:pPr>
    </w:p>
    <w:p w14:paraId="32D0F02C" w14:textId="77777777" w:rsidR="00C10BCB" w:rsidRDefault="00C10BCB" w:rsidP="00C10BCB">
      <w:pPr>
        <w:rPr>
          <w:b/>
          <w:bCs/>
          <w:i w:val="0"/>
          <w:iCs w:val="0"/>
          <w:sz w:val="24"/>
          <w:szCs w:val="24"/>
        </w:rPr>
      </w:pPr>
      <w:r>
        <w:rPr>
          <w:b/>
          <w:bCs/>
          <w:i w:val="0"/>
          <w:iCs w:val="0"/>
          <w:sz w:val="24"/>
          <w:szCs w:val="24"/>
        </w:rPr>
        <w:t xml:space="preserve">Appendix 1. Course Content, Duration (Hours), Scope of the </w:t>
      </w:r>
      <w:r>
        <w:rPr>
          <w:rStyle w:val="Gl"/>
          <w:i w:val="0"/>
          <w:iCs w:val="0"/>
          <w:sz w:val="24"/>
          <w:szCs w:val="24"/>
        </w:rPr>
        <w:t>National Core Education Program</w:t>
      </w:r>
      <w:r>
        <w:rPr>
          <w:b/>
          <w:bCs/>
          <w:i w:val="0"/>
          <w:iCs w:val="0"/>
          <w:sz w:val="24"/>
          <w:szCs w:val="24"/>
        </w:rPr>
        <w:t>, Learning Level, Teaching Method, and Measurement and Evaluation Methods.</w:t>
      </w:r>
    </w:p>
    <w:p w14:paraId="149A8C9F" w14:textId="77777777" w:rsidR="00C10BCB" w:rsidRDefault="00C10BCB" w:rsidP="00C10BCB">
      <w:pPr>
        <w:widowControl w:val="0"/>
        <w:spacing w:after="120"/>
        <w:ind w:left="305"/>
        <w:rPr>
          <w:rFonts w:eastAsia="Cambria"/>
          <w:sz w:val="24"/>
          <w:szCs w:val="24"/>
          <w:lang w:eastAsia="zh-CN"/>
        </w:rPr>
      </w:pPr>
    </w:p>
    <w:tbl>
      <w:tblPr>
        <w:tblW w:w="10261" w:type="dxa"/>
        <w:tblInd w:w="-10" w:type="dxa"/>
        <w:tblLayout w:type="fixed"/>
        <w:tblCellMar>
          <w:left w:w="10" w:type="dxa"/>
          <w:right w:w="0" w:type="dxa"/>
        </w:tblCellMar>
        <w:tblLook w:val="04A0" w:firstRow="1" w:lastRow="0" w:firstColumn="1" w:lastColumn="0" w:noHBand="0" w:noVBand="1"/>
      </w:tblPr>
      <w:tblGrid>
        <w:gridCol w:w="2027"/>
        <w:gridCol w:w="811"/>
        <w:gridCol w:w="1022"/>
        <w:gridCol w:w="2801"/>
        <w:gridCol w:w="1111"/>
        <w:gridCol w:w="1359"/>
        <w:gridCol w:w="1130"/>
      </w:tblGrid>
      <w:tr w:rsidR="00C10BCB" w14:paraId="3C7D896A" w14:textId="77777777" w:rsidTr="000703F7">
        <w:trPr>
          <w:trHeight w:val="248"/>
        </w:trPr>
        <w:tc>
          <w:tcPr>
            <w:tcW w:w="2026" w:type="dxa"/>
            <w:tcBorders>
              <w:top w:val="single" w:sz="4" w:space="0" w:color="000000"/>
              <w:left w:val="single" w:sz="8" w:space="0" w:color="000001"/>
              <w:bottom w:val="single" w:sz="8" w:space="0" w:color="000001"/>
            </w:tcBorders>
            <w:vAlign w:val="center"/>
          </w:tcPr>
          <w:p w14:paraId="081171E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Course Title</w:t>
            </w:r>
          </w:p>
        </w:tc>
        <w:tc>
          <w:tcPr>
            <w:tcW w:w="811" w:type="dxa"/>
            <w:tcBorders>
              <w:top w:val="single" w:sz="4" w:space="0" w:color="000000"/>
              <w:left w:val="single" w:sz="8" w:space="0" w:color="000001"/>
              <w:bottom w:val="single" w:sz="8" w:space="0" w:color="000001"/>
            </w:tcBorders>
            <w:vAlign w:val="center"/>
          </w:tcPr>
          <w:p w14:paraId="204C537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Course Duration</w:t>
            </w:r>
          </w:p>
        </w:tc>
        <w:tc>
          <w:tcPr>
            <w:tcW w:w="1022" w:type="dxa"/>
            <w:tcBorders>
              <w:top w:val="single" w:sz="4" w:space="0" w:color="000000"/>
              <w:left w:val="single" w:sz="8" w:space="0" w:color="000001"/>
              <w:bottom w:val="single" w:sz="8" w:space="0" w:color="000001"/>
            </w:tcBorders>
            <w:vAlign w:val="center"/>
          </w:tcPr>
          <w:p w14:paraId="2B2B935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Teaching Method</w:t>
            </w:r>
          </w:p>
        </w:tc>
        <w:tc>
          <w:tcPr>
            <w:tcW w:w="2801" w:type="dxa"/>
            <w:tcBorders>
              <w:top w:val="single" w:sz="4" w:space="0" w:color="000000"/>
              <w:left w:val="single" w:sz="8" w:space="0" w:color="000001"/>
              <w:bottom w:val="single" w:sz="8" w:space="0" w:color="000001"/>
              <w:right w:val="single" w:sz="8" w:space="0" w:color="000001"/>
            </w:tcBorders>
            <w:vAlign w:val="center"/>
          </w:tcPr>
          <w:p w14:paraId="41C03B89" w14:textId="77777777" w:rsidR="00C10BCB" w:rsidRDefault="00C10BCB" w:rsidP="000703F7">
            <w:pPr>
              <w:spacing w:line="0" w:lineRule="atLeast"/>
              <w:ind w:left="80"/>
              <w:rPr>
                <w:rFonts w:ascii="Cambria" w:eastAsia="Cambria" w:hAnsi="Cambria" w:cs="Cambria"/>
                <w:b/>
                <w:lang w:eastAsia="zh-CN"/>
              </w:rPr>
            </w:pPr>
            <w:r>
              <w:rPr>
                <w:rFonts w:ascii="Cambria" w:eastAsia="Cambria" w:hAnsi="Cambria" w:cs="Cambria"/>
                <w:b/>
                <w:lang w:eastAsia="zh-CN"/>
              </w:rPr>
              <w:t>Disease – Status – Symptom</w:t>
            </w:r>
          </w:p>
        </w:tc>
        <w:tc>
          <w:tcPr>
            <w:tcW w:w="1111" w:type="dxa"/>
            <w:tcBorders>
              <w:top w:val="single" w:sz="8" w:space="0" w:color="000001"/>
              <w:bottom w:val="single" w:sz="8" w:space="0" w:color="000001"/>
              <w:right w:val="single" w:sz="8" w:space="0" w:color="000001"/>
            </w:tcBorders>
            <w:vAlign w:val="center"/>
          </w:tcPr>
          <w:p w14:paraId="06B8C2D3"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Level of Knowledge</w:t>
            </w:r>
          </w:p>
        </w:tc>
        <w:tc>
          <w:tcPr>
            <w:tcW w:w="1359" w:type="dxa"/>
            <w:tcBorders>
              <w:top w:val="single" w:sz="4" w:space="0" w:color="000000"/>
              <w:bottom w:val="single" w:sz="8" w:space="0" w:color="000001"/>
              <w:right w:val="single" w:sz="8" w:space="0" w:color="000001"/>
            </w:tcBorders>
            <w:vAlign w:val="center"/>
          </w:tcPr>
          <w:p w14:paraId="7916DA2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Assessment Methods</w:t>
            </w:r>
          </w:p>
        </w:tc>
        <w:tc>
          <w:tcPr>
            <w:tcW w:w="1130" w:type="dxa"/>
            <w:tcBorders>
              <w:top w:val="single" w:sz="4" w:space="0" w:color="000000"/>
              <w:bottom w:val="single" w:sz="8" w:space="0" w:color="000001"/>
              <w:right w:val="single" w:sz="8" w:space="0" w:color="000001"/>
            </w:tcBorders>
            <w:vAlign w:val="center"/>
          </w:tcPr>
          <w:p w14:paraId="7CBB6779" w14:textId="77777777" w:rsidR="00C10BCB" w:rsidRDefault="00C10BCB" w:rsidP="000703F7">
            <w:pPr>
              <w:spacing w:line="0" w:lineRule="atLeast"/>
              <w:ind w:left="60"/>
              <w:rPr>
                <w:rFonts w:ascii="Cambria" w:eastAsia="Cambria" w:hAnsi="Cambria" w:cs="Cambria"/>
                <w:b/>
                <w:lang w:eastAsia="zh-CN"/>
              </w:rPr>
            </w:pPr>
            <w:r>
              <w:rPr>
                <w:rFonts w:ascii="Cambria" w:eastAsia="Cambria" w:hAnsi="Cambria" w:cs="Cambria"/>
                <w:b/>
                <w:lang w:eastAsia="zh-CN"/>
              </w:rPr>
              <w:t>Lecturer</w:t>
            </w:r>
          </w:p>
        </w:tc>
      </w:tr>
      <w:tr w:rsidR="00C10BCB" w14:paraId="7B46EE3D" w14:textId="77777777" w:rsidTr="000703F7">
        <w:trPr>
          <w:trHeight w:val="248"/>
        </w:trPr>
        <w:tc>
          <w:tcPr>
            <w:tcW w:w="2026" w:type="dxa"/>
            <w:tcBorders>
              <w:left w:val="single" w:sz="8" w:space="0" w:color="000001"/>
              <w:bottom w:val="single" w:sz="8" w:space="0" w:color="000001"/>
            </w:tcBorders>
            <w:vAlign w:val="center"/>
          </w:tcPr>
          <w:p w14:paraId="370D761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bottom w:val="single" w:sz="8" w:space="0" w:color="000001"/>
            </w:tcBorders>
            <w:vAlign w:val="center"/>
          </w:tcPr>
          <w:p w14:paraId="1A78D86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912C52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0224BEC" w14:textId="77777777" w:rsidR="00C10BCB" w:rsidRDefault="00C10BCB" w:rsidP="000703F7">
            <w:pPr>
              <w:spacing w:line="248" w:lineRule="exact"/>
              <w:ind w:left="80"/>
            </w:pPr>
            <w:r>
              <w:rPr>
                <w:rFonts w:ascii="Cambria" w:eastAsia="Cambria" w:hAnsi="Cambria" w:cs="Cambria"/>
                <w:lang w:eastAsia="zh-CN"/>
              </w:rPr>
              <w:t>Physiology of  the Aging Process</w:t>
            </w:r>
          </w:p>
        </w:tc>
        <w:tc>
          <w:tcPr>
            <w:tcW w:w="1111" w:type="dxa"/>
            <w:tcBorders>
              <w:bottom w:val="single" w:sz="8" w:space="0" w:color="000001"/>
              <w:right w:val="single" w:sz="8" w:space="0" w:color="000001"/>
            </w:tcBorders>
            <w:vAlign w:val="center"/>
          </w:tcPr>
          <w:p w14:paraId="4EC78602"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ÖnT</w:t>
            </w:r>
          </w:p>
        </w:tc>
        <w:tc>
          <w:tcPr>
            <w:tcW w:w="1359" w:type="dxa"/>
            <w:tcBorders>
              <w:bottom w:val="single" w:sz="8" w:space="0" w:color="000001"/>
              <w:right w:val="single" w:sz="8" w:space="0" w:color="000001"/>
            </w:tcBorders>
            <w:vAlign w:val="center"/>
          </w:tcPr>
          <w:p w14:paraId="576CDC6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065162C6"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414F7962" w14:textId="77777777" w:rsidTr="000703F7">
        <w:trPr>
          <w:trHeight w:val="504"/>
        </w:trPr>
        <w:tc>
          <w:tcPr>
            <w:tcW w:w="2026" w:type="dxa"/>
            <w:vMerge w:val="restart"/>
            <w:tcBorders>
              <w:left w:val="single" w:sz="8" w:space="0" w:color="000001"/>
            </w:tcBorders>
            <w:vAlign w:val="center"/>
          </w:tcPr>
          <w:p w14:paraId="6B2E8FB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Geriatrics</w:t>
            </w:r>
          </w:p>
        </w:tc>
        <w:tc>
          <w:tcPr>
            <w:tcW w:w="811" w:type="dxa"/>
            <w:vMerge w:val="restart"/>
            <w:tcBorders>
              <w:left w:val="single" w:sz="8" w:space="0" w:color="000001"/>
            </w:tcBorders>
            <w:vAlign w:val="center"/>
          </w:tcPr>
          <w:p w14:paraId="744C85E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36B98C5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074AB477" w14:textId="77777777" w:rsidR="00C10BCB" w:rsidRDefault="00C10BCB" w:rsidP="000703F7">
            <w:pPr>
              <w:spacing w:line="247" w:lineRule="exact"/>
              <w:ind w:left="152"/>
            </w:pPr>
            <w:r>
              <w:rPr>
                <w:rFonts w:ascii="Cambria" w:eastAsia="Cambria" w:hAnsi="Cambria" w:cs="Cambria"/>
                <w:lang w:eastAsia="zh-CN"/>
              </w:rPr>
              <w:t>Polypharmacy and Rational Drug Use in</w:t>
            </w:r>
            <w:r>
              <w:rPr>
                <w:rFonts w:ascii="Cambria" w:eastAsia="Calibri" w:hAnsi="Cambria" w:cs="Arial"/>
                <w:lang w:eastAsia="zh-CN"/>
              </w:rPr>
              <w:t xml:space="preserve">    </w:t>
            </w:r>
            <w:r>
              <w:rPr>
                <w:rFonts w:ascii="Cambria" w:eastAsia="Cambria" w:hAnsi="Cambria" w:cs="Cambria"/>
                <w:lang w:eastAsia="zh-CN"/>
              </w:rPr>
              <w:t>Older People</w:t>
            </w:r>
          </w:p>
        </w:tc>
        <w:tc>
          <w:tcPr>
            <w:tcW w:w="1111" w:type="dxa"/>
            <w:tcBorders>
              <w:right w:val="single" w:sz="8" w:space="0" w:color="000001"/>
            </w:tcBorders>
            <w:vAlign w:val="center"/>
          </w:tcPr>
          <w:p w14:paraId="57F9E330"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TK İ</w:t>
            </w:r>
          </w:p>
        </w:tc>
        <w:tc>
          <w:tcPr>
            <w:tcW w:w="1359" w:type="dxa"/>
            <w:tcBorders>
              <w:right w:val="single" w:sz="8" w:space="0" w:color="000001"/>
            </w:tcBorders>
            <w:vAlign w:val="center"/>
          </w:tcPr>
          <w:p w14:paraId="288D9DD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5BED7FDF" w14:textId="77777777" w:rsidR="00C10BCB" w:rsidRDefault="00C10BCB" w:rsidP="000703F7">
            <w:pPr>
              <w:spacing w:line="0" w:lineRule="atLeast"/>
              <w:ind w:left="60"/>
            </w:pPr>
            <w:r>
              <w:rPr>
                <w:rFonts w:ascii="Cambria" w:eastAsia="Cambria" w:hAnsi="Cambria" w:cs="Cambria"/>
                <w:lang w:eastAsia="zh-CN"/>
              </w:rPr>
              <w:t>Dr. Kamile Sılay</w:t>
            </w:r>
          </w:p>
        </w:tc>
      </w:tr>
      <w:tr w:rsidR="00C10BCB" w14:paraId="499B616C" w14:textId="77777777" w:rsidTr="000703F7">
        <w:trPr>
          <w:trHeight w:val="130"/>
        </w:trPr>
        <w:tc>
          <w:tcPr>
            <w:tcW w:w="2026" w:type="dxa"/>
            <w:vMerge/>
            <w:tcBorders>
              <w:left w:val="single" w:sz="8" w:space="0" w:color="000001"/>
            </w:tcBorders>
            <w:vAlign w:val="center"/>
          </w:tcPr>
          <w:p w14:paraId="20F0899B"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46DBD37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7A4BE24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4C35AA05"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41C85A02"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bottom w:val="single" w:sz="8" w:space="0" w:color="000001"/>
              <w:right w:val="single" w:sz="8" w:space="0" w:color="000001"/>
            </w:tcBorders>
            <w:vAlign w:val="center"/>
          </w:tcPr>
          <w:p w14:paraId="3E31D08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181A7230" w14:textId="77777777" w:rsidR="00C10BCB" w:rsidRDefault="00C10BCB" w:rsidP="000703F7">
            <w:pPr>
              <w:snapToGrid w:val="0"/>
              <w:spacing w:line="0" w:lineRule="atLeast"/>
              <w:rPr>
                <w:rFonts w:ascii="Cambria" w:hAnsi="Cambria" w:cs="Cambria"/>
                <w:sz w:val="11"/>
                <w:lang w:eastAsia="zh-CN"/>
              </w:rPr>
            </w:pPr>
          </w:p>
        </w:tc>
      </w:tr>
      <w:tr w:rsidR="00C10BCB" w14:paraId="0A488DA8" w14:textId="77777777" w:rsidTr="000703F7">
        <w:trPr>
          <w:trHeight w:val="249"/>
        </w:trPr>
        <w:tc>
          <w:tcPr>
            <w:tcW w:w="2026" w:type="dxa"/>
            <w:tcBorders>
              <w:top w:val="single" w:sz="4" w:space="0" w:color="000000"/>
              <w:left w:val="single" w:sz="8" w:space="0" w:color="000001"/>
              <w:bottom w:val="single" w:sz="8" w:space="0" w:color="000001"/>
            </w:tcBorders>
            <w:vAlign w:val="center"/>
          </w:tcPr>
          <w:p w14:paraId="68F538BC"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top w:val="single" w:sz="4" w:space="0" w:color="000000"/>
              <w:left w:val="single" w:sz="8" w:space="0" w:color="000001"/>
              <w:bottom w:val="single" w:sz="8" w:space="0" w:color="000001"/>
            </w:tcBorders>
            <w:vAlign w:val="center"/>
          </w:tcPr>
          <w:p w14:paraId="228E6F9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bottom w:val="single" w:sz="8" w:space="0" w:color="000001"/>
            </w:tcBorders>
            <w:vAlign w:val="center"/>
          </w:tcPr>
          <w:p w14:paraId="4D5BF84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bottom w:val="single" w:sz="8" w:space="0" w:color="000001"/>
              <w:right w:val="single" w:sz="8" w:space="0" w:color="000001"/>
            </w:tcBorders>
            <w:vAlign w:val="center"/>
          </w:tcPr>
          <w:p w14:paraId="5C4FADE1" w14:textId="77777777" w:rsidR="00C10BCB" w:rsidRDefault="00C10BCB" w:rsidP="000703F7">
            <w:pPr>
              <w:spacing w:line="249" w:lineRule="exact"/>
              <w:ind w:left="80"/>
            </w:pPr>
            <w:r>
              <w:rPr>
                <w:rFonts w:ascii="Cambria" w:eastAsia="Cambria" w:hAnsi="Cambria" w:cs="Cambria"/>
                <w:lang w:eastAsia="zh-CN"/>
              </w:rPr>
              <w:t>Gait, Balance, And Falls in Older People</w:t>
            </w:r>
          </w:p>
        </w:tc>
        <w:tc>
          <w:tcPr>
            <w:tcW w:w="1111" w:type="dxa"/>
            <w:tcBorders>
              <w:bottom w:val="single" w:sz="8" w:space="0" w:color="000001"/>
              <w:right w:val="single" w:sz="8" w:space="0" w:color="000001"/>
            </w:tcBorders>
            <w:vAlign w:val="center"/>
          </w:tcPr>
          <w:p w14:paraId="77CE6986" w14:textId="77777777" w:rsidR="00C10BCB" w:rsidRDefault="00C10BCB" w:rsidP="000703F7">
            <w:pPr>
              <w:spacing w:line="249" w:lineRule="exact"/>
              <w:ind w:left="58"/>
              <w:rPr>
                <w:rFonts w:ascii="Cambria" w:eastAsia="Cambria" w:hAnsi="Cambria" w:cs="Cambria"/>
                <w:lang w:eastAsia="zh-CN"/>
              </w:rPr>
            </w:pPr>
            <w:r>
              <w:rPr>
                <w:rFonts w:ascii="Cambria" w:eastAsia="Cambria" w:hAnsi="Cambria" w:cs="Cambria"/>
                <w:lang w:eastAsia="zh-CN"/>
              </w:rPr>
              <w:t>TK İ</w:t>
            </w:r>
          </w:p>
        </w:tc>
        <w:tc>
          <w:tcPr>
            <w:tcW w:w="1359" w:type="dxa"/>
            <w:tcBorders>
              <w:bottom w:val="single" w:sz="8" w:space="0" w:color="000001"/>
              <w:right w:val="single" w:sz="8" w:space="0" w:color="000001"/>
            </w:tcBorders>
            <w:vAlign w:val="center"/>
          </w:tcPr>
          <w:p w14:paraId="44B3434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2C27B49C" w14:textId="77777777" w:rsidR="00C10BCB" w:rsidRDefault="00C10BCB" w:rsidP="000703F7">
            <w:pPr>
              <w:spacing w:line="249" w:lineRule="exact"/>
              <w:ind w:left="60"/>
            </w:pPr>
            <w:r>
              <w:rPr>
                <w:rFonts w:ascii="Cambria" w:eastAsia="Cambria" w:hAnsi="Cambria" w:cs="Cambria"/>
                <w:lang w:eastAsia="zh-CN"/>
              </w:rPr>
              <w:t>Dr. Hande Selvi Öztorun</w:t>
            </w:r>
          </w:p>
        </w:tc>
      </w:tr>
      <w:tr w:rsidR="00C10BCB" w14:paraId="40FADBAB" w14:textId="77777777" w:rsidTr="000703F7">
        <w:trPr>
          <w:trHeight w:val="248"/>
        </w:trPr>
        <w:tc>
          <w:tcPr>
            <w:tcW w:w="2026" w:type="dxa"/>
            <w:tcBorders>
              <w:left w:val="single" w:sz="8" w:space="0" w:color="000001"/>
              <w:bottom w:val="single" w:sz="8" w:space="0" w:color="000001"/>
            </w:tcBorders>
            <w:vAlign w:val="center"/>
          </w:tcPr>
          <w:p w14:paraId="1C6F165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bottom w:val="single" w:sz="8" w:space="0" w:color="000001"/>
            </w:tcBorders>
            <w:vAlign w:val="center"/>
          </w:tcPr>
          <w:p w14:paraId="6CB9A75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9552E8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3E722B3" w14:textId="77777777" w:rsidR="00C10BCB" w:rsidRDefault="00C10BCB" w:rsidP="000703F7">
            <w:pPr>
              <w:spacing w:line="248" w:lineRule="exact"/>
              <w:ind w:left="80"/>
            </w:pPr>
            <w:r>
              <w:rPr>
                <w:rFonts w:ascii="Cambria" w:eastAsia="Cambria" w:hAnsi="Cambria" w:cs="Cambria"/>
                <w:lang w:eastAsia="zh-CN"/>
              </w:rPr>
              <w:t>Approach to Dementia</w:t>
            </w:r>
          </w:p>
        </w:tc>
        <w:tc>
          <w:tcPr>
            <w:tcW w:w="1111" w:type="dxa"/>
            <w:tcBorders>
              <w:bottom w:val="single" w:sz="8" w:space="0" w:color="000001"/>
              <w:right w:val="single" w:sz="8" w:space="0" w:color="000001"/>
            </w:tcBorders>
            <w:vAlign w:val="center"/>
          </w:tcPr>
          <w:p w14:paraId="152AFA35"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TAKİ</w:t>
            </w:r>
          </w:p>
        </w:tc>
        <w:tc>
          <w:tcPr>
            <w:tcW w:w="1359" w:type="dxa"/>
            <w:tcBorders>
              <w:bottom w:val="single" w:sz="8" w:space="0" w:color="000001"/>
              <w:right w:val="single" w:sz="8" w:space="0" w:color="000001"/>
            </w:tcBorders>
            <w:vAlign w:val="center"/>
          </w:tcPr>
          <w:p w14:paraId="2CCD7A2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1D4EFA8"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4444BFBA" w14:textId="77777777" w:rsidTr="000703F7">
        <w:trPr>
          <w:trHeight w:val="248"/>
        </w:trPr>
        <w:tc>
          <w:tcPr>
            <w:tcW w:w="2026" w:type="dxa"/>
            <w:tcBorders>
              <w:left w:val="single" w:sz="8" w:space="0" w:color="000001"/>
              <w:bottom w:val="single" w:sz="8" w:space="0" w:color="000001"/>
            </w:tcBorders>
            <w:vAlign w:val="center"/>
          </w:tcPr>
          <w:p w14:paraId="72CA0E9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bottom w:val="single" w:sz="8" w:space="0" w:color="000001"/>
            </w:tcBorders>
            <w:vAlign w:val="center"/>
          </w:tcPr>
          <w:p w14:paraId="4C9E2D5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6B3E39E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D3FF77C" w14:textId="77777777" w:rsidR="00C10BCB" w:rsidRDefault="00C10BCB" w:rsidP="000703F7">
            <w:pPr>
              <w:spacing w:line="248" w:lineRule="exact"/>
              <w:ind w:left="80"/>
            </w:pPr>
            <w:r>
              <w:rPr>
                <w:rFonts w:ascii="Cambria" w:eastAsia="Cambria" w:hAnsi="Cambria" w:cs="Cambria"/>
                <w:lang w:eastAsia="zh-CN"/>
              </w:rPr>
              <w:t>Urinary Incontinence in Older People</w:t>
            </w:r>
          </w:p>
        </w:tc>
        <w:tc>
          <w:tcPr>
            <w:tcW w:w="1111" w:type="dxa"/>
            <w:tcBorders>
              <w:bottom w:val="single" w:sz="8" w:space="0" w:color="000001"/>
              <w:right w:val="single" w:sz="8" w:space="0" w:color="000001"/>
            </w:tcBorders>
            <w:vAlign w:val="center"/>
          </w:tcPr>
          <w:p w14:paraId="2A061C1A"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TK İ</w:t>
            </w:r>
          </w:p>
        </w:tc>
        <w:tc>
          <w:tcPr>
            <w:tcW w:w="1359" w:type="dxa"/>
            <w:tcBorders>
              <w:bottom w:val="single" w:sz="8" w:space="0" w:color="000001"/>
              <w:right w:val="single" w:sz="8" w:space="0" w:color="000001"/>
            </w:tcBorders>
            <w:vAlign w:val="center"/>
          </w:tcPr>
          <w:p w14:paraId="4770D2E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E58EB39" w14:textId="77777777" w:rsidR="00C10BCB" w:rsidRDefault="00C10BCB" w:rsidP="000703F7">
            <w:pPr>
              <w:spacing w:line="248" w:lineRule="exact"/>
              <w:ind w:left="60"/>
            </w:pPr>
            <w:r>
              <w:rPr>
                <w:rFonts w:ascii="Cambria" w:eastAsia="Cambria" w:hAnsi="Cambria" w:cs="Cambria"/>
                <w:lang w:eastAsia="zh-CN"/>
              </w:rPr>
              <w:t>Dr. Hande Selvi Öztorun</w:t>
            </w:r>
          </w:p>
        </w:tc>
      </w:tr>
      <w:tr w:rsidR="00C10BCB" w14:paraId="777217C7" w14:textId="77777777" w:rsidTr="000703F7">
        <w:trPr>
          <w:trHeight w:val="248"/>
        </w:trPr>
        <w:tc>
          <w:tcPr>
            <w:tcW w:w="2026" w:type="dxa"/>
            <w:tcBorders>
              <w:left w:val="single" w:sz="8" w:space="0" w:color="000001"/>
              <w:bottom w:val="single" w:sz="8" w:space="0" w:color="000001"/>
            </w:tcBorders>
            <w:vAlign w:val="center"/>
          </w:tcPr>
          <w:p w14:paraId="1C7C0A2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bottom w:val="single" w:sz="8" w:space="0" w:color="000001"/>
            </w:tcBorders>
            <w:vAlign w:val="center"/>
          </w:tcPr>
          <w:p w14:paraId="5D9D595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87A72F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C9A602E" w14:textId="77777777" w:rsidR="00C10BCB" w:rsidRDefault="00C10BCB" w:rsidP="000703F7">
            <w:pPr>
              <w:spacing w:line="248" w:lineRule="exact"/>
              <w:ind w:left="80"/>
            </w:pPr>
            <w:r>
              <w:rPr>
                <w:rFonts w:ascii="Cambria" w:eastAsia="Cambria" w:hAnsi="Cambria" w:cs="Cambria"/>
                <w:lang w:eastAsia="zh-CN"/>
              </w:rPr>
              <w:t>Hypertension in Older People</w:t>
            </w:r>
          </w:p>
        </w:tc>
        <w:tc>
          <w:tcPr>
            <w:tcW w:w="1111" w:type="dxa"/>
            <w:tcBorders>
              <w:bottom w:val="single" w:sz="8" w:space="0" w:color="000001"/>
              <w:right w:val="single" w:sz="8" w:space="0" w:color="000001"/>
            </w:tcBorders>
            <w:vAlign w:val="center"/>
          </w:tcPr>
          <w:p w14:paraId="19687963" w14:textId="77777777" w:rsidR="00C10BCB" w:rsidRDefault="00C10BCB" w:rsidP="000703F7">
            <w:pPr>
              <w:spacing w:line="248" w:lineRule="exact"/>
              <w:ind w:left="58"/>
              <w:rPr>
                <w:rFonts w:ascii="Cambria" w:eastAsia="Cambria" w:hAnsi="Cambria" w:cs="Cambria"/>
                <w:w w:val="98"/>
                <w:lang w:eastAsia="zh-CN"/>
              </w:rPr>
            </w:pPr>
            <w:r>
              <w:rPr>
                <w:rFonts w:ascii="Cambria" w:eastAsia="Cambria" w:hAnsi="Cambria" w:cs="Cambria"/>
                <w:w w:val="98"/>
                <w:lang w:eastAsia="zh-CN"/>
              </w:rPr>
              <w:t>TTAKİ</w:t>
            </w:r>
          </w:p>
        </w:tc>
        <w:tc>
          <w:tcPr>
            <w:tcW w:w="1359" w:type="dxa"/>
            <w:tcBorders>
              <w:bottom w:val="single" w:sz="8" w:space="0" w:color="000001"/>
              <w:right w:val="single" w:sz="8" w:space="0" w:color="000001"/>
            </w:tcBorders>
            <w:vAlign w:val="center"/>
          </w:tcPr>
          <w:p w14:paraId="5805990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9CCF8CF"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18E8B87A" w14:textId="77777777" w:rsidTr="000703F7">
        <w:trPr>
          <w:trHeight w:val="248"/>
        </w:trPr>
        <w:tc>
          <w:tcPr>
            <w:tcW w:w="2026" w:type="dxa"/>
            <w:tcBorders>
              <w:left w:val="single" w:sz="8" w:space="0" w:color="000001"/>
            </w:tcBorders>
            <w:vAlign w:val="center"/>
          </w:tcPr>
          <w:p w14:paraId="6F0733C9"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tcBorders>
            <w:vAlign w:val="center"/>
          </w:tcPr>
          <w:p w14:paraId="025AA80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AECA75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13DCF1E1" w14:textId="77777777" w:rsidR="00C10BCB" w:rsidRDefault="00C10BCB" w:rsidP="000703F7">
            <w:pPr>
              <w:spacing w:line="248" w:lineRule="exact"/>
              <w:ind w:left="80"/>
            </w:pPr>
            <w:r>
              <w:rPr>
                <w:rFonts w:ascii="Cambria" w:eastAsia="Cambria" w:hAnsi="Cambria" w:cs="Cambria"/>
                <w:lang w:eastAsia="zh-CN"/>
              </w:rPr>
              <w:t>Preventive Medicine For Older Patients</w:t>
            </w:r>
          </w:p>
        </w:tc>
        <w:tc>
          <w:tcPr>
            <w:tcW w:w="1111" w:type="dxa"/>
            <w:vMerge w:val="restart"/>
            <w:tcBorders>
              <w:right w:val="single" w:sz="8" w:space="0" w:color="000001"/>
            </w:tcBorders>
            <w:vAlign w:val="center"/>
          </w:tcPr>
          <w:p w14:paraId="1E380867" w14:textId="77777777" w:rsidR="00C10BCB" w:rsidRDefault="00C10BCB" w:rsidP="000703F7">
            <w:pPr>
              <w:spacing w:line="0" w:lineRule="atLeast"/>
              <w:ind w:left="58"/>
              <w:rPr>
                <w:rFonts w:ascii="Cambria" w:eastAsia="Cambria" w:hAnsi="Cambria" w:cs="Cambria"/>
                <w:w w:val="99"/>
                <w:lang w:eastAsia="zh-CN"/>
              </w:rPr>
            </w:pPr>
            <w:r>
              <w:rPr>
                <w:rFonts w:ascii="Cambria" w:eastAsia="Cambria" w:hAnsi="Cambria" w:cs="Cambria"/>
                <w:w w:val="99"/>
                <w:lang w:eastAsia="zh-CN"/>
              </w:rPr>
              <w:t>TKİ</w:t>
            </w:r>
          </w:p>
        </w:tc>
        <w:tc>
          <w:tcPr>
            <w:tcW w:w="1359" w:type="dxa"/>
            <w:vMerge w:val="restart"/>
            <w:tcBorders>
              <w:right w:val="single" w:sz="8" w:space="0" w:color="000001"/>
            </w:tcBorders>
            <w:vAlign w:val="center"/>
          </w:tcPr>
          <w:p w14:paraId="66A70BB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31796371" w14:textId="77777777" w:rsidR="00C10BCB" w:rsidRDefault="00C10BCB" w:rsidP="000703F7">
            <w:pPr>
              <w:spacing w:line="0" w:lineRule="atLeast"/>
              <w:ind w:left="60"/>
            </w:pPr>
            <w:r>
              <w:rPr>
                <w:rFonts w:ascii="Cambria" w:eastAsia="Cambria" w:hAnsi="Cambria" w:cs="Cambria"/>
                <w:lang w:eastAsia="zh-CN"/>
              </w:rPr>
              <w:t>Dr. Hande Selvi Öztorun</w:t>
            </w:r>
          </w:p>
        </w:tc>
      </w:tr>
      <w:tr w:rsidR="00C10BCB" w14:paraId="60AAF4E7" w14:textId="77777777" w:rsidTr="000703F7">
        <w:trPr>
          <w:trHeight w:val="130"/>
        </w:trPr>
        <w:tc>
          <w:tcPr>
            <w:tcW w:w="2026" w:type="dxa"/>
            <w:tcBorders>
              <w:left w:val="single" w:sz="8" w:space="0" w:color="000001"/>
            </w:tcBorders>
            <w:vAlign w:val="center"/>
          </w:tcPr>
          <w:p w14:paraId="32F9CC4E"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tcBorders>
            <w:vAlign w:val="center"/>
          </w:tcPr>
          <w:p w14:paraId="341F97B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3B0C16F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59DA6A4E"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right w:val="single" w:sz="8" w:space="0" w:color="000001"/>
            </w:tcBorders>
            <w:vAlign w:val="center"/>
          </w:tcPr>
          <w:p w14:paraId="2B2D2B59"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right w:val="single" w:sz="8" w:space="0" w:color="000001"/>
            </w:tcBorders>
            <w:vAlign w:val="center"/>
          </w:tcPr>
          <w:p w14:paraId="7EE4B63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272F67B9" w14:textId="77777777" w:rsidR="00C10BCB" w:rsidRDefault="00C10BCB" w:rsidP="000703F7">
            <w:pPr>
              <w:snapToGrid w:val="0"/>
              <w:spacing w:line="0" w:lineRule="atLeast"/>
              <w:rPr>
                <w:rFonts w:ascii="Cambria" w:hAnsi="Cambria" w:cs="Cambria"/>
                <w:sz w:val="11"/>
                <w:lang w:eastAsia="zh-CN"/>
              </w:rPr>
            </w:pPr>
          </w:p>
        </w:tc>
      </w:tr>
      <w:tr w:rsidR="00C10BCB" w14:paraId="29D526A3" w14:textId="77777777" w:rsidTr="000703F7">
        <w:trPr>
          <w:trHeight w:val="130"/>
        </w:trPr>
        <w:tc>
          <w:tcPr>
            <w:tcW w:w="2026" w:type="dxa"/>
            <w:tcBorders>
              <w:left w:val="single" w:sz="8" w:space="0" w:color="000001"/>
              <w:bottom w:val="single" w:sz="8" w:space="0" w:color="000001"/>
            </w:tcBorders>
            <w:vAlign w:val="center"/>
          </w:tcPr>
          <w:p w14:paraId="198233D0"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330A69A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183591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6FDE77B" w14:textId="77777777" w:rsidR="00C10BCB" w:rsidRDefault="00C10BCB" w:rsidP="000703F7">
            <w:pPr>
              <w:snapToGrid w:val="0"/>
              <w:spacing w:line="0" w:lineRule="atLeast"/>
              <w:rPr>
                <w:rFonts w:ascii="Cambria" w:hAnsi="Cambria" w:cs="Cambria"/>
                <w:sz w:val="11"/>
                <w:lang w:eastAsia="zh-CN"/>
              </w:rPr>
            </w:pPr>
          </w:p>
        </w:tc>
        <w:tc>
          <w:tcPr>
            <w:tcW w:w="1111" w:type="dxa"/>
            <w:tcBorders>
              <w:bottom w:val="single" w:sz="8" w:space="0" w:color="000001"/>
              <w:right w:val="single" w:sz="8" w:space="0" w:color="000001"/>
            </w:tcBorders>
            <w:vAlign w:val="center"/>
          </w:tcPr>
          <w:p w14:paraId="25A61388"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bottom w:val="single" w:sz="8" w:space="0" w:color="000001"/>
              <w:right w:val="single" w:sz="8" w:space="0" w:color="000001"/>
            </w:tcBorders>
            <w:vAlign w:val="center"/>
          </w:tcPr>
          <w:p w14:paraId="6F48049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38E44FC6" w14:textId="77777777" w:rsidR="00C10BCB" w:rsidRDefault="00C10BCB" w:rsidP="000703F7">
            <w:pPr>
              <w:snapToGrid w:val="0"/>
              <w:spacing w:line="0" w:lineRule="atLeast"/>
              <w:rPr>
                <w:rFonts w:ascii="Cambria" w:hAnsi="Cambria" w:cs="Cambria"/>
                <w:sz w:val="11"/>
                <w:lang w:eastAsia="zh-CN"/>
              </w:rPr>
            </w:pPr>
          </w:p>
        </w:tc>
      </w:tr>
      <w:tr w:rsidR="00C10BCB" w14:paraId="7D1BB826" w14:textId="77777777" w:rsidTr="000703F7">
        <w:trPr>
          <w:trHeight w:val="248"/>
        </w:trPr>
        <w:tc>
          <w:tcPr>
            <w:tcW w:w="2026" w:type="dxa"/>
            <w:tcBorders>
              <w:left w:val="single" w:sz="8" w:space="0" w:color="000001"/>
              <w:bottom w:val="single" w:sz="8" w:space="0" w:color="000001"/>
            </w:tcBorders>
            <w:vAlign w:val="center"/>
          </w:tcPr>
          <w:p w14:paraId="71380E8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bottom w:val="single" w:sz="8" w:space="0" w:color="000001"/>
            </w:tcBorders>
            <w:vAlign w:val="center"/>
          </w:tcPr>
          <w:p w14:paraId="0E92770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3EC6E7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056331B" w14:textId="77777777" w:rsidR="00C10BCB" w:rsidRDefault="00C10BCB" w:rsidP="000703F7">
            <w:pPr>
              <w:spacing w:line="248" w:lineRule="exact"/>
              <w:ind w:left="80"/>
            </w:pPr>
            <w:r>
              <w:rPr>
                <w:rFonts w:ascii="Cambria" w:eastAsia="Cambria" w:hAnsi="Cambria" w:cs="Cambria"/>
                <w:lang w:eastAsia="zh-CN"/>
              </w:rPr>
              <w:t>Sarcopenia/Frailty/Malnutrition in Older People</w:t>
            </w:r>
          </w:p>
        </w:tc>
        <w:tc>
          <w:tcPr>
            <w:tcW w:w="1111" w:type="dxa"/>
            <w:tcBorders>
              <w:bottom w:val="single" w:sz="8" w:space="0" w:color="000001"/>
              <w:right w:val="single" w:sz="8" w:space="0" w:color="000001"/>
            </w:tcBorders>
            <w:vAlign w:val="center"/>
          </w:tcPr>
          <w:p w14:paraId="45F359EA"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TTKİ</w:t>
            </w:r>
          </w:p>
        </w:tc>
        <w:tc>
          <w:tcPr>
            <w:tcW w:w="1359" w:type="dxa"/>
            <w:tcBorders>
              <w:bottom w:val="single" w:sz="8" w:space="0" w:color="000001"/>
              <w:right w:val="single" w:sz="8" w:space="0" w:color="000001"/>
            </w:tcBorders>
            <w:vAlign w:val="center"/>
          </w:tcPr>
          <w:p w14:paraId="23CD4E4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1642008C" w14:textId="77777777" w:rsidR="00C10BCB" w:rsidRDefault="00C10BCB" w:rsidP="000703F7">
            <w:pPr>
              <w:spacing w:line="248" w:lineRule="exact"/>
              <w:ind w:left="60"/>
            </w:pPr>
            <w:r>
              <w:rPr>
                <w:rFonts w:ascii="Cambria" w:eastAsia="Cambria" w:hAnsi="Cambria" w:cs="Cambria"/>
                <w:lang w:eastAsia="zh-CN"/>
              </w:rPr>
              <w:t>Dr. Hande Selvi Öztorun</w:t>
            </w:r>
          </w:p>
        </w:tc>
      </w:tr>
      <w:tr w:rsidR="00C10BCB" w14:paraId="7010502D" w14:textId="77777777" w:rsidTr="000703F7">
        <w:trPr>
          <w:trHeight w:val="248"/>
        </w:trPr>
        <w:tc>
          <w:tcPr>
            <w:tcW w:w="2026" w:type="dxa"/>
            <w:tcBorders>
              <w:left w:val="single" w:sz="8" w:space="0" w:color="000001"/>
              <w:bottom w:val="single" w:sz="8" w:space="0" w:color="000001"/>
            </w:tcBorders>
            <w:vAlign w:val="center"/>
          </w:tcPr>
          <w:p w14:paraId="2B7479F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bottom w:val="single" w:sz="8" w:space="0" w:color="000001"/>
            </w:tcBorders>
            <w:vAlign w:val="center"/>
          </w:tcPr>
          <w:p w14:paraId="2E781C2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0DCBDB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F66DC23" w14:textId="77777777" w:rsidR="00C10BCB" w:rsidRDefault="00C10BCB" w:rsidP="000703F7">
            <w:pPr>
              <w:spacing w:line="248" w:lineRule="exact"/>
              <w:ind w:left="80"/>
            </w:pPr>
            <w:r>
              <w:rPr>
                <w:rFonts w:ascii="Cambria" w:eastAsia="Cambria" w:hAnsi="Cambria" w:cs="Cambria"/>
                <w:lang w:eastAsia="zh-CN"/>
              </w:rPr>
              <w:t>Delirium and Risk Factors</w:t>
            </w:r>
          </w:p>
        </w:tc>
        <w:tc>
          <w:tcPr>
            <w:tcW w:w="1111" w:type="dxa"/>
            <w:tcBorders>
              <w:bottom w:val="single" w:sz="8" w:space="0" w:color="000001"/>
              <w:right w:val="single" w:sz="8" w:space="0" w:color="000001"/>
            </w:tcBorders>
            <w:vAlign w:val="center"/>
          </w:tcPr>
          <w:p w14:paraId="68180F91"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TAKİ</w:t>
            </w:r>
          </w:p>
        </w:tc>
        <w:tc>
          <w:tcPr>
            <w:tcW w:w="1359" w:type="dxa"/>
            <w:tcBorders>
              <w:bottom w:val="single" w:sz="8" w:space="0" w:color="000001"/>
              <w:right w:val="single" w:sz="8" w:space="0" w:color="000001"/>
            </w:tcBorders>
            <w:vAlign w:val="center"/>
          </w:tcPr>
          <w:p w14:paraId="7E1A1A3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A6DC44B"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64FA7762" w14:textId="77777777" w:rsidTr="000703F7">
        <w:trPr>
          <w:trHeight w:val="248"/>
        </w:trPr>
        <w:tc>
          <w:tcPr>
            <w:tcW w:w="2026" w:type="dxa"/>
            <w:tcBorders>
              <w:left w:val="single" w:sz="8" w:space="0" w:color="000001"/>
              <w:bottom w:val="single" w:sz="4" w:space="0" w:color="000000"/>
            </w:tcBorders>
            <w:vAlign w:val="center"/>
          </w:tcPr>
          <w:p w14:paraId="3CE0D3D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Geriatrics</w:t>
            </w:r>
          </w:p>
        </w:tc>
        <w:tc>
          <w:tcPr>
            <w:tcW w:w="811" w:type="dxa"/>
            <w:tcBorders>
              <w:left w:val="single" w:sz="8" w:space="0" w:color="000001"/>
              <w:bottom w:val="single" w:sz="4" w:space="0" w:color="000000"/>
            </w:tcBorders>
            <w:vAlign w:val="center"/>
          </w:tcPr>
          <w:p w14:paraId="182CDFB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0C8F30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6C50AAC0" w14:textId="77777777" w:rsidR="00C10BCB" w:rsidRDefault="00C10BCB" w:rsidP="000703F7">
            <w:pPr>
              <w:spacing w:line="248" w:lineRule="exact"/>
              <w:ind w:left="80"/>
            </w:pPr>
            <w:r>
              <w:rPr>
                <w:rFonts w:ascii="Cambria" w:eastAsia="Cambria" w:hAnsi="Cambria" w:cs="Cambria"/>
                <w:lang w:eastAsia="zh-CN"/>
              </w:rPr>
              <w:t>Pressure Injuries</w:t>
            </w:r>
          </w:p>
        </w:tc>
        <w:tc>
          <w:tcPr>
            <w:tcW w:w="1111" w:type="dxa"/>
            <w:tcBorders>
              <w:bottom w:val="single" w:sz="8" w:space="0" w:color="000001"/>
              <w:right w:val="single" w:sz="8" w:space="0" w:color="000001"/>
            </w:tcBorders>
            <w:vAlign w:val="center"/>
          </w:tcPr>
          <w:p w14:paraId="6DB36602"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TTKİ</w:t>
            </w:r>
          </w:p>
        </w:tc>
        <w:tc>
          <w:tcPr>
            <w:tcW w:w="1359" w:type="dxa"/>
            <w:tcBorders>
              <w:bottom w:val="single" w:sz="4" w:space="0" w:color="000000"/>
              <w:right w:val="single" w:sz="8" w:space="0" w:color="000001"/>
            </w:tcBorders>
            <w:vAlign w:val="center"/>
          </w:tcPr>
          <w:p w14:paraId="165D47E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139C0F0F" w14:textId="77777777" w:rsidR="00C10BCB" w:rsidRDefault="00C10BCB" w:rsidP="000703F7">
            <w:pPr>
              <w:spacing w:line="248" w:lineRule="exact"/>
              <w:ind w:left="60"/>
            </w:pPr>
            <w:r>
              <w:rPr>
                <w:rFonts w:ascii="Cambria" w:eastAsia="Cambria" w:hAnsi="Cambria" w:cs="Cambria"/>
                <w:lang w:eastAsia="zh-CN"/>
              </w:rPr>
              <w:t>Dr. Kamile Sılay</w:t>
            </w:r>
          </w:p>
        </w:tc>
      </w:tr>
      <w:tr w:rsidR="00C10BCB" w14:paraId="138B127A" w14:textId="77777777" w:rsidTr="000703F7">
        <w:trPr>
          <w:trHeight w:val="516"/>
        </w:trPr>
        <w:tc>
          <w:tcPr>
            <w:tcW w:w="2026" w:type="dxa"/>
            <w:vMerge w:val="restart"/>
            <w:tcBorders>
              <w:top w:val="single" w:sz="4" w:space="0" w:color="000000"/>
              <w:left w:val="single" w:sz="4" w:space="0" w:color="000000"/>
              <w:bottom w:val="single" w:sz="4" w:space="0" w:color="000000"/>
            </w:tcBorders>
            <w:vAlign w:val="center"/>
          </w:tcPr>
          <w:p w14:paraId="77C2C8A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0697ED7C"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lastRenderedPageBreak/>
              <w:t>İntestinal</w:t>
            </w:r>
          </w:p>
        </w:tc>
        <w:tc>
          <w:tcPr>
            <w:tcW w:w="811" w:type="dxa"/>
            <w:vMerge w:val="restart"/>
            <w:tcBorders>
              <w:top w:val="single" w:sz="4" w:space="0" w:color="000000"/>
              <w:left w:val="single" w:sz="4" w:space="0" w:color="000000"/>
              <w:bottom w:val="single" w:sz="4" w:space="0" w:color="000000"/>
            </w:tcBorders>
            <w:vAlign w:val="center"/>
          </w:tcPr>
          <w:p w14:paraId="0D7E607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lastRenderedPageBreak/>
              <w:t>1</w:t>
            </w:r>
          </w:p>
        </w:tc>
        <w:tc>
          <w:tcPr>
            <w:tcW w:w="1022" w:type="dxa"/>
            <w:vMerge w:val="restart"/>
            <w:tcBorders>
              <w:top w:val="single" w:sz="4" w:space="0" w:color="000000"/>
              <w:left w:val="single" w:sz="4" w:space="0" w:color="000000"/>
              <w:bottom w:val="single" w:sz="4" w:space="0" w:color="000000"/>
            </w:tcBorders>
            <w:vAlign w:val="center"/>
          </w:tcPr>
          <w:p w14:paraId="4447E52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4" w:space="0" w:color="000000"/>
              <w:bottom w:val="single" w:sz="4" w:space="0" w:color="000000"/>
              <w:right w:val="single" w:sz="4" w:space="0" w:color="000000"/>
            </w:tcBorders>
            <w:vAlign w:val="center"/>
          </w:tcPr>
          <w:p w14:paraId="152F429E" w14:textId="77777777" w:rsidR="00C10BCB" w:rsidRDefault="00C10BCB" w:rsidP="000703F7">
            <w:pPr>
              <w:spacing w:line="248" w:lineRule="exact"/>
              <w:ind w:left="80"/>
            </w:pPr>
            <w:r>
              <w:rPr>
                <w:rFonts w:ascii="Cambria" w:eastAsia="Cambria" w:hAnsi="Cambria" w:cs="Cambria"/>
                <w:lang w:eastAsia="zh-CN"/>
              </w:rPr>
              <w:t>Motor Disorders of Esophagus-GERD-</w:t>
            </w:r>
          </w:p>
          <w:p w14:paraId="511B7061"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Barrett</w:t>
            </w:r>
          </w:p>
        </w:tc>
        <w:tc>
          <w:tcPr>
            <w:tcW w:w="1111" w:type="dxa"/>
            <w:tcBorders>
              <w:left w:val="single" w:sz="4" w:space="0" w:color="000000"/>
              <w:right w:val="single" w:sz="4" w:space="0" w:color="000000"/>
            </w:tcBorders>
            <w:vAlign w:val="center"/>
          </w:tcPr>
          <w:p w14:paraId="24B30FEF"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0476FD6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left w:val="single" w:sz="4" w:space="0" w:color="000000"/>
              <w:bottom w:val="single" w:sz="4" w:space="0" w:color="000000"/>
              <w:right w:val="single" w:sz="4" w:space="0" w:color="000000"/>
            </w:tcBorders>
            <w:vAlign w:val="center"/>
          </w:tcPr>
          <w:p w14:paraId="63E2EC2B"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Mustafa Tahtacı</w:t>
            </w:r>
          </w:p>
        </w:tc>
      </w:tr>
      <w:tr w:rsidR="00C10BCB" w14:paraId="6623F9EA" w14:textId="77777777" w:rsidTr="000703F7">
        <w:trPr>
          <w:trHeight w:val="130"/>
        </w:trPr>
        <w:tc>
          <w:tcPr>
            <w:tcW w:w="2026" w:type="dxa"/>
            <w:vMerge/>
            <w:tcBorders>
              <w:top w:val="single" w:sz="4" w:space="0" w:color="000000"/>
              <w:left w:val="single" w:sz="4" w:space="0" w:color="000000"/>
              <w:bottom w:val="single" w:sz="4" w:space="0" w:color="000000"/>
            </w:tcBorders>
            <w:vAlign w:val="center"/>
          </w:tcPr>
          <w:p w14:paraId="59509887"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top w:val="single" w:sz="4" w:space="0" w:color="000000"/>
              <w:left w:val="single" w:sz="4" w:space="0" w:color="000000"/>
              <w:bottom w:val="single" w:sz="4" w:space="0" w:color="000000"/>
            </w:tcBorders>
            <w:vAlign w:val="center"/>
          </w:tcPr>
          <w:p w14:paraId="03F8547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bottom w:val="single" w:sz="4" w:space="0" w:color="000000"/>
            </w:tcBorders>
            <w:vAlign w:val="center"/>
          </w:tcPr>
          <w:p w14:paraId="68CC9EB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bottom w:val="single" w:sz="4" w:space="0" w:color="000000"/>
              <w:right w:val="single" w:sz="4" w:space="0" w:color="000000"/>
            </w:tcBorders>
            <w:vAlign w:val="center"/>
          </w:tcPr>
          <w:p w14:paraId="0CF18B48"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left w:val="single" w:sz="4" w:space="0" w:color="000000"/>
              <w:bottom w:val="single" w:sz="8" w:space="0" w:color="000001"/>
              <w:right w:val="single" w:sz="4" w:space="0" w:color="000000"/>
            </w:tcBorders>
            <w:vAlign w:val="center"/>
          </w:tcPr>
          <w:p w14:paraId="2978F07F"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1FAEF97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left w:val="single" w:sz="4" w:space="0" w:color="000000"/>
              <w:bottom w:val="single" w:sz="4" w:space="0" w:color="000000"/>
              <w:right w:val="single" w:sz="4" w:space="0" w:color="000000"/>
            </w:tcBorders>
            <w:vAlign w:val="center"/>
          </w:tcPr>
          <w:p w14:paraId="16A57FC9" w14:textId="77777777" w:rsidR="00C10BCB" w:rsidRDefault="00C10BCB" w:rsidP="000703F7">
            <w:pPr>
              <w:snapToGrid w:val="0"/>
              <w:spacing w:line="0" w:lineRule="atLeast"/>
              <w:rPr>
                <w:rFonts w:ascii="Cambria" w:hAnsi="Cambria" w:cs="Cambria"/>
                <w:sz w:val="11"/>
                <w:lang w:eastAsia="zh-CN"/>
              </w:rPr>
            </w:pPr>
          </w:p>
        </w:tc>
      </w:tr>
      <w:tr w:rsidR="00C10BCB" w14:paraId="66EE762D" w14:textId="77777777" w:rsidTr="000703F7">
        <w:trPr>
          <w:trHeight w:val="386"/>
        </w:trPr>
        <w:tc>
          <w:tcPr>
            <w:tcW w:w="2026" w:type="dxa"/>
            <w:tcBorders>
              <w:top w:val="single" w:sz="4" w:space="0" w:color="000000"/>
              <w:left w:val="single" w:sz="8" w:space="0" w:color="000001"/>
            </w:tcBorders>
            <w:vAlign w:val="center"/>
          </w:tcPr>
          <w:p w14:paraId="0D37732F"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234A7824"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8" w:space="0" w:color="000001"/>
            </w:tcBorders>
            <w:vAlign w:val="center"/>
          </w:tcPr>
          <w:p w14:paraId="7AEFBB0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tcBorders>
            <w:vAlign w:val="center"/>
          </w:tcPr>
          <w:p w14:paraId="59E7772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right w:val="single" w:sz="8" w:space="0" w:color="000001"/>
            </w:tcBorders>
            <w:vAlign w:val="center"/>
          </w:tcPr>
          <w:p w14:paraId="1FD2EB10" w14:textId="77777777" w:rsidR="00C10BCB" w:rsidRDefault="00C10BCB" w:rsidP="000703F7">
            <w:pPr>
              <w:spacing w:line="0" w:lineRule="atLeast"/>
              <w:ind w:left="80"/>
            </w:pPr>
            <w:r>
              <w:rPr>
                <w:rFonts w:ascii="Cambria" w:eastAsia="Cambria" w:hAnsi="Cambria" w:cs="Cambria"/>
                <w:lang w:eastAsia="zh-CN"/>
              </w:rPr>
              <w:t>Gastrointestinal Disorders in Pregnancy</w:t>
            </w:r>
          </w:p>
        </w:tc>
        <w:tc>
          <w:tcPr>
            <w:tcW w:w="1111" w:type="dxa"/>
            <w:tcBorders>
              <w:right w:val="single" w:sz="4" w:space="0" w:color="000000"/>
            </w:tcBorders>
            <w:vAlign w:val="center"/>
          </w:tcPr>
          <w:p w14:paraId="79907AC2"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TT K İ</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36C25C4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left w:val="single" w:sz="4" w:space="0" w:color="000000"/>
              <w:bottom w:val="single" w:sz="4" w:space="0" w:color="000000"/>
              <w:right w:val="single" w:sz="4" w:space="0" w:color="000000"/>
            </w:tcBorders>
            <w:vAlign w:val="center"/>
          </w:tcPr>
          <w:p w14:paraId="595B4771"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Öykü Tayfur</w:t>
            </w:r>
          </w:p>
          <w:p w14:paraId="1DD09B9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0C012FFA" w14:textId="77777777" w:rsidTr="000703F7">
        <w:trPr>
          <w:trHeight w:val="130"/>
        </w:trPr>
        <w:tc>
          <w:tcPr>
            <w:tcW w:w="2026" w:type="dxa"/>
            <w:tcBorders>
              <w:left w:val="single" w:sz="8" w:space="0" w:color="000001"/>
              <w:bottom w:val="single" w:sz="8" w:space="0" w:color="000001"/>
            </w:tcBorders>
            <w:vAlign w:val="center"/>
          </w:tcPr>
          <w:p w14:paraId="653899A0"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476A83F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C546ED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2E2D3A73"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4" w:space="0" w:color="000000"/>
              <w:right w:val="single" w:sz="4" w:space="0" w:color="000000"/>
            </w:tcBorders>
            <w:vAlign w:val="center"/>
          </w:tcPr>
          <w:p w14:paraId="1828096C"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52FE3E3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left w:val="single" w:sz="4" w:space="0" w:color="000000"/>
              <w:bottom w:val="single" w:sz="4" w:space="0" w:color="000000"/>
              <w:right w:val="single" w:sz="4" w:space="0" w:color="000000"/>
            </w:tcBorders>
            <w:vAlign w:val="center"/>
          </w:tcPr>
          <w:p w14:paraId="7EA49BFD" w14:textId="77777777" w:rsidR="00C10BCB" w:rsidRDefault="00C10BCB" w:rsidP="000703F7">
            <w:pPr>
              <w:snapToGrid w:val="0"/>
              <w:spacing w:line="0" w:lineRule="atLeast"/>
              <w:rPr>
                <w:rFonts w:ascii="Cambria" w:hAnsi="Cambria" w:cs="Cambria"/>
                <w:sz w:val="11"/>
                <w:lang w:eastAsia="zh-CN"/>
              </w:rPr>
            </w:pPr>
          </w:p>
        </w:tc>
      </w:tr>
      <w:tr w:rsidR="00C10BCB" w14:paraId="053CE3A3" w14:textId="77777777" w:rsidTr="000703F7">
        <w:trPr>
          <w:trHeight w:val="386"/>
        </w:trPr>
        <w:tc>
          <w:tcPr>
            <w:tcW w:w="2026" w:type="dxa"/>
            <w:tcBorders>
              <w:left w:val="single" w:sz="8" w:space="0" w:color="000001"/>
            </w:tcBorders>
            <w:vAlign w:val="center"/>
          </w:tcPr>
          <w:p w14:paraId="249A2F10"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4A0C36DA"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left w:val="single" w:sz="8" w:space="0" w:color="000001"/>
            </w:tcBorders>
            <w:vAlign w:val="center"/>
          </w:tcPr>
          <w:p w14:paraId="51A1325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3014478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4" w:space="0" w:color="000000"/>
            </w:tcBorders>
            <w:vAlign w:val="center"/>
          </w:tcPr>
          <w:p w14:paraId="150A15A3" w14:textId="77777777" w:rsidR="00C10BCB" w:rsidRDefault="00C10BCB" w:rsidP="000703F7">
            <w:pPr>
              <w:spacing w:line="0" w:lineRule="atLeast"/>
              <w:ind w:left="80"/>
            </w:pPr>
            <w:r>
              <w:rPr>
                <w:rFonts w:ascii="Cambria" w:eastAsia="Cambria" w:hAnsi="Cambria" w:cs="Cambria"/>
                <w:lang w:eastAsia="zh-CN"/>
              </w:rPr>
              <w:t>Peptic Ulcer-Functional Dyspepsia</w:t>
            </w:r>
          </w:p>
        </w:tc>
        <w:tc>
          <w:tcPr>
            <w:tcW w:w="1111" w:type="dxa"/>
            <w:vMerge w:val="restart"/>
            <w:tcBorders>
              <w:top w:val="single" w:sz="4" w:space="0" w:color="000000"/>
              <w:left w:val="single" w:sz="4" w:space="0" w:color="000000"/>
              <w:right w:val="single" w:sz="4" w:space="0" w:color="000000"/>
            </w:tcBorders>
            <w:vAlign w:val="center"/>
          </w:tcPr>
          <w:p w14:paraId="3EECDC24"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TT K İ</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1FC6275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left w:val="single" w:sz="4" w:space="0" w:color="000000"/>
              <w:bottom w:val="single" w:sz="4" w:space="0" w:color="000000"/>
              <w:right w:val="single" w:sz="4" w:space="0" w:color="000000"/>
            </w:tcBorders>
            <w:vAlign w:val="center"/>
          </w:tcPr>
          <w:p w14:paraId="0FDF5141" w14:textId="77777777" w:rsidR="00C10BCB" w:rsidRDefault="00C10BCB" w:rsidP="000703F7">
            <w:pPr>
              <w:spacing w:line="247" w:lineRule="exact"/>
              <w:ind w:left="60"/>
            </w:pPr>
            <w:r>
              <w:rPr>
                <w:rFonts w:ascii="Cambria" w:eastAsia="Cambria" w:hAnsi="Cambria" w:cs="Cambria"/>
                <w:lang w:eastAsia="zh-CN"/>
              </w:rPr>
              <w:t>Dr. İlhami Yüksel</w:t>
            </w:r>
          </w:p>
        </w:tc>
      </w:tr>
      <w:tr w:rsidR="00C10BCB" w14:paraId="1E8F45EE" w14:textId="77777777" w:rsidTr="000703F7">
        <w:trPr>
          <w:trHeight w:val="130"/>
        </w:trPr>
        <w:tc>
          <w:tcPr>
            <w:tcW w:w="2026" w:type="dxa"/>
            <w:tcBorders>
              <w:left w:val="single" w:sz="8" w:space="0" w:color="000001"/>
              <w:bottom w:val="single" w:sz="4" w:space="0" w:color="000000"/>
            </w:tcBorders>
            <w:vAlign w:val="center"/>
          </w:tcPr>
          <w:p w14:paraId="0BF5A076"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4" w:space="0" w:color="000000"/>
            </w:tcBorders>
            <w:vAlign w:val="center"/>
          </w:tcPr>
          <w:p w14:paraId="691983D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12E3B90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4" w:space="0" w:color="000000"/>
            </w:tcBorders>
            <w:vAlign w:val="center"/>
          </w:tcPr>
          <w:p w14:paraId="453F21C8"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top w:val="single" w:sz="4" w:space="0" w:color="000000"/>
              <w:left w:val="single" w:sz="4" w:space="0" w:color="000000"/>
              <w:right w:val="single" w:sz="4" w:space="0" w:color="000000"/>
            </w:tcBorders>
            <w:vAlign w:val="center"/>
          </w:tcPr>
          <w:p w14:paraId="21FFCB60"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6D29F3E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left w:val="single" w:sz="4" w:space="0" w:color="000000"/>
              <w:bottom w:val="single" w:sz="4" w:space="0" w:color="000000"/>
              <w:right w:val="single" w:sz="4" w:space="0" w:color="000000"/>
            </w:tcBorders>
            <w:vAlign w:val="center"/>
          </w:tcPr>
          <w:p w14:paraId="7D7F7A99" w14:textId="77777777" w:rsidR="00C10BCB" w:rsidRDefault="00C10BCB" w:rsidP="000703F7">
            <w:pPr>
              <w:snapToGrid w:val="0"/>
              <w:spacing w:line="0" w:lineRule="atLeast"/>
              <w:rPr>
                <w:rFonts w:ascii="Cambria" w:hAnsi="Cambria" w:cs="Cambria"/>
                <w:sz w:val="11"/>
                <w:lang w:eastAsia="zh-CN"/>
              </w:rPr>
            </w:pPr>
          </w:p>
        </w:tc>
      </w:tr>
      <w:tr w:rsidR="00C10BCB" w14:paraId="0C3E0882" w14:textId="77777777" w:rsidTr="000703F7">
        <w:trPr>
          <w:trHeight w:val="644"/>
        </w:trPr>
        <w:tc>
          <w:tcPr>
            <w:tcW w:w="2026" w:type="dxa"/>
            <w:tcBorders>
              <w:top w:val="single" w:sz="4" w:space="0" w:color="000000"/>
              <w:left w:val="single" w:sz="4" w:space="0" w:color="000000"/>
              <w:bottom w:val="single" w:sz="4" w:space="0" w:color="000000"/>
            </w:tcBorders>
            <w:vAlign w:val="center"/>
          </w:tcPr>
          <w:p w14:paraId="797A8929"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6CECD19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bottom w:val="single" w:sz="4" w:space="0" w:color="000000"/>
            </w:tcBorders>
            <w:vAlign w:val="center"/>
          </w:tcPr>
          <w:p w14:paraId="54319D0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0E628D5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75D4C3A7" w14:textId="77777777" w:rsidR="00C10BCB" w:rsidRDefault="00C10BCB" w:rsidP="000703F7">
            <w:pPr>
              <w:spacing w:line="247" w:lineRule="exact"/>
              <w:ind w:left="80"/>
            </w:pPr>
            <w:r>
              <w:rPr>
                <w:rFonts w:ascii="Cambria" w:eastAsia="Cambria" w:hAnsi="Cambria" w:cs="Cambria"/>
                <w:lang w:eastAsia="zh-CN"/>
              </w:rPr>
              <w:t>Colon Polyps, Polyposis Syndromes,</w:t>
            </w:r>
          </w:p>
          <w:p w14:paraId="7E62CC55"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Colon Cancer</w:t>
            </w:r>
          </w:p>
        </w:tc>
        <w:tc>
          <w:tcPr>
            <w:tcW w:w="1111" w:type="dxa"/>
            <w:tcBorders>
              <w:top w:val="single" w:sz="4" w:space="0" w:color="000000"/>
              <w:left w:val="single" w:sz="4" w:space="0" w:color="000000"/>
              <w:bottom w:val="single" w:sz="4" w:space="0" w:color="000000"/>
              <w:right w:val="single" w:sz="4" w:space="0" w:color="000000"/>
            </w:tcBorders>
            <w:vAlign w:val="center"/>
          </w:tcPr>
          <w:p w14:paraId="2F45E406"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 T K</w:t>
            </w:r>
          </w:p>
        </w:tc>
        <w:tc>
          <w:tcPr>
            <w:tcW w:w="1359" w:type="dxa"/>
            <w:tcBorders>
              <w:top w:val="single" w:sz="4" w:space="0" w:color="000000"/>
              <w:left w:val="single" w:sz="4" w:space="0" w:color="000000"/>
              <w:bottom w:val="single" w:sz="4" w:space="0" w:color="000000"/>
              <w:right w:val="single" w:sz="4" w:space="0" w:color="000000"/>
            </w:tcBorders>
            <w:vAlign w:val="center"/>
          </w:tcPr>
          <w:p w14:paraId="2749797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48C6C345" w14:textId="77777777" w:rsidR="00C10BCB" w:rsidRDefault="00C10BCB" w:rsidP="000703F7">
            <w:pPr>
              <w:spacing w:line="0" w:lineRule="atLeast"/>
              <w:ind w:left="60"/>
            </w:pPr>
            <w:r>
              <w:rPr>
                <w:rFonts w:ascii="Cambria" w:eastAsia="Cambria" w:hAnsi="Cambria" w:cs="Cambria"/>
                <w:lang w:eastAsia="zh-CN"/>
              </w:rPr>
              <w:t>Dr. N.Ş.Büyükaşık</w:t>
            </w:r>
          </w:p>
        </w:tc>
      </w:tr>
      <w:tr w:rsidR="00C10BCB" w14:paraId="08F054D7" w14:textId="77777777" w:rsidTr="000703F7">
        <w:trPr>
          <w:trHeight w:val="248"/>
        </w:trPr>
        <w:tc>
          <w:tcPr>
            <w:tcW w:w="2026" w:type="dxa"/>
            <w:vMerge w:val="restart"/>
            <w:tcBorders>
              <w:left w:val="single" w:sz="8" w:space="0" w:color="000001"/>
            </w:tcBorders>
            <w:vAlign w:val="center"/>
          </w:tcPr>
          <w:p w14:paraId="42D91FE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tc>
        <w:tc>
          <w:tcPr>
            <w:tcW w:w="811" w:type="dxa"/>
            <w:vMerge w:val="restart"/>
            <w:tcBorders>
              <w:left w:val="single" w:sz="8" w:space="0" w:color="000001"/>
            </w:tcBorders>
            <w:vAlign w:val="center"/>
          </w:tcPr>
          <w:p w14:paraId="1EAA592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082B24C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7A2DD60E" w14:textId="77777777" w:rsidR="00C10BCB" w:rsidRDefault="00C10BCB" w:rsidP="000703F7">
            <w:pPr>
              <w:spacing w:line="248" w:lineRule="exact"/>
              <w:ind w:left="80"/>
            </w:pPr>
            <w:r>
              <w:rPr>
                <w:rFonts w:ascii="Cambria" w:eastAsia="Cambria" w:hAnsi="Cambria" w:cs="Cambria"/>
                <w:lang w:eastAsia="zh-CN"/>
              </w:rPr>
              <w:t>Ulcerative Colitis and Microscopic</w:t>
            </w:r>
          </w:p>
          <w:p w14:paraId="4B79BE09"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Colitides</w:t>
            </w:r>
          </w:p>
        </w:tc>
        <w:tc>
          <w:tcPr>
            <w:tcW w:w="1111" w:type="dxa"/>
            <w:vMerge w:val="restart"/>
            <w:tcBorders>
              <w:right w:val="single" w:sz="8" w:space="0" w:color="000001"/>
            </w:tcBorders>
            <w:vAlign w:val="center"/>
          </w:tcPr>
          <w:p w14:paraId="187C4F24"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right w:val="single" w:sz="8" w:space="0" w:color="000001"/>
            </w:tcBorders>
            <w:vAlign w:val="center"/>
          </w:tcPr>
          <w:p w14:paraId="73F4D2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right w:val="single" w:sz="8" w:space="0" w:color="000001"/>
            </w:tcBorders>
            <w:vAlign w:val="center"/>
          </w:tcPr>
          <w:p w14:paraId="1248ABB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N.Ş.Büyükaşık</w:t>
            </w:r>
          </w:p>
        </w:tc>
      </w:tr>
      <w:tr w:rsidR="00C10BCB" w14:paraId="1A64317A" w14:textId="77777777" w:rsidTr="000703F7">
        <w:trPr>
          <w:trHeight w:val="434"/>
        </w:trPr>
        <w:tc>
          <w:tcPr>
            <w:tcW w:w="2026" w:type="dxa"/>
            <w:vMerge/>
            <w:tcBorders>
              <w:left w:val="single" w:sz="8" w:space="0" w:color="000001"/>
            </w:tcBorders>
            <w:vAlign w:val="center"/>
          </w:tcPr>
          <w:p w14:paraId="06F368EB"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left w:val="single" w:sz="8" w:space="0" w:color="000001"/>
            </w:tcBorders>
            <w:vAlign w:val="center"/>
          </w:tcPr>
          <w:p w14:paraId="430CA45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5708599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7661EF76"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right w:val="single" w:sz="8" w:space="0" w:color="000001"/>
            </w:tcBorders>
            <w:vAlign w:val="center"/>
          </w:tcPr>
          <w:p w14:paraId="262C7A81" w14:textId="77777777" w:rsidR="00C10BCB" w:rsidRDefault="00C10BCB" w:rsidP="000703F7">
            <w:pPr>
              <w:snapToGrid w:val="0"/>
              <w:spacing w:line="0" w:lineRule="atLeast"/>
              <w:ind w:left="58"/>
              <w:rPr>
                <w:rFonts w:ascii="Cambria" w:eastAsia="Calibri" w:hAnsi="Cambria" w:cs="Cambria"/>
                <w:sz w:val="11"/>
                <w:lang w:eastAsia="zh-CN"/>
              </w:rPr>
            </w:pPr>
          </w:p>
        </w:tc>
        <w:tc>
          <w:tcPr>
            <w:tcW w:w="1359" w:type="dxa"/>
            <w:vMerge w:val="restart"/>
            <w:tcBorders>
              <w:right w:val="single" w:sz="8" w:space="0" w:color="000001"/>
            </w:tcBorders>
            <w:vAlign w:val="center"/>
          </w:tcPr>
          <w:p w14:paraId="13646B4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right w:val="single" w:sz="8" w:space="0" w:color="000001"/>
            </w:tcBorders>
            <w:vAlign w:val="center"/>
          </w:tcPr>
          <w:p w14:paraId="0E74300E" w14:textId="77777777" w:rsidR="00C10BCB" w:rsidRDefault="00C10BCB" w:rsidP="000703F7">
            <w:pPr>
              <w:snapToGrid w:val="0"/>
              <w:spacing w:line="0" w:lineRule="atLeast"/>
              <w:rPr>
                <w:rFonts w:ascii="Cambria" w:eastAsia="Calibri" w:hAnsi="Cambria" w:cs="Cambria"/>
                <w:sz w:val="11"/>
                <w:lang w:eastAsia="zh-CN"/>
              </w:rPr>
            </w:pPr>
          </w:p>
        </w:tc>
      </w:tr>
      <w:tr w:rsidR="00C10BCB" w14:paraId="05D5D11D" w14:textId="77777777" w:rsidTr="000703F7">
        <w:trPr>
          <w:trHeight w:val="130"/>
        </w:trPr>
        <w:tc>
          <w:tcPr>
            <w:tcW w:w="2026" w:type="dxa"/>
            <w:vMerge/>
            <w:tcBorders>
              <w:left w:val="single" w:sz="8" w:space="0" w:color="000001"/>
            </w:tcBorders>
            <w:vAlign w:val="center"/>
          </w:tcPr>
          <w:p w14:paraId="10CAC521" w14:textId="77777777" w:rsidR="00C10BCB" w:rsidRDefault="00C10BCB" w:rsidP="000703F7">
            <w:pPr>
              <w:snapToGrid w:val="0"/>
              <w:spacing w:line="0" w:lineRule="atLeast"/>
              <w:rPr>
                <w:rFonts w:ascii="Cambria" w:hAnsi="Cambria" w:cs="Cambria"/>
                <w:sz w:val="11"/>
                <w:lang w:eastAsia="zh-CN"/>
              </w:rPr>
            </w:pPr>
          </w:p>
        </w:tc>
        <w:tc>
          <w:tcPr>
            <w:tcW w:w="811" w:type="dxa"/>
            <w:vMerge/>
            <w:tcBorders>
              <w:left w:val="single" w:sz="8" w:space="0" w:color="000001"/>
            </w:tcBorders>
            <w:vAlign w:val="center"/>
          </w:tcPr>
          <w:p w14:paraId="4DF9321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6C048C6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058B2DA7" w14:textId="77777777" w:rsidR="00C10BCB" w:rsidRDefault="00C10BCB" w:rsidP="000703F7">
            <w:pPr>
              <w:snapToGrid w:val="0"/>
              <w:spacing w:line="0" w:lineRule="atLeast"/>
              <w:rPr>
                <w:rFonts w:ascii="Cambria" w:hAnsi="Cambria" w:cs="Cambria"/>
                <w:sz w:val="11"/>
                <w:lang w:eastAsia="zh-CN"/>
              </w:rPr>
            </w:pPr>
          </w:p>
        </w:tc>
        <w:tc>
          <w:tcPr>
            <w:tcW w:w="1111" w:type="dxa"/>
            <w:tcBorders>
              <w:bottom w:val="single" w:sz="4" w:space="0" w:color="000000"/>
              <w:right w:val="single" w:sz="8" w:space="0" w:color="000001"/>
            </w:tcBorders>
            <w:vAlign w:val="center"/>
          </w:tcPr>
          <w:p w14:paraId="4763183D"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right w:val="single" w:sz="8" w:space="0" w:color="000001"/>
            </w:tcBorders>
            <w:vAlign w:val="center"/>
          </w:tcPr>
          <w:p w14:paraId="3FA5BB5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5410067D" w14:textId="77777777" w:rsidR="00C10BCB" w:rsidRDefault="00C10BCB" w:rsidP="000703F7">
            <w:pPr>
              <w:snapToGrid w:val="0"/>
              <w:spacing w:line="0" w:lineRule="atLeast"/>
              <w:rPr>
                <w:rFonts w:ascii="Cambria" w:hAnsi="Cambria" w:cs="Cambria"/>
                <w:sz w:val="11"/>
                <w:lang w:eastAsia="zh-CN"/>
              </w:rPr>
            </w:pPr>
          </w:p>
        </w:tc>
      </w:tr>
      <w:tr w:rsidR="00C10BCB" w14:paraId="3747CF4C" w14:textId="77777777" w:rsidTr="000703F7">
        <w:trPr>
          <w:trHeight w:val="637"/>
        </w:trPr>
        <w:tc>
          <w:tcPr>
            <w:tcW w:w="2026" w:type="dxa"/>
            <w:tcBorders>
              <w:top w:val="single" w:sz="4" w:space="0" w:color="000000"/>
              <w:left w:val="single" w:sz="4" w:space="0" w:color="000000"/>
              <w:bottom w:val="single" w:sz="4" w:space="0" w:color="000000"/>
            </w:tcBorders>
            <w:vAlign w:val="center"/>
          </w:tcPr>
          <w:p w14:paraId="76C407F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59739FE5"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bottom w:val="single" w:sz="4" w:space="0" w:color="000000"/>
            </w:tcBorders>
            <w:vAlign w:val="center"/>
          </w:tcPr>
          <w:p w14:paraId="43CA015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37A3193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070B10F3" w14:textId="77777777" w:rsidR="00C10BCB" w:rsidRDefault="00C10BCB" w:rsidP="000703F7">
            <w:pPr>
              <w:spacing w:line="248" w:lineRule="exact"/>
              <w:ind w:left="80"/>
            </w:pPr>
            <w:r>
              <w:rPr>
                <w:rFonts w:ascii="Cambria" w:eastAsia="Cambria" w:hAnsi="Cambria" w:cs="Cambria"/>
                <w:lang w:eastAsia="zh-CN"/>
              </w:rPr>
              <w:t>Crohn’s Disease and Extra İntestinal</w:t>
            </w:r>
          </w:p>
          <w:p w14:paraId="4E95F612" w14:textId="77777777" w:rsidR="00C10BCB" w:rsidRDefault="00C10BCB" w:rsidP="000703F7">
            <w:pPr>
              <w:spacing w:line="0" w:lineRule="atLeast"/>
              <w:ind w:left="80"/>
            </w:pPr>
            <w:r>
              <w:rPr>
                <w:rFonts w:ascii="Cambria" w:eastAsia="Cambria" w:hAnsi="Cambria" w:cs="Cambria"/>
                <w:lang w:eastAsia="zh-CN"/>
              </w:rPr>
              <w:t>Manifestations of IBD</w:t>
            </w:r>
          </w:p>
        </w:tc>
        <w:tc>
          <w:tcPr>
            <w:tcW w:w="1111" w:type="dxa"/>
            <w:tcBorders>
              <w:top w:val="single" w:sz="4" w:space="0" w:color="000000"/>
              <w:left w:val="single" w:sz="4" w:space="0" w:color="000000"/>
              <w:bottom w:val="single" w:sz="4" w:space="0" w:color="000000"/>
              <w:right w:val="single" w:sz="4" w:space="0" w:color="000000"/>
            </w:tcBorders>
            <w:vAlign w:val="center"/>
          </w:tcPr>
          <w:p w14:paraId="6A0DE86D"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left w:val="single" w:sz="4" w:space="0" w:color="000000"/>
              <w:bottom w:val="single" w:sz="4" w:space="0" w:color="000000"/>
              <w:right w:val="single" w:sz="4" w:space="0" w:color="000000"/>
            </w:tcBorders>
            <w:vAlign w:val="center"/>
          </w:tcPr>
          <w:p w14:paraId="329AA04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71036EE0"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Öykü Tayfur</w:t>
            </w:r>
          </w:p>
          <w:p w14:paraId="2BC1723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021314A8" w14:textId="77777777" w:rsidTr="000703F7">
        <w:trPr>
          <w:trHeight w:val="526"/>
        </w:trPr>
        <w:tc>
          <w:tcPr>
            <w:tcW w:w="2026" w:type="dxa"/>
            <w:tcBorders>
              <w:top w:val="single" w:sz="4" w:space="0" w:color="000000"/>
              <w:left w:val="single" w:sz="4" w:space="0" w:color="000000"/>
            </w:tcBorders>
            <w:vAlign w:val="center"/>
          </w:tcPr>
          <w:p w14:paraId="58E8613D" w14:textId="77777777" w:rsidR="00C10BCB" w:rsidRDefault="00C10BCB" w:rsidP="000703F7">
            <w:pPr>
              <w:spacing w:line="0" w:lineRule="atLeast"/>
              <w:ind w:left="40"/>
            </w:pPr>
            <w:r>
              <w:rPr>
                <w:rFonts w:ascii="Cambria" w:eastAsia="Cambria" w:hAnsi="Cambria" w:cs="Cambria"/>
                <w:lang w:eastAsia="zh-CN"/>
              </w:rPr>
              <w:t>Multisystem</w:t>
            </w:r>
          </w:p>
        </w:tc>
        <w:tc>
          <w:tcPr>
            <w:tcW w:w="811" w:type="dxa"/>
            <w:tcBorders>
              <w:top w:val="single" w:sz="4" w:space="0" w:color="000000"/>
              <w:left w:val="single" w:sz="4" w:space="0" w:color="000000"/>
            </w:tcBorders>
            <w:vAlign w:val="center"/>
          </w:tcPr>
          <w:p w14:paraId="65E737B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tcBorders>
            <w:vAlign w:val="center"/>
          </w:tcPr>
          <w:p w14:paraId="7250C65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right w:val="single" w:sz="4" w:space="0" w:color="000000"/>
            </w:tcBorders>
            <w:vAlign w:val="center"/>
          </w:tcPr>
          <w:p w14:paraId="1FD6ACB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Celiac Disease, Behcet, TBC</w:t>
            </w:r>
          </w:p>
        </w:tc>
        <w:tc>
          <w:tcPr>
            <w:tcW w:w="1111" w:type="dxa"/>
            <w:tcBorders>
              <w:top w:val="single" w:sz="4" w:space="0" w:color="000000"/>
              <w:left w:val="single" w:sz="4" w:space="0" w:color="000000"/>
              <w:right w:val="single" w:sz="4" w:space="0" w:color="000000"/>
            </w:tcBorders>
            <w:vAlign w:val="center"/>
          </w:tcPr>
          <w:p w14:paraId="09AB99C2"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left w:val="single" w:sz="4" w:space="0" w:color="000000"/>
              <w:right w:val="single" w:sz="4" w:space="0" w:color="000000"/>
            </w:tcBorders>
            <w:vAlign w:val="center"/>
          </w:tcPr>
          <w:p w14:paraId="1736555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4" w:space="0" w:color="000000"/>
            </w:tcBorders>
            <w:vAlign w:val="center"/>
          </w:tcPr>
          <w:p w14:paraId="1A747E04" w14:textId="77777777" w:rsidR="00C10BCB" w:rsidRDefault="00C10BCB" w:rsidP="000703F7">
            <w:pPr>
              <w:spacing w:line="248" w:lineRule="exact"/>
              <w:ind w:left="40"/>
            </w:pPr>
            <w:r>
              <w:rPr>
                <w:rFonts w:ascii="Cambria" w:eastAsia="Cambria" w:hAnsi="Cambria" w:cs="Cambria"/>
                <w:lang w:eastAsia="zh-CN"/>
              </w:rPr>
              <w:t>Dr. R. Eren Cankurtaran</w:t>
            </w:r>
          </w:p>
        </w:tc>
      </w:tr>
      <w:tr w:rsidR="00C10BCB" w14:paraId="5807B13D" w14:textId="77777777" w:rsidTr="000703F7">
        <w:trPr>
          <w:trHeight w:val="526"/>
        </w:trPr>
        <w:tc>
          <w:tcPr>
            <w:tcW w:w="2026" w:type="dxa"/>
            <w:tcBorders>
              <w:top w:val="single" w:sz="4" w:space="0" w:color="000000"/>
              <w:left w:val="single" w:sz="4" w:space="0" w:color="000000"/>
            </w:tcBorders>
            <w:vAlign w:val="center"/>
          </w:tcPr>
          <w:p w14:paraId="310C2329"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39ADA33B"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tcBorders>
            <w:vAlign w:val="center"/>
          </w:tcPr>
          <w:p w14:paraId="555BD5E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tcBorders>
            <w:vAlign w:val="center"/>
          </w:tcPr>
          <w:p w14:paraId="3F2A56C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right w:val="single" w:sz="4" w:space="0" w:color="000000"/>
            </w:tcBorders>
            <w:vAlign w:val="center"/>
          </w:tcPr>
          <w:p w14:paraId="5650429F" w14:textId="77777777" w:rsidR="00C10BCB" w:rsidRDefault="00C10BCB" w:rsidP="000703F7">
            <w:pPr>
              <w:spacing w:line="0" w:lineRule="atLeast"/>
              <w:ind w:left="80"/>
            </w:pPr>
            <w:r>
              <w:rPr>
                <w:rFonts w:ascii="Cambria" w:eastAsia="Cambria" w:hAnsi="Cambria" w:cs="Cambria"/>
                <w:lang w:eastAsia="zh-CN"/>
              </w:rPr>
              <w:t>Acute Pancreatit</w:t>
            </w:r>
          </w:p>
        </w:tc>
        <w:tc>
          <w:tcPr>
            <w:tcW w:w="1111" w:type="dxa"/>
            <w:tcBorders>
              <w:top w:val="single" w:sz="4" w:space="0" w:color="000000"/>
              <w:left w:val="single" w:sz="4" w:space="0" w:color="000000"/>
              <w:right w:val="single" w:sz="4" w:space="0" w:color="000000"/>
            </w:tcBorders>
            <w:vAlign w:val="center"/>
          </w:tcPr>
          <w:p w14:paraId="6018B34A"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left w:val="single" w:sz="4" w:space="0" w:color="000000"/>
              <w:right w:val="single" w:sz="4" w:space="0" w:color="000000"/>
            </w:tcBorders>
            <w:vAlign w:val="center"/>
          </w:tcPr>
          <w:p w14:paraId="2EA2FC7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4" w:space="0" w:color="000000"/>
            </w:tcBorders>
            <w:vAlign w:val="center"/>
          </w:tcPr>
          <w:p w14:paraId="3DBB5DBB" w14:textId="77777777" w:rsidR="00C10BCB" w:rsidRDefault="00C10BCB" w:rsidP="000703F7">
            <w:pPr>
              <w:spacing w:line="247" w:lineRule="exact"/>
              <w:ind w:left="60"/>
            </w:pPr>
            <w:r>
              <w:rPr>
                <w:rFonts w:ascii="Cambria" w:eastAsia="Cambria" w:hAnsi="Cambria" w:cs="Cambria"/>
                <w:lang w:eastAsia="zh-CN"/>
              </w:rPr>
              <w:t>Dr. R. Eren Cankurtaran</w:t>
            </w:r>
          </w:p>
        </w:tc>
      </w:tr>
      <w:tr w:rsidR="00C10BCB" w14:paraId="75188F13" w14:textId="77777777" w:rsidTr="000703F7">
        <w:trPr>
          <w:trHeight w:val="526"/>
        </w:trPr>
        <w:tc>
          <w:tcPr>
            <w:tcW w:w="2026" w:type="dxa"/>
            <w:tcBorders>
              <w:top w:val="single" w:sz="4" w:space="0" w:color="000000"/>
              <w:left w:val="single" w:sz="4" w:space="0" w:color="000000"/>
            </w:tcBorders>
            <w:vAlign w:val="center"/>
          </w:tcPr>
          <w:p w14:paraId="3A2756FD"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1240FBFC"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tcBorders>
            <w:vAlign w:val="center"/>
          </w:tcPr>
          <w:p w14:paraId="620F9E6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tcBorders>
            <w:vAlign w:val="center"/>
          </w:tcPr>
          <w:p w14:paraId="0C3BD30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right w:val="single" w:sz="4" w:space="0" w:color="000000"/>
            </w:tcBorders>
            <w:vAlign w:val="center"/>
          </w:tcPr>
          <w:p w14:paraId="6E1C24BC" w14:textId="77777777" w:rsidR="00C10BCB" w:rsidRDefault="00C10BCB" w:rsidP="000703F7">
            <w:pPr>
              <w:spacing w:line="0" w:lineRule="atLeast"/>
              <w:ind w:left="80"/>
            </w:pPr>
            <w:r>
              <w:rPr>
                <w:rFonts w:ascii="Cambria" w:eastAsia="Cambria" w:hAnsi="Cambria" w:cs="Cambria"/>
                <w:lang w:eastAsia="zh-CN"/>
              </w:rPr>
              <w:t>Chronic Pancreatit</w:t>
            </w:r>
          </w:p>
        </w:tc>
        <w:tc>
          <w:tcPr>
            <w:tcW w:w="1111" w:type="dxa"/>
            <w:tcBorders>
              <w:top w:val="single" w:sz="4" w:space="0" w:color="000000"/>
              <w:left w:val="single" w:sz="4" w:space="0" w:color="000000"/>
              <w:right w:val="single" w:sz="4" w:space="0" w:color="000000"/>
            </w:tcBorders>
            <w:vAlign w:val="center"/>
          </w:tcPr>
          <w:p w14:paraId="48BA3509"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left w:val="single" w:sz="4" w:space="0" w:color="000000"/>
              <w:right w:val="single" w:sz="4" w:space="0" w:color="000000"/>
            </w:tcBorders>
            <w:vAlign w:val="center"/>
          </w:tcPr>
          <w:p w14:paraId="2A9173F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4" w:space="0" w:color="000000"/>
            </w:tcBorders>
            <w:vAlign w:val="center"/>
          </w:tcPr>
          <w:p w14:paraId="291A681B" w14:textId="77777777" w:rsidR="00C10BCB" w:rsidRDefault="00C10BCB" w:rsidP="000703F7">
            <w:pPr>
              <w:spacing w:line="247" w:lineRule="exact"/>
              <w:ind w:left="60"/>
            </w:pPr>
            <w:r>
              <w:rPr>
                <w:rFonts w:ascii="Cambria" w:eastAsia="Cambria" w:hAnsi="Cambria" w:cs="Cambria"/>
                <w:lang w:eastAsia="zh-CN"/>
              </w:rPr>
              <w:t>Dr. R. Eren Cankurtaran</w:t>
            </w:r>
          </w:p>
        </w:tc>
      </w:tr>
      <w:tr w:rsidR="00C10BCB" w14:paraId="0499CCC4" w14:textId="77777777" w:rsidTr="000703F7">
        <w:trPr>
          <w:trHeight w:val="526"/>
        </w:trPr>
        <w:tc>
          <w:tcPr>
            <w:tcW w:w="2026" w:type="dxa"/>
            <w:tcBorders>
              <w:top w:val="single" w:sz="4" w:space="0" w:color="000000"/>
              <w:left w:val="single" w:sz="4" w:space="0" w:color="000000"/>
            </w:tcBorders>
            <w:vAlign w:val="center"/>
          </w:tcPr>
          <w:p w14:paraId="4A35BFBE"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0B09AED3"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tcBorders>
            <w:vAlign w:val="center"/>
          </w:tcPr>
          <w:p w14:paraId="0D847D1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tcBorders>
            <w:vAlign w:val="center"/>
          </w:tcPr>
          <w:p w14:paraId="2EC09EA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right w:val="single" w:sz="4" w:space="0" w:color="000000"/>
            </w:tcBorders>
            <w:vAlign w:val="center"/>
          </w:tcPr>
          <w:p w14:paraId="2E93FDDC"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Esophageal and Gastric tumors</w:t>
            </w:r>
          </w:p>
        </w:tc>
        <w:tc>
          <w:tcPr>
            <w:tcW w:w="1111" w:type="dxa"/>
            <w:tcBorders>
              <w:top w:val="single" w:sz="4" w:space="0" w:color="000000"/>
              <w:left w:val="single" w:sz="4" w:space="0" w:color="000000"/>
              <w:right w:val="single" w:sz="4" w:space="0" w:color="000000"/>
            </w:tcBorders>
            <w:vAlign w:val="center"/>
          </w:tcPr>
          <w:p w14:paraId="7E7E9E6F"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 T K</w:t>
            </w:r>
          </w:p>
        </w:tc>
        <w:tc>
          <w:tcPr>
            <w:tcW w:w="1359" w:type="dxa"/>
            <w:tcBorders>
              <w:top w:val="single" w:sz="4" w:space="0" w:color="000000"/>
              <w:left w:val="single" w:sz="4" w:space="0" w:color="000000"/>
              <w:right w:val="single" w:sz="4" w:space="0" w:color="000000"/>
            </w:tcBorders>
            <w:vAlign w:val="center"/>
          </w:tcPr>
          <w:p w14:paraId="5A910D6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4" w:space="0" w:color="000000"/>
            </w:tcBorders>
            <w:vAlign w:val="center"/>
          </w:tcPr>
          <w:p w14:paraId="09BBCC50" w14:textId="77777777" w:rsidR="00C10BCB" w:rsidRDefault="00C10BCB" w:rsidP="000703F7">
            <w:pPr>
              <w:spacing w:line="247" w:lineRule="exact"/>
              <w:ind w:left="60"/>
            </w:pPr>
            <w:r>
              <w:rPr>
                <w:rFonts w:ascii="Cambria" w:eastAsia="Cambria" w:hAnsi="Cambria" w:cs="Cambria"/>
                <w:lang w:eastAsia="zh-CN"/>
              </w:rPr>
              <w:t>Dr. Mustafa Tahtacı</w:t>
            </w:r>
          </w:p>
        </w:tc>
      </w:tr>
      <w:tr w:rsidR="00C10BCB" w14:paraId="4A693875" w14:textId="77777777" w:rsidTr="000703F7">
        <w:trPr>
          <w:trHeight w:val="656"/>
        </w:trPr>
        <w:tc>
          <w:tcPr>
            <w:tcW w:w="2026" w:type="dxa"/>
            <w:tcBorders>
              <w:top w:val="single" w:sz="4" w:space="0" w:color="000000"/>
              <w:left w:val="single" w:sz="4" w:space="0" w:color="000000"/>
              <w:bottom w:val="single" w:sz="4" w:space="0" w:color="000000"/>
            </w:tcBorders>
            <w:vAlign w:val="center"/>
          </w:tcPr>
          <w:p w14:paraId="1B513B6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166144E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bottom w:val="single" w:sz="4" w:space="0" w:color="000000"/>
            </w:tcBorders>
            <w:vAlign w:val="center"/>
          </w:tcPr>
          <w:p w14:paraId="2C9CFAE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1D52577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7AF2717A" w14:textId="77777777" w:rsidR="00C10BCB" w:rsidRDefault="00C10BCB" w:rsidP="000703F7">
            <w:pPr>
              <w:spacing w:line="248" w:lineRule="exact"/>
              <w:ind w:left="80"/>
            </w:pPr>
            <w:r>
              <w:rPr>
                <w:rFonts w:ascii="Cambria" w:eastAsia="Cambria" w:hAnsi="Cambria" w:cs="Cambria"/>
                <w:lang w:eastAsia="zh-CN"/>
              </w:rPr>
              <w:t>Pancreas Cancer- Cystic Neoplasms of</w:t>
            </w:r>
          </w:p>
          <w:p w14:paraId="41F8623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Pancreas</w:t>
            </w:r>
          </w:p>
        </w:tc>
        <w:tc>
          <w:tcPr>
            <w:tcW w:w="1111" w:type="dxa"/>
            <w:tcBorders>
              <w:top w:val="single" w:sz="4" w:space="0" w:color="000000"/>
              <w:left w:val="single" w:sz="4" w:space="0" w:color="000000"/>
              <w:bottom w:val="single" w:sz="4" w:space="0" w:color="000000"/>
              <w:right w:val="single" w:sz="4" w:space="0" w:color="000000"/>
            </w:tcBorders>
            <w:vAlign w:val="center"/>
          </w:tcPr>
          <w:p w14:paraId="70DB917E"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 T K</w:t>
            </w:r>
          </w:p>
        </w:tc>
        <w:tc>
          <w:tcPr>
            <w:tcW w:w="1359" w:type="dxa"/>
            <w:tcBorders>
              <w:top w:val="single" w:sz="4" w:space="0" w:color="000000"/>
              <w:left w:val="single" w:sz="4" w:space="0" w:color="000000"/>
              <w:bottom w:val="single" w:sz="4" w:space="0" w:color="000000"/>
              <w:right w:val="single" w:sz="4" w:space="0" w:color="000000"/>
            </w:tcBorders>
            <w:vAlign w:val="center"/>
          </w:tcPr>
          <w:p w14:paraId="3269889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15AA897D" w14:textId="77777777" w:rsidR="00C10BCB" w:rsidRDefault="00C10BCB" w:rsidP="000703F7">
            <w:pPr>
              <w:spacing w:line="248" w:lineRule="exact"/>
              <w:ind w:left="60"/>
            </w:pPr>
            <w:r>
              <w:rPr>
                <w:rFonts w:ascii="Cambria" w:eastAsia="Cambria" w:hAnsi="Cambria" w:cs="Cambria"/>
                <w:lang w:eastAsia="zh-CN"/>
              </w:rPr>
              <w:t>Dr. Mustafa Tahtacı</w:t>
            </w:r>
          </w:p>
        </w:tc>
      </w:tr>
      <w:tr w:rsidR="00C10BCB" w14:paraId="2FAF18B0" w14:textId="77777777" w:rsidTr="000703F7">
        <w:trPr>
          <w:trHeight w:val="654"/>
        </w:trPr>
        <w:tc>
          <w:tcPr>
            <w:tcW w:w="2026" w:type="dxa"/>
            <w:tcBorders>
              <w:top w:val="single" w:sz="4" w:space="0" w:color="000000"/>
              <w:left w:val="single" w:sz="4" w:space="0" w:color="000000"/>
              <w:bottom w:val="single" w:sz="4" w:space="0" w:color="000000"/>
            </w:tcBorders>
            <w:vAlign w:val="center"/>
          </w:tcPr>
          <w:p w14:paraId="41A7B53F"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59E11C6F"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bottom w:val="single" w:sz="4" w:space="0" w:color="000000"/>
            </w:tcBorders>
            <w:vAlign w:val="center"/>
          </w:tcPr>
          <w:p w14:paraId="2C0CB36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7E4B518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2A83A374" w14:textId="77777777" w:rsidR="00C10BCB" w:rsidRDefault="00C10BCB" w:rsidP="000703F7">
            <w:pPr>
              <w:spacing w:line="247" w:lineRule="exact"/>
              <w:ind w:left="80"/>
              <w:rPr>
                <w:rFonts w:ascii="Cambria" w:eastAsia="Cambria" w:hAnsi="Cambria" w:cs="Cambria"/>
                <w:lang w:eastAsia="zh-CN"/>
              </w:rPr>
            </w:pPr>
            <w:r>
              <w:rPr>
                <w:rFonts w:ascii="Cambria" w:eastAsia="Cambria" w:hAnsi="Cambria" w:cs="Cambria"/>
                <w:lang w:eastAsia="zh-CN"/>
              </w:rPr>
              <w:t>Gastrointestinal Bleeding (Upper and</w:t>
            </w:r>
          </w:p>
          <w:p w14:paraId="172252EA"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Lower)</w:t>
            </w:r>
          </w:p>
        </w:tc>
        <w:tc>
          <w:tcPr>
            <w:tcW w:w="1111" w:type="dxa"/>
            <w:tcBorders>
              <w:top w:val="single" w:sz="4" w:space="0" w:color="000000"/>
              <w:left w:val="single" w:sz="4" w:space="0" w:color="000000"/>
              <w:bottom w:val="single" w:sz="4" w:space="0" w:color="000000"/>
              <w:right w:val="single" w:sz="4" w:space="0" w:color="000000"/>
            </w:tcBorders>
            <w:vAlign w:val="center"/>
          </w:tcPr>
          <w:p w14:paraId="1AD39036"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 A</w:t>
            </w:r>
          </w:p>
        </w:tc>
        <w:tc>
          <w:tcPr>
            <w:tcW w:w="1359" w:type="dxa"/>
            <w:tcBorders>
              <w:top w:val="single" w:sz="4" w:space="0" w:color="000000"/>
              <w:left w:val="single" w:sz="4" w:space="0" w:color="000000"/>
              <w:bottom w:val="single" w:sz="4" w:space="0" w:color="000000"/>
              <w:right w:val="single" w:sz="4" w:space="0" w:color="000000"/>
            </w:tcBorders>
            <w:vAlign w:val="center"/>
          </w:tcPr>
          <w:p w14:paraId="415019B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38F87BB8"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N.Ş.Büyükaşık</w:t>
            </w:r>
          </w:p>
        </w:tc>
      </w:tr>
      <w:tr w:rsidR="00C10BCB" w14:paraId="3A908E44" w14:textId="77777777" w:rsidTr="000703F7">
        <w:trPr>
          <w:trHeight w:val="527"/>
        </w:trPr>
        <w:tc>
          <w:tcPr>
            <w:tcW w:w="2026" w:type="dxa"/>
            <w:tcBorders>
              <w:top w:val="single" w:sz="4" w:space="0" w:color="000000"/>
              <w:left w:val="single" w:sz="4" w:space="0" w:color="000000"/>
            </w:tcBorders>
            <w:vAlign w:val="center"/>
          </w:tcPr>
          <w:p w14:paraId="6B52DF6B"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6551F0A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tcBorders>
            <w:vAlign w:val="center"/>
          </w:tcPr>
          <w:p w14:paraId="1389F5F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tcBorders>
            <w:vAlign w:val="center"/>
          </w:tcPr>
          <w:p w14:paraId="2EAE8AA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right w:val="single" w:sz="4" w:space="0" w:color="000000"/>
            </w:tcBorders>
            <w:vAlign w:val="center"/>
          </w:tcPr>
          <w:p w14:paraId="790B0FA5" w14:textId="77777777" w:rsidR="00C10BCB" w:rsidRDefault="00C10BCB" w:rsidP="000703F7">
            <w:pPr>
              <w:spacing w:line="0" w:lineRule="atLeast"/>
              <w:ind w:left="80"/>
            </w:pPr>
            <w:r>
              <w:rPr>
                <w:rFonts w:ascii="Cambria" w:eastAsia="Cambria" w:hAnsi="Cambria" w:cs="Cambria"/>
                <w:lang w:eastAsia="zh-CN"/>
              </w:rPr>
              <w:t>Functional Diseases of the Bowel</w:t>
            </w:r>
          </w:p>
        </w:tc>
        <w:tc>
          <w:tcPr>
            <w:tcW w:w="1111" w:type="dxa"/>
            <w:tcBorders>
              <w:top w:val="single" w:sz="4" w:space="0" w:color="000000"/>
              <w:left w:val="single" w:sz="4" w:space="0" w:color="000000"/>
              <w:right w:val="single" w:sz="4" w:space="0" w:color="000000"/>
            </w:tcBorders>
            <w:vAlign w:val="center"/>
          </w:tcPr>
          <w:p w14:paraId="3864365C"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 K İ</w:t>
            </w:r>
          </w:p>
        </w:tc>
        <w:tc>
          <w:tcPr>
            <w:tcW w:w="1359" w:type="dxa"/>
            <w:tcBorders>
              <w:top w:val="single" w:sz="4" w:space="0" w:color="000000"/>
              <w:left w:val="single" w:sz="4" w:space="0" w:color="000000"/>
              <w:right w:val="single" w:sz="4" w:space="0" w:color="000000"/>
            </w:tcBorders>
            <w:vAlign w:val="center"/>
          </w:tcPr>
          <w:p w14:paraId="7786463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4" w:space="0" w:color="000000"/>
            </w:tcBorders>
            <w:vAlign w:val="center"/>
          </w:tcPr>
          <w:p w14:paraId="75403079" w14:textId="77777777" w:rsidR="00C10BCB" w:rsidRDefault="00C10BCB" w:rsidP="000703F7">
            <w:pPr>
              <w:spacing w:line="247" w:lineRule="exact"/>
              <w:ind w:left="60"/>
            </w:pPr>
            <w:r>
              <w:rPr>
                <w:rFonts w:ascii="Cambria" w:eastAsia="Cambria" w:hAnsi="Cambria" w:cs="Cambria"/>
                <w:lang w:eastAsia="zh-CN"/>
              </w:rPr>
              <w:t>Dr. Mustafa Tahtacı</w:t>
            </w:r>
          </w:p>
        </w:tc>
      </w:tr>
      <w:tr w:rsidR="00C10BCB" w14:paraId="2C8362D0" w14:textId="77777777" w:rsidTr="000703F7">
        <w:trPr>
          <w:trHeight w:val="527"/>
        </w:trPr>
        <w:tc>
          <w:tcPr>
            <w:tcW w:w="2026" w:type="dxa"/>
            <w:tcBorders>
              <w:top w:val="single" w:sz="4" w:space="0" w:color="000000"/>
              <w:left w:val="single" w:sz="4" w:space="0" w:color="000000"/>
            </w:tcBorders>
            <w:vAlign w:val="center"/>
          </w:tcPr>
          <w:p w14:paraId="56AE875D"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lastRenderedPageBreak/>
              <w:t>Gastro</w:t>
            </w:r>
          </w:p>
          <w:p w14:paraId="008BF1A0"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tcBorders>
            <w:vAlign w:val="center"/>
          </w:tcPr>
          <w:p w14:paraId="13C13DC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tcBorders>
            <w:vAlign w:val="center"/>
          </w:tcPr>
          <w:p w14:paraId="776AB22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right w:val="single" w:sz="4" w:space="0" w:color="000000"/>
            </w:tcBorders>
            <w:vAlign w:val="center"/>
          </w:tcPr>
          <w:p w14:paraId="5342ACB2" w14:textId="77777777" w:rsidR="00C10BCB" w:rsidRDefault="00C10BCB" w:rsidP="000703F7">
            <w:pPr>
              <w:spacing w:line="247" w:lineRule="exact"/>
              <w:ind w:left="80"/>
            </w:pPr>
            <w:r>
              <w:rPr>
                <w:rFonts w:ascii="Cambria" w:eastAsia="Cambria" w:hAnsi="Cambria" w:cs="Cambria"/>
                <w:lang w:eastAsia="zh-CN"/>
              </w:rPr>
              <w:t>Anatomy, Physiology, and Function Tests</w:t>
            </w:r>
            <w:r>
              <w:rPr>
                <w:rFonts w:ascii="Cambria" w:eastAsia="Calibri" w:hAnsi="Cambria" w:cs="Arial"/>
                <w:lang w:eastAsia="zh-CN"/>
              </w:rPr>
              <w:t xml:space="preserve"> </w:t>
            </w:r>
            <w:r>
              <w:rPr>
                <w:rFonts w:ascii="Cambria" w:eastAsia="Cambria" w:hAnsi="Cambria" w:cs="Cambria"/>
                <w:lang w:eastAsia="zh-CN"/>
              </w:rPr>
              <w:t>of Liver</w:t>
            </w:r>
          </w:p>
        </w:tc>
        <w:tc>
          <w:tcPr>
            <w:tcW w:w="1111" w:type="dxa"/>
            <w:tcBorders>
              <w:top w:val="single" w:sz="4" w:space="0" w:color="000000"/>
              <w:left w:val="single" w:sz="4" w:space="0" w:color="000000"/>
              <w:right w:val="single" w:sz="4" w:space="0" w:color="000000"/>
            </w:tcBorders>
            <w:vAlign w:val="center"/>
          </w:tcPr>
          <w:p w14:paraId="3FE8153C"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 K İ</w:t>
            </w:r>
          </w:p>
        </w:tc>
        <w:tc>
          <w:tcPr>
            <w:tcW w:w="1359" w:type="dxa"/>
            <w:tcBorders>
              <w:top w:val="single" w:sz="4" w:space="0" w:color="000000"/>
              <w:left w:val="single" w:sz="4" w:space="0" w:color="000000"/>
              <w:right w:val="single" w:sz="4" w:space="0" w:color="000000"/>
            </w:tcBorders>
            <w:vAlign w:val="center"/>
          </w:tcPr>
          <w:p w14:paraId="4583803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4" w:space="0" w:color="000000"/>
            </w:tcBorders>
            <w:vAlign w:val="center"/>
          </w:tcPr>
          <w:p w14:paraId="60DA29D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İlhami Yüksel</w:t>
            </w:r>
          </w:p>
        </w:tc>
      </w:tr>
      <w:tr w:rsidR="00C10BCB" w14:paraId="0CA580F5" w14:textId="77777777" w:rsidTr="000703F7">
        <w:trPr>
          <w:trHeight w:val="526"/>
        </w:trPr>
        <w:tc>
          <w:tcPr>
            <w:tcW w:w="2026" w:type="dxa"/>
            <w:tcBorders>
              <w:top w:val="single" w:sz="4" w:space="0" w:color="000000"/>
              <w:left w:val="single" w:sz="4" w:space="0" w:color="000000"/>
              <w:bottom w:val="single" w:sz="4" w:space="0" w:color="000000"/>
            </w:tcBorders>
            <w:vAlign w:val="center"/>
          </w:tcPr>
          <w:p w14:paraId="4772934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1188590B"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bottom w:val="single" w:sz="4" w:space="0" w:color="000000"/>
            </w:tcBorders>
            <w:vAlign w:val="center"/>
          </w:tcPr>
          <w:p w14:paraId="36CCBD7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678D0FC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29A29903" w14:textId="77777777" w:rsidR="00C10BCB" w:rsidRDefault="00C10BCB" w:rsidP="000703F7">
            <w:pPr>
              <w:spacing w:line="0" w:lineRule="atLeast"/>
              <w:ind w:left="80"/>
            </w:pPr>
            <w:r>
              <w:rPr>
                <w:rFonts w:ascii="Cambria" w:eastAsia="Cambria" w:hAnsi="Cambria" w:cs="Cambria"/>
                <w:lang w:eastAsia="zh-CN"/>
              </w:rPr>
              <w:t>Viral Hepatitis</w:t>
            </w:r>
          </w:p>
        </w:tc>
        <w:tc>
          <w:tcPr>
            <w:tcW w:w="1111" w:type="dxa"/>
            <w:tcBorders>
              <w:top w:val="single" w:sz="4" w:space="0" w:color="000000"/>
              <w:left w:val="single" w:sz="4" w:space="0" w:color="000000"/>
              <w:bottom w:val="single" w:sz="4" w:space="0" w:color="000000"/>
              <w:right w:val="single" w:sz="4" w:space="0" w:color="000000"/>
            </w:tcBorders>
            <w:vAlign w:val="center"/>
          </w:tcPr>
          <w:p w14:paraId="5DD4D484"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 K</w:t>
            </w:r>
          </w:p>
        </w:tc>
        <w:tc>
          <w:tcPr>
            <w:tcW w:w="1359" w:type="dxa"/>
            <w:tcBorders>
              <w:top w:val="single" w:sz="4" w:space="0" w:color="000000"/>
              <w:left w:val="single" w:sz="4" w:space="0" w:color="000000"/>
              <w:bottom w:val="single" w:sz="4" w:space="0" w:color="000000"/>
              <w:right w:val="single" w:sz="4" w:space="0" w:color="000000"/>
            </w:tcBorders>
            <w:vAlign w:val="center"/>
          </w:tcPr>
          <w:p w14:paraId="48E9B04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481C9C50"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3882A31C" w14:textId="77777777" w:rsidTr="000703F7">
        <w:trPr>
          <w:trHeight w:val="527"/>
        </w:trPr>
        <w:tc>
          <w:tcPr>
            <w:tcW w:w="2026" w:type="dxa"/>
            <w:tcBorders>
              <w:top w:val="single" w:sz="4" w:space="0" w:color="000000"/>
              <w:left w:val="single" w:sz="4" w:space="0" w:color="000000"/>
              <w:bottom w:val="single" w:sz="4" w:space="0" w:color="000000"/>
            </w:tcBorders>
            <w:vAlign w:val="center"/>
          </w:tcPr>
          <w:p w14:paraId="4450ECF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6F9F1E1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4" w:space="0" w:color="000000"/>
              <w:left w:val="single" w:sz="4" w:space="0" w:color="000000"/>
              <w:bottom w:val="single" w:sz="4" w:space="0" w:color="000000"/>
            </w:tcBorders>
            <w:vAlign w:val="center"/>
          </w:tcPr>
          <w:p w14:paraId="46521CD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57293EB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6456FD4A" w14:textId="77777777" w:rsidR="00C10BCB" w:rsidRDefault="00C10BCB" w:rsidP="000703F7">
            <w:pPr>
              <w:spacing w:line="0" w:lineRule="atLeast"/>
              <w:ind w:left="80"/>
            </w:pPr>
            <w:r>
              <w:rPr>
                <w:rFonts w:ascii="Cambria" w:eastAsia="Cambria" w:hAnsi="Cambria" w:cs="Cambria"/>
                <w:lang w:eastAsia="zh-CN"/>
              </w:rPr>
              <w:t>Vascular Diseases of Liver</w:t>
            </w:r>
          </w:p>
        </w:tc>
        <w:tc>
          <w:tcPr>
            <w:tcW w:w="1111" w:type="dxa"/>
            <w:tcBorders>
              <w:top w:val="single" w:sz="4" w:space="0" w:color="000000"/>
              <w:left w:val="single" w:sz="4" w:space="0" w:color="000000"/>
              <w:bottom w:val="single" w:sz="4" w:space="0" w:color="000000"/>
              <w:right w:val="single" w:sz="4" w:space="0" w:color="000000"/>
            </w:tcBorders>
            <w:vAlign w:val="center"/>
          </w:tcPr>
          <w:p w14:paraId="783FFCC9"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left w:val="single" w:sz="4" w:space="0" w:color="000000"/>
              <w:bottom w:val="single" w:sz="4" w:space="0" w:color="000000"/>
              <w:right w:val="single" w:sz="4" w:space="0" w:color="000000"/>
            </w:tcBorders>
            <w:vAlign w:val="center"/>
          </w:tcPr>
          <w:p w14:paraId="49D1A35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0A74A8F6"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N.Ş.Büyükaşık</w:t>
            </w:r>
          </w:p>
        </w:tc>
      </w:tr>
      <w:tr w:rsidR="00C10BCB" w14:paraId="7DF21E91" w14:textId="77777777" w:rsidTr="000703F7">
        <w:trPr>
          <w:trHeight w:val="247"/>
        </w:trPr>
        <w:tc>
          <w:tcPr>
            <w:tcW w:w="2026" w:type="dxa"/>
            <w:vMerge w:val="restart"/>
            <w:tcBorders>
              <w:top w:val="single" w:sz="4" w:space="0" w:color="000000"/>
              <w:left w:val="single" w:sz="8" w:space="0" w:color="000001"/>
            </w:tcBorders>
            <w:vAlign w:val="center"/>
          </w:tcPr>
          <w:p w14:paraId="06B8366D"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tc>
        <w:tc>
          <w:tcPr>
            <w:tcW w:w="811" w:type="dxa"/>
            <w:vMerge w:val="restart"/>
            <w:tcBorders>
              <w:top w:val="single" w:sz="4" w:space="0" w:color="000000"/>
              <w:left w:val="single" w:sz="8" w:space="0" w:color="000001"/>
            </w:tcBorders>
            <w:vAlign w:val="center"/>
          </w:tcPr>
          <w:p w14:paraId="640CB17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8" w:space="0" w:color="000001"/>
            </w:tcBorders>
            <w:vAlign w:val="center"/>
          </w:tcPr>
          <w:p w14:paraId="5601E39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8" w:space="0" w:color="000001"/>
              <w:right w:val="single" w:sz="8" w:space="0" w:color="000001"/>
            </w:tcBorders>
            <w:vAlign w:val="center"/>
          </w:tcPr>
          <w:p w14:paraId="21854099" w14:textId="77777777" w:rsidR="00C10BCB" w:rsidRDefault="00C10BCB" w:rsidP="000703F7">
            <w:pPr>
              <w:spacing w:line="0" w:lineRule="atLeast"/>
              <w:ind w:left="80"/>
            </w:pPr>
            <w:r>
              <w:rPr>
                <w:rFonts w:ascii="Cambria" w:eastAsia="Cambria" w:hAnsi="Cambria" w:cs="Cambria"/>
                <w:lang w:eastAsia="zh-CN"/>
              </w:rPr>
              <w:t>Metabolic Diseases of the Liver</w:t>
            </w:r>
          </w:p>
        </w:tc>
        <w:tc>
          <w:tcPr>
            <w:tcW w:w="1111" w:type="dxa"/>
            <w:vMerge w:val="restart"/>
            <w:tcBorders>
              <w:top w:val="single" w:sz="4" w:space="0" w:color="000000"/>
              <w:right w:val="single" w:sz="8" w:space="0" w:color="000001"/>
            </w:tcBorders>
            <w:vAlign w:val="center"/>
          </w:tcPr>
          <w:p w14:paraId="100BE329"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right w:val="single" w:sz="8" w:space="0" w:color="000001"/>
            </w:tcBorders>
            <w:vAlign w:val="center"/>
          </w:tcPr>
          <w:p w14:paraId="33164A8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right w:val="single" w:sz="8" w:space="0" w:color="000001"/>
            </w:tcBorders>
            <w:vAlign w:val="center"/>
          </w:tcPr>
          <w:p w14:paraId="7934E996"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İlhami Yüksel</w:t>
            </w:r>
          </w:p>
        </w:tc>
      </w:tr>
      <w:tr w:rsidR="00C10BCB" w14:paraId="0E942C8F" w14:textId="77777777" w:rsidTr="000703F7">
        <w:trPr>
          <w:trHeight w:val="329"/>
        </w:trPr>
        <w:tc>
          <w:tcPr>
            <w:tcW w:w="2026" w:type="dxa"/>
            <w:vMerge/>
            <w:tcBorders>
              <w:top w:val="single" w:sz="4" w:space="0" w:color="000000"/>
              <w:left w:val="single" w:sz="8" w:space="0" w:color="000001"/>
            </w:tcBorders>
            <w:vAlign w:val="center"/>
          </w:tcPr>
          <w:p w14:paraId="4C8BA346"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top w:val="single" w:sz="4" w:space="0" w:color="000000"/>
              <w:left w:val="single" w:sz="8" w:space="0" w:color="000001"/>
            </w:tcBorders>
            <w:vAlign w:val="center"/>
          </w:tcPr>
          <w:p w14:paraId="2403A55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8" w:space="0" w:color="000001"/>
            </w:tcBorders>
            <w:vAlign w:val="center"/>
          </w:tcPr>
          <w:p w14:paraId="3AEB16E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8" w:space="0" w:color="000001"/>
              <w:right w:val="single" w:sz="8" w:space="0" w:color="000001"/>
            </w:tcBorders>
            <w:vAlign w:val="center"/>
          </w:tcPr>
          <w:p w14:paraId="67DA985F"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top w:val="single" w:sz="4" w:space="0" w:color="000000"/>
              <w:right w:val="single" w:sz="8" w:space="0" w:color="000001"/>
            </w:tcBorders>
            <w:vAlign w:val="center"/>
          </w:tcPr>
          <w:p w14:paraId="48146966"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val="restart"/>
            <w:tcBorders>
              <w:bottom w:val="single" w:sz="4" w:space="0" w:color="000000"/>
              <w:right w:val="single" w:sz="8" w:space="0" w:color="000001"/>
            </w:tcBorders>
            <w:vAlign w:val="center"/>
          </w:tcPr>
          <w:p w14:paraId="521C55A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right w:val="single" w:sz="8" w:space="0" w:color="000001"/>
            </w:tcBorders>
            <w:vAlign w:val="center"/>
          </w:tcPr>
          <w:p w14:paraId="240FD612" w14:textId="77777777" w:rsidR="00C10BCB" w:rsidRDefault="00C10BCB" w:rsidP="000703F7">
            <w:pPr>
              <w:snapToGrid w:val="0"/>
              <w:spacing w:line="0" w:lineRule="atLeast"/>
              <w:rPr>
                <w:rFonts w:ascii="Cambria" w:eastAsia="Calibri" w:hAnsi="Cambria" w:cs="Cambria"/>
                <w:sz w:val="11"/>
                <w:lang w:eastAsia="zh-CN"/>
              </w:rPr>
            </w:pPr>
          </w:p>
        </w:tc>
      </w:tr>
      <w:tr w:rsidR="00C10BCB" w14:paraId="725B1FE4" w14:textId="77777777" w:rsidTr="000703F7">
        <w:trPr>
          <w:trHeight w:val="131"/>
        </w:trPr>
        <w:tc>
          <w:tcPr>
            <w:tcW w:w="2026" w:type="dxa"/>
            <w:tcBorders>
              <w:left w:val="single" w:sz="8" w:space="0" w:color="000001"/>
              <w:bottom w:val="single" w:sz="8" w:space="0" w:color="000001"/>
            </w:tcBorders>
            <w:vAlign w:val="center"/>
          </w:tcPr>
          <w:p w14:paraId="657E3061"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3512EF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27CC6C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77E33A07" w14:textId="77777777" w:rsidR="00C10BCB" w:rsidRDefault="00C10BCB" w:rsidP="000703F7">
            <w:pPr>
              <w:snapToGrid w:val="0"/>
              <w:spacing w:line="0" w:lineRule="atLeast"/>
              <w:rPr>
                <w:rFonts w:ascii="Cambria" w:hAnsi="Cambria" w:cs="Cambria"/>
                <w:sz w:val="11"/>
                <w:lang w:eastAsia="zh-CN"/>
              </w:rPr>
            </w:pPr>
          </w:p>
        </w:tc>
        <w:tc>
          <w:tcPr>
            <w:tcW w:w="1111" w:type="dxa"/>
            <w:tcBorders>
              <w:bottom w:val="single" w:sz="8" w:space="0" w:color="000001"/>
              <w:right w:val="single" w:sz="8" w:space="0" w:color="000001"/>
            </w:tcBorders>
            <w:vAlign w:val="center"/>
          </w:tcPr>
          <w:p w14:paraId="6336080A"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bottom w:val="single" w:sz="4" w:space="0" w:color="000000"/>
              <w:right w:val="single" w:sz="8" w:space="0" w:color="000001"/>
            </w:tcBorders>
            <w:vAlign w:val="center"/>
          </w:tcPr>
          <w:p w14:paraId="2ADF5E3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562F5EF7" w14:textId="77777777" w:rsidR="00C10BCB" w:rsidRDefault="00C10BCB" w:rsidP="000703F7">
            <w:pPr>
              <w:snapToGrid w:val="0"/>
              <w:spacing w:line="0" w:lineRule="atLeast"/>
              <w:rPr>
                <w:rFonts w:ascii="Cambria" w:hAnsi="Cambria" w:cs="Cambria"/>
                <w:sz w:val="11"/>
                <w:lang w:eastAsia="zh-CN"/>
              </w:rPr>
            </w:pPr>
          </w:p>
        </w:tc>
      </w:tr>
      <w:tr w:rsidR="00C10BCB" w14:paraId="093B62B3" w14:textId="77777777" w:rsidTr="000703F7">
        <w:trPr>
          <w:trHeight w:val="247"/>
        </w:trPr>
        <w:tc>
          <w:tcPr>
            <w:tcW w:w="2026" w:type="dxa"/>
            <w:vMerge w:val="restart"/>
            <w:tcBorders>
              <w:left w:val="single" w:sz="8" w:space="0" w:color="000001"/>
            </w:tcBorders>
            <w:vAlign w:val="center"/>
          </w:tcPr>
          <w:p w14:paraId="2CE358D4"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tc>
        <w:tc>
          <w:tcPr>
            <w:tcW w:w="811" w:type="dxa"/>
            <w:vMerge w:val="restart"/>
            <w:tcBorders>
              <w:left w:val="single" w:sz="8" w:space="0" w:color="000001"/>
            </w:tcBorders>
            <w:vAlign w:val="center"/>
          </w:tcPr>
          <w:p w14:paraId="28D37F2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54C2CA1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4FCFF85F" w14:textId="77777777" w:rsidR="00C10BCB" w:rsidRDefault="00C10BCB" w:rsidP="000703F7">
            <w:pPr>
              <w:spacing w:line="0" w:lineRule="atLeast"/>
              <w:ind w:left="80"/>
            </w:pPr>
            <w:r>
              <w:rPr>
                <w:rFonts w:ascii="Cambria" w:eastAsia="Cambria" w:hAnsi="Cambria" w:cs="Cambria"/>
                <w:lang w:eastAsia="zh-CN"/>
              </w:rPr>
              <w:t>Alcoholic Liver Disease- NAFLD</w:t>
            </w:r>
          </w:p>
        </w:tc>
        <w:tc>
          <w:tcPr>
            <w:tcW w:w="1111" w:type="dxa"/>
            <w:vMerge w:val="restart"/>
            <w:tcBorders>
              <w:right w:val="single" w:sz="8" w:space="0" w:color="000001"/>
            </w:tcBorders>
            <w:vAlign w:val="center"/>
          </w:tcPr>
          <w:p w14:paraId="787845CD" w14:textId="77777777" w:rsidR="00C10BCB" w:rsidRDefault="00C10BCB" w:rsidP="000703F7">
            <w:pPr>
              <w:spacing w:line="0" w:lineRule="atLeast"/>
              <w:ind w:left="58"/>
              <w:rPr>
                <w:rFonts w:ascii="Cambria" w:eastAsia="Cambria" w:hAnsi="Cambria" w:cs="Cambria"/>
                <w:w w:val="99"/>
                <w:lang w:eastAsia="zh-CN"/>
              </w:rPr>
            </w:pPr>
            <w:r>
              <w:rPr>
                <w:rFonts w:ascii="Cambria" w:eastAsia="Cambria" w:hAnsi="Cambria" w:cs="Cambria"/>
                <w:w w:val="99"/>
                <w:lang w:eastAsia="zh-CN"/>
              </w:rPr>
              <w:t>Ön T</w:t>
            </w:r>
          </w:p>
        </w:tc>
        <w:tc>
          <w:tcPr>
            <w:tcW w:w="1359" w:type="dxa"/>
            <w:tcBorders>
              <w:top w:val="single" w:sz="4" w:space="0" w:color="000000"/>
              <w:right w:val="single" w:sz="8" w:space="0" w:color="000001"/>
            </w:tcBorders>
            <w:vAlign w:val="center"/>
          </w:tcPr>
          <w:p w14:paraId="391ABBE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51A6DB64"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Öykü Tayfur</w:t>
            </w:r>
          </w:p>
        </w:tc>
      </w:tr>
      <w:tr w:rsidR="00C10BCB" w14:paraId="05017709" w14:textId="77777777" w:rsidTr="000703F7">
        <w:trPr>
          <w:trHeight w:val="329"/>
        </w:trPr>
        <w:tc>
          <w:tcPr>
            <w:tcW w:w="2026" w:type="dxa"/>
            <w:vMerge/>
            <w:tcBorders>
              <w:left w:val="single" w:sz="8" w:space="0" w:color="000001"/>
            </w:tcBorders>
            <w:vAlign w:val="center"/>
          </w:tcPr>
          <w:p w14:paraId="46461890"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0A29143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64FA76B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77AA70A0"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right w:val="single" w:sz="8" w:space="0" w:color="000001"/>
            </w:tcBorders>
            <w:vAlign w:val="center"/>
          </w:tcPr>
          <w:p w14:paraId="60AF91E6"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val="restart"/>
            <w:tcBorders>
              <w:right w:val="single" w:sz="8" w:space="0" w:color="000001"/>
            </w:tcBorders>
            <w:vAlign w:val="center"/>
          </w:tcPr>
          <w:p w14:paraId="4A7D146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3B855458"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550AF541" w14:textId="77777777" w:rsidTr="000703F7">
        <w:trPr>
          <w:trHeight w:val="128"/>
        </w:trPr>
        <w:tc>
          <w:tcPr>
            <w:tcW w:w="2026" w:type="dxa"/>
            <w:tcBorders>
              <w:left w:val="single" w:sz="8" w:space="0" w:color="000001"/>
              <w:bottom w:val="single" w:sz="8" w:space="0" w:color="000001"/>
            </w:tcBorders>
            <w:vAlign w:val="center"/>
          </w:tcPr>
          <w:p w14:paraId="24403730"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4E91F8A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0FC7B0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1079D86"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1C32CE16"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right w:val="single" w:sz="8" w:space="0" w:color="000001"/>
            </w:tcBorders>
            <w:vAlign w:val="center"/>
          </w:tcPr>
          <w:p w14:paraId="6418E28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29B66344" w14:textId="77777777" w:rsidR="00C10BCB" w:rsidRDefault="00C10BCB" w:rsidP="000703F7">
            <w:pPr>
              <w:snapToGrid w:val="0"/>
              <w:spacing w:line="0" w:lineRule="atLeast"/>
              <w:rPr>
                <w:rFonts w:ascii="Cambria" w:hAnsi="Cambria" w:cs="Cambria"/>
                <w:sz w:val="11"/>
                <w:lang w:eastAsia="zh-CN"/>
              </w:rPr>
            </w:pPr>
          </w:p>
        </w:tc>
      </w:tr>
      <w:tr w:rsidR="00C10BCB" w14:paraId="70D29F94" w14:textId="77777777" w:rsidTr="000703F7">
        <w:trPr>
          <w:trHeight w:val="416"/>
        </w:trPr>
        <w:tc>
          <w:tcPr>
            <w:tcW w:w="2026" w:type="dxa"/>
            <w:tcBorders>
              <w:top w:val="single" w:sz="8" w:space="0" w:color="000001"/>
              <w:left w:val="single" w:sz="8" w:space="0" w:color="000001"/>
            </w:tcBorders>
            <w:vAlign w:val="center"/>
          </w:tcPr>
          <w:p w14:paraId="206F9861"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Gastro</w:t>
            </w:r>
          </w:p>
          <w:p w14:paraId="74358BF0"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top w:val="single" w:sz="8" w:space="0" w:color="000001"/>
              <w:left w:val="single" w:sz="8" w:space="0" w:color="000001"/>
            </w:tcBorders>
            <w:vAlign w:val="center"/>
          </w:tcPr>
          <w:p w14:paraId="45467A1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8" w:space="0" w:color="000001"/>
              <w:left w:val="single" w:sz="8" w:space="0" w:color="000001"/>
            </w:tcBorders>
            <w:vAlign w:val="center"/>
          </w:tcPr>
          <w:p w14:paraId="3BC585A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8" w:space="0" w:color="000001"/>
              <w:left w:val="single" w:sz="8" w:space="0" w:color="000001"/>
              <w:right w:val="single" w:sz="8" w:space="0" w:color="000001"/>
            </w:tcBorders>
            <w:vAlign w:val="center"/>
          </w:tcPr>
          <w:p w14:paraId="23A59A09" w14:textId="77777777" w:rsidR="00C10BCB" w:rsidRDefault="00C10BCB" w:rsidP="000703F7">
            <w:pPr>
              <w:spacing w:line="0" w:lineRule="atLeast"/>
              <w:ind w:left="80"/>
            </w:pPr>
            <w:bookmarkStart w:id="4" w:name="page32_Kopya_1"/>
            <w:bookmarkEnd w:id="4"/>
            <w:r>
              <w:rPr>
                <w:rFonts w:ascii="Cambria" w:eastAsia="Cambria" w:hAnsi="Cambria" w:cs="Cambria"/>
                <w:lang w:eastAsia="zh-CN"/>
              </w:rPr>
              <w:t>Autoimmune Liver Diseases</w:t>
            </w:r>
          </w:p>
        </w:tc>
        <w:tc>
          <w:tcPr>
            <w:tcW w:w="1111" w:type="dxa"/>
            <w:tcBorders>
              <w:top w:val="single" w:sz="8" w:space="0" w:color="000001"/>
              <w:right w:val="single" w:sz="4" w:space="0" w:color="000000"/>
            </w:tcBorders>
            <w:vAlign w:val="center"/>
          </w:tcPr>
          <w:p w14:paraId="2313057E"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2BC66B6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8" w:space="0" w:color="000001"/>
              <w:left w:val="single" w:sz="4" w:space="0" w:color="000000"/>
              <w:right w:val="single" w:sz="8" w:space="0" w:color="000001"/>
            </w:tcBorders>
            <w:vAlign w:val="center"/>
          </w:tcPr>
          <w:p w14:paraId="7613CDF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Osman Ersoy</w:t>
            </w:r>
          </w:p>
        </w:tc>
      </w:tr>
      <w:tr w:rsidR="00C10BCB" w14:paraId="25FDB8AB" w14:textId="77777777" w:rsidTr="000703F7">
        <w:trPr>
          <w:trHeight w:val="129"/>
        </w:trPr>
        <w:tc>
          <w:tcPr>
            <w:tcW w:w="2026" w:type="dxa"/>
            <w:tcBorders>
              <w:left w:val="single" w:sz="8" w:space="0" w:color="000001"/>
              <w:bottom w:val="single" w:sz="8" w:space="0" w:color="000001"/>
            </w:tcBorders>
            <w:vAlign w:val="center"/>
          </w:tcPr>
          <w:p w14:paraId="5B40D8D7"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61CB957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A3286A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F65390B"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4" w:space="0" w:color="000000"/>
            </w:tcBorders>
            <w:vAlign w:val="center"/>
          </w:tcPr>
          <w:p w14:paraId="494A3C8D"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4001DA1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2218A1A3" w14:textId="77777777" w:rsidR="00C10BCB" w:rsidRDefault="00C10BCB" w:rsidP="000703F7">
            <w:pPr>
              <w:snapToGrid w:val="0"/>
              <w:spacing w:line="0" w:lineRule="atLeast"/>
              <w:rPr>
                <w:rFonts w:ascii="Cambria" w:hAnsi="Cambria" w:cs="Cambria"/>
                <w:sz w:val="11"/>
                <w:lang w:eastAsia="zh-CN"/>
              </w:rPr>
            </w:pPr>
          </w:p>
        </w:tc>
      </w:tr>
      <w:tr w:rsidR="00C10BCB" w14:paraId="3207F753" w14:textId="77777777" w:rsidTr="000703F7">
        <w:trPr>
          <w:trHeight w:val="388"/>
        </w:trPr>
        <w:tc>
          <w:tcPr>
            <w:tcW w:w="2026" w:type="dxa"/>
            <w:tcBorders>
              <w:left w:val="single" w:sz="8" w:space="0" w:color="000001"/>
            </w:tcBorders>
            <w:vAlign w:val="center"/>
          </w:tcPr>
          <w:p w14:paraId="11A2326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1674F27D"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left w:val="single" w:sz="8" w:space="0" w:color="000001"/>
            </w:tcBorders>
            <w:vAlign w:val="center"/>
          </w:tcPr>
          <w:p w14:paraId="1F87610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27A3200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38110430" w14:textId="77777777" w:rsidR="00C10BCB" w:rsidRDefault="00C10BCB" w:rsidP="000703F7">
            <w:pPr>
              <w:spacing w:line="0" w:lineRule="atLeast"/>
              <w:ind w:left="80"/>
            </w:pPr>
            <w:r>
              <w:rPr>
                <w:rFonts w:ascii="Cambria" w:eastAsia="Cambria" w:hAnsi="Cambria" w:cs="Cambria"/>
                <w:lang w:eastAsia="zh-CN"/>
              </w:rPr>
              <w:t>Acute Liver Failure</w:t>
            </w:r>
          </w:p>
        </w:tc>
        <w:tc>
          <w:tcPr>
            <w:tcW w:w="1111" w:type="dxa"/>
            <w:tcBorders>
              <w:right w:val="single" w:sz="4" w:space="0" w:color="000000"/>
            </w:tcBorders>
            <w:vAlign w:val="center"/>
          </w:tcPr>
          <w:p w14:paraId="7FDA7622"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A</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7AF2E83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53C46FF5"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7216F5AF" w14:textId="77777777" w:rsidTr="000703F7">
        <w:trPr>
          <w:trHeight w:val="130"/>
        </w:trPr>
        <w:tc>
          <w:tcPr>
            <w:tcW w:w="2026" w:type="dxa"/>
            <w:tcBorders>
              <w:left w:val="single" w:sz="8" w:space="0" w:color="000001"/>
              <w:bottom w:val="single" w:sz="8" w:space="0" w:color="000001"/>
            </w:tcBorders>
            <w:vAlign w:val="center"/>
          </w:tcPr>
          <w:p w14:paraId="76A80583"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26E8750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EDEE39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7CED5DB"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4" w:space="0" w:color="000000"/>
            </w:tcBorders>
            <w:vAlign w:val="center"/>
          </w:tcPr>
          <w:p w14:paraId="24EEE18A"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7B4F40B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2A71FD81" w14:textId="77777777" w:rsidR="00C10BCB" w:rsidRDefault="00C10BCB" w:rsidP="000703F7">
            <w:pPr>
              <w:snapToGrid w:val="0"/>
              <w:spacing w:line="0" w:lineRule="atLeast"/>
              <w:rPr>
                <w:rFonts w:ascii="Cambria" w:hAnsi="Cambria" w:cs="Cambria"/>
                <w:sz w:val="11"/>
                <w:lang w:eastAsia="zh-CN"/>
              </w:rPr>
            </w:pPr>
          </w:p>
        </w:tc>
      </w:tr>
      <w:tr w:rsidR="00C10BCB" w14:paraId="5FC83829" w14:textId="77777777" w:rsidTr="000703F7">
        <w:trPr>
          <w:trHeight w:val="248"/>
        </w:trPr>
        <w:tc>
          <w:tcPr>
            <w:tcW w:w="2026" w:type="dxa"/>
            <w:tcBorders>
              <w:left w:val="single" w:sz="8" w:space="0" w:color="000001"/>
              <w:bottom w:val="single" w:sz="8" w:space="0" w:color="000001"/>
            </w:tcBorders>
            <w:vAlign w:val="center"/>
          </w:tcPr>
          <w:p w14:paraId="75DC20C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18E242D8" w14:textId="77777777" w:rsidR="00C10BCB" w:rsidRDefault="00C10BCB" w:rsidP="000703F7">
            <w:pPr>
              <w:snapToGrid w:val="0"/>
              <w:spacing w:line="0" w:lineRule="atLeast"/>
              <w:rPr>
                <w:rFonts w:ascii="Cambria" w:eastAsia="Cambria" w:hAnsi="Cambria" w:cs="Cambria"/>
                <w:lang w:eastAsia="zh-CN"/>
              </w:rPr>
            </w:pPr>
            <w:r>
              <w:rPr>
                <w:rFonts w:ascii="Cambria" w:eastAsia="Cambria" w:hAnsi="Cambria" w:cs="Cambria"/>
                <w:lang w:eastAsia="zh-CN"/>
              </w:rPr>
              <w:t>İntestinal</w:t>
            </w:r>
          </w:p>
        </w:tc>
        <w:tc>
          <w:tcPr>
            <w:tcW w:w="811" w:type="dxa"/>
            <w:tcBorders>
              <w:left w:val="single" w:sz="8" w:space="0" w:color="000001"/>
              <w:bottom w:val="single" w:sz="8" w:space="0" w:color="000001"/>
            </w:tcBorders>
            <w:vAlign w:val="center"/>
          </w:tcPr>
          <w:p w14:paraId="3B2B162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EFD02F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B68D903" w14:textId="77777777" w:rsidR="00C10BCB" w:rsidRDefault="00C10BCB" w:rsidP="000703F7">
            <w:pPr>
              <w:spacing w:line="248" w:lineRule="exact"/>
              <w:ind w:left="80"/>
            </w:pPr>
            <w:r>
              <w:rPr>
                <w:rFonts w:ascii="Cambria" w:eastAsia="Cambria" w:hAnsi="Cambria" w:cs="Cambria"/>
                <w:lang w:eastAsia="zh-CN"/>
              </w:rPr>
              <w:t>Intra&amp;Extrahepatic Cholestasis</w:t>
            </w:r>
          </w:p>
        </w:tc>
        <w:tc>
          <w:tcPr>
            <w:tcW w:w="1111" w:type="dxa"/>
            <w:tcBorders>
              <w:bottom w:val="single" w:sz="8" w:space="0" w:color="000001"/>
              <w:right w:val="single" w:sz="8" w:space="0" w:color="000001"/>
            </w:tcBorders>
            <w:vAlign w:val="center"/>
          </w:tcPr>
          <w:p w14:paraId="105A22FB" w14:textId="77777777" w:rsidR="00C10BCB" w:rsidRDefault="00C10BCB" w:rsidP="000703F7">
            <w:pPr>
              <w:spacing w:line="248" w:lineRule="exac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bottom w:val="single" w:sz="4" w:space="0" w:color="000000"/>
              <w:right w:val="single" w:sz="8" w:space="0" w:color="000001"/>
            </w:tcBorders>
            <w:vAlign w:val="center"/>
          </w:tcPr>
          <w:p w14:paraId="6CFCB75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3611B136"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İlhami Yüksel</w:t>
            </w:r>
          </w:p>
        </w:tc>
      </w:tr>
      <w:tr w:rsidR="00C10BCB" w14:paraId="15E89DC4" w14:textId="77777777" w:rsidTr="000703F7">
        <w:trPr>
          <w:trHeight w:val="388"/>
        </w:trPr>
        <w:tc>
          <w:tcPr>
            <w:tcW w:w="2026" w:type="dxa"/>
            <w:tcBorders>
              <w:left w:val="single" w:sz="8" w:space="0" w:color="000001"/>
            </w:tcBorders>
            <w:vAlign w:val="center"/>
          </w:tcPr>
          <w:p w14:paraId="1F1F6B0B"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135A38ED"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left w:val="single" w:sz="8" w:space="0" w:color="000001"/>
            </w:tcBorders>
            <w:vAlign w:val="center"/>
          </w:tcPr>
          <w:p w14:paraId="07468AD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3849B43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7E93BF2D" w14:textId="77777777" w:rsidR="00C10BCB" w:rsidRDefault="00C10BCB" w:rsidP="000703F7">
            <w:pPr>
              <w:spacing w:line="0" w:lineRule="atLeast"/>
              <w:ind w:left="80"/>
            </w:pPr>
            <w:r>
              <w:rPr>
                <w:rFonts w:ascii="Cambria" w:eastAsia="Cambria" w:hAnsi="Cambria" w:cs="Cambria"/>
                <w:lang w:eastAsia="zh-CN"/>
              </w:rPr>
              <w:t>Hepatic Tumor and Cysts</w:t>
            </w:r>
          </w:p>
        </w:tc>
        <w:tc>
          <w:tcPr>
            <w:tcW w:w="1111" w:type="dxa"/>
            <w:tcBorders>
              <w:right w:val="single" w:sz="4" w:space="0" w:color="000000"/>
            </w:tcBorders>
            <w:vAlign w:val="center"/>
          </w:tcPr>
          <w:p w14:paraId="051A24B3"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 T K</w:t>
            </w:r>
          </w:p>
        </w:tc>
        <w:tc>
          <w:tcPr>
            <w:tcW w:w="1359" w:type="dxa"/>
            <w:vMerge w:val="restart"/>
            <w:tcBorders>
              <w:top w:val="single" w:sz="4" w:space="0" w:color="000000"/>
              <w:left w:val="single" w:sz="4" w:space="0" w:color="000000"/>
              <w:right w:val="single" w:sz="4" w:space="0" w:color="000000"/>
            </w:tcBorders>
            <w:vAlign w:val="center"/>
          </w:tcPr>
          <w:p w14:paraId="56FEAA8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02E13CD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Osman Ersoy</w:t>
            </w:r>
          </w:p>
        </w:tc>
      </w:tr>
      <w:tr w:rsidR="00C10BCB" w14:paraId="0A1FF37C" w14:textId="77777777" w:rsidTr="000703F7">
        <w:trPr>
          <w:trHeight w:val="128"/>
        </w:trPr>
        <w:tc>
          <w:tcPr>
            <w:tcW w:w="2026" w:type="dxa"/>
            <w:tcBorders>
              <w:left w:val="single" w:sz="8" w:space="0" w:color="000001"/>
              <w:bottom w:val="single" w:sz="8" w:space="0" w:color="000001"/>
            </w:tcBorders>
            <w:vAlign w:val="center"/>
          </w:tcPr>
          <w:p w14:paraId="17F91384"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496E78F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E2420B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B078C55"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4" w:space="0" w:color="000000"/>
            </w:tcBorders>
            <w:vAlign w:val="center"/>
          </w:tcPr>
          <w:p w14:paraId="2B9F64C8"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right w:val="single" w:sz="4" w:space="0" w:color="000000"/>
            </w:tcBorders>
            <w:vAlign w:val="center"/>
          </w:tcPr>
          <w:p w14:paraId="1CEA269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4" w:space="0" w:color="000000"/>
              <w:right w:val="single" w:sz="8" w:space="0" w:color="000001"/>
            </w:tcBorders>
            <w:vAlign w:val="center"/>
          </w:tcPr>
          <w:p w14:paraId="5DD687AE" w14:textId="77777777" w:rsidR="00C10BCB" w:rsidRDefault="00C10BCB" w:rsidP="000703F7">
            <w:pPr>
              <w:snapToGrid w:val="0"/>
              <w:spacing w:line="0" w:lineRule="atLeast"/>
              <w:rPr>
                <w:rFonts w:ascii="Cambria" w:hAnsi="Cambria" w:cs="Cambria"/>
                <w:sz w:val="11"/>
                <w:lang w:eastAsia="zh-CN"/>
              </w:rPr>
            </w:pPr>
          </w:p>
        </w:tc>
      </w:tr>
      <w:tr w:rsidR="00C10BCB" w14:paraId="12C4E9F4" w14:textId="77777777" w:rsidTr="000703F7">
        <w:trPr>
          <w:trHeight w:val="388"/>
        </w:trPr>
        <w:tc>
          <w:tcPr>
            <w:tcW w:w="2026" w:type="dxa"/>
            <w:tcBorders>
              <w:left w:val="single" w:sz="8" w:space="0" w:color="000001"/>
            </w:tcBorders>
            <w:vAlign w:val="center"/>
          </w:tcPr>
          <w:p w14:paraId="06CC844A"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Gastro</w:t>
            </w:r>
          </w:p>
          <w:p w14:paraId="6EFBACBF"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tcBorders>
              <w:left w:val="single" w:sz="8" w:space="0" w:color="000001"/>
            </w:tcBorders>
            <w:vAlign w:val="center"/>
          </w:tcPr>
          <w:p w14:paraId="481F1F7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D07BAE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5C99139E" w14:textId="77777777" w:rsidR="00C10BCB" w:rsidRDefault="00C10BCB" w:rsidP="000703F7">
            <w:pPr>
              <w:spacing w:line="0" w:lineRule="atLeast"/>
              <w:ind w:left="80"/>
            </w:pPr>
            <w:r>
              <w:rPr>
                <w:rFonts w:ascii="Cambria" w:eastAsia="Cambria" w:hAnsi="Cambria" w:cs="Cambria"/>
                <w:lang w:eastAsia="zh-CN"/>
              </w:rPr>
              <w:t>Portal Hypertension and Cirrhosis</w:t>
            </w:r>
          </w:p>
        </w:tc>
        <w:tc>
          <w:tcPr>
            <w:tcW w:w="1111" w:type="dxa"/>
            <w:tcBorders>
              <w:right w:val="single" w:sz="4" w:space="0" w:color="000000"/>
            </w:tcBorders>
            <w:vAlign w:val="center"/>
          </w:tcPr>
          <w:p w14:paraId="779271FB"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 T K</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482BA55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left w:val="single" w:sz="4" w:space="0" w:color="000000"/>
              <w:bottom w:val="single" w:sz="4" w:space="0" w:color="000000"/>
              <w:right w:val="single" w:sz="4" w:space="0" w:color="000000"/>
            </w:tcBorders>
            <w:vAlign w:val="center"/>
          </w:tcPr>
          <w:p w14:paraId="4D73D24D"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Öykü Tayfur</w:t>
            </w:r>
          </w:p>
          <w:p w14:paraId="6F57B4E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Yürekli</w:t>
            </w:r>
          </w:p>
        </w:tc>
      </w:tr>
      <w:tr w:rsidR="00C10BCB" w14:paraId="58B24153" w14:textId="77777777" w:rsidTr="000703F7">
        <w:trPr>
          <w:trHeight w:val="128"/>
        </w:trPr>
        <w:tc>
          <w:tcPr>
            <w:tcW w:w="2026" w:type="dxa"/>
            <w:tcBorders>
              <w:left w:val="single" w:sz="8" w:space="0" w:color="000001"/>
              <w:bottom w:val="single" w:sz="4" w:space="0" w:color="000000"/>
            </w:tcBorders>
            <w:vAlign w:val="center"/>
          </w:tcPr>
          <w:p w14:paraId="274FE0E0"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4" w:space="0" w:color="000000"/>
            </w:tcBorders>
            <w:vAlign w:val="center"/>
          </w:tcPr>
          <w:p w14:paraId="3E72C3C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53CE3B7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29CBC2E2"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4" w:space="0" w:color="000000"/>
            </w:tcBorders>
            <w:vAlign w:val="center"/>
          </w:tcPr>
          <w:p w14:paraId="0900279B"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65FC0E1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left w:val="single" w:sz="4" w:space="0" w:color="000000"/>
              <w:bottom w:val="single" w:sz="4" w:space="0" w:color="000000"/>
              <w:right w:val="single" w:sz="4" w:space="0" w:color="000000"/>
            </w:tcBorders>
            <w:vAlign w:val="center"/>
          </w:tcPr>
          <w:p w14:paraId="11B49B30" w14:textId="77777777" w:rsidR="00C10BCB" w:rsidRDefault="00C10BCB" w:rsidP="000703F7">
            <w:pPr>
              <w:snapToGrid w:val="0"/>
              <w:spacing w:line="0" w:lineRule="atLeast"/>
              <w:rPr>
                <w:rFonts w:ascii="Cambria" w:hAnsi="Cambria" w:cs="Cambria"/>
                <w:sz w:val="11"/>
                <w:lang w:eastAsia="zh-CN"/>
              </w:rPr>
            </w:pPr>
          </w:p>
        </w:tc>
      </w:tr>
      <w:tr w:rsidR="00C10BCB" w14:paraId="61EDB011" w14:textId="77777777" w:rsidTr="000703F7">
        <w:trPr>
          <w:trHeight w:val="247"/>
        </w:trPr>
        <w:tc>
          <w:tcPr>
            <w:tcW w:w="2026" w:type="dxa"/>
            <w:vMerge w:val="restart"/>
            <w:tcBorders>
              <w:top w:val="single" w:sz="4" w:space="0" w:color="000000"/>
              <w:left w:val="single" w:sz="4" w:space="0" w:color="000000"/>
            </w:tcBorders>
            <w:vAlign w:val="center"/>
          </w:tcPr>
          <w:p w14:paraId="4980F28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Gastro</w:t>
            </w:r>
          </w:p>
        </w:tc>
        <w:tc>
          <w:tcPr>
            <w:tcW w:w="811" w:type="dxa"/>
            <w:vMerge w:val="restart"/>
            <w:tcBorders>
              <w:top w:val="single" w:sz="4" w:space="0" w:color="000000"/>
              <w:left w:val="single" w:sz="4" w:space="0" w:color="000000"/>
            </w:tcBorders>
            <w:vAlign w:val="center"/>
          </w:tcPr>
          <w:p w14:paraId="72E51C0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4" w:space="0" w:color="000000"/>
            </w:tcBorders>
            <w:vAlign w:val="center"/>
          </w:tcPr>
          <w:p w14:paraId="5A71237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4" w:space="0" w:color="000000"/>
              <w:right w:val="single" w:sz="4" w:space="0" w:color="000000"/>
            </w:tcBorders>
            <w:vAlign w:val="center"/>
          </w:tcPr>
          <w:p w14:paraId="416A6DDD" w14:textId="77777777" w:rsidR="00C10BCB" w:rsidRDefault="00C10BCB" w:rsidP="000703F7">
            <w:pPr>
              <w:spacing w:line="247" w:lineRule="exact"/>
              <w:ind w:left="80"/>
            </w:pPr>
            <w:r>
              <w:rPr>
                <w:rFonts w:ascii="Cambria" w:eastAsia="Cambria" w:hAnsi="Cambria" w:cs="Cambria"/>
                <w:lang w:eastAsia="zh-CN"/>
              </w:rPr>
              <w:t>Complications Of Cirrhosis (Varix,</w:t>
            </w:r>
          </w:p>
          <w:p w14:paraId="2B0584C3"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Hepatic Encephalopathy,</w:t>
            </w:r>
          </w:p>
          <w:p w14:paraId="0DC2FFA4"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Hepatopulmonary Syndrome)</w:t>
            </w:r>
          </w:p>
        </w:tc>
        <w:tc>
          <w:tcPr>
            <w:tcW w:w="1111" w:type="dxa"/>
            <w:tcBorders>
              <w:left w:val="single" w:sz="4" w:space="0" w:color="000000"/>
              <w:right w:val="single" w:sz="8" w:space="0" w:color="000001"/>
            </w:tcBorders>
            <w:vAlign w:val="center"/>
          </w:tcPr>
          <w:p w14:paraId="0CD5DF0B" w14:textId="77777777" w:rsidR="00C10BCB" w:rsidRDefault="00C10BCB" w:rsidP="000703F7">
            <w:pPr>
              <w:snapToGrid w:val="0"/>
              <w:spacing w:line="0" w:lineRule="atLeast"/>
              <w:ind w:left="58"/>
              <w:rPr>
                <w:rFonts w:ascii="Cambria" w:eastAsia="Calibri" w:hAnsi="Cambria" w:cs="Cambria"/>
                <w:sz w:val="21"/>
                <w:lang w:eastAsia="zh-CN"/>
              </w:rPr>
            </w:pPr>
          </w:p>
        </w:tc>
        <w:tc>
          <w:tcPr>
            <w:tcW w:w="1359" w:type="dxa"/>
            <w:vMerge w:val="restart"/>
            <w:tcBorders>
              <w:top w:val="single" w:sz="4" w:space="0" w:color="000000"/>
              <w:right w:val="single" w:sz="8" w:space="0" w:color="000001"/>
            </w:tcBorders>
            <w:vAlign w:val="center"/>
          </w:tcPr>
          <w:p w14:paraId="03DA5FC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right w:val="single" w:sz="8" w:space="0" w:color="000001"/>
            </w:tcBorders>
            <w:vAlign w:val="center"/>
          </w:tcPr>
          <w:p w14:paraId="6B98D9F0" w14:textId="77777777" w:rsidR="00C10BCB" w:rsidRDefault="00C10BCB" w:rsidP="000703F7">
            <w:pPr>
              <w:snapToGrid w:val="0"/>
              <w:spacing w:line="0" w:lineRule="atLeast"/>
              <w:rPr>
                <w:rFonts w:ascii="Cambria" w:eastAsia="Calibri" w:hAnsi="Cambria" w:cs="Cambria"/>
                <w:sz w:val="21"/>
                <w:lang w:eastAsia="zh-CN"/>
              </w:rPr>
            </w:pPr>
          </w:p>
        </w:tc>
      </w:tr>
      <w:tr w:rsidR="00C10BCB" w14:paraId="25B50CA9" w14:textId="77777777" w:rsidTr="000703F7">
        <w:trPr>
          <w:trHeight w:val="434"/>
        </w:trPr>
        <w:tc>
          <w:tcPr>
            <w:tcW w:w="2026" w:type="dxa"/>
            <w:vMerge/>
            <w:tcBorders>
              <w:top w:val="single" w:sz="4" w:space="0" w:color="000000"/>
              <w:left w:val="single" w:sz="4" w:space="0" w:color="000000"/>
            </w:tcBorders>
            <w:vAlign w:val="center"/>
          </w:tcPr>
          <w:p w14:paraId="76885AF5"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top w:val="single" w:sz="4" w:space="0" w:color="000000"/>
              <w:left w:val="single" w:sz="4" w:space="0" w:color="000000"/>
            </w:tcBorders>
            <w:vAlign w:val="center"/>
          </w:tcPr>
          <w:p w14:paraId="6816609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tcBorders>
            <w:vAlign w:val="center"/>
          </w:tcPr>
          <w:p w14:paraId="3D8456C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right w:val="single" w:sz="4" w:space="0" w:color="000000"/>
            </w:tcBorders>
            <w:vAlign w:val="center"/>
          </w:tcPr>
          <w:p w14:paraId="1902B710"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val="restart"/>
            <w:tcBorders>
              <w:left w:val="single" w:sz="4" w:space="0" w:color="000000"/>
              <w:right w:val="single" w:sz="8" w:space="0" w:color="000001"/>
            </w:tcBorders>
            <w:vAlign w:val="center"/>
          </w:tcPr>
          <w:p w14:paraId="1835AA52"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A</w:t>
            </w:r>
          </w:p>
        </w:tc>
        <w:tc>
          <w:tcPr>
            <w:tcW w:w="1359" w:type="dxa"/>
            <w:vMerge/>
            <w:tcBorders>
              <w:top w:val="single" w:sz="4" w:space="0" w:color="000000"/>
              <w:right w:val="single" w:sz="8" w:space="0" w:color="000001"/>
            </w:tcBorders>
            <w:vAlign w:val="center"/>
          </w:tcPr>
          <w:p w14:paraId="5DD3C68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207438D5"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5DDF0352" w14:textId="77777777" w:rsidTr="000703F7">
        <w:trPr>
          <w:trHeight w:val="329"/>
        </w:trPr>
        <w:tc>
          <w:tcPr>
            <w:tcW w:w="2026" w:type="dxa"/>
            <w:vMerge/>
            <w:tcBorders>
              <w:top w:val="single" w:sz="4" w:space="0" w:color="000000"/>
              <w:left w:val="single" w:sz="4" w:space="0" w:color="000000"/>
            </w:tcBorders>
            <w:vAlign w:val="center"/>
          </w:tcPr>
          <w:p w14:paraId="2DB37B99" w14:textId="77777777" w:rsidR="00C10BCB" w:rsidRDefault="00C10BCB" w:rsidP="000703F7">
            <w:pPr>
              <w:snapToGrid w:val="0"/>
              <w:spacing w:line="0" w:lineRule="atLeast"/>
              <w:ind w:left="80"/>
              <w:rPr>
                <w:rFonts w:ascii="Cambria" w:eastAsia="Calibri" w:hAnsi="Cambria" w:cs="Cambria"/>
                <w:sz w:val="11"/>
                <w:lang w:eastAsia="zh-CN"/>
              </w:rPr>
            </w:pPr>
          </w:p>
        </w:tc>
        <w:tc>
          <w:tcPr>
            <w:tcW w:w="811" w:type="dxa"/>
            <w:vMerge/>
            <w:tcBorders>
              <w:top w:val="single" w:sz="4" w:space="0" w:color="000000"/>
              <w:left w:val="single" w:sz="4" w:space="0" w:color="000000"/>
            </w:tcBorders>
            <w:vAlign w:val="center"/>
          </w:tcPr>
          <w:p w14:paraId="59996C0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tcBorders>
            <w:vAlign w:val="center"/>
          </w:tcPr>
          <w:p w14:paraId="6DD150E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right w:val="single" w:sz="4" w:space="0" w:color="000000"/>
            </w:tcBorders>
            <w:vAlign w:val="center"/>
          </w:tcPr>
          <w:p w14:paraId="1218C4DF" w14:textId="77777777" w:rsidR="00C10BCB" w:rsidRDefault="00C10BCB" w:rsidP="000703F7">
            <w:pPr>
              <w:snapToGrid w:val="0"/>
              <w:spacing w:line="0" w:lineRule="atLeast"/>
              <w:ind w:left="80"/>
              <w:rPr>
                <w:rFonts w:ascii="Cambria" w:eastAsia="Calibri" w:hAnsi="Cambria" w:cs="Cambria"/>
                <w:sz w:val="11"/>
                <w:lang w:eastAsia="zh-CN"/>
              </w:rPr>
            </w:pPr>
          </w:p>
        </w:tc>
        <w:tc>
          <w:tcPr>
            <w:tcW w:w="1111" w:type="dxa"/>
            <w:vMerge/>
            <w:tcBorders>
              <w:left w:val="single" w:sz="4" w:space="0" w:color="000000"/>
              <w:right w:val="single" w:sz="8" w:space="0" w:color="000001"/>
            </w:tcBorders>
            <w:vAlign w:val="center"/>
          </w:tcPr>
          <w:p w14:paraId="5B455F86"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val="restart"/>
            <w:tcBorders>
              <w:right w:val="single" w:sz="8" w:space="0" w:color="000001"/>
            </w:tcBorders>
            <w:vAlign w:val="center"/>
          </w:tcPr>
          <w:p w14:paraId="0F6E809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1D4792FF" w14:textId="77777777" w:rsidR="00C10BCB" w:rsidRDefault="00C10BCB" w:rsidP="000703F7">
            <w:pPr>
              <w:snapToGrid w:val="0"/>
              <w:spacing w:line="0" w:lineRule="atLeast"/>
              <w:rPr>
                <w:rFonts w:ascii="Cambria" w:eastAsia="Calibri" w:hAnsi="Cambria" w:cs="Cambria"/>
                <w:sz w:val="11"/>
                <w:lang w:eastAsia="zh-CN"/>
              </w:rPr>
            </w:pPr>
          </w:p>
        </w:tc>
      </w:tr>
      <w:tr w:rsidR="00C10BCB" w14:paraId="4B6C73EB" w14:textId="77777777" w:rsidTr="000703F7">
        <w:trPr>
          <w:trHeight w:val="130"/>
        </w:trPr>
        <w:tc>
          <w:tcPr>
            <w:tcW w:w="2026" w:type="dxa"/>
            <w:vMerge/>
            <w:tcBorders>
              <w:top w:val="single" w:sz="4" w:space="0" w:color="000000"/>
              <w:left w:val="single" w:sz="4" w:space="0" w:color="000000"/>
            </w:tcBorders>
            <w:vAlign w:val="center"/>
          </w:tcPr>
          <w:p w14:paraId="4F8F53F4"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top w:val="single" w:sz="4" w:space="0" w:color="000000"/>
              <w:left w:val="single" w:sz="4" w:space="0" w:color="000000"/>
            </w:tcBorders>
            <w:vAlign w:val="center"/>
          </w:tcPr>
          <w:p w14:paraId="4894987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tcBorders>
            <w:vAlign w:val="center"/>
          </w:tcPr>
          <w:p w14:paraId="07A9415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right w:val="single" w:sz="4" w:space="0" w:color="000000"/>
            </w:tcBorders>
            <w:vAlign w:val="center"/>
          </w:tcPr>
          <w:p w14:paraId="033C0D49" w14:textId="77777777" w:rsidR="00C10BCB" w:rsidRDefault="00C10BCB" w:rsidP="000703F7">
            <w:pPr>
              <w:snapToGrid w:val="0"/>
              <w:spacing w:line="0" w:lineRule="atLeast"/>
              <w:ind w:left="80"/>
              <w:rPr>
                <w:rFonts w:ascii="Cambria" w:eastAsia="Calibri" w:hAnsi="Cambria" w:cs="Arial"/>
                <w:lang w:eastAsia="zh-CN"/>
              </w:rPr>
            </w:pPr>
          </w:p>
        </w:tc>
        <w:tc>
          <w:tcPr>
            <w:tcW w:w="1111" w:type="dxa"/>
            <w:tcBorders>
              <w:left w:val="single" w:sz="4" w:space="0" w:color="000000"/>
              <w:right w:val="single" w:sz="8" w:space="0" w:color="000001"/>
            </w:tcBorders>
            <w:vAlign w:val="center"/>
          </w:tcPr>
          <w:p w14:paraId="31D64DDC" w14:textId="77777777" w:rsidR="00C10BCB" w:rsidRDefault="00C10BCB" w:rsidP="000703F7">
            <w:pPr>
              <w:snapToGrid w:val="0"/>
              <w:spacing w:line="0" w:lineRule="atLeast"/>
              <w:ind w:left="58"/>
              <w:rPr>
                <w:rFonts w:ascii="Cambria" w:eastAsia="Calibri" w:hAnsi="Cambria" w:cs="Cambria"/>
                <w:sz w:val="11"/>
                <w:lang w:eastAsia="zh-CN"/>
              </w:rPr>
            </w:pPr>
          </w:p>
        </w:tc>
        <w:tc>
          <w:tcPr>
            <w:tcW w:w="1359" w:type="dxa"/>
            <w:vMerge/>
            <w:tcBorders>
              <w:right w:val="single" w:sz="8" w:space="0" w:color="000001"/>
            </w:tcBorders>
            <w:vAlign w:val="center"/>
          </w:tcPr>
          <w:p w14:paraId="0575CE7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137D5D2E" w14:textId="77777777" w:rsidR="00C10BCB" w:rsidRDefault="00C10BCB" w:rsidP="000703F7">
            <w:pPr>
              <w:snapToGrid w:val="0"/>
              <w:spacing w:line="0" w:lineRule="atLeast"/>
              <w:rPr>
                <w:rFonts w:ascii="Cambria" w:hAnsi="Cambria" w:cs="Cambria"/>
                <w:sz w:val="11"/>
                <w:lang w:eastAsia="zh-CN"/>
              </w:rPr>
            </w:pPr>
          </w:p>
        </w:tc>
      </w:tr>
      <w:tr w:rsidR="00C10BCB" w14:paraId="339CCD12" w14:textId="77777777" w:rsidTr="000703F7">
        <w:trPr>
          <w:trHeight w:val="130"/>
        </w:trPr>
        <w:tc>
          <w:tcPr>
            <w:tcW w:w="2026" w:type="dxa"/>
            <w:vMerge/>
            <w:tcBorders>
              <w:top w:val="single" w:sz="4" w:space="0" w:color="000000"/>
              <w:left w:val="single" w:sz="4" w:space="0" w:color="000000"/>
            </w:tcBorders>
            <w:vAlign w:val="center"/>
          </w:tcPr>
          <w:p w14:paraId="1AA7DFC8" w14:textId="77777777" w:rsidR="00C10BCB" w:rsidRDefault="00C10BCB" w:rsidP="000703F7">
            <w:pPr>
              <w:snapToGrid w:val="0"/>
              <w:spacing w:line="0" w:lineRule="atLeast"/>
              <w:rPr>
                <w:rFonts w:ascii="Cambria" w:hAnsi="Cambria" w:cs="Cambria"/>
                <w:sz w:val="11"/>
                <w:lang w:eastAsia="zh-CN"/>
              </w:rPr>
            </w:pPr>
          </w:p>
        </w:tc>
        <w:tc>
          <w:tcPr>
            <w:tcW w:w="811" w:type="dxa"/>
            <w:vMerge/>
            <w:tcBorders>
              <w:top w:val="single" w:sz="4" w:space="0" w:color="000000"/>
              <w:left w:val="single" w:sz="4" w:space="0" w:color="000000"/>
            </w:tcBorders>
            <w:vAlign w:val="center"/>
          </w:tcPr>
          <w:p w14:paraId="3540B43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tcBorders>
            <w:vAlign w:val="center"/>
          </w:tcPr>
          <w:p w14:paraId="0E4EF43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right w:val="single" w:sz="4" w:space="0" w:color="000000"/>
            </w:tcBorders>
            <w:vAlign w:val="center"/>
          </w:tcPr>
          <w:p w14:paraId="05FC4923" w14:textId="77777777" w:rsidR="00C10BCB" w:rsidRDefault="00C10BCB" w:rsidP="000703F7">
            <w:pPr>
              <w:snapToGrid w:val="0"/>
              <w:spacing w:line="0" w:lineRule="atLeast"/>
              <w:rPr>
                <w:rFonts w:ascii="Cambria" w:hAnsi="Cambria" w:cs="Cambria"/>
                <w:sz w:val="11"/>
                <w:lang w:eastAsia="zh-CN"/>
              </w:rPr>
            </w:pPr>
          </w:p>
        </w:tc>
        <w:tc>
          <w:tcPr>
            <w:tcW w:w="1111" w:type="dxa"/>
            <w:tcBorders>
              <w:left w:val="single" w:sz="4" w:space="0" w:color="000000"/>
              <w:bottom w:val="single" w:sz="8" w:space="0" w:color="000001"/>
              <w:right w:val="single" w:sz="8" w:space="0" w:color="000001"/>
            </w:tcBorders>
            <w:vAlign w:val="center"/>
          </w:tcPr>
          <w:p w14:paraId="3A8E850E"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bottom w:val="single" w:sz="4" w:space="0" w:color="000000"/>
              <w:right w:val="single" w:sz="8" w:space="0" w:color="000001"/>
            </w:tcBorders>
            <w:vAlign w:val="center"/>
          </w:tcPr>
          <w:p w14:paraId="08932C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1120D51F" w14:textId="77777777" w:rsidR="00C10BCB" w:rsidRDefault="00C10BCB" w:rsidP="000703F7">
            <w:pPr>
              <w:snapToGrid w:val="0"/>
              <w:spacing w:line="0" w:lineRule="atLeast"/>
              <w:rPr>
                <w:rFonts w:ascii="Cambria" w:hAnsi="Cambria" w:cs="Cambria"/>
                <w:sz w:val="11"/>
                <w:lang w:eastAsia="zh-CN"/>
              </w:rPr>
            </w:pPr>
          </w:p>
        </w:tc>
      </w:tr>
      <w:tr w:rsidR="00C10BCB" w14:paraId="347DE425" w14:textId="77777777" w:rsidTr="000703F7">
        <w:trPr>
          <w:trHeight w:val="516"/>
        </w:trPr>
        <w:tc>
          <w:tcPr>
            <w:tcW w:w="2026" w:type="dxa"/>
            <w:vMerge w:val="restart"/>
            <w:tcBorders>
              <w:top w:val="single" w:sz="4" w:space="0" w:color="000000"/>
              <w:left w:val="single" w:sz="4" w:space="0" w:color="000000"/>
            </w:tcBorders>
            <w:vAlign w:val="center"/>
          </w:tcPr>
          <w:p w14:paraId="2173F7F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Gastro</w:t>
            </w:r>
          </w:p>
          <w:p w14:paraId="78FCA30E"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İntestinal</w:t>
            </w:r>
          </w:p>
        </w:tc>
        <w:tc>
          <w:tcPr>
            <w:tcW w:w="811" w:type="dxa"/>
            <w:vMerge w:val="restart"/>
            <w:tcBorders>
              <w:top w:val="single" w:sz="4" w:space="0" w:color="000000"/>
              <w:left w:val="single" w:sz="4" w:space="0" w:color="000000"/>
            </w:tcBorders>
            <w:vAlign w:val="center"/>
          </w:tcPr>
          <w:p w14:paraId="0F08589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4" w:space="0" w:color="000000"/>
            </w:tcBorders>
            <w:vAlign w:val="center"/>
          </w:tcPr>
          <w:p w14:paraId="4E3C0A3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4" w:space="0" w:color="000000"/>
              <w:right w:val="single" w:sz="4" w:space="0" w:color="000000"/>
            </w:tcBorders>
            <w:vAlign w:val="center"/>
          </w:tcPr>
          <w:p w14:paraId="706022D6" w14:textId="77777777" w:rsidR="00C10BCB" w:rsidRDefault="00C10BCB" w:rsidP="000703F7">
            <w:pPr>
              <w:spacing w:line="248" w:lineRule="exact"/>
              <w:ind w:left="80"/>
            </w:pPr>
            <w:r>
              <w:rPr>
                <w:rFonts w:ascii="Cambria" w:eastAsia="Cambria" w:hAnsi="Cambria" w:cs="Cambria"/>
                <w:lang w:eastAsia="zh-CN"/>
              </w:rPr>
              <w:t>Complications of Cirrhosis (ascites,</w:t>
            </w:r>
          </w:p>
          <w:p w14:paraId="3325638E"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SBP, HRS)</w:t>
            </w:r>
          </w:p>
        </w:tc>
        <w:tc>
          <w:tcPr>
            <w:tcW w:w="1111" w:type="dxa"/>
            <w:tcBorders>
              <w:left w:val="single" w:sz="4" w:space="0" w:color="000000"/>
              <w:right w:val="single" w:sz="4" w:space="0" w:color="000000"/>
            </w:tcBorders>
            <w:vAlign w:val="center"/>
          </w:tcPr>
          <w:p w14:paraId="3C690325" w14:textId="77777777" w:rsidR="00C10BCB" w:rsidRDefault="00C10BCB" w:rsidP="000703F7">
            <w:pPr>
              <w:spacing w:line="0" w:lineRule="atLeast"/>
              <w:ind w:left="58"/>
              <w:rPr>
                <w:rFonts w:ascii="Cambria" w:eastAsia="Cambria" w:hAnsi="Cambria" w:cs="Cambria"/>
                <w:w w:val="91"/>
                <w:lang w:eastAsia="zh-CN"/>
              </w:rPr>
            </w:pPr>
            <w:r>
              <w:rPr>
                <w:rFonts w:ascii="Cambria" w:eastAsia="Cambria" w:hAnsi="Cambria" w:cs="Cambria"/>
                <w:w w:val="91"/>
                <w:lang w:eastAsia="zh-CN"/>
              </w:rPr>
              <w:t>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23AA840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5F96BA82"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F. Ebru Akın</w:t>
            </w:r>
          </w:p>
        </w:tc>
      </w:tr>
      <w:tr w:rsidR="00C10BCB" w14:paraId="63DE9392" w14:textId="77777777" w:rsidTr="000703F7">
        <w:trPr>
          <w:trHeight w:val="131"/>
        </w:trPr>
        <w:tc>
          <w:tcPr>
            <w:tcW w:w="2026" w:type="dxa"/>
            <w:vMerge/>
            <w:tcBorders>
              <w:top w:val="single" w:sz="4" w:space="0" w:color="000000"/>
              <w:left w:val="single" w:sz="4" w:space="0" w:color="000000"/>
            </w:tcBorders>
            <w:vAlign w:val="center"/>
          </w:tcPr>
          <w:p w14:paraId="5CA62DE4"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top w:val="single" w:sz="4" w:space="0" w:color="000000"/>
              <w:left w:val="single" w:sz="4" w:space="0" w:color="000000"/>
            </w:tcBorders>
            <w:vAlign w:val="center"/>
          </w:tcPr>
          <w:p w14:paraId="6E3B647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tcBorders>
            <w:vAlign w:val="center"/>
          </w:tcPr>
          <w:p w14:paraId="778ACF0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right w:val="single" w:sz="4" w:space="0" w:color="000000"/>
            </w:tcBorders>
            <w:vAlign w:val="center"/>
          </w:tcPr>
          <w:p w14:paraId="2334FB43"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left w:val="single" w:sz="4" w:space="0" w:color="000000"/>
              <w:bottom w:val="single" w:sz="8" w:space="0" w:color="000001"/>
              <w:right w:val="single" w:sz="4" w:space="0" w:color="000000"/>
            </w:tcBorders>
            <w:vAlign w:val="center"/>
          </w:tcPr>
          <w:p w14:paraId="42980A56" w14:textId="77777777" w:rsidR="00C10BCB" w:rsidRDefault="00C10BCB" w:rsidP="000703F7">
            <w:pPr>
              <w:snapToGrid w:val="0"/>
              <w:spacing w:line="0" w:lineRule="atLeast"/>
              <w:ind w:left="58"/>
              <w:rPr>
                <w:rFonts w:ascii="Cambria" w:hAnsi="Cambria" w:cs="Cambria"/>
                <w:sz w:val="11"/>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5DD16CA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4641C2E5" w14:textId="77777777" w:rsidR="00C10BCB" w:rsidRDefault="00C10BCB" w:rsidP="000703F7">
            <w:pPr>
              <w:snapToGrid w:val="0"/>
              <w:spacing w:line="0" w:lineRule="atLeast"/>
              <w:rPr>
                <w:rFonts w:ascii="Cambria" w:hAnsi="Cambria" w:cs="Cambria"/>
                <w:sz w:val="11"/>
                <w:lang w:eastAsia="zh-CN"/>
              </w:rPr>
            </w:pPr>
          </w:p>
        </w:tc>
      </w:tr>
      <w:tr w:rsidR="00C10BCB" w14:paraId="438A2790" w14:textId="77777777" w:rsidTr="000703F7">
        <w:trPr>
          <w:trHeight w:val="248"/>
        </w:trPr>
        <w:tc>
          <w:tcPr>
            <w:tcW w:w="2026" w:type="dxa"/>
            <w:tcBorders>
              <w:top w:val="single" w:sz="4" w:space="0" w:color="000000"/>
              <w:left w:val="single" w:sz="8" w:space="0" w:color="000001"/>
              <w:bottom w:val="single" w:sz="8" w:space="0" w:color="000001"/>
            </w:tcBorders>
            <w:vAlign w:val="center"/>
          </w:tcPr>
          <w:p w14:paraId="6CD033B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Multisystem</w:t>
            </w:r>
          </w:p>
        </w:tc>
        <w:tc>
          <w:tcPr>
            <w:tcW w:w="811" w:type="dxa"/>
            <w:tcBorders>
              <w:top w:val="single" w:sz="4" w:space="0" w:color="000000"/>
              <w:left w:val="single" w:sz="8" w:space="0" w:color="000001"/>
              <w:bottom w:val="single" w:sz="8" w:space="0" w:color="000001"/>
            </w:tcBorders>
            <w:vAlign w:val="center"/>
          </w:tcPr>
          <w:p w14:paraId="0A5CA7A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bottom w:val="single" w:sz="8" w:space="0" w:color="000001"/>
            </w:tcBorders>
            <w:vAlign w:val="center"/>
          </w:tcPr>
          <w:p w14:paraId="1F97B58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bottom w:val="single" w:sz="8" w:space="0" w:color="000001"/>
              <w:right w:val="single" w:sz="8" w:space="0" w:color="000001"/>
            </w:tcBorders>
            <w:vAlign w:val="center"/>
          </w:tcPr>
          <w:p w14:paraId="1A1B3D41"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GEP-NET</w:t>
            </w:r>
          </w:p>
        </w:tc>
        <w:tc>
          <w:tcPr>
            <w:tcW w:w="1111" w:type="dxa"/>
            <w:tcBorders>
              <w:bottom w:val="single" w:sz="8" w:space="0" w:color="000001"/>
              <w:right w:val="single" w:sz="8" w:space="0" w:color="000001"/>
            </w:tcBorders>
            <w:vAlign w:val="center"/>
          </w:tcPr>
          <w:p w14:paraId="2209B836" w14:textId="77777777" w:rsidR="00C10BCB" w:rsidRDefault="00C10BCB" w:rsidP="000703F7">
            <w:pPr>
              <w:spacing w:line="248" w:lineRule="exac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top w:val="single" w:sz="4" w:space="0" w:color="000000"/>
              <w:bottom w:val="single" w:sz="8" w:space="0" w:color="000001"/>
              <w:right w:val="single" w:sz="8" w:space="0" w:color="000001"/>
            </w:tcBorders>
            <w:vAlign w:val="center"/>
          </w:tcPr>
          <w:p w14:paraId="69ECC20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3ADCCBFB" w14:textId="77777777" w:rsidR="00C10BCB" w:rsidRDefault="00C10BCB" w:rsidP="000703F7">
            <w:pPr>
              <w:spacing w:line="248" w:lineRule="exact"/>
              <w:ind w:left="60"/>
            </w:pPr>
            <w:r>
              <w:rPr>
                <w:rFonts w:ascii="Cambria" w:eastAsia="Cambria" w:hAnsi="Cambria" w:cs="Cambria"/>
                <w:lang w:eastAsia="zh-CN"/>
              </w:rPr>
              <w:t>Dr. Osman Ersoy</w:t>
            </w:r>
          </w:p>
        </w:tc>
      </w:tr>
      <w:tr w:rsidR="00C10BCB" w14:paraId="5CBB1DDA" w14:textId="77777777" w:rsidTr="000703F7">
        <w:trPr>
          <w:trHeight w:val="397"/>
        </w:trPr>
        <w:tc>
          <w:tcPr>
            <w:tcW w:w="2026" w:type="dxa"/>
            <w:tcBorders>
              <w:left w:val="single" w:sz="8" w:space="0" w:color="000001"/>
            </w:tcBorders>
            <w:vAlign w:val="center"/>
          </w:tcPr>
          <w:p w14:paraId="261C8ED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Multisystem</w:t>
            </w:r>
          </w:p>
        </w:tc>
        <w:tc>
          <w:tcPr>
            <w:tcW w:w="811" w:type="dxa"/>
            <w:tcBorders>
              <w:left w:val="single" w:sz="8" w:space="0" w:color="000001"/>
            </w:tcBorders>
            <w:vAlign w:val="center"/>
          </w:tcPr>
          <w:p w14:paraId="309F90B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747E829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34647562" w14:textId="77777777" w:rsidR="00C10BCB" w:rsidRDefault="00C10BCB" w:rsidP="000703F7">
            <w:pPr>
              <w:spacing w:line="0" w:lineRule="atLeast"/>
              <w:ind w:left="80"/>
            </w:pPr>
            <w:r>
              <w:rPr>
                <w:rFonts w:ascii="Cambria" w:eastAsia="Cambria" w:hAnsi="Cambria" w:cs="Cambria"/>
                <w:lang w:eastAsia="zh-CN"/>
              </w:rPr>
              <w:t>Cases: Fluid and Electrolyte Disorders</w:t>
            </w:r>
          </w:p>
        </w:tc>
        <w:tc>
          <w:tcPr>
            <w:tcW w:w="1111" w:type="dxa"/>
            <w:tcBorders>
              <w:right w:val="single" w:sz="8" w:space="0" w:color="000001"/>
            </w:tcBorders>
            <w:vAlign w:val="center"/>
          </w:tcPr>
          <w:p w14:paraId="0CF7EF9F" w14:textId="77777777" w:rsidR="00C10BCB" w:rsidRDefault="00C10BCB" w:rsidP="000703F7">
            <w:pPr>
              <w:spacing w:line="0" w:lineRule="atLeast"/>
              <w:ind w:left="58"/>
              <w:rPr>
                <w:rFonts w:ascii="Cambria" w:eastAsia="Cambria" w:hAnsi="Cambria" w:cs="Cambria"/>
                <w:w w:val="99"/>
                <w:lang w:eastAsia="zh-CN"/>
              </w:rPr>
            </w:pPr>
            <w:r>
              <w:rPr>
                <w:rFonts w:ascii="Cambria" w:eastAsia="Cambria" w:hAnsi="Cambria" w:cs="Cambria"/>
                <w:w w:val="99"/>
                <w:lang w:eastAsia="zh-CN"/>
              </w:rPr>
              <w:t>T A K</w:t>
            </w:r>
          </w:p>
        </w:tc>
        <w:tc>
          <w:tcPr>
            <w:tcW w:w="1359" w:type="dxa"/>
            <w:tcBorders>
              <w:right w:val="single" w:sz="8" w:space="0" w:color="000001"/>
            </w:tcBorders>
            <w:vAlign w:val="center"/>
          </w:tcPr>
          <w:p w14:paraId="1EB0510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8" w:space="0" w:color="000001"/>
              <w:right w:val="single" w:sz="8" w:space="0" w:color="000001"/>
            </w:tcBorders>
            <w:vAlign w:val="center"/>
          </w:tcPr>
          <w:p w14:paraId="6D2117BD"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Şebnem</w:t>
            </w:r>
          </w:p>
          <w:p w14:paraId="29988F38"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6DFBC324" w14:textId="77777777" w:rsidTr="000703F7">
        <w:trPr>
          <w:trHeight w:val="130"/>
        </w:trPr>
        <w:tc>
          <w:tcPr>
            <w:tcW w:w="2026" w:type="dxa"/>
            <w:tcBorders>
              <w:left w:val="single" w:sz="8" w:space="0" w:color="000001"/>
              <w:bottom w:val="single" w:sz="8" w:space="0" w:color="000001"/>
            </w:tcBorders>
            <w:vAlign w:val="center"/>
          </w:tcPr>
          <w:p w14:paraId="11750B1E"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523825F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4F16153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D3851DF"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14A993A8"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bottom w:val="single" w:sz="8" w:space="0" w:color="000001"/>
              <w:right w:val="single" w:sz="8" w:space="0" w:color="000001"/>
            </w:tcBorders>
            <w:vAlign w:val="center"/>
          </w:tcPr>
          <w:p w14:paraId="48925DF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8" w:space="0" w:color="000001"/>
              <w:right w:val="single" w:sz="8" w:space="0" w:color="000001"/>
            </w:tcBorders>
            <w:vAlign w:val="center"/>
          </w:tcPr>
          <w:p w14:paraId="322C711A" w14:textId="77777777" w:rsidR="00C10BCB" w:rsidRDefault="00C10BCB" w:rsidP="000703F7">
            <w:pPr>
              <w:snapToGrid w:val="0"/>
              <w:spacing w:line="0" w:lineRule="atLeast"/>
              <w:rPr>
                <w:rFonts w:ascii="Cambria" w:hAnsi="Cambria" w:cs="Cambria"/>
                <w:sz w:val="11"/>
                <w:lang w:eastAsia="zh-CN"/>
              </w:rPr>
            </w:pPr>
          </w:p>
        </w:tc>
      </w:tr>
      <w:tr w:rsidR="00C10BCB" w14:paraId="0694BA7B" w14:textId="77777777" w:rsidTr="000703F7">
        <w:trPr>
          <w:trHeight w:val="286"/>
        </w:trPr>
        <w:tc>
          <w:tcPr>
            <w:tcW w:w="2026" w:type="dxa"/>
            <w:vMerge w:val="restart"/>
            <w:tcBorders>
              <w:left w:val="single" w:sz="8" w:space="0" w:color="000001"/>
            </w:tcBorders>
            <w:vAlign w:val="center"/>
          </w:tcPr>
          <w:p w14:paraId="6E7A2DF7"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vMerge w:val="restart"/>
            <w:tcBorders>
              <w:left w:val="single" w:sz="8" w:space="0" w:color="000001"/>
            </w:tcBorders>
            <w:vAlign w:val="center"/>
          </w:tcPr>
          <w:p w14:paraId="6042608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6D7E085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1713B227"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Rapidly Progressive</w:t>
            </w:r>
          </w:p>
          <w:p w14:paraId="69A637E4"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Glomerulonephritis</w:t>
            </w:r>
          </w:p>
        </w:tc>
        <w:tc>
          <w:tcPr>
            <w:tcW w:w="1111" w:type="dxa"/>
            <w:vMerge w:val="restart"/>
            <w:tcBorders>
              <w:right w:val="single" w:sz="8" w:space="0" w:color="000001"/>
            </w:tcBorders>
            <w:vAlign w:val="center"/>
          </w:tcPr>
          <w:p w14:paraId="28BB08BC"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 A</w:t>
            </w:r>
          </w:p>
        </w:tc>
        <w:tc>
          <w:tcPr>
            <w:tcW w:w="1359" w:type="dxa"/>
            <w:vMerge w:val="restart"/>
            <w:tcBorders>
              <w:right w:val="single" w:sz="8" w:space="0" w:color="000001"/>
            </w:tcBorders>
            <w:vAlign w:val="center"/>
          </w:tcPr>
          <w:p w14:paraId="2A4AE52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right w:val="single" w:sz="8" w:space="0" w:color="000001"/>
            </w:tcBorders>
            <w:vAlign w:val="center"/>
          </w:tcPr>
          <w:p w14:paraId="164595E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Şebnem</w:t>
            </w:r>
          </w:p>
        </w:tc>
      </w:tr>
      <w:tr w:rsidR="00C10BCB" w14:paraId="5F235753" w14:textId="77777777" w:rsidTr="000703F7">
        <w:trPr>
          <w:trHeight w:val="434"/>
        </w:trPr>
        <w:tc>
          <w:tcPr>
            <w:tcW w:w="2026" w:type="dxa"/>
            <w:vMerge/>
            <w:tcBorders>
              <w:left w:val="single" w:sz="8" w:space="0" w:color="000001"/>
            </w:tcBorders>
            <w:vAlign w:val="center"/>
          </w:tcPr>
          <w:p w14:paraId="12C2A1F4"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left w:val="single" w:sz="8" w:space="0" w:color="000001"/>
            </w:tcBorders>
            <w:vAlign w:val="center"/>
          </w:tcPr>
          <w:p w14:paraId="4FCBD9F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5A76C2A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1915A722"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right w:val="single" w:sz="8" w:space="0" w:color="000001"/>
            </w:tcBorders>
            <w:vAlign w:val="center"/>
          </w:tcPr>
          <w:p w14:paraId="6EB97481" w14:textId="77777777" w:rsidR="00C10BCB" w:rsidRDefault="00C10BCB" w:rsidP="000703F7">
            <w:pPr>
              <w:snapToGrid w:val="0"/>
              <w:spacing w:line="0" w:lineRule="atLeast"/>
              <w:ind w:left="58"/>
              <w:rPr>
                <w:rFonts w:ascii="Cambria" w:eastAsia="Calibri" w:hAnsi="Cambria" w:cs="Cambria"/>
                <w:sz w:val="11"/>
                <w:lang w:eastAsia="zh-CN"/>
              </w:rPr>
            </w:pPr>
          </w:p>
        </w:tc>
        <w:tc>
          <w:tcPr>
            <w:tcW w:w="1359" w:type="dxa"/>
            <w:vMerge/>
            <w:tcBorders>
              <w:right w:val="single" w:sz="8" w:space="0" w:color="000001"/>
            </w:tcBorders>
            <w:vAlign w:val="center"/>
          </w:tcPr>
          <w:p w14:paraId="5BB758B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23D28AC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291CAFA2" w14:textId="77777777" w:rsidTr="000703F7">
        <w:trPr>
          <w:trHeight w:val="132"/>
        </w:trPr>
        <w:tc>
          <w:tcPr>
            <w:tcW w:w="2026" w:type="dxa"/>
            <w:vMerge/>
            <w:tcBorders>
              <w:left w:val="single" w:sz="8" w:space="0" w:color="000001"/>
            </w:tcBorders>
            <w:vAlign w:val="center"/>
          </w:tcPr>
          <w:p w14:paraId="69D9F33A"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6954DD5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77BD758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A52AB16"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107A4C2D"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right w:val="single" w:sz="8" w:space="0" w:color="000001"/>
            </w:tcBorders>
            <w:vAlign w:val="center"/>
          </w:tcPr>
          <w:p w14:paraId="3EC9246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45856266" w14:textId="77777777" w:rsidR="00C10BCB" w:rsidRDefault="00C10BCB" w:rsidP="000703F7">
            <w:pPr>
              <w:snapToGrid w:val="0"/>
              <w:spacing w:line="0" w:lineRule="atLeast"/>
              <w:rPr>
                <w:rFonts w:ascii="Cambria" w:eastAsia="Cambria" w:hAnsi="Cambria" w:cs="Cambria"/>
                <w:sz w:val="11"/>
                <w:lang w:eastAsia="zh-CN"/>
              </w:rPr>
            </w:pPr>
          </w:p>
        </w:tc>
      </w:tr>
      <w:tr w:rsidR="00C10BCB" w14:paraId="1D81C923" w14:textId="77777777" w:rsidTr="000703F7">
        <w:trPr>
          <w:trHeight w:val="38"/>
        </w:trPr>
        <w:tc>
          <w:tcPr>
            <w:tcW w:w="2026" w:type="dxa"/>
            <w:tcBorders>
              <w:left w:val="single" w:sz="8" w:space="0" w:color="000001"/>
              <w:bottom w:val="single" w:sz="8" w:space="0" w:color="000001"/>
            </w:tcBorders>
            <w:vAlign w:val="center"/>
          </w:tcPr>
          <w:p w14:paraId="4C8AA5C1" w14:textId="77777777" w:rsidR="00C10BCB" w:rsidRDefault="00C10BCB" w:rsidP="000703F7">
            <w:pPr>
              <w:snapToGrid w:val="0"/>
              <w:spacing w:line="0" w:lineRule="atLeast"/>
              <w:rPr>
                <w:rFonts w:ascii="Cambria" w:eastAsia="Cambria" w:hAnsi="Cambria" w:cs="Cambria"/>
                <w:sz w:val="3"/>
                <w:lang w:eastAsia="zh-CN"/>
              </w:rPr>
            </w:pPr>
          </w:p>
        </w:tc>
        <w:tc>
          <w:tcPr>
            <w:tcW w:w="811" w:type="dxa"/>
            <w:tcBorders>
              <w:left w:val="single" w:sz="8" w:space="0" w:color="000001"/>
              <w:bottom w:val="single" w:sz="8" w:space="0" w:color="000001"/>
            </w:tcBorders>
            <w:vAlign w:val="center"/>
          </w:tcPr>
          <w:p w14:paraId="7E05B70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C4B602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2B5C06B" w14:textId="77777777" w:rsidR="00C10BCB" w:rsidRDefault="00C10BCB" w:rsidP="000703F7">
            <w:pPr>
              <w:snapToGrid w:val="0"/>
              <w:spacing w:line="0" w:lineRule="atLeast"/>
              <w:rPr>
                <w:rFonts w:ascii="Cambria" w:hAnsi="Cambria" w:cs="Cambria"/>
                <w:sz w:val="3"/>
                <w:lang w:eastAsia="zh-CN"/>
              </w:rPr>
            </w:pPr>
          </w:p>
        </w:tc>
        <w:tc>
          <w:tcPr>
            <w:tcW w:w="1111" w:type="dxa"/>
            <w:tcBorders>
              <w:bottom w:val="single" w:sz="8" w:space="0" w:color="000001"/>
              <w:right w:val="single" w:sz="8" w:space="0" w:color="000001"/>
            </w:tcBorders>
            <w:vAlign w:val="center"/>
          </w:tcPr>
          <w:p w14:paraId="01A39E71" w14:textId="77777777" w:rsidR="00C10BCB" w:rsidRDefault="00C10BCB" w:rsidP="000703F7">
            <w:pPr>
              <w:snapToGrid w:val="0"/>
              <w:spacing w:line="0" w:lineRule="atLeast"/>
              <w:ind w:left="58"/>
              <w:rPr>
                <w:rFonts w:ascii="Cambria" w:hAnsi="Cambria" w:cs="Cambria"/>
                <w:sz w:val="3"/>
                <w:lang w:eastAsia="zh-CN"/>
              </w:rPr>
            </w:pPr>
          </w:p>
        </w:tc>
        <w:tc>
          <w:tcPr>
            <w:tcW w:w="1359" w:type="dxa"/>
            <w:tcBorders>
              <w:bottom w:val="single" w:sz="8" w:space="0" w:color="000001"/>
              <w:right w:val="single" w:sz="8" w:space="0" w:color="000001"/>
            </w:tcBorders>
            <w:vAlign w:val="center"/>
          </w:tcPr>
          <w:p w14:paraId="7D02192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548C1801" w14:textId="77777777" w:rsidR="00C10BCB" w:rsidRDefault="00C10BCB" w:rsidP="000703F7">
            <w:pPr>
              <w:snapToGrid w:val="0"/>
              <w:spacing w:line="0" w:lineRule="atLeast"/>
              <w:rPr>
                <w:rFonts w:ascii="Cambria" w:eastAsia="Cambria" w:hAnsi="Cambria" w:cs="Cambria"/>
                <w:sz w:val="3"/>
                <w:lang w:eastAsia="zh-CN"/>
              </w:rPr>
            </w:pPr>
          </w:p>
        </w:tc>
      </w:tr>
      <w:tr w:rsidR="00C10BCB" w14:paraId="6FBB80E0" w14:textId="77777777" w:rsidTr="000703F7">
        <w:trPr>
          <w:trHeight w:val="376"/>
        </w:trPr>
        <w:tc>
          <w:tcPr>
            <w:tcW w:w="2026" w:type="dxa"/>
            <w:tcBorders>
              <w:left w:val="single" w:sz="8" w:space="0" w:color="000001"/>
            </w:tcBorders>
            <w:vAlign w:val="center"/>
          </w:tcPr>
          <w:p w14:paraId="170E175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tcBorders>
              <w:left w:val="single" w:sz="8" w:space="0" w:color="000001"/>
            </w:tcBorders>
            <w:vAlign w:val="center"/>
          </w:tcPr>
          <w:p w14:paraId="12A20CF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DD9427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42D6BE8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Renal Diseases and Pregnancy</w:t>
            </w:r>
          </w:p>
        </w:tc>
        <w:tc>
          <w:tcPr>
            <w:tcW w:w="1111" w:type="dxa"/>
            <w:tcBorders>
              <w:right w:val="single" w:sz="8" w:space="0" w:color="000001"/>
            </w:tcBorders>
            <w:vAlign w:val="center"/>
          </w:tcPr>
          <w:p w14:paraId="4358BE13"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right w:val="single" w:sz="4" w:space="0" w:color="000000"/>
            </w:tcBorders>
            <w:vAlign w:val="center"/>
          </w:tcPr>
          <w:p w14:paraId="3E80C81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left w:val="single" w:sz="4" w:space="0" w:color="000000"/>
              <w:bottom w:val="single" w:sz="4" w:space="0" w:color="000000"/>
              <w:right w:val="single" w:sz="4" w:space="0" w:color="000000"/>
            </w:tcBorders>
            <w:vAlign w:val="center"/>
          </w:tcPr>
          <w:p w14:paraId="6D89682E"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Şebnem</w:t>
            </w:r>
          </w:p>
          <w:p w14:paraId="4B6EABA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0FC91EDB" w14:textId="77777777" w:rsidTr="000703F7">
        <w:trPr>
          <w:trHeight w:val="128"/>
        </w:trPr>
        <w:tc>
          <w:tcPr>
            <w:tcW w:w="2026" w:type="dxa"/>
            <w:tcBorders>
              <w:left w:val="single" w:sz="8" w:space="0" w:color="000001"/>
              <w:bottom w:val="single" w:sz="8" w:space="0" w:color="000001"/>
            </w:tcBorders>
            <w:vAlign w:val="center"/>
          </w:tcPr>
          <w:p w14:paraId="074C0A77" w14:textId="77777777" w:rsidR="00C10BCB" w:rsidRDefault="00C10BCB" w:rsidP="000703F7">
            <w:pPr>
              <w:snapToGrid w:val="0"/>
              <w:spacing w:line="0" w:lineRule="atLeast"/>
              <w:rPr>
                <w:rFonts w:ascii="Cambria" w:eastAsia="Cambria" w:hAnsi="Cambria" w:cs="Cambria"/>
                <w:sz w:val="11"/>
                <w:lang w:eastAsia="zh-CN"/>
              </w:rPr>
            </w:pPr>
          </w:p>
        </w:tc>
        <w:tc>
          <w:tcPr>
            <w:tcW w:w="811" w:type="dxa"/>
            <w:tcBorders>
              <w:left w:val="single" w:sz="8" w:space="0" w:color="000001"/>
              <w:bottom w:val="single" w:sz="8" w:space="0" w:color="000001"/>
            </w:tcBorders>
            <w:vAlign w:val="center"/>
          </w:tcPr>
          <w:p w14:paraId="0B3A18B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4ED3527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C0F703B"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17514879"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bottom w:val="single" w:sz="8" w:space="0" w:color="000001"/>
              <w:right w:val="single" w:sz="4" w:space="0" w:color="000000"/>
            </w:tcBorders>
            <w:vAlign w:val="center"/>
          </w:tcPr>
          <w:p w14:paraId="245616E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left w:val="single" w:sz="4" w:space="0" w:color="000000"/>
              <w:bottom w:val="single" w:sz="4" w:space="0" w:color="000000"/>
              <w:right w:val="single" w:sz="4" w:space="0" w:color="000000"/>
            </w:tcBorders>
            <w:vAlign w:val="center"/>
          </w:tcPr>
          <w:p w14:paraId="15B9B107" w14:textId="77777777" w:rsidR="00C10BCB" w:rsidRDefault="00C10BCB" w:rsidP="000703F7">
            <w:pPr>
              <w:snapToGrid w:val="0"/>
              <w:spacing w:line="0" w:lineRule="atLeast"/>
              <w:rPr>
                <w:rFonts w:ascii="Cambria" w:eastAsia="Cambria" w:hAnsi="Cambria" w:cs="Cambria"/>
                <w:sz w:val="11"/>
                <w:lang w:eastAsia="zh-CN"/>
              </w:rPr>
            </w:pPr>
          </w:p>
        </w:tc>
      </w:tr>
      <w:tr w:rsidR="00C10BCB" w14:paraId="0953C145" w14:textId="77777777" w:rsidTr="000703F7">
        <w:trPr>
          <w:trHeight w:val="388"/>
        </w:trPr>
        <w:tc>
          <w:tcPr>
            <w:tcW w:w="2026" w:type="dxa"/>
            <w:tcBorders>
              <w:left w:val="single" w:sz="8" w:space="0" w:color="000001"/>
            </w:tcBorders>
            <w:vAlign w:val="center"/>
          </w:tcPr>
          <w:p w14:paraId="31B16BB6" w14:textId="77777777" w:rsidR="00C10BCB" w:rsidRDefault="00C10BCB" w:rsidP="000703F7">
            <w:pPr>
              <w:spacing w:line="0" w:lineRule="atLeast"/>
              <w:ind w:left="40"/>
            </w:pPr>
            <w:r>
              <w:rPr>
                <w:rFonts w:ascii="Cambria" w:eastAsia="Cambria" w:hAnsi="Cambria" w:cs="Cambria"/>
                <w:lang w:eastAsia="zh-CN"/>
              </w:rPr>
              <w:t>Genito-Urinary</w:t>
            </w:r>
          </w:p>
        </w:tc>
        <w:tc>
          <w:tcPr>
            <w:tcW w:w="811" w:type="dxa"/>
            <w:tcBorders>
              <w:left w:val="single" w:sz="8" w:space="0" w:color="000001"/>
            </w:tcBorders>
            <w:vAlign w:val="center"/>
          </w:tcPr>
          <w:p w14:paraId="7E7DE8C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3F57F4F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2C5D2C9A"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Diabetic Nephropathy</w:t>
            </w:r>
          </w:p>
        </w:tc>
        <w:tc>
          <w:tcPr>
            <w:tcW w:w="1111" w:type="dxa"/>
            <w:tcBorders>
              <w:right w:val="single" w:sz="8" w:space="0" w:color="000001"/>
            </w:tcBorders>
            <w:vAlign w:val="center"/>
          </w:tcPr>
          <w:p w14:paraId="0D84E25F" w14:textId="77777777" w:rsidR="00C10BCB" w:rsidRDefault="00C10BCB" w:rsidP="000703F7">
            <w:pPr>
              <w:spacing w:line="0" w:lineRule="atLeast"/>
              <w:ind w:left="58"/>
              <w:rPr>
                <w:rFonts w:ascii="Cambria" w:eastAsia="Cambria" w:hAnsi="Cambria" w:cs="Cambria"/>
                <w:w w:val="91"/>
                <w:lang w:eastAsia="zh-CN"/>
              </w:rPr>
            </w:pPr>
            <w:r>
              <w:rPr>
                <w:rFonts w:ascii="Cambria" w:eastAsia="Cambria" w:hAnsi="Cambria" w:cs="Cambria"/>
                <w:w w:val="91"/>
                <w:lang w:eastAsia="zh-CN"/>
              </w:rPr>
              <w:t>T</w:t>
            </w:r>
          </w:p>
        </w:tc>
        <w:tc>
          <w:tcPr>
            <w:tcW w:w="1359" w:type="dxa"/>
            <w:tcBorders>
              <w:right w:val="single" w:sz="4" w:space="0" w:color="000000"/>
            </w:tcBorders>
            <w:vAlign w:val="center"/>
          </w:tcPr>
          <w:p w14:paraId="3DED027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left w:val="single" w:sz="4" w:space="0" w:color="000000"/>
              <w:bottom w:val="single" w:sz="4" w:space="0" w:color="000000"/>
              <w:right w:val="single" w:sz="4" w:space="0" w:color="000000"/>
            </w:tcBorders>
            <w:vAlign w:val="center"/>
          </w:tcPr>
          <w:p w14:paraId="48858D84"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Şebnem</w:t>
            </w:r>
          </w:p>
          <w:p w14:paraId="4692D07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33387831" w14:textId="77777777" w:rsidTr="000703F7">
        <w:trPr>
          <w:trHeight w:val="128"/>
        </w:trPr>
        <w:tc>
          <w:tcPr>
            <w:tcW w:w="2026" w:type="dxa"/>
            <w:tcBorders>
              <w:left w:val="single" w:sz="8" w:space="0" w:color="000001"/>
              <w:bottom w:val="single" w:sz="8" w:space="0" w:color="000001"/>
            </w:tcBorders>
            <w:vAlign w:val="center"/>
          </w:tcPr>
          <w:p w14:paraId="6D2A2059" w14:textId="77777777" w:rsidR="00C10BCB" w:rsidRDefault="00C10BCB" w:rsidP="000703F7">
            <w:pPr>
              <w:snapToGrid w:val="0"/>
              <w:spacing w:line="0" w:lineRule="atLeast"/>
              <w:rPr>
                <w:rFonts w:ascii="Cambria" w:eastAsia="Cambria" w:hAnsi="Cambria" w:cs="Cambria"/>
                <w:sz w:val="11"/>
                <w:lang w:eastAsia="zh-CN"/>
              </w:rPr>
            </w:pPr>
          </w:p>
        </w:tc>
        <w:tc>
          <w:tcPr>
            <w:tcW w:w="811" w:type="dxa"/>
            <w:tcBorders>
              <w:left w:val="single" w:sz="8" w:space="0" w:color="000001"/>
              <w:bottom w:val="single" w:sz="8" w:space="0" w:color="000001"/>
            </w:tcBorders>
            <w:vAlign w:val="center"/>
          </w:tcPr>
          <w:p w14:paraId="0427DD9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086C828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5D785D9"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7836C0C0"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bottom w:val="single" w:sz="8" w:space="0" w:color="000001"/>
              <w:right w:val="single" w:sz="4" w:space="0" w:color="000000"/>
            </w:tcBorders>
            <w:vAlign w:val="center"/>
          </w:tcPr>
          <w:p w14:paraId="678D8DA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left w:val="single" w:sz="4" w:space="0" w:color="000000"/>
              <w:bottom w:val="single" w:sz="4" w:space="0" w:color="000000"/>
              <w:right w:val="single" w:sz="4" w:space="0" w:color="000000"/>
            </w:tcBorders>
            <w:vAlign w:val="center"/>
          </w:tcPr>
          <w:p w14:paraId="3C80C5FE" w14:textId="77777777" w:rsidR="00C10BCB" w:rsidRDefault="00C10BCB" w:rsidP="000703F7">
            <w:pPr>
              <w:snapToGrid w:val="0"/>
              <w:spacing w:line="0" w:lineRule="atLeast"/>
              <w:rPr>
                <w:rFonts w:ascii="Cambria" w:eastAsia="Cambria" w:hAnsi="Cambria" w:cs="Cambria"/>
                <w:sz w:val="11"/>
                <w:lang w:eastAsia="zh-CN"/>
              </w:rPr>
            </w:pPr>
          </w:p>
        </w:tc>
      </w:tr>
      <w:tr w:rsidR="00C10BCB" w14:paraId="665EA78C" w14:textId="77777777" w:rsidTr="000703F7">
        <w:trPr>
          <w:trHeight w:val="286"/>
        </w:trPr>
        <w:tc>
          <w:tcPr>
            <w:tcW w:w="2026" w:type="dxa"/>
            <w:tcBorders>
              <w:left w:val="single" w:sz="8" w:space="0" w:color="000001"/>
            </w:tcBorders>
            <w:vAlign w:val="center"/>
          </w:tcPr>
          <w:p w14:paraId="1867BE41"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tcBorders>
              <w:left w:val="single" w:sz="8" w:space="0" w:color="000001"/>
            </w:tcBorders>
            <w:vAlign w:val="center"/>
          </w:tcPr>
          <w:p w14:paraId="5EFA7DE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4ABD134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5298ACF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Renal Replacement Treatments and</w:t>
            </w:r>
          </w:p>
        </w:tc>
        <w:tc>
          <w:tcPr>
            <w:tcW w:w="1111" w:type="dxa"/>
            <w:tcBorders>
              <w:right w:val="single" w:sz="8" w:space="0" w:color="000001"/>
            </w:tcBorders>
            <w:vAlign w:val="center"/>
          </w:tcPr>
          <w:p w14:paraId="46310980" w14:textId="77777777" w:rsidR="00C10BCB" w:rsidRDefault="00C10BCB" w:rsidP="000703F7">
            <w:pPr>
              <w:snapToGrid w:val="0"/>
              <w:spacing w:line="0" w:lineRule="atLeast"/>
              <w:ind w:left="58"/>
              <w:rPr>
                <w:rFonts w:ascii="Cambria" w:eastAsia="Calibri" w:hAnsi="Cambria" w:cs="Cambria"/>
                <w:lang w:eastAsia="zh-CN"/>
              </w:rPr>
            </w:pPr>
          </w:p>
        </w:tc>
        <w:tc>
          <w:tcPr>
            <w:tcW w:w="1359" w:type="dxa"/>
            <w:vMerge w:val="restart"/>
            <w:tcBorders>
              <w:right w:val="single" w:sz="8" w:space="0" w:color="000001"/>
            </w:tcBorders>
            <w:vAlign w:val="center"/>
          </w:tcPr>
          <w:p w14:paraId="6246580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right w:val="single" w:sz="8" w:space="0" w:color="000001"/>
            </w:tcBorders>
            <w:vAlign w:val="center"/>
          </w:tcPr>
          <w:p w14:paraId="3FACE1C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Şebnem</w:t>
            </w:r>
          </w:p>
        </w:tc>
      </w:tr>
      <w:tr w:rsidR="00C10BCB" w14:paraId="69395065" w14:textId="77777777" w:rsidTr="000703F7">
        <w:trPr>
          <w:trHeight w:val="130"/>
        </w:trPr>
        <w:tc>
          <w:tcPr>
            <w:tcW w:w="2026" w:type="dxa"/>
            <w:vMerge w:val="restart"/>
            <w:tcBorders>
              <w:left w:val="single" w:sz="8" w:space="0" w:color="000001"/>
            </w:tcBorders>
            <w:vAlign w:val="center"/>
          </w:tcPr>
          <w:p w14:paraId="584E834B" w14:textId="77777777" w:rsidR="00C10BCB" w:rsidRDefault="00C10BCB" w:rsidP="000703F7">
            <w:pPr>
              <w:snapToGrid w:val="0"/>
              <w:spacing w:line="0" w:lineRule="atLeast"/>
              <w:rPr>
                <w:rFonts w:ascii="Cambria" w:hAnsi="Cambria" w:cs="Cambria"/>
                <w:sz w:val="11"/>
                <w:lang w:eastAsia="zh-CN"/>
              </w:rPr>
            </w:pPr>
          </w:p>
        </w:tc>
        <w:tc>
          <w:tcPr>
            <w:tcW w:w="811" w:type="dxa"/>
            <w:vMerge w:val="restart"/>
            <w:tcBorders>
              <w:left w:val="single" w:sz="8" w:space="0" w:color="000001"/>
            </w:tcBorders>
            <w:vAlign w:val="center"/>
          </w:tcPr>
          <w:p w14:paraId="570FC17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127ED22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26519BD5"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Transplantation</w:t>
            </w:r>
          </w:p>
        </w:tc>
        <w:tc>
          <w:tcPr>
            <w:tcW w:w="1111" w:type="dxa"/>
            <w:tcBorders>
              <w:right w:val="single" w:sz="8" w:space="0" w:color="000001"/>
            </w:tcBorders>
            <w:vAlign w:val="center"/>
          </w:tcPr>
          <w:p w14:paraId="23D3F68C" w14:textId="77777777" w:rsidR="00C10BCB" w:rsidRDefault="00C10BCB" w:rsidP="000703F7">
            <w:pPr>
              <w:snapToGrid w:val="0"/>
              <w:spacing w:line="0" w:lineRule="atLeast"/>
              <w:ind w:left="58"/>
              <w:rPr>
                <w:rFonts w:ascii="Cambria" w:eastAsia="Calibri" w:hAnsi="Cambria" w:cs="Cambria"/>
                <w:sz w:val="11"/>
                <w:lang w:eastAsia="zh-CN"/>
              </w:rPr>
            </w:pPr>
          </w:p>
        </w:tc>
        <w:tc>
          <w:tcPr>
            <w:tcW w:w="1359" w:type="dxa"/>
            <w:vMerge/>
            <w:tcBorders>
              <w:right w:val="single" w:sz="8" w:space="0" w:color="000001"/>
            </w:tcBorders>
            <w:vAlign w:val="center"/>
          </w:tcPr>
          <w:p w14:paraId="15A62D3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2321F82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61919DCE" w14:textId="77777777" w:rsidTr="000703F7">
        <w:trPr>
          <w:trHeight w:val="132"/>
        </w:trPr>
        <w:tc>
          <w:tcPr>
            <w:tcW w:w="2026" w:type="dxa"/>
            <w:vMerge/>
            <w:tcBorders>
              <w:left w:val="single" w:sz="8" w:space="0" w:color="000001"/>
            </w:tcBorders>
            <w:vAlign w:val="center"/>
          </w:tcPr>
          <w:p w14:paraId="56CE324B"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3F6C4DE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38F544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453A074"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073F43B5"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right w:val="single" w:sz="8" w:space="0" w:color="000001"/>
            </w:tcBorders>
            <w:vAlign w:val="center"/>
          </w:tcPr>
          <w:p w14:paraId="211527C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43A30F60" w14:textId="77777777" w:rsidR="00C10BCB" w:rsidRDefault="00C10BCB" w:rsidP="000703F7">
            <w:pPr>
              <w:snapToGrid w:val="0"/>
              <w:spacing w:line="0" w:lineRule="atLeast"/>
              <w:rPr>
                <w:rFonts w:ascii="Cambria" w:hAnsi="Cambria" w:cs="Cambria"/>
                <w:sz w:val="11"/>
                <w:lang w:eastAsia="zh-CN"/>
              </w:rPr>
            </w:pPr>
          </w:p>
        </w:tc>
      </w:tr>
      <w:tr w:rsidR="00C10BCB" w14:paraId="37D124D5" w14:textId="77777777" w:rsidTr="000703F7">
        <w:trPr>
          <w:trHeight w:val="36"/>
        </w:trPr>
        <w:tc>
          <w:tcPr>
            <w:tcW w:w="2026" w:type="dxa"/>
            <w:tcBorders>
              <w:left w:val="single" w:sz="8" w:space="0" w:color="000001"/>
              <w:bottom w:val="single" w:sz="8" w:space="0" w:color="000001"/>
            </w:tcBorders>
            <w:vAlign w:val="center"/>
          </w:tcPr>
          <w:p w14:paraId="2A5FD010" w14:textId="77777777" w:rsidR="00C10BCB" w:rsidRDefault="00C10BCB" w:rsidP="000703F7">
            <w:pPr>
              <w:snapToGrid w:val="0"/>
              <w:spacing w:line="0" w:lineRule="atLeast"/>
              <w:rPr>
                <w:rFonts w:ascii="Cambria" w:hAnsi="Cambria" w:cs="Cambria"/>
                <w:sz w:val="3"/>
                <w:lang w:eastAsia="zh-CN"/>
              </w:rPr>
            </w:pPr>
          </w:p>
        </w:tc>
        <w:tc>
          <w:tcPr>
            <w:tcW w:w="811" w:type="dxa"/>
            <w:tcBorders>
              <w:left w:val="single" w:sz="8" w:space="0" w:color="000001"/>
              <w:bottom w:val="single" w:sz="8" w:space="0" w:color="000001"/>
            </w:tcBorders>
            <w:vAlign w:val="center"/>
          </w:tcPr>
          <w:p w14:paraId="38BDC2B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62E2C1B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02E52E9" w14:textId="77777777" w:rsidR="00C10BCB" w:rsidRDefault="00C10BCB" w:rsidP="000703F7">
            <w:pPr>
              <w:snapToGrid w:val="0"/>
              <w:spacing w:line="0" w:lineRule="atLeast"/>
              <w:rPr>
                <w:rFonts w:ascii="Cambria" w:hAnsi="Cambria" w:cs="Cambria"/>
                <w:sz w:val="3"/>
                <w:lang w:eastAsia="zh-CN"/>
              </w:rPr>
            </w:pPr>
          </w:p>
        </w:tc>
        <w:tc>
          <w:tcPr>
            <w:tcW w:w="1111" w:type="dxa"/>
            <w:tcBorders>
              <w:bottom w:val="single" w:sz="8" w:space="0" w:color="000001"/>
              <w:right w:val="single" w:sz="8" w:space="0" w:color="000001"/>
            </w:tcBorders>
            <w:vAlign w:val="center"/>
          </w:tcPr>
          <w:p w14:paraId="7C2F8EC8" w14:textId="77777777" w:rsidR="00C10BCB" w:rsidRDefault="00C10BCB" w:rsidP="000703F7">
            <w:pPr>
              <w:snapToGrid w:val="0"/>
              <w:spacing w:line="0" w:lineRule="atLeast"/>
              <w:ind w:left="58"/>
              <w:rPr>
                <w:rFonts w:ascii="Cambria" w:hAnsi="Cambria" w:cs="Cambria"/>
                <w:sz w:val="3"/>
                <w:lang w:eastAsia="zh-CN"/>
              </w:rPr>
            </w:pPr>
          </w:p>
        </w:tc>
        <w:tc>
          <w:tcPr>
            <w:tcW w:w="1359" w:type="dxa"/>
            <w:tcBorders>
              <w:bottom w:val="single" w:sz="8" w:space="0" w:color="000001"/>
              <w:right w:val="single" w:sz="8" w:space="0" w:color="000001"/>
            </w:tcBorders>
            <w:vAlign w:val="center"/>
          </w:tcPr>
          <w:p w14:paraId="47857C3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6FA9FCB" w14:textId="77777777" w:rsidR="00C10BCB" w:rsidRDefault="00C10BCB" w:rsidP="000703F7">
            <w:pPr>
              <w:snapToGrid w:val="0"/>
              <w:spacing w:line="0" w:lineRule="atLeast"/>
              <w:rPr>
                <w:rFonts w:ascii="Cambria" w:hAnsi="Cambria" w:cs="Cambria"/>
                <w:sz w:val="3"/>
                <w:lang w:eastAsia="zh-CN"/>
              </w:rPr>
            </w:pPr>
          </w:p>
        </w:tc>
      </w:tr>
      <w:tr w:rsidR="00C10BCB" w14:paraId="40D51D0B" w14:textId="77777777" w:rsidTr="000703F7">
        <w:trPr>
          <w:trHeight w:val="543"/>
        </w:trPr>
        <w:tc>
          <w:tcPr>
            <w:tcW w:w="2026" w:type="dxa"/>
            <w:vMerge w:val="restart"/>
            <w:tcBorders>
              <w:left w:val="single" w:sz="8" w:space="0" w:color="000001"/>
            </w:tcBorders>
            <w:vAlign w:val="center"/>
          </w:tcPr>
          <w:p w14:paraId="6D7EE36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vMerge w:val="restart"/>
            <w:tcBorders>
              <w:left w:val="single" w:sz="8" w:space="0" w:color="000001"/>
            </w:tcBorders>
            <w:vAlign w:val="center"/>
          </w:tcPr>
          <w:p w14:paraId="37E6F96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32FBB2F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7D0DD544" w14:textId="77777777" w:rsidR="00C10BCB" w:rsidRDefault="00C10BCB" w:rsidP="000703F7">
            <w:pPr>
              <w:spacing w:line="0" w:lineRule="atLeast"/>
              <w:ind w:left="80"/>
            </w:pPr>
            <w:r>
              <w:rPr>
                <w:rFonts w:ascii="Cambria" w:eastAsia="Cambria" w:hAnsi="Cambria" w:cs="Cambria"/>
                <w:lang w:eastAsia="zh-CN"/>
              </w:rPr>
              <w:t>Approach to Primary Glomerular</w:t>
            </w:r>
          </w:p>
          <w:p w14:paraId="16BB979A"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lastRenderedPageBreak/>
              <w:t>Diseases-1</w:t>
            </w:r>
          </w:p>
        </w:tc>
        <w:tc>
          <w:tcPr>
            <w:tcW w:w="1111" w:type="dxa"/>
            <w:tcBorders>
              <w:right w:val="single" w:sz="8" w:space="0" w:color="000001"/>
            </w:tcBorders>
            <w:vAlign w:val="center"/>
          </w:tcPr>
          <w:p w14:paraId="35B3B933"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lastRenderedPageBreak/>
              <w:t>T A</w:t>
            </w:r>
          </w:p>
        </w:tc>
        <w:tc>
          <w:tcPr>
            <w:tcW w:w="1359" w:type="dxa"/>
            <w:tcBorders>
              <w:right w:val="single" w:sz="8" w:space="0" w:color="000001"/>
            </w:tcBorders>
            <w:vAlign w:val="center"/>
          </w:tcPr>
          <w:p w14:paraId="4AD4B39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5CFA8E6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Şebnem</w:t>
            </w:r>
          </w:p>
          <w:p w14:paraId="1337055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104A6DC3" w14:textId="77777777" w:rsidTr="000703F7">
        <w:trPr>
          <w:trHeight w:val="132"/>
        </w:trPr>
        <w:tc>
          <w:tcPr>
            <w:tcW w:w="2026" w:type="dxa"/>
            <w:vMerge/>
            <w:tcBorders>
              <w:left w:val="single" w:sz="8" w:space="0" w:color="000001"/>
            </w:tcBorders>
            <w:vAlign w:val="center"/>
          </w:tcPr>
          <w:p w14:paraId="4AC8168C"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7915D3B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55692CE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EEBECE3"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7BEB93EE"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right w:val="single" w:sz="8" w:space="0" w:color="000001"/>
            </w:tcBorders>
            <w:vAlign w:val="center"/>
          </w:tcPr>
          <w:p w14:paraId="17971F0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1B8D217D" w14:textId="77777777" w:rsidR="00C10BCB" w:rsidRDefault="00C10BCB" w:rsidP="000703F7">
            <w:pPr>
              <w:snapToGrid w:val="0"/>
              <w:spacing w:line="0" w:lineRule="atLeast"/>
              <w:rPr>
                <w:rFonts w:ascii="Cambria" w:hAnsi="Cambria" w:cs="Cambria"/>
                <w:sz w:val="11"/>
                <w:lang w:eastAsia="zh-CN"/>
              </w:rPr>
            </w:pPr>
          </w:p>
        </w:tc>
      </w:tr>
      <w:tr w:rsidR="00C10BCB" w14:paraId="57DD9721" w14:textId="77777777" w:rsidTr="000703F7">
        <w:trPr>
          <w:trHeight w:val="36"/>
        </w:trPr>
        <w:tc>
          <w:tcPr>
            <w:tcW w:w="2026" w:type="dxa"/>
            <w:tcBorders>
              <w:left w:val="single" w:sz="8" w:space="0" w:color="000001"/>
              <w:bottom w:val="single" w:sz="8" w:space="0" w:color="000001"/>
            </w:tcBorders>
            <w:vAlign w:val="center"/>
          </w:tcPr>
          <w:p w14:paraId="126191E8" w14:textId="77777777" w:rsidR="00C10BCB" w:rsidRDefault="00C10BCB" w:rsidP="000703F7">
            <w:pPr>
              <w:snapToGrid w:val="0"/>
              <w:spacing w:line="0" w:lineRule="atLeast"/>
              <w:rPr>
                <w:rFonts w:ascii="Cambria" w:hAnsi="Cambria" w:cs="Cambria"/>
                <w:sz w:val="3"/>
                <w:lang w:eastAsia="zh-CN"/>
              </w:rPr>
            </w:pPr>
          </w:p>
        </w:tc>
        <w:tc>
          <w:tcPr>
            <w:tcW w:w="811" w:type="dxa"/>
            <w:tcBorders>
              <w:left w:val="single" w:sz="8" w:space="0" w:color="000001"/>
              <w:bottom w:val="single" w:sz="8" w:space="0" w:color="000001"/>
            </w:tcBorders>
            <w:vAlign w:val="center"/>
          </w:tcPr>
          <w:p w14:paraId="4427305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E77841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A13C03F" w14:textId="77777777" w:rsidR="00C10BCB" w:rsidRDefault="00C10BCB" w:rsidP="000703F7">
            <w:pPr>
              <w:snapToGrid w:val="0"/>
              <w:spacing w:line="0" w:lineRule="atLeast"/>
              <w:rPr>
                <w:rFonts w:ascii="Cambria" w:hAnsi="Cambria" w:cs="Cambria"/>
                <w:sz w:val="3"/>
                <w:lang w:eastAsia="zh-CN"/>
              </w:rPr>
            </w:pPr>
          </w:p>
        </w:tc>
        <w:tc>
          <w:tcPr>
            <w:tcW w:w="1111" w:type="dxa"/>
            <w:tcBorders>
              <w:bottom w:val="single" w:sz="8" w:space="0" w:color="000001"/>
              <w:right w:val="single" w:sz="8" w:space="0" w:color="000001"/>
            </w:tcBorders>
            <w:vAlign w:val="center"/>
          </w:tcPr>
          <w:p w14:paraId="22C312D2" w14:textId="77777777" w:rsidR="00C10BCB" w:rsidRDefault="00C10BCB" w:rsidP="000703F7">
            <w:pPr>
              <w:snapToGrid w:val="0"/>
              <w:spacing w:line="0" w:lineRule="atLeast"/>
              <w:ind w:left="58"/>
              <w:rPr>
                <w:rFonts w:ascii="Cambria" w:hAnsi="Cambria" w:cs="Cambria"/>
                <w:sz w:val="3"/>
                <w:lang w:eastAsia="zh-CN"/>
              </w:rPr>
            </w:pPr>
          </w:p>
        </w:tc>
        <w:tc>
          <w:tcPr>
            <w:tcW w:w="1359" w:type="dxa"/>
            <w:tcBorders>
              <w:bottom w:val="single" w:sz="8" w:space="0" w:color="000001"/>
              <w:right w:val="single" w:sz="8" w:space="0" w:color="000001"/>
            </w:tcBorders>
            <w:vAlign w:val="center"/>
          </w:tcPr>
          <w:p w14:paraId="30B5C54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85DF71B" w14:textId="77777777" w:rsidR="00C10BCB" w:rsidRDefault="00C10BCB" w:rsidP="000703F7">
            <w:pPr>
              <w:snapToGrid w:val="0"/>
              <w:spacing w:line="0" w:lineRule="atLeast"/>
              <w:rPr>
                <w:rFonts w:ascii="Cambria" w:hAnsi="Cambria" w:cs="Cambria"/>
                <w:sz w:val="3"/>
                <w:lang w:eastAsia="zh-CN"/>
              </w:rPr>
            </w:pPr>
          </w:p>
        </w:tc>
      </w:tr>
      <w:tr w:rsidR="00C10BCB" w14:paraId="63911170" w14:textId="77777777" w:rsidTr="000703F7">
        <w:trPr>
          <w:trHeight w:val="545"/>
        </w:trPr>
        <w:tc>
          <w:tcPr>
            <w:tcW w:w="2026" w:type="dxa"/>
            <w:vMerge w:val="restart"/>
            <w:tcBorders>
              <w:left w:val="single" w:sz="8" w:space="0" w:color="000001"/>
            </w:tcBorders>
            <w:vAlign w:val="center"/>
          </w:tcPr>
          <w:p w14:paraId="6AFBC26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vMerge w:val="restart"/>
            <w:tcBorders>
              <w:left w:val="single" w:sz="8" w:space="0" w:color="000001"/>
            </w:tcBorders>
            <w:vAlign w:val="center"/>
          </w:tcPr>
          <w:p w14:paraId="575DB51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40F9451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35DC685C" w14:textId="77777777" w:rsidR="00C10BCB" w:rsidRDefault="00C10BCB" w:rsidP="000703F7">
            <w:pPr>
              <w:spacing w:line="0" w:lineRule="atLeast"/>
              <w:ind w:left="80"/>
            </w:pPr>
            <w:r>
              <w:rPr>
                <w:rFonts w:ascii="Cambria" w:eastAsia="Cambria" w:hAnsi="Cambria" w:cs="Cambria"/>
                <w:lang w:eastAsia="zh-CN"/>
              </w:rPr>
              <w:t>Approach to Primary Glomerular</w:t>
            </w:r>
          </w:p>
          <w:p w14:paraId="639C6591" w14:textId="77777777" w:rsidR="00C10BCB" w:rsidRDefault="00C10BCB" w:rsidP="000703F7">
            <w:pPr>
              <w:spacing w:line="0" w:lineRule="atLeast"/>
              <w:ind w:left="80"/>
            </w:pPr>
            <w:r>
              <w:rPr>
                <w:rFonts w:ascii="Cambria" w:eastAsia="Cambria" w:hAnsi="Cambria" w:cs="Cambria"/>
                <w:lang w:eastAsia="zh-CN"/>
              </w:rPr>
              <w:t>Diseases-2</w:t>
            </w:r>
          </w:p>
        </w:tc>
        <w:tc>
          <w:tcPr>
            <w:tcW w:w="1111" w:type="dxa"/>
            <w:tcBorders>
              <w:right w:val="single" w:sz="8" w:space="0" w:color="000001"/>
            </w:tcBorders>
            <w:vAlign w:val="center"/>
          </w:tcPr>
          <w:p w14:paraId="01F144D8"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 A</w:t>
            </w:r>
          </w:p>
        </w:tc>
        <w:tc>
          <w:tcPr>
            <w:tcW w:w="1359" w:type="dxa"/>
            <w:tcBorders>
              <w:right w:val="single" w:sz="8" w:space="0" w:color="000001"/>
            </w:tcBorders>
            <w:vAlign w:val="center"/>
          </w:tcPr>
          <w:p w14:paraId="1FEACBC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0D98DC81"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Şebnem</w:t>
            </w:r>
          </w:p>
          <w:p w14:paraId="3C4FFC5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Karakan</w:t>
            </w:r>
          </w:p>
        </w:tc>
      </w:tr>
      <w:tr w:rsidR="00C10BCB" w14:paraId="3717C207" w14:textId="77777777" w:rsidTr="000703F7">
        <w:trPr>
          <w:trHeight w:val="130"/>
        </w:trPr>
        <w:tc>
          <w:tcPr>
            <w:tcW w:w="2026" w:type="dxa"/>
            <w:vMerge/>
            <w:tcBorders>
              <w:left w:val="single" w:sz="8" w:space="0" w:color="000001"/>
            </w:tcBorders>
            <w:vAlign w:val="center"/>
          </w:tcPr>
          <w:p w14:paraId="4F56E27C"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533B7EF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2C83CF3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57B10489"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3D07E545"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right w:val="single" w:sz="8" w:space="0" w:color="000001"/>
            </w:tcBorders>
            <w:vAlign w:val="center"/>
          </w:tcPr>
          <w:p w14:paraId="72F3585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7C8FE381" w14:textId="77777777" w:rsidR="00C10BCB" w:rsidRDefault="00C10BCB" w:rsidP="000703F7">
            <w:pPr>
              <w:snapToGrid w:val="0"/>
              <w:spacing w:line="0" w:lineRule="atLeast"/>
              <w:rPr>
                <w:rFonts w:ascii="Cambria" w:hAnsi="Cambria" w:cs="Cambria"/>
                <w:sz w:val="11"/>
                <w:lang w:eastAsia="zh-CN"/>
              </w:rPr>
            </w:pPr>
          </w:p>
        </w:tc>
      </w:tr>
      <w:tr w:rsidR="00C10BCB" w14:paraId="3388D721" w14:textId="77777777" w:rsidTr="000703F7">
        <w:trPr>
          <w:trHeight w:val="38"/>
        </w:trPr>
        <w:tc>
          <w:tcPr>
            <w:tcW w:w="2026" w:type="dxa"/>
            <w:tcBorders>
              <w:left w:val="single" w:sz="8" w:space="0" w:color="000001"/>
              <w:bottom w:val="single" w:sz="8" w:space="0" w:color="000001"/>
            </w:tcBorders>
            <w:vAlign w:val="center"/>
          </w:tcPr>
          <w:p w14:paraId="257B4B41" w14:textId="77777777" w:rsidR="00C10BCB" w:rsidRDefault="00C10BCB" w:rsidP="000703F7">
            <w:pPr>
              <w:snapToGrid w:val="0"/>
              <w:spacing w:line="0" w:lineRule="atLeast"/>
              <w:rPr>
                <w:rFonts w:ascii="Cambria" w:hAnsi="Cambria" w:cs="Cambria"/>
                <w:sz w:val="3"/>
                <w:lang w:eastAsia="zh-CN"/>
              </w:rPr>
            </w:pPr>
          </w:p>
        </w:tc>
        <w:tc>
          <w:tcPr>
            <w:tcW w:w="811" w:type="dxa"/>
            <w:tcBorders>
              <w:left w:val="single" w:sz="8" w:space="0" w:color="000001"/>
              <w:bottom w:val="single" w:sz="8" w:space="0" w:color="000001"/>
            </w:tcBorders>
            <w:vAlign w:val="center"/>
          </w:tcPr>
          <w:p w14:paraId="0602C5B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368EEA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B985455" w14:textId="77777777" w:rsidR="00C10BCB" w:rsidRDefault="00C10BCB" w:rsidP="000703F7">
            <w:pPr>
              <w:snapToGrid w:val="0"/>
              <w:spacing w:line="0" w:lineRule="atLeast"/>
              <w:rPr>
                <w:rFonts w:ascii="Cambria" w:hAnsi="Cambria" w:cs="Cambria"/>
                <w:sz w:val="3"/>
                <w:lang w:eastAsia="zh-CN"/>
              </w:rPr>
            </w:pPr>
          </w:p>
        </w:tc>
        <w:tc>
          <w:tcPr>
            <w:tcW w:w="1111" w:type="dxa"/>
            <w:tcBorders>
              <w:bottom w:val="single" w:sz="8" w:space="0" w:color="000001"/>
              <w:right w:val="single" w:sz="8" w:space="0" w:color="000001"/>
            </w:tcBorders>
            <w:vAlign w:val="center"/>
          </w:tcPr>
          <w:p w14:paraId="7DE82EA5" w14:textId="77777777" w:rsidR="00C10BCB" w:rsidRDefault="00C10BCB" w:rsidP="000703F7">
            <w:pPr>
              <w:snapToGrid w:val="0"/>
              <w:spacing w:line="0" w:lineRule="atLeast"/>
              <w:ind w:left="58"/>
              <w:rPr>
                <w:rFonts w:ascii="Cambria" w:hAnsi="Cambria" w:cs="Cambria"/>
                <w:sz w:val="3"/>
                <w:lang w:eastAsia="zh-CN"/>
              </w:rPr>
            </w:pPr>
          </w:p>
        </w:tc>
        <w:tc>
          <w:tcPr>
            <w:tcW w:w="1359" w:type="dxa"/>
            <w:tcBorders>
              <w:bottom w:val="single" w:sz="8" w:space="0" w:color="000001"/>
              <w:right w:val="single" w:sz="8" w:space="0" w:color="000001"/>
            </w:tcBorders>
            <w:vAlign w:val="center"/>
          </w:tcPr>
          <w:p w14:paraId="4F52741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293D6643" w14:textId="77777777" w:rsidR="00C10BCB" w:rsidRDefault="00C10BCB" w:rsidP="000703F7">
            <w:pPr>
              <w:snapToGrid w:val="0"/>
              <w:spacing w:line="0" w:lineRule="atLeast"/>
              <w:rPr>
                <w:rFonts w:ascii="Cambria" w:hAnsi="Cambria" w:cs="Cambria"/>
                <w:sz w:val="3"/>
                <w:lang w:eastAsia="zh-CN"/>
              </w:rPr>
            </w:pPr>
          </w:p>
        </w:tc>
      </w:tr>
      <w:tr w:rsidR="00C10BCB" w14:paraId="2E55A7CA" w14:textId="77777777" w:rsidTr="000703F7">
        <w:trPr>
          <w:trHeight w:val="507"/>
        </w:trPr>
        <w:tc>
          <w:tcPr>
            <w:tcW w:w="2026" w:type="dxa"/>
            <w:vMerge w:val="restart"/>
            <w:tcBorders>
              <w:left w:val="single" w:sz="8" w:space="0" w:color="000001"/>
            </w:tcBorders>
            <w:vAlign w:val="center"/>
          </w:tcPr>
          <w:p w14:paraId="23B1EF12"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vMerge w:val="restart"/>
            <w:tcBorders>
              <w:left w:val="single" w:sz="8" w:space="0" w:color="000001"/>
            </w:tcBorders>
            <w:vAlign w:val="center"/>
          </w:tcPr>
          <w:p w14:paraId="7C2D567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725ACD4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2082D41F" w14:textId="77777777" w:rsidR="00C10BCB" w:rsidRDefault="00C10BCB" w:rsidP="000703F7">
            <w:pPr>
              <w:spacing w:line="249" w:lineRule="exact"/>
              <w:ind w:left="80"/>
            </w:pPr>
            <w:r>
              <w:rPr>
                <w:rFonts w:ascii="Cambria" w:eastAsia="Cambria" w:hAnsi="Cambria" w:cs="Cambria"/>
                <w:lang w:eastAsia="zh-CN"/>
              </w:rPr>
              <w:t>Approach to Secondary Glomerular</w:t>
            </w:r>
          </w:p>
          <w:p w14:paraId="5610784F"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Diseases</w:t>
            </w:r>
          </w:p>
        </w:tc>
        <w:tc>
          <w:tcPr>
            <w:tcW w:w="1111" w:type="dxa"/>
            <w:tcBorders>
              <w:right w:val="single" w:sz="8" w:space="0" w:color="000001"/>
            </w:tcBorders>
            <w:vAlign w:val="center"/>
          </w:tcPr>
          <w:p w14:paraId="50E460BD"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T A</w:t>
            </w:r>
          </w:p>
        </w:tc>
        <w:tc>
          <w:tcPr>
            <w:tcW w:w="1359" w:type="dxa"/>
            <w:tcBorders>
              <w:right w:val="single" w:sz="8" w:space="0" w:color="000001"/>
            </w:tcBorders>
            <w:vAlign w:val="center"/>
          </w:tcPr>
          <w:p w14:paraId="64601E0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bottom"/>
          </w:tcPr>
          <w:p w14:paraId="566CFDE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7B940F45" w14:textId="77777777" w:rsidTr="000703F7">
        <w:trPr>
          <w:trHeight w:val="132"/>
        </w:trPr>
        <w:tc>
          <w:tcPr>
            <w:tcW w:w="2026" w:type="dxa"/>
            <w:vMerge/>
            <w:tcBorders>
              <w:left w:val="single" w:sz="8" w:space="0" w:color="000001"/>
            </w:tcBorders>
            <w:vAlign w:val="center"/>
          </w:tcPr>
          <w:p w14:paraId="2712C98D"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16CADF8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7FEEAF9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02D3E4E5"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1600C3FD" w14:textId="77777777" w:rsidR="00C10BCB" w:rsidRDefault="00C10BCB" w:rsidP="000703F7">
            <w:pPr>
              <w:snapToGrid w:val="0"/>
              <w:spacing w:line="0" w:lineRule="atLeast"/>
              <w:ind w:left="58"/>
              <w:rPr>
                <w:rFonts w:ascii="Cambria" w:hAnsi="Cambria" w:cs="Cambria"/>
                <w:sz w:val="11"/>
                <w:lang w:eastAsia="zh-CN"/>
              </w:rPr>
            </w:pPr>
          </w:p>
        </w:tc>
        <w:tc>
          <w:tcPr>
            <w:tcW w:w="1359" w:type="dxa"/>
            <w:tcBorders>
              <w:right w:val="single" w:sz="8" w:space="0" w:color="000001"/>
            </w:tcBorders>
            <w:vAlign w:val="center"/>
          </w:tcPr>
          <w:p w14:paraId="366B8D7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bottom"/>
          </w:tcPr>
          <w:p w14:paraId="571FD750" w14:textId="77777777" w:rsidR="00C10BCB" w:rsidRDefault="00C10BCB" w:rsidP="000703F7">
            <w:pPr>
              <w:snapToGrid w:val="0"/>
              <w:spacing w:line="0" w:lineRule="atLeast"/>
              <w:rPr>
                <w:rFonts w:ascii="Cambria" w:hAnsi="Cambria" w:cs="Cambria"/>
                <w:sz w:val="14"/>
                <w:lang w:eastAsia="zh-CN"/>
              </w:rPr>
            </w:pPr>
          </w:p>
        </w:tc>
      </w:tr>
      <w:tr w:rsidR="00C10BCB" w14:paraId="29C6C9BA" w14:textId="77777777" w:rsidTr="000703F7">
        <w:trPr>
          <w:trHeight w:val="36"/>
        </w:trPr>
        <w:tc>
          <w:tcPr>
            <w:tcW w:w="2026" w:type="dxa"/>
            <w:tcBorders>
              <w:left w:val="single" w:sz="8" w:space="0" w:color="000001"/>
              <w:bottom w:val="single" w:sz="8" w:space="0" w:color="000001"/>
            </w:tcBorders>
            <w:vAlign w:val="center"/>
          </w:tcPr>
          <w:p w14:paraId="7A1AC9E4" w14:textId="77777777" w:rsidR="00C10BCB" w:rsidRDefault="00C10BCB" w:rsidP="000703F7">
            <w:pPr>
              <w:snapToGrid w:val="0"/>
              <w:spacing w:line="0" w:lineRule="atLeast"/>
              <w:rPr>
                <w:rFonts w:ascii="Cambria" w:hAnsi="Cambria" w:cs="Cambria"/>
                <w:sz w:val="3"/>
                <w:lang w:eastAsia="zh-CN"/>
              </w:rPr>
            </w:pPr>
          </w:p>
        </w:tc>
        <w:tc>
          <w:tcPr>
            <w:tcW w:w="811" w:type="dxa"/>
            <w:tcBorders>
              <w:left w:val="single" w:sz="8" w:space="0" w:color="000001"/>
              <w:bottom w:val="single" w:sz="8" w:space="0" w:color="000001"/>
            </w:tcBorders>
            <w:vAlign w:val="center"/>
          </w:tcPr>
          <w:p w14:paraId="70C02B6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174D3CA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91D65E2" w14:textId="77777777" w:rsidR="00C10BCB" w:rsidRDefault="00C10BCB" w:rsidP="000703F7">
            <w:pPr>
              <w:snapToGrid w:val="0"/>
              <w:spacing w:line="0" w:lineRule="atLeast"/>
              <w:rPr>
                <w:rFonts w:ascii="Cambria" w:hAnsi="Cambria" w:cs="Cambria"/>
                <w:sz w:val="3"/>
                <w:lang w:eastAsia="zh-CN"/>
              </w:rPr>
            </w:pPr>
          </w:p>
        </w:tc>
        <w:tc>
          <w:tcPr>
            <w:tcW w:w="1111" w:type="dxa"/>
            <w:tcBorders>
              <w:bottom w:val="single" w:sz="8" w:space="0" w:color="000001"/>
              <w:right w:val="single" w:sz="8" w:space="0" w:color="000001"/>
            </w:tcBorders>
            <w:vAlign w:val="center"/>
          </w:tcPr>
          <w:p w14:paraId="47DA48F2" w14:textId="77777777" w:rsidR="00C10BCB" w:rsidRDefault="00C10BCB" w:rsidP="000703F7">
            <w:pPr>
              <w:snapToGrid w:val="0"/>
              <w:spacing w:line="0" w:lineRule="atLeast"/>
              <w:ind w:left="58"/>
              <w:rPr>
                <w:rFonts w:ascii="Cambria" w:hAnsi="Cambria" w:cs="Cambria"/>
                <w:sz w:val="3"/>
                <w:lang w:eastAsia="zh-CN"/>
              </w:rPr>
            </w:pPr>
          </w:p>
        </w:tc>
        <w:tc>
          <w:tcPr>
            <w:tcW w:w="1359" w:type="dxa"/>
            <w:tcBorders>
              <w:bottom w:val="single" w:sz="8" w:space="0" w:color="000001"/>
              <w:right w:val="single" w:sz="8" w:space="0" w:color="000001"/>
            </w:tcBorders>
            <w:vAlign w:val="center"/>
          </w:tcPr>
          <w:p w14:paraId="1C2D4E7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bottom"/>
          </w:tcPr>
          <w:p w14:paraId="11273FC9" w14:textId="77777777" w:rsidR="00C10BCB" w:rsidRDefault="00C10BCB" w:rsidP="000703F7">
            <w:pPr>
              <w:snapToGrid w:val="0"/>
              <w:spacing w:line="0" w:lineRule="atLeast"/>
              <w:rPr>
                <w:rFonts w:ascii="Cambria" w:hAnsi="Cambria" w:cs="Cambria"/>
                <w:sz w:val="11"/>
                <w:lang w:eastAsia="zh-CN"/>
              </w:rPr>
            </w:pPr>
          </w:p>
        </w:tc>
      </w:tr>
      <w:tr w:rsidR="00C10BCB" w14:paraId="0C93BEEB" w14:textId="77777777" w:rsidTr="000703F7">
        <w:trPr>
          <w:trHeight w:val="48"/>
        </w:trPr>
        <w:tc>
          <w:tcPr>
            <w:tcW w:w="2026" w:type="dxa"/>
            <w:tcBorders>
              <w:left w:val="single" w:sz="8" w:space="0" w:color="000001"/>
            </w:tcBorders>
            <w:vAlign w:val="center"/>
          </w:tcPr>
          <w:p w14:paraId="4A35B7E4"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tcBorders>
              <w:left w:val="single" w:sz="8" w:space="0" w:color="000001"/>
            </w:tcBorders>
            <w:vAlign w:val="center"/>
          </w:tcPr>
          <w:p w14:paraId="09DC7F1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B0395D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0397BA04" w14:textId="77777777" w:rsidR="00C10BCB" w:rsidRDefault="00C10BCB" w:rsidP="000703F7">
            <w:pPr>
              <w:spacing w:line="0" w:lineRule="atLeast"/>
              <w:ind w:left="80"/>
            </w:pPr>
            <w:r>
              <w:rPr>
                <w:rFonts w:ascii="Cambria" w:eastAsia="Cambria" w:hAnsi="Cambria" w:cs="Cambria"/>
                <w:lang w:eastAsia="zh-CN"/>
              </w:rPr>
              <w:t>Systemic Diseases and Kidney</w:t>
            </w:r>
          </w:p>
        </w:tc>
        <w:tc>
          <w:tcPr>
            <w:tcW w:w="1111" w:type="dxa"/>
            <w:tcBorders>
              <w:right w:val="single" w:sz="8" w:space="0" w:color="000001"/>
            </w:tcBorders>
            <w:vAlign w:val="center"/>
          </w:tcPr>
          <w:p w14:paraId="6EC7D064"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right w:val="single" w:sz="8" w:space="0" w:color="000001"/>
            </w:tcBorders>
            <w:vAlign w:val="center"/>
          </w:tcPr>
          <w:p w14:paraId="02927B3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bottom"/>
          </w:tcPr>
          <w:p w14:paraId="488E0CF4" w14:textId="77777777" w:rsidR="00C10BCB" w:rsidRDefault="00C10BCB" w:rsidP="000703F7">
            <w:pPr>
              <w:snapToGrid w:val="0"/>
              <w:spacing w:line="0" w:lineRule="atLeast"/>
              <w:rPr>
                <w:rFonts w:ascii="Cambria" w:eastAsia="Calibri" w:hAnsi="Cambria" w:cs="Cambria"/>
                <w:sz w:val="3"/>
                <w:lang w:eastAsia="zh-CN"/>
              </w:rPr>
            </w:pPr>
          </w:p>
        </w:tc>
      </w:tr>
      <w:tr w:rsidR="00C10BCB" w14:paraId="535B1597" w14:textId="77777777" w:rsidTr="000703F7">
        <w:trPr>
          <w:trHeight w:val="23"/>
        </w:trPr>
        <w:tc>
          <w:tcPr>
            <w:tcW w:w="2026" w:type="dxa"/>
            <w:tcBorders>
              <w:left w:val="single" w:sz="8" w:space="0" w:color="000001"/>
              <w:bottom w:val="single" w:sz="8" w:space="0" w:color="000001"/>
            </w:tcBorders>
            <w:vAlign w:val="center"/>
          </w:tcPr>
          <w:p w14:paraId="1B0FF26C" w14:textId="77777777" w:rsidR="00C10BCB" w:rsidRDefault="00C10BCB" w:rsidP="000703F7">
            <w:pPr>
              <w:snapToGrid w:val="0"/>
              <w:spacing w:line="20" w:lineRule="exact"/>
              <w:rPr>
                <w:rFonts w:ascii="Cambria" w:hAnsi="Cambria" w:cs="Cambria"/>
                <w:sz w:val="1"/>
                <w:lang w:eastAsia="zh-CN"/>
              </w:rPr>
            </w:pPr>
          </w:p>
        </w:tc>
        <w:tc>
          <w:tcPr>
            <w:tcW w:w="811" w:type="dxa"/>
            <w:tcBorders>
              <w:left w:val="single" w:sz="8" w:space="0" w:color="000001"/>
              <w:bottom w:val="single" w:sz="8" w:space="0" w:color="000001"/>
            </w:tcBorders>
            <w:vAlign w:val="center"/>
          </w:tcPr>
          <w:p w14:paraId="4DD3E3C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4D68BF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5C40C19" w14:textId="77777777" w:rsidR="00C10BCB" w:rsidRDefault="00C10BCB" w:rsidP="000703F7">
            <w:pPr>
              <w:snapToGrid w:val="0"/>
              <w:spacing w:line="20" w:lineRule="exact"/>
              <w:rPr>
                <w:rFonts w:ascii="Cambria" w:hAnsi="Cambria" w:cs="Cambria"/>
                <w:sz w:val="1"/>
                <w:lang w:eastAsia="zh-CN"/>
              </w:rPr>
            </w:pPr>
          </w:p>
        </w:tc>
        <w:tc>
          <w:tcPr>
            <w:tcW w:w="1111" w:type="dxa"/>
            <w:tcBorders>
              <w:bottom w:val="single" w:sz="8" w:space="0" w:color="000001"/>
              <w:right w:val="single" w:sz="8" w:space="0" w:color="000001"/>
            </w:tcBorders>
            <w:vAlign w:val="center"/>
          </w:tcPr>
          <w:p w14:paraId="0D10E99C" w14:textId="77777777" w:rsidR="00C10BCB" w:rsidRDefault="00C10BCB" w:rsidP="000703F7">
            <w:pPr>
              <w:snapToGrid w:val="0"/>
              <w:spacing w:line="20" w:lineRule="exact"/>
              <w:ind w:left="58"/>
              <w:rPr>
                <w:rFonts w:ascii="Cambria" w:hAnsi="Cambria" w:cs="Cambria"/>
                <w:sz w:val="1"/>
                <w:lang w:eastAsia="zh-CN"/>
              </w:rPr>
            </w:pPr>
          </w:p>
        </w:tc>
        <w:tc>
          <w:tcPr>
            <w:tcW w:w="1359" w:type="dxa"/>
            <w:tcBorders>
              <w:bottom w:val="single" w:sz="8" w:space="0" w:color="000001"/>
              <w:right w:val="single" w:sz="8" w:space="0" w:color="000001"/>
            </w:tcBorders>
            <w:vAlign w:val="center"/>
          </w:tcPr>
          <w:p w14:paraId="5CDEC6E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bottom"/>
          </w:tcPr>
          <w:p w14:paraId="6982A0A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268096C2" w14:textId="77777777" w:rsidTr="000703F7">
        <w:trPr>
          <w:trHeight w:val="266"/>
        </w:trPr>
        <w:tc>
          <w:tcPr>
            <w:tcW w:w="2026" w:type="dxa"/>
            <w:tcBorders>
              <w:left w:val="single" w:sz="8" w:space="0" w:color="000001"/>
            </w:tcBorders>
            <w:vAlign w:val="center"/>
          </w:tcPr>
          <w:p w14:paraId="68582EA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tcBorders>
              <w:left w:val="single" w:sz="8" w:space="0" w:color="000001"/>
            </w:tcBorders>
            <w:vAlign w:val="center"/>
          </w:tcPr>
          <w:p w14:paraId="1A028C9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ED95BF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23AA1961" w14:textId="77777777" w:rsidR="00C10BCB" w:rsidRDefault="00C10BCB" w:rsidP="000703F7">
            <w:pPr>
              <w:spacing w:line="0" w:lineRule="atLeast"/>
              <w:ind w:left="80"/>
            </w:pPr>
            <w:r>
              <w:rPr>
                <w:rFonts w:ascii="Cambria" w:eastAsia="Cambria" w:hAnsi="Cambria" w:cs="Cambria"/>
                <w:lang w:eastAsia="zh-CN"/>
              </w:rPr>
              <w:t>Hereditary and Cystic Renal Diseases</w:t>
            </w:r>
          </w:p>
        </w:tc>
        <w:tc>
          <w:tcPr>
            <w:tcW w:w="1111" w:type="dxa"/>
            <w:tcBorders>
              <w:right w:val="single" w:sz="8" w:space="0" w:color="000001"/>
            </w:tcBorders>
            <w:vAlign w:val="center"/>
          </w:tcPr>
          <w:p w14:paraId="4F9C6173" w14:textId="77777777" w:rsidR="00C10BCB" w:rsidRDefault="00C10BCB" w:rsidP="000703F7">
            <w:pPr>
              <w:spacing w:line="0" w:lineRule="atLeast"/>
              <w:ind w:left="58"/>
              <w:rPr>
                <w:rFonts w:ascii="Cambria" w:eastAsia="Cambria" w:hAnsi="Cambria" w:cs="Cambria"/>
                <w:w w:val="98"/>
                <w:lang w:eastAsia="zh-CN"/>
              </w:rPr>
            </w:pPr>
            <w:r>
              <w:rPr>
                <w:rFonts w:ascii="Cambria" w:eastAsia="Cambria" w:hAnsi="Cambria" w:cs="Cambria"/>
                <w:w w:val="98"/>
                <w:lang w:eastAsia="zh-CN"/>
              </w:rPr>
              <w:t>Ön T</w:t>
            </w:r>
          </w:p>
        </w:tc>
        <w:tc>
          <w:tcPr>
            <w:tcW w:w="1359" w:type="dxa"/>
            <w:tcBorders>
              <w:right w:val="single" w:sz="8" w:space="0" w:color="000001"/>
            </w:tcBorders>
            <w:vAlign w:val="center"/>
          </w:tcPr>
          <w:p w14:paraId="3D534FF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bottom"/>
          </w:tcPr>
          <w:p w14:paraId="4030AD99" w14:textId="77777777" w:rsidR="00C10BCB" w:rsidRDefault="00C10BCB" w:rsidP="000703F7">
            <w:pPr>
              <w:snapToGrid w:val="0"/>
              <w:spacing w:line="20" w:lineRule="exact"/>
              <w:rPr>
                <w:rFonts w:ascii="Cambria" w:eastAsia="Calibri" w:hAnsi="Cambria" w:cs="Cambria"/>
                <w:sz w:val="1"/>
                <w:lang w:eastAsia="zh-CN"/>
              </w:rPr>
            </w:pPr>
          </w:p>
        </w:tc>
      </w:tr>
      <w:tr w:rsidR="00C10BCB" w14:paraId="3F06FC6D" w14:textId="77777777" w:rsidTr="000703F7">
        <w:trPr>
          <w:trHeight w:val="23"/>
        </w:trPr>
        <w:tc>
          <w:tcPr>
            <w:tcW w:w="2026" w:type="dxa"/>
            <w:tcBorders>
              <w:left w:val="single" w:sz="8" w:space="0" w:color="000001"/>
              <w:bottom w:val="single" w:sz="8" w:space="0" w:color="000001"/>
            </w:tcBorders>
            <w:vAlign w:val="center"/>
          </w:tcPr>
          <w:p w14:paraId="2E245197" w14:textId="77777777" w:rsidR="00C10BCB" w:rsidRDefault="00C10BCB" w:rsidP="000703F7">
            <w:pPr>
              <w:snapToGrid w:val="0"/>
              <w:spacing w:line="20" w:lineRule="exact"/>
              <w:rPr>
                <w:rFonts w:ascii="Cambria" w:hAnsi="Cambria" w:cs="Cambria"/>
                <w:sz w:val="1"/>
                <w:lang w:eastAsia="zh-CN"/>
              </w:rPr>
            </w:pPr>
          </w:p>
        </w:tc>
        <w:tc>
          <w:tcPr>
            <w:tcW w:w="811" w:type="dxa"/>
            <w:tcBorders>
              <w:left w:val="single" w:sz="8" w:space="0" w:color="000001"/>
              <w:bottom w:val="single" w:sz="8" w:space="0" w:color="000001"/>
            </w:tcBorders>
            <w:vAlign w:val="center"/>
          </w:tcPr>
          <w:p w14:paraId="425AE1C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394538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C563445" w14:textId="77777777" w:rsidR="00C10BCB" w:rsidRDefault="00C10BCB" w:rsidP="000703F7">
            <w:pPr>
              <w:snapToGrid w:val="0"/>
              <w:spacing w:line="20" w:lineRule="exact"/>
              <w:rPr>
                <w:rFonts w:ascii="Cambria" w:hAnsi="Cambria" w:cs="Cambria"/>
                <w:sz w:val="1"/>
                <w:lang w:eastAsia="zh-CN"/>
              </w:rPr>
            </w:pPr>
          </w:p>
        </w:tc>
        <w:tc>
          <w:tcPr>
            <w:tcW w:w="1111" w:type="dxa"/>
            <w:tcBorders>
              <w:bottom w:val="single" w:sz="8" w:space="0" w:color="000001"/>
              <w:right w:val="single" w:sz="8" w:space="0" w:color="000001"/>
            </w:tcBorders>
            <w:vAlign w:val="center"/>
          </w:tcPr>
          <w:p w14:paraId="7220120E" w14:textId="77777777" w:rsidR="00C10BCB" w:rsidRDefault="00C10BCB" w:rsidP="000703F7">
            <w:pPr>
              <w:snapToGrid w:val="0"/>
              <w:spacing w:line="20" w:lineRule="exact"/>
              <w:ind w:left="58"/>
              <w:rPr>
                <w:rFonts w:ascii="Cambria" w:hAnsi="Cambria" w:cs="Cambria"/>
                <w:sz w:val="1"/>
                <w:lang w:eastAsia="zh-CN"/>
              </w:rPr>
            </w:pPr>
          </w:p>
        </w:tc>
        <w:tc>
          <w:tcPr>
            <w:tcW w:w="1359" w:type="dxa"/>
            <w:tcBorders>
              <w:bottom w:val="single" w:sz="8" w:space="0" w:color="000001"/>
              <w:right w:val="single" w:sz="8" w:space="0" w:color="000001"/>
            </w:tcBorders>
            <w:vAlign w:val="center"/>
          </w:tcPr>
          <w:p w14:paraId="53619ED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bottom"/>
          </w:tcPr>
          <w:p w14:paraId="6318872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1569D633" w14:textId="77777777" w:rsidTr="000703F7">
        <w:trPr>
          <w:trHeight w:val="275"/>
        </w:trPr>
        <w:tc>
          <w:tcPr>
            <w:tcW w:w="2026" w:type="dxa"/>
            <w:tcBorders>
              <w:left w:val="single" w:sz="8" w:space="0" w:color="000001"/>
              <w:bottom w:val="single" w:sz="8" w:space="0" w:color="000001"/>
            </w:tcBorders>
            <w:vAlign w:val="center"/>
          </w:tcPr>
          <w:p w14:paraId="0A0EC01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tcBorders>
              <w:left w:val="single" w:sz="8" w:space="0" w:color="000001"/>
              <w:bottom w:val="single" w:sz="8" w:space="0" w:color="000001"/>
            </w:tcBorders>
            <w:vAlign w:val="center"/>
          </w:tcPr>
          <w:p w14:paraId="72EBC15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9650D0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4B1D17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Acute Kidney Injury-1</w:t>
            </w:r>
          </w:p>
        </w:tc>
        <w:tc>
          <w:tcPr>
            <w:tcW w:w="1111" w:type="dxa"/>
            <w:tcBorders>
              <w:bottom w:val="single" w:sz="8" w:space="0" w:color="000001"/>
              <w:right w:val="single" w:sz="8" w:space="0" w:color="000001"/>
            </w:tcBorders>
            <w:vAlign w:val="center"/>
          </w:tcPr>
          <w:p w14:paraId="04BC6DE3" w14:textId="77777777" w:rsidR="00C10BCB" w:rsidRDefault="00C10BCB" w:rsidP="000703F7">
            <w:pPr>
              <w:spacing w:line="0" w:lineRule="atLeast"/>
              <w:ind w:left="58"/>
              <w:rPr>
                <w:rFonts w:ascii="Cambria" w:eastAsia="Cambria" w:hAnsi="Cambria" w:cs="Cambria"/>
                <w:w w:val="99"/>
                <w:lang w:eastAsia="zh-CN"/>
              </w:rPr>
            </w:pPr>
            <w:r>
              <w:rPr>
                <w:rFonts w:ascii="Cambria" w:eastAsia="Cambria" w:hAnsi="Cambria" w:cs="Cambria"/>
                <w:w w:val="99"/>
                <w:lang w:eastAsia="zh-CN"/>
              </w:rPr>
              <w:t>T A K</w:t>
            </w:r>
          </w:p>
        </w:tc>
        <w:tc>
          <w:tcPr>
            <w:tcW w:w="1359" w:type="dxa"/>
            <w:tcBorders>
              <w:bottom w:val="single" w:sz="8" w:space="0" w:color="000001"/>
              <w:right w:val="single" w:sz="8" w:space="0" w:color="000001"/>
            </w:tcBorders>
            <w:vAlign w:val="center"/>
          </w:tcPr>
          <w:p w14:paraId="4BD059C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bottom"/>
          </w:tcPr>
          <w:p w14:paraId="13112FF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19AC4769" w14:textId="77777777" w:rsidTr="000703F7">
        <w:trPr>
          <w:trHeight w:val="287"/>
        </w:trPr>
        <w:tc>
          <w:tcPr>
            <w:tcW w:w="2026" w:type="dxa"/>
            <w:tcBorders>
              <w:left w:val="single" w:sz="8" w:space="0" w:color="000001"/>
              <w:bottom w:val="single" w:sz="8" w:space="0" w:color="000001"/>
            </w:tcBorders>
            <w:vAlign w:val="center"/>
          </w:tcPr>
          <w:p w14:paraId="184B103D"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tcBorders>
              <w:left w:val="single" w:sz="8" w:space="0" w:color="000001"/>
              <w:bottom w:val="single" w:sz="8" w:space="0" w:color="000001"/>
            </w:tcBorders>
            <w:vAlign w:val="center"/>
          </w:tcPr>
          <w:p w14:paraId="12BA9FF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1C98B71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29B45202"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Acute Kidney Injury-2</w:t>
            </w:r>
          </w:p>
        </w:tc>
        <w:tc>
          <w:tcPr>
            <w:tcW w:w="1111" w:type="dxa"/>
            <w:tcBorders>
              <w:bottom w:val="single" w:sz="8" w:space="0" w:color="000001"/>
              <w:right w:val="single" w:sz="8" w:space="0" w:color="000001"/>
            </w:tcBorders>
            <w:vAlign w:val="center"/>
          </w:tcPr>
          <w:p w14:paraId="05BAE51B" w14:textId="77777777" w:rsidR="00C10BCB" w:rsidRDefault="00C10BCB" w:rsidP="000703F7">
            <w:pPr>
              <w:spacing w:line="0" w:lineRule="atLeast"/>
              <w:ind w:left="58"/>
              <w:rPr>
                <w:rFonts w:ascii="Cambria" w:eastAsia="Cambria" w:hAnsi="Cambria" w:cs="Cambria"/>
                <w:w w:val="99"/>
                <w:lang w:eastAsia="zh-CN"/>
              </w:rPr>
            </w:pPr>
            <w:r>
              <w:rPr>
                <w:rFonts w:ascii="Cambria" w:eastAsia="Cambria" w:hAnsi="Cambria" w:cs="Cambria"/>
                <w:w w:val="99"/>
                <w:lang w:eastAsia="zh-CN"/>
              </w:rPr>
              <w:t>T A K</w:t>
            </w:r>
          </w:p>
        </w:tc>
        <w:tc>
          <w:tcPr>
            <w:tcW w:w="1359" w:type="dxa"/>
            <w:tcBorders>
              <w:bottom w:val="single" w:sz="8" w:space="0" w:color="000001"/>
              <w:right w:val="single" w:sz="8" w:space="0" w:color="000001"/>
            </w:tcBorders>
            <w:vAlign w:val="center"/>
          </w:tcPr>
          <w:p w14:paraId="6DF3F02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bottom"/>
          </w:tcPr>
          <w:p w14:paraId="4250327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13A5D698" w14:textId="77777777" w:rsidTr="000703F7">
        <w:trPr>
          <w:trHeight w:val="275"/>
        </w:trPr>
        <w:tc>
          <w:tcPr>
            <w:tcW w:w="2026" w:type="dxa"/>
            <w:tcBorders>
              <w:left w:val="single" w:sz="8" w:space="0" w:color="000001"/>
            </w:tcBorders>
            <w:vAlign w:val="center"/>
          </w:tcPr>
          <w:p w14:paraId="013C54A0"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Genito-Urinary</w:t>
            </w:r>
          </w:p>
        </w:tc>
        <w:tc>
          <w:tcPr>
            <w:tcW w:w="811" w:type="dxa"/>
            <w:tcBorders>
              <w:left w:val="single" w:sz="8" w:space="0" w:color="000001"/>
            </w:tcBorders>
            <w:vAlign w:val="center"/>
          </w:tcPr>
          <w:p w14:paraId="02872A9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16787EC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27A45A91"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Chronic Kidney Disease-1</w:t>
            </w:r>
          </w:p>
        </w:tc>
        <w:tc>
          <w:tcPr>
            <w:tcW w:w="1111" w:type="dxa"/>
            <w:tcBorders>
              <w:right w:val="single" w:sz="8" w:space="0" w:color="000001"/>
            </w:tcBorders>
            <w:vAlign w:val="center"/>
          </w:tcPr>
          <w:p w14:paraId="673335B1" w14:textId="77777777" w:rsidR="00C10BCB" w:rsidRDefault="00C10BCB" w:rsidP="000703F7">
            <w:pPr>
              <w:spacing w:line="0" w:lineRule="atLeast"/>
              <w:ind w:left="58"/>
              <w:rPr>
                <w:rFonts w:ascii="Cambria" w:eastAsia="Cambria" w:hAnsi="Cambria" w:cs="Cambria"/>
                <w:w w:val="99"/>
                <w:lang w:eastAsia="zh-CN"/>
              </w:rPr>
            </w:pPr>
            <w:r>
              <w:rPr>
                <w:rFonts w:ascii="Cambria" w:eastAsia="Cambria" w:hAnsi="Cambria" w:cs="Cambria"/>
                <w:w w:val="99"/>
                <w:lang w:eastAsia="zh-CN"/>
              </w:rPr>
              <w:t>T A K İ</w:t>
            </w:r>
          </w:p>
        </w:tc>
        <w:tc>
          <w:tcPr>
            <w:tcW w:w="1359" w:type="dxa"/>
            <w:tcBorders>
              <w:right w:val="single" w:sz="8" w:space="0" w:color="000001"/>
            </w:tcBorders>
            <w:vAlign w:val="center"/>
          </w:tcPr>
          <w:p w14:paraId="329FB4A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bottom"/>
          </w:tcPr>
          <w:p w14:paraId="33E28219" w14:textId="77777777" w:rsidR="00C10BCB" w:rsidRDefault="00C10BCB" w:rsidP="000703F7">
            <w:pPr>
              <w:snapToGrid w:val="0"/>
              <w:spacing w:line="0" w:lineRule="atLeast"/>
              <w:rPr>
                <w:rFonts w:ascii="Cambria" w:eastAsia="Calibri" w:hAnsi="Cambria" w:cs="Cambria"/>
                <w:sz w:val="14"/>
                <w:lang w:eastAsia="zh-CN"/>
              </w:rPr>
            </w:pPr>
          </w:p>
        </w:tc>
      </w:tr>
      <w:tr w:rsidR="00C10BCB" w14:paraId="451F86F1" w14:textId="77777777" w:rsidTr="000703F7">
        <w:trPr>
          <w:trHeight w:val="23"/>
        </w:trPr>
        <w:tc>
          <w:tcPr>
            <w:tcW w:w="2026" w:type="dxa"/>
            <w:tcBorders>
              <w:left w:val="single" w:sz="8" w:space="0" w:color="000001"/>
              <w:bottom w:val="single" w:sz="8" w:space="0" w:color="000001"/>
            </w:tcBorders>
            <w:vAlign w:val="center"/>
          </w:tcPr>
          <w:p w14:paraId="5C265311" w14:textId="77777777" w:rsidR="00C10BCB" w:rsidRDefault="00C10BCB" w:rsidP="000703F7">
            <w:pPr>
              <w:snapToGrid w:val="0"/>
              <w:spacing w:line="20" w:lineRule="exact"/>
              <w:rPr>
                <w:rFonts w:ascii="Cambria" w:hAnsi="Cambria" w:cs="Cambria"/>
                <w:sz w:val="1"/>
                <w:lang w:eastAsia="zh-CN"/>
              </w:rPr>
            </w:pPr>
          </w:p>
        </w:tc>
        <w:tc>
          <w:tcPr>
            <w:tcW w:w="811" w:type="dxa"/>
            <w:tcBorders>
              <w:left w:val="single" w:sz="8" w:space="0" w:color="000001"/>
              <w:bottom w:val="single" w:sz="8" w:space="0" w:color="000001"/>
            </w:tcBorders>
            <w:vAlign w:val="center"/>
          </w:tcPr>
          <w:p w14:paraId="454DA8D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4F52142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ADBAE74" w14:textId="77777777" w:rsidR="00C10BCB" w:rsidRDefault="00C10BCB" w:rsidP="000703F7">
            <w:pPr>
              <w:snapToGrid w:val="0"/>
              <w:spacing w:line="20" w:lineRule="exact"/>
              <w:rPr>
                <w:rFonts w:ascii="Cambria" w:hAnsi="Cambria" w:cs="Cambria"/>
                <w:sz w:val="1"/>
                <w:lang w:eastAsia="zh-CN"/>
              </w:rPr>
            </w:pPr>
          </w:p>
        </w:tc>
        <w:tc>
          <w:tcPr>
            <w:tcW w:w="1111" w:type="dxa"/>
            <w:tcBorders>
              <w:bottom w:val="single" w:sz="8" w:space="0" w:color="000001"/>
              <w:right w:val="single" w:sz="8" w:space="0" w:color="000001"/>
            </w:tcBorders>
            <w:vAlign w:val="center"/>
          </w:tcPr>
          <w:p w14:paraId="78C057E7" w14:textId="77777777" w:rsidR="00C10BCB" w:rsidRDefault="00C10BCB" w:rsidP="000703F7">
            <w:pPr>
              <w:snapToGrid w:val="0"/>
              <w:spacing w:line="20" w:lineRule="exact"/>
              <w:ind w:left="58"/>
              <w:rPr>
                <w:rFonts w:ascii="Cambria" w:hAnsi="Cambria" w:cs="Cambria"/>
                <w:sz w:val="1"/>
                <w:lang w:eastAsia="zh-CN"/>
              </w:rPr>
            </w:pPr>
          </w:p>
        </w:tc>
        <w:tc>
          <w:tcPr>
            <w:tcW w:w="1359" w:type="dxa"/>
            <w:tcBorders>
              <w:bottom w:val="single" w:sz="8" w:space="0" w:color="000001"/>
              <w:right w:val="single" w:sz="8" w:space="0" w:color="000001"/>
            </w:tcBorders>
            <w:vAlign w:val="center"/>
          </w:tcPr>
          <w:p w14:paraId="05F928D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bottom"/>
          </w:tcPr>
          <w:p w14:paraId="42A167FF" w14:textId="77777777" w:rsidR="00C10BCB" w:rsidRDefault="00C10BCB" w:rsidP="000703F7">
            <w:pPr>
              <w:snapToGrid w:val="0"/>
              <w:spacing w:line="0" w:lineRule="atLeast"/>
              <w:rPr>
                <w:rFonts w:ascii="Cambria" w:hAnsi="Cambria" w:cs="Cambria"/>
                <w:sz w:val="11"/>
                <w:lang w:eastAsia="zh-CN"/>
              </w:rPr>
            </w:pPr>
          </w:p>
        </w:tc>
      </w:tr>
      <w:tr w:rsidR="00C10BCB" w14:paraId="39F5B34B" w14:textId="77777777" w:rsidTr="000703F7">
        <w:trPr>
          <w:trHeight w:val="48"/>
        </w:trPr>
        <w:tc>
          <w:tcPr>
            <w:tcW w:w="2026" w:type="dxa"/>
            <w:tcBorders>
              <w:left w:val="single" w:sz="8" w:space="0" w:color="000001"/>
            </w:tcBorders>
            <w:vAlign w:val="center"/>
          </w:tcPr>
          <w:p w14:paraId="65889534" w14:textId="77777777" w:rsidR="00C10BCB" w:rsidRDefault="00C10BCB" w:rsidP="000703F7">
            <w:pPr>
              <w:spacing w:line="0" w:lineRule="atLeast"/>
              <w:ind w:left="40"/>
            </w:pPr>
            <w:r>
              <w:rPr>
                <w:rFonts w:ascii="Cambria" w:eastAsia="Cambria" w:hAnsi="Cambria" w:cs="Cambria"/>
                <w:lang w:eastAsia="zh-CN"/>
              </w:rPr>
              <w:lastRenderedPageBreak/>
              <w:t>Genito-Urinary</w:t>
            </w:r>
          </w:p>
        </w:tc>
        <w:tc>
          <w:tcPr>
            <w:tcW w:w="811" w:type="dxa"/>
            <w:tcBorders>
              <w:left w:val="single" w:sz="8" w:space="0" w:color="000001"/>
            </w:tcBorders>
            <w:vAlign w:val="center"/>
          </w:tcPr>
          <w:p w14:paraId="43D0DAE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3E6BE40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4C16EAC1"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Chronic Kidney Disease-2</w:t>
            </w:r>
          </w:p>
        </w:tc>
        <w:tc>
          <w:tcPr>
            <w:tcW w:w="1111" w:type="dxa"/>
            <w:tcBorders>
              <w:right w:val="single" w:sz="8" w:space="0" w:color="000001"/>
            </w:tcBorders>
            <w:vAlign w:val="center"/>
          </w:tcPr>
          <w:p w14:paraId="2638D9A3" w14:textId="77777777" w:rsidR="00C10BCB" w:rsidRDefault="00C10BCB" w:rsidP="000703F7">
            <w:pPr>
              <w:spacing w:line="0" w:lineRule="atLeast"/>
              <w:ind w:left="58"/>
              <w:rPr>
                <w:rFonts w:ascii="Cambria" w:eastAsia="Cambria" w:hAnsi="Cambria" w:cs="Cambria"/>
                <w:w w:val="99"/>
                <w:lang w:eastAsia="zh-CN"/>
              </w:rPr>
            </w:pPr>
            <w:r>
              <w:rPr>
                <w:rFonts w:ascii="Cambria" w:eastAsia="Cambria" w:hAnsi="Cambria" w:cs="Cambria"/>
                <w:w w:val="99"/>
                <w:lang w:eastAsia="zh-CN"/>
              </w:rPr>
              <w:t>T A K İ</w:t>
            </w:r>
          </w:p>
        </w:tc>
        <w:tc>
          <w:tcPr>
            <w:tcW w:w="1359" w:type="dxa"/>
            <w:tcBorders>
              <w:right w:val="single" w:sz="8" w:space="0" w:color="000001"/>
            </w:tcBorders>
            <w:vAlign w:val="center"/>
          </w:tcPr>
          <w:p w14:paraId="6E020EC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bottom"/>
          </w:tcPr>
          <w:p w14:paraId="5FFE4DA6" w14:textId="77777777" w:rsidR="00C10BCB" w:rsidRDefault="00C10BCB" w:rsidP="000703F7">
            <w:pPr>
              <w:snapToGrid w:val="0"/>
              <w:spacing w:line="0" w:lineRule="atLeast"/>
              <w:rPr>
                <w:rFonts w:ascii="Cambria" w:eastAsia="Calibri" w:hAnsi="Cambria" w:cs="Cambria"/>
                <w:sz w:val="3"/>
                <w:lang w:eastAsia="zh-CN"/>
              </w:rPr>
            </w:pPr>
          </w:p>
        </w:tc>
      </w:tr>
      <w:tr w:rsidR="00C10BCB" w14:paraId="244E724B" w14:textId="77777777" w:rsidTr="000703F7">
        <w:trPr>
          <w:trHeight w:val="23"/>
        </w:trPr>
        <w:tc>
          <w:tcPr>
            <w:tcW w:w="2026" w:type="dxa"/>
            <w:tcBorders>
              <w:left w:val="single" w:sz="8" w:space="0" w:color="000001"/>
              <w:bottom w:val="single" w:sz="8" w:space="0" w:color="000001"/>
            </w:tcBorders>
            <w:vAlign w:val="center"/>
          </w:tcPr>
          <w:p w14:paraId="21EC23DB" w14:textId="77777777" w:rsidR="00C10BCB" w:rsidRDefault="00C10BCB" w:rsidP="000703F7">
            <w:pPr>
              <w:snapToGrid w:val="0"/>
              <w:spacing w:line="20" w:lineRule="exact"/>
              <w:rPr>
                <w:rFonts w:ascii="Cambria" w:hAnsi="Cambria" w:cs="Cambria"/>
                <w:sz w:val="1"/>
                <w:lang w:eastAsia="zh-CN"/>
              </w:rPr>
            </w:pPr>
          </w:p>
        </w:tc>
        <w:tc>
          <w:tcPr>
            <w:tcW w:w="811" w:type="dxa"/>
            <w:tcBorders>
              <w:left w:val="single" w:sz="8" w:space="0" w:color="000001"/>
              <w:bottom w:val="single" w:sz="8" w:space="0" w:color="000001"/>
            </w:tcBorders>
            <w:vAlign w:val="center"/>
          </w:tcPr>
          <w:p w14:paraId="7B2859B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60643B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96121A5" w14:textId="77777777" w:rsidR="00C10BCB" w:rsidRDefault="00C10BCB" w:rsidP="000703F7">
            <w:pPr>
              <w:snapToGrid w:val="0"/>
              <w:spacing w:line="20" w:lineRule="exact"/>
              <w:rPr>
                <w:rFonts w:ascii="Cambria" w:hAnsi="Cambria" w:cs="Cambria"/>
                <w:sz w:val="1"/>
                <w:lang w:eastAsia="zh-CN"/>
              </w:rPr>
            </w:pPr>
          </w:p>
        </w:tc>
        <w:tc>
          <w:tcPr>
            <w:tcW w:w="1111" w:type="dxa"/>
            <w:tcBorders>
              <w:bottom w:val="single" w:sz="8" w:space="0" w:color="000001"/>
              <w:right w:val="single" w:sz="8" w:space="0" w:color="000001"/>
            </w:tcBorders>
            <w:vAlign w:val="center"/>
          </w:tcPr>
          <w:p w14:paraId="2E548013" w14:textId="77777777" w:rsidR="00C10BCB" w:rsidRDefault="00C10BCB" w:rsidP="000703F7">
            <w:pPr>
              <w:snapToGrid w:val="0"/>
              <w:spacing w:line="20" w:lineRule="exact"/>
              <w:ind w:left="58"/>
              <w:rPr>
                <w:rFonts w:ascii="Cambria" w:hAnsi="Cambria" w:cs="Cambria"/>
                <w:sz w:val="1"/>
                <w:lang w:eastAsia="zh-CN"/>
              </w:rPr>
            </w:pPr>
          </w:p>
        </w:tc>
        <w:tc>
          <w:tcPr>
            <w:tcW w:w="1359" w:type="dxa"/>
            <w:tcBorders>
              <w:bottom w:val="single" w:sz="8" w:space="0" w:color="000001"/>
              <w:right w:val="single" w:sz="8" w:space="0" w:color="000001"/>
            </w:tcBorders>
            <w:vAlign w:val="center"/>
          </w:tcPr>
          <w:p w14:paraId="7AC2172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bottom"/>
          </w:tcPr>
          <w:p w14:paraId="02FFA44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45F7C94B" w14:textId="77777777" w:rsidTr="000703F7">
        <w:trPr>
          <w:trHeight w:val="275"/>
        </w:trPr>
        <w:tc>
          <w:tcPr>
            <w:tcW w:w="2026" w:type="dxa"/>
            <w:tcBorders>
              <w:left w:val="single" w:sz="8" w:space="0" w:color="000001"/>
              <w:bottom w:val="single" w:sz="8" w:space="0" w:color="000001"/>
            </w:tcBorders>
            <w:vAlign w:val="center"/>
          </w:tcPr>
          <w:p w14:paraId="70835EB1"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Multisystem</w:t>
            </w:r>
          </w:p>
        </w:tc>
        <w:tc>
          <w:tcPr>
            <w:tcW w:w="811" w:type="dxa"/>
            <w:tcBorders>
              <w:left w:val="single" w:sz="8" w:space="0" w:color="000001"/>
              <w:bottom w:val="single" w:sz="8" w:space="0" w:color="000001"/>
            </w:tcBorders>
            <w:vAlign w:val="center"/>
          </w:tcPr>
          <w:p w14:paraId="7AD4AD0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4BFEC1A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7572079" w14:textId="77777777" w:rsidR="00C10BCB" w:rsidRDefault="00C10BCB" w:rsidP="000703F7">
            <w:pPr>
              <w:spacing w:line="0" w:lineRule="atLeast"/>
              <w:ind w:left="80"/>
            </w:pPr>
            <w:r>
              <w:rPr>
                <w:rFonts w:ascii="Cambria" w:eastAsia="Cambria" w:hAnsi="Cambria" w:cs="Cambria"/>
                <w:lang w:eastAsia="zh-CN"/>
              </w:rPr>
              <w:t>Acid-Base Disorders with Cases</w:t>
            </w:r>
          </w:p>
        </w:tc>
        <w:tc>
          <w:tcPr>
            <w:tcW w:w="1111" w:type="dxa"/>
            <w:tcBorders>
              <w:bottom w:val="single" w:sz="8" w:space="0" w:color="000001"/>
              <w:right w:val="single" w:sz="8" w:space="0" w:color="000001"/>
            </w:tcBorders>
            <w:vAlign w:val="center"/>
          </w:tcPr>
          <w:p w14:paraId="34857369"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A</w:t>
            </w:r>
          </w:p>
        </w:tc>
        <w:tc>
          <w:tcPr>
            <w:tcW w:w="1359" w:type="dxa"/>
            <w:tcBorders>
              <w:bottom w:val="single" w:sz="8" w:space="0" w:color="000001"/>
              <w:right w:val="single" w:sz="8" w:space="0" w:color="000001"/>
            </w:tcBorders>
            <w:vAlign w:val="center"/>
          </w:tcPr>
          <w:p w14:paraId="7EA9587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bottom"/>
          </w:tcPr>
          <w:p w14:paraId="41B488F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B.G.Demirci</w:t>
            </w:r>
          </w:p>
        </w:tc>
      </w:tr>
      <w:tr w:rsidR="00C10BCB" w14:paraId="3CF4C5D4" w14:textId="77777777" w:rsidTr="000703F7">
        <w:trPr>
          <w:trHeight w:val="258"/>
        </w:trPr>
        <w:tc>
          <w:tcPr>
            <w:tcW w:w="2026" w:type="dxa"/>
            <w:tcBorders>
              <w:left w:val="single" w:sz="8" w:space="0" w:color="000001"/>
              <w:bottom w:val="single" w:sz="4" w:space="0" w:color="000000"/>
            </w:tcBorders>
            <w:vAlign w:val="center"/>
          </w:tcPr>
          <w:p w14:paraId="4DF2205B"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left w:val="single" w:sz="8" w:space="0" w:color="000001"/>
              <w:bottom w:val="single" w:sz="4" w:space="0" w:color="000000"/>
            </w:tcBorders>
            <w:vAlign w:val="center"/>
          </w:tcPr>
          <w:p w14:paraId="5CD0224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37C06BE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6BF8D396" w14:textId="77777777" w:rsidR="00C10BCB" w:rsidRDefault="00C10BCB" w:rsidP="000703F7">
            <w:pPr>
              <w:spacing w:line="0" w:lineRule="atLeast"/>
              <w:ind w:left="80"/>
            </w:pPr>
            <w:r>
              <w:rPr>
                <w:rFonts w:ascii="Cambria" w:eastAsia="Cambria" w:hAnsi="Cambria" w:cs="Cambria"/>
                <w:lang w:eastAsia="zh-CN"/>
              </w:rPr>
              <w:t>Rheumatoid Arthritis</w:t>
            </w:r>
          </w:p>
        </w:tc>
        <w:tc>
          <w:tcPr>
            <w:tcW w:w="1111" w:type="dxa"/>
            <w:tcBorders>
              <w:bottom w:val="single" w:sz="8" w:space="0" w:color="000001"/>
              <w:right w:val="single" w:sz="8" w:space="0" w:color="000001"/>
            </w:tcBorders>
            <w:vAlign w:val="center"/>
          </w:tcPr>
          <w:p w14:paraId="43DA0AB1"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ÖnT</w:t>
            </w:r>
          </w:p>
        </w:tc>
        <w:tc>
          <w:tcPr>
            <w:tcW w:w="1359" w:type="dxa"/>
            <w:tcBorders>
              <w:bottom w:val="single" w:sz="8" w:space="0" w:color="000001"/>
              <w:right w:val="single" w:sz="8" w:space="0" w:color="000001"/>
            </w:tcBorders>
            <w:vAlign w:val="center"/>
          </w:tcPr>
          <w:p w14:paraId="1ED9030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06566F34" w14:textId="77777777" w:rsidR="00C10BCB" w:rsidRDefault="00C10BCB" w:rsidP="000703F7">
            <w:pPr>
              <w:spacing w:line="0" w:lineRule="atLeast"/>
              <w:ind w:left="60"/>
            </w:pPr>
            <w:r>
              <w:rPr>
                <w:rFonts w:ascii="Cambria" w:eastAsia="Cambria" w:hAnsi="Cambria" w:cs="Cambria"/>
                <w:lang w:eastAsia="zh-CN"/>
              </w:rPr>
              <w:t>Dr. Orhan Küçükşahin</w:t>
            </w:r>
          </w:p>
        </w:tc>
      </w:tr>
      <w:tr w:rsidR="00C10BCB" w14:paraId="2F495E70" w14:textId="77777777" w:rsidTr="000703F7">
        <w:trPr>
          <w:trHeight w:val="505"/>
        </w:trPr>
        <w:tc>
          <w:tcPr>
            <w:tcW w:w="2026" w:type="dxa"/>
            <w:tcBorders>
              <w:top w:val="single" w:sz="4" w:space="0" w:color="000000"/>
              <w:left w:val="single" w:sz="4" w:space="0" w:color="000000"/>
              <w:bottom w:val="single" w:sz="4" w:space="0" w:color="000000"/>
            </w:tcBorders>
            <w:vAlign w:val="center"/>
          </w:tcPr>
          <w:p w14:paraId="155628BD"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top w:val="single" w:sz="4" w:space="0" w:color="000000"/>
              <w:left w:val="single" w:sz="4" w:space="0" w:color="000000"/>
              <w:bottom w:val="single" w:sz="4" w:space="0" w:color="000000"/>
            </w:tcBorders>
            <w:vAlign w:val="center"/>
          </w:tcPr>
          <w:p w14:paraId="2565A28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4718833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126E7F9E" w14:textId="77777777" w:rsidR="00C10BCB" w:rsidRDefault="00C10BCB" w:rsidP="000703F7">
            <w:pPr>
              <w:spacing w:line="247" w:lineRule="exact"/>
              <w:ind w:left="80"/>
              <w:rPr>
                <w:rFonts w:ascii="Cambria" w:eastAsia="Cambria" w:hAnsi="Cambria" w:cs="Cambria"/>
                <w:lang w:eastAsia="zh-CN"/>
              </w:rPr>
            </w:pPr>
            <w:r>
              <w:rPr>
                <w:rFonts w:ascii="Cambria" w:eastAsia="Cambria" w:hAnsi="Cambria" w:cs="Cambria"/>
                <w:lang w:eastAsia="zh-CN"/>
              </w:rPr>
              <w:t>Systemic Lupus Erythematosus and</w:t>
            </w:r>
          </w:p>
          <w:p w14:paraId="34229170" w14:textId="77777777" w:rsidR="00C10BCB" w:rsidRDefault="00C10BCB" w:rsidP="000703F7">
            <w:pPr>
              <w:spacing w:line="0" w:lineRule="atLeast"/>
              <w:ind w:left="80"/>
            </w:pPr>
            <w:r>
              <w:rPr>
                <w:rFonts w:ascii="Cambria" w:eastAsia="Cambria" w:hAnsi="Cambria" w:cs="Cambria"/>
                <w:lang w:eastAsia="zh-CN"/>
              </w:rPr>
              <w:t>Antiphospholipid Syndrome</w:t>
            </w:r>
          </w:p>
        </w:tc>
        <w:tc>
          <w:tcPr>
            <w:tcW w:w="1111" w:type="dxa"/>
            <w:tcBorders>
              <w:top w:val="single" w:sz="8" w:space="0" w:color="000001"/>
              <w:left w:val="single" w:sz="4" w:space="0" w:color="000000"/>
              <w:bottom w:val="single" w:sz="4" w:space="0" w:color="000000"/>
              <w:right w:val="single" w:sz="8" w:space="0" w:color="000001"/>
            </w:tcBorders>
            <w:vAlign w:val="center"/>
          </w:tcPr>
          <w:p w14:paraId="2D3242A4"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ÖnT</w:t>
            </w:r>
          </w:p>
        </w:tc>
        <w:tc>
          <w:tcPr>
            <w:tcW w:w="1359" w:type="dxa"/>
            <w:tcBorders>
              <w:top w:val="single" w:sz="8" w:space="0" w:color="000001"/>
              <w:bottom w:val="single" w:sz="4" w:space="0" w:color="000000"/>
              <w:right w:val="single" w:sz="8" w:space="0" w:color="000001"/>
            </w:tcBorders>
            <w:vAlign w:val="center"/>
          </w:tcPr>
          <w:p w14:paraId="7C3355F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8" w:space="0" w:color="000001"/>
              <w:bottom w:val="single" w:sz="4" w:space="0" w:color="000000"/>
              <w:right w:val="single" w:sz="8" w:space="0" w:color="000001"/>
            </w:tcBorders>
            <w:vAlign w:val="center"/>
          </w:tcPr>
          <w:p w14:paraId="587583A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Dr.O.Küçükşahin</w:t>
            </w:r>
          </w:p>
        </w:tc>
      </w:tr>
      <w:tr w:rsidR="00C10BCB" w14:paraId="680C2A17" w14:textId="77777777" w:rsidTr="000703F7">
        <w:trPr>
          <w:trHeight w:val="248"/>
        </w:trPr>
        <w:tc>
          <w:tcPr>
            <w:tcW w:w="2026" w:type="dxa"/>
            <w:tcBorders>
              <w:top w:val="single" w:sz="4" w:space="0" w:color="000000"/>
              <w:left w:val="single" w:sz="8" w:space="0" w:color="000001"/>
              <w:bottom w:val="single" w:sz="8" w:space="0" w:color="000001"/>
            </w:tcBorders>
            <w:vAlign w:val="center"/>
          </w:tcPr>
          <w:p w14:paraId="2CB8B95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top w:val="single" w:sz="4" w:space="0" w:color="000000"/>
              <w:left w:val="single" w:sz="8" w:space="0" w:color="000001"/>
              <w:bottom w:val="single" w:sz="8" w:space="0" w:color="000001"/>
            </w:tcBorders>
            <w:vAlign w:val="center"/>
          </w:tcPr>
          <w:p w14:paraId="45AA2EF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bottom w:val="single" w:sz="8" w:space="0" w:color="000001"/>
            </w:tcBorders>
            <w:vAlign w:val="center"/>
          </w:tcPr>
          <w:p w14:paraId="2CD8B21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bottom w:val="single" w:sz="8" w:space="0" w:color="000001"/>
              <w:right w:val="single" w:sz="8" w:space="0" w:color="000001"/>
            </w:tcBorders>
            <w:vAlign w:val="center"/>
          </w:tcPr>
          <w:p w14:paraId="10340514" w14:textId="77777777" w:rsidR="00C10BCB" w:rsidRDefault="00C10BCB" w:rsidP="000703F7">
            <w:pPr>
              <w:spacing w:line="248" w:lineRule="exact"/>
              <w:ind w:left="80"/>
            </w:pPr>
            <w:r>
              <w:rPr>
                <w:rFonts w:ascii="Cambria" w:eastAsia="Cambria" w:hAnsi="Cambria" w:cs="Cambria"/>
                <w:lang w:eastAsia="zh-CN"/>
              </w:rPr>
              <w:t>Familial Mediterranean Fever</w:t>
            </w:r>
          </w:p>
        </w:tc>
        <w:tc>
          <w:tcPr>
            <w:tcW w:w="1111" w:type="dxa"/>
            <w:tcBorders>
              <w:top w:val="single" w:sz="4" w:space="0" w:color="000000"/>
              <w:bottom w:val="single" w:sz="8" w:space="0" w:color="000001"/>
              <w:right w:val="single" w:sz="8" w:space="0" w:color="000001"/>
            </w:tcBorders>
            <w:vAlign w:val="center"/>
          </w:tcPr>
          <w:p w14:paraId="36B38E02" w14:textId="77777777" w:rsidR="00C10BCB" w:rsidRDefault="00C10BCB" w:rsidP="000703F7">
            <w:pPr>
              <w:spacing w:line="248" w:lineRule="exact"/>
              <w:ind w:left="58"/>
              <w:rPr>
                <w:rFonts w:ascii="Cambria" w:eastAsia="Cambria" w:hAnsi="Cambria" w:cs="Cambria"/>
                <w:lang w:eastAsia="zh-CN"/>
              </w:rPr>
            </w:pPr>
            <w:r>
              <w:rPr>
                <w:rFonts w:ascii="Cambria" w:eastAsia="Cambria" w:hAnsi="Cambria" w:cs="Cambria"/>
                <w:lang w:eastAsia="zh-CN"/>
              </w:rPr>
              <w:t>ÖnT</w:t>
            </w:r>
          </w:p>
        </w:tc>
        <w:tc>
          <w:tcPr>
            <w:tcW w:w="1359" w:type="dxa"/>
            <w:tcBorders>
              <w:top w:val="single" w:sz="4" w:space="0" w:color="000000"/>
              <w:bottom w:val="single" w:sz="8" w:space="0" w:color="000001"/>
              <w:right w:val="single" w:sz="8" w:space="0" w:color="000001"/>
            </w:tcBorders>
            <w:vAlign w:val="center"/>
          </w:tcPr>
          <w:p w14:paraId="215BAFF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bottom w:val="single" w:sz="8" w:space="0" w:color="000001"/>
              <w:right w:val="single" w:sz="8" w:space="0" w:color="000001"/>
            </w:tcBorders>
            <w:vAlign w:val="center"/>
          </w:tcPr>
          <w:p w14:paraId="557AEE13"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0BCB" w14:paraId="02A6DC48" w14:textId="77777777" w:rsidTr="000703F7">
        <w:trPr>
          <w:trHeight w:val="248"/>
        </w:trPr>
        <w:tc>
          <w:tcPr>
            <w:tcW w:w="2026" w:type="dxa"/>
            <w:tcBorders>
              <w:left w:val="single" w:sz="8" w:space="0" w:color="000001"/>
              <w:bottom w:val="single" w:sz="4" w:space="0" w:color="000000"/>
            </w:tcBorders>
            <w:vAlign w:val="center"/>
          </w:tcPr>
          <w:p w14:paraId="35B7905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left w:val="single" w:sz="8" w:space="0" w:color="000001"/>
              <w:bottom w:val="single" w:sz="4" w:space="0" w:color="000000"/>
            </w:tcBorders>
            <w:vAlign w:val="center"/>
          </w:tcPr>
          <w:p w14:paraId="5E2A421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16361AF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34B52875" w14:textId="77777777" w:rsidR="00C10BCB" w:rsidRDefault="00C10BCB" w:rsidP="000703F7">
            <w:pPr>
              <w:spacing w:line="248" w:lineRule="exact"/>
              <w:ind w:left="80"/>
            </w:pPr>
            <w:r>
              <w:rPr>
                <w:rFonts w:ascii="Cambria" w:eastAsia="Cambria" w:hAnsi="Cambria" w:cs="Cambria"/>
                <w:lang w:eastAsia="zh-CN"/>
              </w:rPr>
              <w:t>Treatment of Rheumatic Diseases</w:t>
            </w:r>
          </w:p>
        </w:tc>
        <w:tc>
          <w:tcPr>
            <w:tcW w:w="1111" w:type="dxa"/>
            <w:tcBorders>
              <w:bottom w:val="single" w:sz="4" w:space="0" w:color="000000"/>
              <w:right w:val="single" w:sz="8" w:space="0" w:color="000001"/>
            </w:tcBorders>
            <w:vAlign w:val="center"/>
          </w:tcPr>
          <w:p w14:paraId="24DDE939" w14:textId="77777777" w:rsidR="00C10BCB" w:rsidRDefault="00C10BCB" w:rsidP="000703F7">
            <w:pPr>
              <w:snapToGrid w:val="0"/>
              <w:spacing w:line="0" w:lineRule="atLeast"/>
              <w:ind w:left="58"/>
              <w:rPr>
                <w:rFonts w:ascii="Cambria" w:eastAsia="Calibri" w:hAnsi="Cambria" w:cs="Cambria"/>
                <w:sz w:val="21"/>
                <w:lang w:eastAsia="zh-CN"/>
              </w:rPr>
            </w:pPr>
          </w:p>
        </w:tc>
        <w:tc>
          <w:tcPr>
            <w:tcW w:w="1359" w:type="dxa"/>
            <w:tcBorders>
              <w:bottom w:val="single" w:sz="4" w:space="0" w:color="000000"/>
              <w:right w:val="single" w:sz="8" w:space="0" w:color="000001"/>
            </w:tcBorders>
            <w:vAlign w:val="center"/>
          </w:tcPr>
          <w:p w14:paraId="7048E59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379C4F9C"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Şükran Erten</w:t>
            </w:r>
          </w:p>
        </w:tc>
      </w:tr>
      <w:tr w:rsidR="00C10BCB" w14:paraId="50237296" w14:textId="77777777" w:rsidTr="000703F7">
        <w:trPr>
          <w:trHeight w:val="328"/>
        </w:trPr>
        <w:tc>
          <w:tcPr>
            <w:tcW w:w="2026" w:type="dxa"/>
            <w:tcBorders>
              <w:top w:val="single" w:sz="4" w:space="0" w:color="000000"/>
              <w:left w:val="single" w:sz="4" w:space="0" w:color="000000"/>
            </w:tcBorders>
            <w:vAlign w:val="center"/>
          </w:tcPr>
          <w:p w14:paraId="565D6A01"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top w:val="single" w:sz="4" w:space="0" w:color="000000"/>
              <w:left w:val="single" w:sz="4" w:space="0" w:color="000000"/>
            </w:tcBorders>
            <w:vAlign w:val="center"/>
          </w:tcPr>
          <w:p w14:paraId="58B89CE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tcBorders>
            <w:vAlign w:val="center"/>
          </w:tcPr>
          <w:p w14:paraId="3D673F8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right w:val="single" w:sz="8" w:space="0" w:color="000001"/>
            </w:tcBorders>
            <w:vAlign w:val="center"/>
          </w:tcPr>
          <w:p w14:paraId="3CFCE513"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Vasculitis -1</w:t>
            </w:r>
          </w:p>
        </w:tc>
        <w:tc>
          <w:tcPr>
            <w:tcW w:w="1111" w:type="dxa"/>
            <w:tcBorders>
              <w:top w:val="single" w:sz="4" w:space="0" w:color="000000"/>
              <w:right w:val="single" w:sz="8" w:space="0" w:color="000001"/>
            </w:tcBorders>
            <w:vAlign w:val="center"/>
          </w:tcPr>
          <w:p w14:paraId="4CECEB3C"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ÖnT</w:t>
            </w:r>
          </w:p>
        </w:tc>
        <w:tc>
          <w:tcPr>
            <w:tcW w:w="1359" w:type="dxa"/>
            <w:tcBorders>
              <w:top w:val="single" w:sz="4" w:space="0" w:color="000000"/>
              <w:right w:val="single" w:sz="8" w:space="0" w:color="000001"/>
            </w:tcBorders>
            <w:vAlign w:val="center"/>
          </w:tcPr>
          <w:p w14:paraId="380934C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right w:val="single" w:sz="4" w:space="0" w:color="000000"/>
            </w:tcBorders>
            <w:vAlign w:val="center"/>
          </w:tcPr>
          <w:p w14:paraId="543A001E"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 Orhan</w:t>
            </w:r>
          </w:p>
        </w:tc>
      </w:tr>
      <w:tr w:rsidR="00C10BCB" w14:paraId="390BBB8A" w14:textId="77777777" w:rsidTr="000703F7">
        <w:trPr>
          <w:trHeight w:val="180"/>
        </w:trPr>
        <w:tc>
          <w:tcPr>
            <w:tcW w:w="2026" w:type="dxa"/>
            <w:tcBorders>
              <w:left w:val="single" w:sz="4" w:space="0" w:color="000000"/>
              <w:bottom w:val="single" w:sz="8" w:space="0" w:color="000001"/>
            </w:tcBorders>
            <w:vAlign w:val="center"/>
          </w:tcPr>
          <w:p w14:paraId="7AEFCFB6" w14:textId="77777777" w:rsidR="00C10BCB" w:rsidRDefault="00C10BCB" w:rsidP="000703F7">
            <w:pPr>
              <w:snapToGrid w:val="0"/>
              <w:spacing w:line="0" w:lineRule="atLeast"/>
              <w:rPr>
                <w:rFonts w:ascii="Cambria" w:hAnsi="Cambria" w:cs="Cambria"/>
                <w:sz w:val="15"/>
                <w:lang w:eastAsia="zh-CN"/>
              </w:rPr>
            </w:pPr>
          </w:p>
        </w:tc>
        <w:tc>
          <w:tcPr>
            <w:tcW w:w="811" w:type="dxa"/>
            <w:tcBorders>
              <w:left w:val="single" w:sz="4" w:space="0" w:color="000000"/>
              <w:bottom w:val="single" w:sz="8" w:space="0" w:color="000001"/>
            </w:tcBorders>
            <w:vAlign w:val="center"/>
          </w:tcPr>
          <w:p w14:paraId="5D00768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4" w:space="0" w:color="000000"/>
              <w:bottom w:val="single" w:sz="8" w:space="0" w:color="000001"/>
            </w:tcBorders>
            <w:vAlign w:val="center"/>
          </w:tcPr>
          <w:p w14:paraId="75D0B53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4" w:space="0" w:color="000000"/>
              <w:bottom w:val="single" w:sz="8" w:space="0" w:color="000001"/>
              <w:right w:val="single" w:sz="8" w:space="0" w:color="000001"/>
            </w:tcBorders>
            <w:vAlign w:val="center"/>
          </w:tcPr>
          <w:p w14:paraId="62C60A4D" w14:textId="77777777" w:rsidR="00C10BCB" w:rsidRDefault="00C10BCB" w:rsidP="000703F7">
            <w:pPr>
              <w:snapToGrid w:val="0"/>
              <w:spacing w:line="0" w:lineRule="atLeast"/>
              <w:rPr>
                <w:rFonts w:ascii="Cambria" w:eastAsia="Cambria" w:hAnsi="Cambria" w:cs="Cambria"/>
                <w:sz w:val="15"/>
                <w:lang w:eastAsia="zh-CN"/>
              </w:rPr>
            </w:pPr>
          </w:p>
        </w:tc>
        <w:tc>
          <w:tcPr>
            <w:tcW w:w="1111" w:type="dxa"/>
            <w:tcBorders>
              <w:bottom w:val="single" w:sz="8" w:space="0" w:color="000001"/>
              <w:right w:val="single" w:sz="8" w:space="0" w:color="000001"/>
            </w:tcBorders>
            <w:vAlign w:val="center"/>
          </w:tcPr>
          <w:p w14:paraId="628612B3" w14:textId="77777777" w:rsidR="00C10BCB" w:rsidRDefault="00C10BCB" w:rsidP="000703F7">
            <w:pPr>
              <w:snapToGrid w:val="0"/>
              <w:spacing w:line="0" w:lineRule="atLeast"/>
              <w:ind w:left="58"/>
              <w:rPr>
                <w:rFonts w:ascii="Cambria" w:hAnsi="Cambria" w:cs="Cambria"/>
                <w:sz w:val="15"/>
                <w:lang w:eastAsia="zh-CN"/>
              </w:rPr>
            </w:pPr>
          </w:p>
        </w:tc>
        <w:tc>
          <w:tcPr>
            <w:tcW w:w="1359" w:type="dxa"/>
            <w:tcBorders>
              <w:bottom w:val="single" w:sz="8" w:space="0" w:color="000001"/>
              <w:right w:val="single" w:sz="8" w:space="0" w:color="000001"/>
            </w:tcBorders>
            <w:vAlign w:val="center"/>
          </w:tcPr>
          <w:p w14:paraId="4C8837F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4" w:space="0" w:color="000000"/>
            </w:tcBorders>
            <w:vAlign w:val="center"/>
          </w:tcPr>
          <w:p w14:paraId="20D8D262" w14:textId="77777777" w:rsidR="00C10BCB" w:rsidRDefault="00C10BCB" w:rsidP="000703F7">
            <w:pPr>
              <w:spacing w:line="180" w:lineRule="exact"/>
              <w:ind w:left="60"/>
              <w:rPr>
                <w:rFonts w:ascii="Cambria" w:eastAsia="Cambria" w:hAnsi="Cambria" w:cs="Cambria"/>
                <w:lang w:eastAsia="zh-CN"/>
              </w:rPr>
            </w:pPr>
            <w:r>
              <w:rPr>
                <w:rFonts w:ascii="Cambria" w:eastAsia="Cambria" w:hAnsi="Cambria" w:cs="Cambria"/>
                <w:lang w:eastAsia="zh-CN"/>
              </w:rPr>
              <w:t>Küçükşahin</w:t>
            </w:r>
          </w:p>
        </w:tc>
      </w:tr>
      <w:tr w:rsidR="00C10BCB" w14:paraId="0CAF26E1" w14:textId="77777777" w:rsidTr="000703F7">
        <w:trPr>
          <w:trHeight w:val="326"/>
        </w:trPr>
        <w:tc>
          <w:tcPr>
            <w:tcW w:w="2026" w:type="dxa"/>
            <w:tcBorders>
              <w:left w:val="single" w:sz="4" w:space="0" w:color="000000"/>
            </w:tcBorders>
            <w:vAlign w:val="center"/>
          </w:tcPr>
          <w:p w14:paraId="122670FB"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left w:val="single" w:sz="4" w:space="0" w:color="000000"/>
            </w:tcBorders>
            <w:vAlign w:val="center"/>
          </w:tcPr>
          <w:p w14:paraId="67C90A7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4" w:space="0" w:color="000000"/>
            </w:tcBorders>
            <w:vAlign w:val="center"/>
          </w:tcPr>
          <w:p w14:paraId="26A3B42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4" w:space="0" w:color="000000"/>
              <w:right w:val="single" w:sz="8" w:space="0" w:color="000001"/>
            </w:tcBorders>
            <w:vAlign w:val="center"/>
          </w:tcPr>
          <w:p w14:paraId="7142063D"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Vasculitis -2</w:t>
            </w:r>
          </w:p>
        </w:tc>
        <w:tc>
          <w:tcPr>
            <w:tcW w:w="1111" w:type="dxa"/>
            <w:tcBorders>
              <w:right w:val="single" w:sz="8" w:space="0" w:color="000001"/>
            </w:tcBorders>
            <w:vAlign w:val="center"/>
          </w:tcPr>
          <w:p w14:paraId="0CF65177"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ÖnT</w:t>
            </w:r>
          </w:p>
        </w:tc>
        <w:tc>
          <w:tcPr>
            <w:tcW w:w="1359" w:type="dxa"/>
            <w:tcBorders>
              <w:right w:val="single" w:sz="8" w:space="0" w:color="000001"/>
            </w:tcBorders>
            <w:vAlign w:val="center"/>
          </w:tcPr>
          <w:p w14:paraId="60A00D1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4" w:space="0" w:color="000000"/>
            </w:tcBorders>
            <w:vAlign w:val="center"/>
          </w:tcPr>
          <w:p w14:paraId="7722CA13"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 Orhan</w:t>
            </w:r>
          </w:p>
        </w:tc>
      </w:tr>
      <w:tr w:rsidR="00C10BCB" w14:paraId="24CC7940" w14:textId="77777777" w:rsidTr="000703F7">
        <w:trPr>
          <w:trHeight w:val="180"/>
        </w:trPr>
        <w:tc>
          <w:tcPr>
            <w:tcW w:w="2026" w:type="dxa"/>
            <w:tcBorders>
              <w:left w:val="single" w:sz="4" w:space="0" w:color="000000"/>
              <w:bottom w:val="single" w:sz="8" w:space="0" w:color="000001"/>
            </w:tcBorders>
            <w:vAlign w:val="center"/>
          </w:tcPr>
          <w:p w14:paraId="36732F79" w14:textId="77777777" w:rsidR="00C10BCB" w:rsidRDefault="00C10BCB" w:rsidP="000703F7">
            <w:pPr>
              <w:snapToGrid w:val="0"/>
              <w:spacing w:line="0" w:lineRule="atLeast"/>
              <w:rPr>
                <w:rFonts w:ascii="Cambria" w:hAnsi="Cambria" w:cs="Cambria"/>
                <w:sz w:val="15"/>
                <w:lang w:eastAsia="zh-CN"/>
              </w:rPr>
            </w:pPr>
          </w:p>
        </w:tc>
        <w:tc>
          <w:tcPr>
            <w:tcW w:w="811" w:type="dxa"/>
            <w:tcBorders>
              <w:left w:val="single" w:sz="4" w:space="0" w:color="000000"/>
              <w:bottom w:val="single" w:sz="8" w:space="0" w:color="000001"/>
            </w:tcBorders>
            <w:vAlign w:val="center"/>
          </w:tcPr>
          <w:p w14:paraId="7BF1157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4" w:space="0" w:color="000000"/>
              <w:bottom w:val="single" w:sz="8" w:space="0" w:color="000001"/>
            </w:tcBorders>
            <w:vAlign w:val="center"/>
          </w:tcPr>
          <w:p w14:paraId="6AD14E4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4" w:space="0" w:color="000000"/>
              <w:bottom w:val="single" w:sz="8" w:space="0" w:color="000001"/>
              <w:right w:val="single" w:sz="8" w:space="0" w:color="000001"/>
            </w:tcBorders>
            <w:vAlign w:val="center"/>
          </w:tcPr>
          <w:p w14:paraId="7AB49763" w14:textId="77777777" w:rsidR="00C10BCB" w:rsidRDefault="00C10BCB" w:rsidP="000703F7">
            <w:pPr>
              <w:snapToGrid w:val="0"/>
              <w:spacing w:line="0" w:lineRule="atLeast"/>
              <w:rPr>
                <w:rFonts w:ascii="Cambria" w:eastAsia="Cambria" w:hAnsi="Cambria" w:cs="Cambria"/>
                <w:sz w:val="15"/>
                <w:lang w:eastAsia="zh-CN"/>
              </w:rPr>
            </w:pPr>
          </w:p>
        </w:tc>
        <w:tc>
          <w:tcPr>
            <w:tcW w:w="1111" w:type="dxa"/>
            <w:tcBorders>
              <w:bottom w:val="single" w:sz="4" w:space="0" w:color="000000"/>
              <w:right w:val="single" w:sz="8" w:space="0" w:color="000001"/>
            </w:tcBorders>
            <w:vAlign w:val="center"/>
          </w:tcPr>
          <w:p w14:paraId="7D20A793" w14:textId="77777777" w:rsidR="00C10BCB" w:rsidRDefault="00C10BCB" w:rsidP="000703F7">
            <w:pPr>
              <w:snapToGrid w:val="0"/>
              <w:spacing w:line="0" w:lineRule="atLeast"/>
              <w:ind w:left="58"/>
              <w:rPr>
                <w:rFonts w:ascii="Cambria" w:hAnsi="Cambria" w:cs="Cambria"/>
                <w:sz w:val="15"/>
                <w:lang w:eastAsia="zh-CN"/>
              </w:rPr>
            </w:pPr>
          </w:p>
        </w:tc>
        <w:tc>
          <w:tcPr>
            <w:tcW w:w="1359" w:type="dxa"/>
            <w:tcBorders>
              <w:bottom w:val="single" w:sz="4" w:space="0" w:color="000000"/>
              <w:right w:val="single" w:sz="8" w:space="0" w:color="000001"/>
            </w:tcBorders>
            <w:vAlign w:val="center"/>
          </w:tcPr>
          <w:p w14:paraId="68C9A0E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4" w:space="0" w:color="000000"/>
            </w:tcBorders>
            <w:vAlign w:val="center"/>
          </w:tcPr>
          <w:p w14:paraId="1A2F5494" w14:textId="77777777" w:rsidR="00C10BCB" w:rsidRDefault="00C10BCB" w:rsidP="000703F7">
            <w:pPr>
              <w:spacing w:line="180" w:lineRule="exact"/>
              <w:ind w:left="60"/>
              <w:rPr>
                <w:rFonts w:ascii="Cambria" w:eastAsia="Cambria" w:hAnsi="Cambria" w:cs="Cambria"/>
                <w:lang w:eastAsia="zh-CN"/>
              </w:rPr>
            </w:pPr>
            <w:r>
              <w:rPr>
                <w:rFonts w:ascii="Cambria" w:eastAsia="Cambria" w:hAnsi="Cambria" w:cs="Cambria"/>
                <w:lang w:eastAsia="zh-CN"/>
              </w:rPr>
              <w:t>Küçükşahin</w:t>
            </w:r>
          </w:p>
        </w:tc>
      </w:tr>
      <w:tr w:rsidR="00C10BCB" w14:paraId="7E70D6E1" w14:textId="77777777" w:rsidTr="000703F7">
        <w:trPr>
          <w:trHeight w:val="245"/>
        </w:trPr>
        <w:tc>
          <w:tcPr>
            <w:tcW w:w="2026" w:type="dxa"/>
            <w:vMerge w:val="restart"/>
            <w:tcBorders>
              <w:left w:val="single" w:sz="4" w:space="0" w:color="000000"/>
            </w:tcBorders>
            <w:vAlign w:val="center"/>
          </w:tcPr>
          <w:p w14:paraId="53544AAA"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vMerge w:val="restart"/>
            <w:tcBorders>
              <w:left w:val="single" w:sz="4" w:space="0" w:color="000000"/>
            </w:tcBorders>
            <w:vAlign w:val="center"/>
          </w:tcPr>
          <w:p w14:paraId="63C1415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4" w:space="0" w:color="000000"/>
            </w:tcBorders>
            <w:vAlign w:val="center"/>
          </w:tcPr>
          <w:p w14:paraId="07F54BF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4" w:space="0" w:color="000000"/>
              <w:right w:val="single" w:sz="4" w:space="0" w:color="000000"/>
            </w:tcBorders>
            <w:vAlign w:val="center"/>
          </w:tcPr>
          <w:p w14:paraId="686F87D6" w14:textId="77777777" w:rsidR="00C10BCB" w:rsidRDefault="00C10BCB" w:rsidP="000703F7">
            <w:pPr>
              <w:spacing w:line="246" w:lineRule="exact"/>
              <w:ind w:left="80"/>
            </w:pPr>
            <w:r>
              <w:rPr>
                <w:rFonts w:ascii="Cambria" w:eastAsia="Cambria" w:hAnsi="Cambria" w:cs="Cambria"/>
                <w:lang w:eastAsia="zh-CN"/>
              </w:rPr>
              <w:t>Systemic Sclerosis, Overlap Syndrome</w:t>
            </w:r>
          </w:p>
          <w:p w14:paraId="19BAFF6D" w14:textId="77777777" w:rsidR="00C10BCB" w:rsidRDefault="00C10BCB" w:rsidP="000703F7">
            <w:pPr>
              <w:spacing w:line="0" w:lineRule="atLeast"/>
              <w:ind w:left="80"/>
            </w:pPr>
            <w:r>
              <w:rPr>
                <w:rFonts w:ascii="Cambria" w:eastAsia="Cambria" w:hAnsi="Cambria" w:cs="Cambria"/>
                <w:lang w:eastAsia="zh-CN"/>
              </w:rPr>
              <w:t>and Mixt Connective Tissue Disease</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35E5B48B" w14:textId="77777777" w:rsidR="00C10BCB" w:rsidRDefault="00C10BCB" w:rsidP="000703F7">
            <w:pPr>
              <w:spacing w:line="0" w:lineRule="atLeast"/>
              <w:ind w:left="58"/>
              <w:rPr>
                <w:rFonts w:ascii="Cambria" w:eastAsia="Cambria" w:hAnsi="Cambria" w:cs="Cambria"/>
                <w:lang w:eastAsia="zh-CN"/>
              </w:rPr>
            </w:pPr>
            <w:r>
              <w:rPr>
                <w:rFonts w:ascii="Cambria" w:eastAsia="Cambria" w:hAnsi="Cambria" w:cs="Cambria"/>
                <w:lang w:eastAsia="zh-CN"/>
              </w:rPr>
              <w:t>ÖnT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484BF7F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4" w:space="0" w:color="000000"/>
            </w:tcBorders>
            <w:vAlign w:val="center"/>
          </w:tcPr>
          <w:p w14:paraId="25746C70"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Orhan</w:t>
            </w:r>
          </w:p>
        </w:tc>
      </w:tr>
      <w:tr w:rsidR="00C10BCB" w14:paraId="2FB6EFD2" w14:textId="77777777" w:rsidTr="000703F7">
        <w:trPr>
          <w:trHeight w:val="259"/>
        </w:trPr>
        <w:tc>
          <w:tcPr>
            <w:tcW w:w="2026" w:type="dxa"/>
            <w:vMerge/>
            <w:tcBorders>
              <w:left w:val="single" w:sz="4" w:space="0" w:color="000000"/>
            </w:tcBorders>
            <w:vAlign w:val="center"/>
          </w:tcPr>
          <w:p w14:paraId="49F07FE8"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left w:val="single" w:sz="4" w:space="0" w:color="000000"/>
            </w:tcBorders>
            <w:vAlign w:val="center"/>
          </w:tcPr>
          <w:p w14:paraId="2A67BF0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4" w:space="0" w:color="000000"/>
            </w:tcBorders>
            <w:vAlign w:val="center"/>
          </w:tcPr>
          <w:p w14:paraId="691817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4" w:space="0" w:color="000000"/>
              <w:right w:val="single" w:sz="4" w:space="0" w:color="000000"/>
            </w:tcBorders>
            <w:vAlign w:val="center"/>
          </w:tcPr>
          <w:p w14:paraId="5C4C7C46"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7D487386" w14:textId="77777777" w:rsidR="00C10BCB" w:rsidRDefault="00C10BCB" w:rsidP="000703F7">
            <w:pPr>
              <w:snapToGrid w:val="0"/>
              <w:spacing w:line="0" w:lineRule="atLeast"/>
              <w:ind w:left="58"/>
              <w:rPr>
                <w:rFonts w:ascii="Cambria" w:eastAsia="Calibri"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5F84E3A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4" w:space="0" w:color="000000"/>
            </w:tcBorders>
            <w:vAlign w:val="center"/>
          </w:tcPr>
          <w:p w14:paraId="081F316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Küçükşahin</w:t>
            </w:r>
          </w:p>
        </w:tc>
      </w:tr>
      <w:tr w:rsidR="00C10BCB" w14:paraId="53C0F5A5" w14:textId="77777777" w:rsidTr="000703F7">
        <w:trPr>
          <w:trHeight w:val="249"/>
        </w:trPr>
        <w:tc>
          <w:tcPr>
            <w:tcW w:w="2026" w:type="dxa"/>
            <w:tcBorders>
              <w:top w:val="single" w:sz="4" w:space="0" w:color="000000"/>
              <w:left w:val="single" w:sz="4" w:space="0" w:color="000000"/>
              <w:bottom w:val="single" w:sz="4" w:space="0" w:color="000000"/>
            </w:tcBorders>
            <w:vAlign w:val="center"/>
          </w:tcPr>
          <w:p w14:paraId="181B15FF"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top w:val="single" w:sz="4" w:space="0" w:color="000000"/>
              <w:left w:val="single" w:sz="4" w:space="0" w:color="000000"/>
              <w:bottom w:val="single" w:sz="4" w:space="0" w:color="000000"/>
            </w:tcBorders>
            <w:vAlign w:val="center"/>
          </w:tcPr>
          <w:p w14:paraId="62278EC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229D82D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0FB2744A" w14:textId="77777777" w:rsidR="00C10BCB" w:rsidRDefault="00C10BCB" w:rsidP="000703F7">
            <w:pPr>
              <w:spacing w:line="249" w:lineRule="exact"/>
              <w:ind w:left="80"/>
              <w:rPr>
                <w:rFonts w:ascii="Cambria" w:eastAsia="Cambria" w:hAnsi="Cambria" w:cs="Cambria"/>
                <w:lang w:eastAsia="zh-CN"/>
              </w:rPr>
            </w:pPr>
            <w:r>
              <w:rPr>
                <w:rFonts w:ascii="Cambria" w:eastAsia="Cambria" w:hAnsi="Cambria" w:cs="Cambria"/>
                <w:lang w:eastAsia="zh-CN"/>
              </w:rPr>
              <w:t>Behçet Disease</w:t>
            </w:r>
          </w:p>
        </w:tc>
        <w:tc>
          <w:tcPr>
            <w:tcW w:w="1111" w:type="dxa"/>
            <w:tcBorders>
              <w:top w:val="single" w:sz="4" w:space="0" w:color="000000"/>
              <w:left w:val="single" w:sz="4" w:space="0" w:color="000000"/>
              <w:bottom w:val="single" w:sz="4" w:space="0" w:color="000000"/>
              <w:right w:val="single" w:sz="4" w:space="0" w:color="000000"/>
            </w:tcBorders>
            <w:vAlign w:val="center"/>
          </w:tcPr>
          <w:p w14:paraId="4C23F51A" w14:textId="77777777" w:rsidR="00C10BCB" w:rsidRDefault="00C10BCB" w:rsidP="000703F7">
            <w:pPr>
              <w:spacing w:line="249" w:lineRule="exact"/>
              <w:ind w:left="58"/>
              <w:rPr>
                <w:rFonts w:ascii="Cambria" w:eastAsia="Cambria" w:hAnsi="Cambria" w:cs="Cambria"/>
                <w:lang w:eastAsia="zh-CN"/>
              </w:rPr>
            </w:pPr>
            <w:r>
              <w:rPr>
                <w:rFonts w:ascii="Cambria" w:eastAsia="Cambria" w:hAnsi="Cambria" w:cs="Cambria"/>
                <w:lang w:eastAsia="zh-CN"/>
              </w:rPr>
              <w:t>ÖnT</w:t>
            </w:r>
          </w:p>
        </w:tc>
        <w:tc>
          <w:tcPr>
            <w:tcW w:w="1359" w:type="dxa"/>
            <w:tcBorders>
              <w:top w:val="single" w:sz="4" w:space="0" w:color="000000"/>
              <w:left w:val="single" w:sz="4" w:space="0" w:color="000000"/>
              <w:bottom w:val="single" w:sz="4" w:space="0" w:color="000000"/>
              <w:right w:val="single" w:sz="8" w:space="0" w:color="000001"/>
            </w:tcBorders>
            <w:vAlign w:val="center"/>
          </w:tcPr>
          <w:p w14:paraId="1A7EC57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4" w:space="0" w:color="000000"/>
            </w:tcBorders>
            <w:vAlign w:val="center"/>
          </w:tcPr>
          <w:p w14:paraId="0C69D945" w14:textId="77777777" w:rsidR="00C10BCB" w:rsidRDefault="00C10BCB" w:rsidP="000703F7">
            <w:pPr>
              <w:spacing w:line="249" w:lineRule="exact"/>
              <w:ind w:left="60"/>
            </w:pPr>
            <w:r>
              <w:rPr>
                <w:rFonts w:ascii="Cambria" w:eastAsia="Cambria" w:hAnsi="Cambria" w:cs="Cambria"/>
                <w:lang w:eastAsia="zh-CN"/>
              </w:rPr>
              <w:t>Dr. Şükran Erten</w:t>
            </w:r>
          </w:p>
        </w:tc>
      </w:tr>
      <w:tr w:rsidR="00C10BCB" w14:paraId="649ADB17" w14:textId="77777777" w:rsidTr="000703F7">
        <w:trPr>
          <w:trHeight w:val="266"/>
        </w:trPr>
        <w:tc>
          <w:tcPr>
            <w:tcW w:w="2026" w:type="dxa"/>
            <w:tcBorders>
              <w:top w:val="single" w:sz="4" w:space="0" w:color="000000"/>
              <w:left w:val="single" w:sz="4" w:space="0" w:color="000000"/>
              <w:bottom w:val="single" w:sz="8" w:space="0" w:color="000001"/>
            </w:tcBorders>
            <w:vAlign w:val="center"/>
          </w:tcPr>
          <w:p w14:paraId="2C9CA305"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top w:val="single" w:sz="4" w:space="0" w:color="000000"/>
              <w:left w:val="single" w:sz="4" w:space="0" w:color="000000"/>
              <w:bottom w:val="single" w:sz="8" w:space="0" w:color="000001"/>
            </w:tcBorders>
            <w:vAlign w:val="center"/>
          </w:tcPr>
          <w:p w14:paraId="1026B5C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8" w:space="0" w:color="000001"/>
            </w:tcBorders>
            <w:vAlign w:val="center"/>
          </w:tcPr>
          <w:p w14:paraId="38179D2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8" w:space="0" w:color="000001"/>
              <w:right w:val="single" w:sz="4" w:space="0" w:color="000000"/>
            </w:tcBorders>
            <w:vAlign w:val="center"/>
          </w:tcPr>
          <w:p w14:paraId="7CF3EA07" w14:textId="77777777" w:rsidR="00C10BCB" w:rsidRDefault="00C10BCB" w:rsidP="000703F7">
            <w:pPr>
              <w:spacing w:line="0" w:lineRule="atLeast"/>
              <w:ind w:left="80"/>
            </w:pPr>
            <w:bookmarkStart w:id="5" w:name="page33_Kopya_1"/>
            <w:bookmarkEnd w:id="5"/>
            <w:r>
              <w:rPr>
                <w:rFonts w:ascii="Cambria" w:eastAsia="Cambria" w:hAnsi="Cambria" w:cs="Cambria"/>
                <w:lang w:eastAsia="zh-CN"/>
              </w:rPr>
              <w:t>Spondyloarthritis-1</w:t>
            </w:r>
          </w:p>
        </w:tc>
        <w:tc>
          <w:tcPr>
            <w:tcW w:w="1111" w:type="dxa"/>
            <w:tcBorders>
              <w:top w:val="single" w:sz="4" w:space="0" w:color="000000"/>
              <w:left w:val="single" w:sz="4" w:space="0" w:color="000000"/>
              <w:bottom w:val="single" w:sz="8" w:space="0" w:color="000001"/>
              <w:right w:val="single" w:sz="8" w:space="0" w:color="000001"/>
            </w:tcBorders>
            <w:vAlign w:val="center"/>
          </w:tcPr>
          <w:p w14:paraId="34661617" w14:textId="77777777" w:rsidR="00C10BCB" w:rsidRDefault="00C10BCB" w:rsidP="000703F7">
            <w:pPr>
              <w:spacing w:line="0" w:lineRule="atLeast"/>
            </w:pPr>
            <w:r>
              <w:rPr>
                <w:rFonts w:ascii="Cambria" w:eastAsia="Cambria" w:hAnsi="Cambria" w:cs="Cambria"/>
                <w:lang w:eastAsia="zh-CN"/>
              </w:rPr>
              <w:t xml:space="preserve"> ÖnT</w:t>
            </w:r>
          </w:p>
        </w:tc>
        <w:tc>
          <w:tcPr>
            <w:tcW w:w="1359" w:type="dxa"/>
            <w:tcBorders>
              <w:top w:val="single" w:sz="8" w:space="0" w:color="000001"/>
              <w:bottom w:val="single" w:sz="8" w:space="0" w:color="000001"/>
              <w:right w:val="single" w:sz="8" w:space="0" w:color="000001"/>
            </w:tcBorders>
            <w:vAlign w:val="center"/>
          </w:tcPr>
          <w:p w14:paraId="4B6A3A7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8" w:space="0" w:color="000001"/>
              <w:bottom w:val="single" w:sz="8" w:space="0" w:color="000001"/>
              <w:right w:val="single" w:sz="8" w:space="0" w:color="000001"/>
            </w:tcBorders>
            <w:vAlign w:val="center"/>
          </w:tcPr>
          <w:p w14:paraId="45518CF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Şükran Erten</w:t>
            </w:r>
          </w:p>
        </w:tc>
      </w:tr>
      <w:tr w:rsidR="00C10BCB" w14:paraId="56867C42" w14:textId="77777777" w:rsidTr="000703F7">
        <w:trPr>
          <w:trHeight w:val="266"/>
        </w:trPr>
        <w:tc>
          <w:tcPr>
            <w:tcW w:w="2026" w:type="dxa"/>
            <w:tcBorders>
              <w:top w:val="single" w:sz="4" w:space="0" w:color="000000"/>
              <w:left w:val="single" w:sz="4" w:space="0" w:color="000000"/>
              <w:bottom w:val="single" w:sz="8" w:space="0" w:color="000001"/>
            </w:tcBorders>
            <w:vAlign w:val="center"/>
          </w:tcPr>
          <w:p w14:paraId="23D3F3FF"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top w:val="single" w:sz="4" w:space="0" w:color="000000"/>
              <w:left w:val="single" w:sz="4" w:space="0" w:color="000000"/>
              <w:bottom w:val="single" w:sz="8" w:space="0" w:color="000001"/>
            </w:tcBorders>
            <w:vAlign w:val="center"/>
          </w:tcPr>
          <w:p w14:paraId="1544540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8" w:space="0" w:color="000001"/>
            </w:tcBorders>
            <w:vAlign w:val="center"/>
          </w:tcPr>
          <w:p w14:paraId="79587AF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8" w:space="0" w:color="000001"/>
              <w:right w:val="single" w:sz="4" w:space="0" w:color="000000"/>
            </w:tcBorders>
            <w:vAlign w:val="center"/>
          </w:tcPr>
          <w:p w14:paraId="527146B1" w14:textId="77777777" w:rsidR="00C10BCB" w:rsidRDefault="00C10BCB" w:rsidP="000703F7">
            <w:pPr>
              <w:spacing w:line="0" w:lineRule="atLeast"/>
              <w:ind w:left="80"/>
            </w:pPr>
            <w:r>
              <w:rPr>
                <w:rFonts w:ascii="Cambria" w:eastAsia="Cambria" w:hAnsi="Cambria" w:cs="Cambria"/>
                <w:lang w:eastAsia="zh-CN"/>
              </w:rPr>
              <w:t>Spondyloarthritis-2</w:t>
            </w:r>
          </w:p>
        </w:tc>
        <w:tc>
          <w:tcPr>
            <w:tcW w:w="1111" w:type="dxa"/>
            <w:tcBorders>
              <w:top w:val="single" w:sz="4" w:space="0" w:color="000000"/>
              <w:left w:val="single" w:sz="4" w:space="0" w:color="000000"/>
              <w:bottom w:val="single" w:sz="8" w:space="0" w:color="000001"/>
              <w:right w:val="single" w:sz="8" w:space="0" w:color="000001"/>
            </w:tcBorders>
            <w:vAlign w:val="center"/>
          </w:tcPr>
          <w:p w14:paraId="5EB1D7BB"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tcBorders>
              <w:top w:val="single" w:sz="8" w:space="0" w:color="000001"/>
              <w:bottom w:val="single" w:sz="8" w:space="0" w:color="000001"/>
              <w:right w:val="single" w:sz="8" w:space="0" w:color="000001"/>
            </w:tcBorders>
            <w:vAlign w:val="center"/>
          </w:tcPr>
          <w:p w14:paraId="67ADFC3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8" w:space="0" w:color="000001"/>
              <w:bottom w:val="single" w:sz="8" w:space="0" w:color="000001"/>
              <w:right w:val="single" w:sz="8" w:space="0" w:color="000001"/>
            </w:tcBorders>
            <w:vAlign w:val="center"/>
          </w:tcPr>
          <w:p w14:paraId="18B0ED26"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Şükran Erten</w:t>
            </w:r>
          </w:p>
        </w:tc>
      </w:tr>
      <w:tr w:rsidR="00C10BCB" w14:paraId="38351838" w14:textId="77777777" w:rsidTr="000703F7">
        <w:trPr>
          <w:trHeight w:val="249"/>
        </w:trPr>
        <w:tc>
          <w:tcPr>
            <w:tcW w:w="2026" w:type="dxa"/>
            <w:tcBorders>
              <w:left w:val="single" w:sz="8" w:space="0" w:color="000001"/>
              <w:bottom w:val="single" w:sz="8" w:space="0" w:color="000001"/>
            </w:tcBorders>
            <w:vAlign w:val="center"/>
          </w:tcPr>
          <w:p w14:paraId="0059C553"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lastRenderedPageBreak/>
              <w:t>Rheumatology</w:t>
            </w:r>
          </w:p>
        </w:tc>
        <w:tc>
          <w:tcPr>
            <w:tcW w:w="811" w:type="dxa"/>
            <w:tcBorders>
              <w:left w:val="single" w:sz="8" w:space="0" w:color="000001"/>
              <w:bottom w:val="single" w:sz="8" w:space="0" w:color="000001"/>
            </w:tcBorders>
            <w:vAlign w:val="center"/>
          </w:tcPr>
          <w:p w14:paraId="0EF3B05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5C17D8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AF9B6E2" w14:textId="77777777" w:rsidR="00C10BCB" w:rsidRDefault="00C10BCB" w:rsidP="000703F7">
            <w:pPr>
              <w:spacing w:line="249" w:lineRule="exact"/>
              <w:ind w:left="80"/>
            </w:pPr>
            <w:r>
              <w:rPr>
                <w:rFonts w:ascii="Cambria" w:eastAsia="Cambria" w:hAnsi="Cambria" w:cs="Cambria"/>
                <w:lang w:eastAsia="zh-CN"/>
              </w:rPr>
              <w:t>Sjögren Syndrome</w:t>
            </w:r>
          </w:p>
        </w:tc>
        <w:tc>
          <w:tcPr>
            <w:tcW w:w="1111" w:type="dxa"/>
            <w:tcBorders>
              <w:bottom w:val="single" w:sz="8" w:space="0" w:color="000001"/>
              <w:right w:val="single" w:sz="8" w:space="0" w:color="000001"/>
            </w:tcBorders>
            <w:vAlign w:val="center"/>
          </w:tcPr>
          <w:p w14:paraId="38E9DE69" w14:textId="77777777" w:rsidR="00C10BCB" w:rsidRDefault="00C10BCB" w:rsidP="000703F7">
            <w:pPr>
              <w:spacing w:line="249" w:lineRule="exact"/>
              <w:rPr>
                <w:rFonts w:ascii="Cambria" w:eastAsia="Cambria" w:hAnsi="Cambria" w:cs="Cambria"/>
                <w:lang w:eastAsia="zh-CN"/>
              </w:rPr>
            </w:pPr>
            <w:r>
              <w:rPr>
                <w:rFonts w:ascii="Cambria" w:eastAsia="Cambria" w:hAnsi="Cambria" w:cs="Cambria"/>
                <w:lang w:eastAsia="zh-CN"/>
              </w:rPr>
              <w:t xml:space="preserve"> ÖnT</w:t>
            </w:r>
          </w:p>
        </w:tc>
        <w:tc>
          <w:tcPr>
            <w:tcW w:w="1359" w:type="dxa"/>
            <w:tcBorders>
              <w:bottom w:val="single" w:sz="8" w:space="0" w:color="000001"/>
              <w:right w:val="single" w:sz="8" w:space="0" w:color="000001"/>
            </w:tcBorders>
            <w:vAlign w:val="center"/>
          </w:tcPr>
          <w:p w14:paraId="7F06219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294431BE" w14:textId="77777777" w:rsidR="00C10BCB" w:rsidRDefault="00C10BCB" w:rsidP="000703F7">
            <w:pPr>
              <w:spacing w:line="249" w:lineRule="exact"/>
              <w:ind w:left="60"/>
            </w:pPr>
            <w:r>
              <w:rPr>
                <w:rFonts w:ascii="Cambria" w:eastAsia="Cambria" w:hAnsi="Cambria" w:cs="Cambria"/>
                <w:lang w:eastAsia="zh-CN"/>
              </w:rPr>
              <w:t>Dr. İsmail Doğan</w:t>
            </w:r>
          </w:p>
        </w:tc>
      </w:tr>
      <w:tr w:rsidR="00C10BCB" w14:paraId="3C27B709" w14:textId="77777777" w:rsidTr="000703F7">
        <w:trPr>
          <w:trHeight w:val="248"/>
        </w:trPr>
        <w:tc>
          <w:tcPr>
            <w:tcW w:w="2026" w:type="dxa"/>
            <w:tcBorders>
              <w:left w:val="single" w:sz="8" w:space="0" w:color="000001"/>
              <w:bottom w:val="single" w:sz="8" w:space="0" w:color="000001"/>
            </w:tcBorders>
            <w:vAlign w:val="center"/>
          </w:tcPr>
          <w:p w14:paraId="67EF002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left w:val="single" w:sz="8" w:space="0" w:color="000001"/>
              <w:bottom w:val="single" w:sz="8" w:space="0" w:color="000001"/>
            </w:tcBorders>
            <w:vAlign w:val="center"/>
          </w:tcPr>
          <w:p w14:paraId="56E5898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EDA8E3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618F6D7C"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Myositis</w:t>
            </w:r>
          </w:p>
        </w:tc>
        <w:tc>
          <w:tcPr>
            <w:tcW w:w="1111" w:type="dxa"/>
            <w:tcBorders>
              <w:bottom w:val="single" w:sz="8" w:space="0" w:color="000001"/>
              <w:right w:val="single" w:sz="8" w:space="0" w:color="000001"/>
            </w:tcBorders>
            <w:vAlign w:val="center"/>
          </w:tcPr>
          <w:p w14:paraId="56681825" w14:textId="77777777" w:rsidR="00C10BCB" w:rsidRDefault="00C10BCB" w:rsidP="000703F7">
            <w:pPr>
              <w:spacing w:line="248" w:lineRule="exact"/>
              <w:rPr>
                <w:rFonts w:ascii="Cambria" w:eastAsia="Cambria" w:hAnsi="Cambria" w:cs="Cambria"/>
                <w:lang w:eastAsia="zh-CN"/>
              </w:rPr>
            </w:pPr>
            <w:r>
              <w:rPr>
                <w:rFonts w:ascii="Cambria" w:eastAsia="Cambria" w:hAnsi="Cambria" w:cs="Cambria"/>
                <w:lang w:eastAsia="zh-CN"/>
              </w:rPr>
              <w:t xml:space="preserve"> ÖnT</w:t>
            </w:r>
          </w:p>
        </w:tc>
        <w:tc>
          <w:tcPr>
            <w:tcW w:w="1359" w:type="dxa"/>
            <w:tcBorders>
              <w:bottom w:val="single" w:sz="8" w:space="0" w:color="000001"/>
              <w:right w:val="single" w:sz="8" w:space="0" w:color="000001"/>
            </w:tcBorders>
            <w:vAlign w:val="center"/>
          </w:tcPr>
          <w:p w14:paraId="7273251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6621761"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İsmail Doğan</w:t>
            </w:r>
          </w:p>
        </w:tc>
      </w:tr>
      <w:tr w:rsidR="00C10BCB" w14:paraId="21BC8138" w14:textId="77777777" w:rsidTr="000703F7">
        <w:trPr>
          <w:trHeight w:val="525"/>
        </w:trPr>
        <w:tc>
          <w:tcPr>
            <w:tcW w:w="2026" w:type="dxa"/>
            <w:vMerge w:val="restart"/>
            <w:tcBorders>
              <w:top w:val="single" w:sz="8" w:space="0" w:color="000001"/>
              <w:left w:val="single" w:sz="8" w:space="0" w:color="000001"/>
            </w:tcBorders>
            <w:vAlign w:val="center"/>
          </w:tcPr>
          <w:p w14:paraId="5AA5A31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Rheumatology</w:t>
            </w:r>
          </w:p>
        </w:tc>
        <w:tc>
          <w:tcPr>
            <w:tcW w:w="811" w:type="dxa"/>
            <w:vMerge w:val="restart"/>
            <w:tcBorders>
              <w:top w:val="single" w:sz="8" w:space="0" w:color="000001"/>
              <w:left w:val="single" w:sz="8" w:space="0" w:color="000001"/>
            </w:tcBorders>
            <w:vAlign w:val="center"/>
          </w:tcPr>
          <w:p w14:paraId="1F6EACD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8" w:space="0" w:color="000001"/>
              <w:left w:val="single" w:sz="8" w:space="0" w:color="000001"/>
            </w:tcBorders>
            <w:vAlign w:val="center"/>
          </w:tcPr>
          <w:p w14:paraId="73EA1EE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8" w:space="0" w:color="000001"/>
              <w:left w:val="single" w:sz="8" w:space="0" w:color="000001"/>
              <w:right w:val="single" w:sz="8" w:space="0" w:color="000001"/>
            </w:tcBorders>
            <w:vAlign w:val="center"/>
          </w:tcPr>
          <w:p w14:paraId="77B17456" w14:textId="77777777" w:rsidR="00C10BCB" w:rsidRDefault="00C10BCB" w:rsidP="000703F7">
            <w:pPr>
              <w:spacing w:line="247" w:lineRule="exact"/>
              <w:ind w:left="80"/>
            </w:pPr>
            <w:r>
              <w:rPr>
                <w:rFonts w:ascii="Cambria" w:eastAsia="Cambria" w:hAnsi="Cambria" w:cs="Cambria"/>
                <w:lang w:eastAsia="zh-CN"/>
              </w:rPr>
              <w:t>Juvenile Rheumatoid Arthritis and Adult</w:t>
            </w:r>
          </w:p>
          <w:p w14:paraId="6DC90C63" w14:textId="77777777" w:rsidR="00C10BCB" w:rsidRDefault="00C10BCB" w:rsidP="000703F7">
            <w:pPr>
              <w:spacing w:line="0" w:lineRule="atLeast"/>
              <w:ind w:left="80"/>
            </w:pPr>
            <w:r>
              <w:rPr>
                <w:rFonts w:ascii="Cambria" w:eastAsia="Cambria" w:hAnsi="Cambria" w:cs="Cambria"/>
                <w:lang w:eastAsia="zh-CN"/>
              </w:rPr>
              <w:t>Onset Stil Disease</w:t>
            </w:r>
          </w:p>
        </w:tc>
        <w:tc>
          <w:tcPr>
            <w:tcW w:w="1111" w:type="dxa"/>
            <w:tcBorders>
              <w:right w:val="single" w:sz="8" w:space="0" w:color="000001"/>
            </w:tcBorders>
            <w:vAlign w:val="center"/>
          </w:tcPr>
          <w:p w14:paraId="54ED29A0"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tcBorders>
              <w:right w:val="single" w:sz="8" w:space="0" w:color="000001"/>
            </w:tcBorders>
            <w:vAlign w:val="center"/>
          </w:tcPr>
          <w:p w14:paraId="2962BC1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4BD767F8"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İsmail Doğan</w:t>
            </w:r>
          </w:p>
        </w:tc>
      </w:tr>
      <w:tr w:rsidR="00C10BCB" w14:paraId="611487AE" w14:textId="77777777" w:rsidTr="000703F7">
        <w:trPr>
          <w:trHeight w:val="128"/>
        </w:trPr>
        <w:tc>
          <w:tcPr>
            <w:tcW w:w="2026" w:type="dxa"/>
            <w:vMerge/>
            <w:tcBorders>
              <w:top w:val="single" w:sz="8" w:space="0" w:color="000001"/>
              <w:left w:val="single" w:sz="8" w:space="0" w:color="000001"/>
            </w:tcBorders>
            <w:vAlign w:val="center"/>
          </w:tcPr>
          <w:p w14:paraId="57B5F8F0"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top w:val="single" w:sz="8" w:space="0" w:color="000001"/>
              <w:left w:val="single" w:sz="8" w:space="0" w:color="000001"/>
            </w:tcBorders>
            <w:vAlign w:val="center"/>
          </w:tcPr>
          <w:p w14:paraId="7B1C06D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8" w:space="0" w:color="000001"/>
              <w:left w:val="single" w:sz="8" w:space="0" w:color="000001"/>
            </w:tcBorders>
            <w:vAlign w:val="center"/>
          </w:tcPr>
          <w:p w14:paraId="7D3F8FB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8" w:space="0" w:color="000001"/>
              <w:left w:val="single" w:sz="8" w:space="0" w:color="000001"/>
              <w:right w:val="single" w:sz="8" w:space="0" w:color="000001"/>
            </w:tcBorders>
            <w:vAlign w:val="center"/>
          </w:tcPr>
          <w:p w14:paraId="0A7A4EDC"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112FF184" w14:textId="77777777" w:rsidR="00C10BCB" w:rsidRDefault="00C10BCB" w:rsidP="000703F7">
            <w:pPr>
              <w:snapToGrid w:val="0"/>
              <w:spacing w:line="0" w:lineRule="atLeast"/>
              <w:rPr>
                <w:rFonts w:ascii="Cambria" w:eastAsia="Cambria" w:hAnsi="Cambria" w:cs="Cambria"/>
                <w:sz w:val="11"/>
                <w:lang w:eastAsia="zh-CN"/>
              </w:rPr>
            </w:pPr>
          </w:p>
        </w:tc>
        <w:tc>
          <w:tcPr>
            <w:tcW w:w="1359" w:type="dxa"/>
            <w:tcBorders>
              <w:bottom w:val="single" w:sz="8" w:space="0" w:color="000001"/>
              <w:right w:val="single" w:sz="8" w:space="0" w:color="000001"/>
            </w:tcBorders>
            <w:vAlign w:val="center"/>
          </w:tcPr>
          <w:p w14:paraId="7751132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C584323" w14:textId="77777777" w:rsidR="00C10BCB" w:rsidRDefault="00C10BCB" w:rsidP="000703F7">
            <w:pPr>
              <w:snapToGrid w:val="0"/>
              <w:spacing w:line="0" w:lineRule="atLeast"/>
              <w:rPr>
                <w:rFonts w:ascii="Cambria" w:hAnsi="Cambria" w:cs="Cambria"/>
                <w:sz w:val="11"/>
                <w:lang w:eastAsia="zh-CN"/>
              </w:rPr>
            </w:pPr>
          </w:p>
        </w:tc>
      </w:tr>
      <w:tr w:rsidR="00C10BCB" w14:paraId="1291DE72" w14:textId="77777777" w:rsidTr="000703F7">
        <w:trPr>
          <w:trHeight w:val="248"/>
        </w:trPr>
        <w:tc>
          <w:tcPr>
            <w:tcW w:w="2026" w:type="dxa"/>
            <w:tcBorders>
              <w:top w:val="single" w:sz="4" w:space="0" w:color="000000"/>
              <w:left w:val="single" w:sz="8" w:space="0" w:color="000001"/>
              <w:bottom w:val="single" w:sz="8" w:space="0" w:color="000001"/>
            </w:tcBorders>
            <w:vAlign w:val="center"/>
          </w:tcPr>
          <w:p w14:paraId="6BA602B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top w:val="single" w:sz="4" w:space="0" w:color="000000"/>
              <w:left w:val="single" w:sz="8" w:space="0" w:color="000001"/>
              <w:bottom w:val="single" w:sz="8" w:space="0" w:color="000001"/>
            </w:tcBorders>
            <w:vAlign w:val="center"/>
          </w:tcPr>
          <w:p w14:paraId="5AC20A0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bottom w:val="single" w:sz="8" w:space="0" w:color="000001"/>
            </w:tcBorders>
            <w:vAlign w:val="center"/>
          </w:tcPr>
          <w:p w14:paraId="6107A48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bottom w:val="single" w:sz="8" w:space="0" w:color="000001"/>
              <w:right w:val="single" w:sz="8" w:space="0" w:color="000001"/>
            </w:tcBorders>
            <w:vAlign w:val="center"/>
          </w:tcPr>
          <w:p w14:paraId="7D40B8A5" w14:textId="77777777" w:rsidR="00C10BCB" w:rsidRDefault="00C10BCB" w:rsidP="000703F7">
            <w:pPr>
              <w:spacing w:line="248" w:lineRule="exact"/>
              <w:ind w:left="80"/>
            </w:pPr>
            <w:r>
              <w:rPr>
                <w:rFonts w:ascii="Cambria" w:eastAsia="Cambria" w:hAnsi="Cambria" w:cs="Cambria"/>
                <w:lang w:eastAsia="zh-CN"/>
              </w:rPr>
              <w:t>Gout and Infectious Arthritis</w:t>
            </w:r>
          </w:p>
        </w:tc>
        <w:tc>
          <w:tcPr>
            <w:tcW w:w="1111" w:type="dxa"/>
            <w:tcBorders>
              <w:bottom w:val="single" w:sz="8" w:space="0" w:color="000001"/>
              <w:right w:val="single" w:sz="8" w:space="0" w:color="000001"/>
            </w:tcBorders>
            <w:vAlign w:val="center"/>
          </w:tcPr>
          <w:p w14:paraId="36F882B6" w14:textId="77777777" w:rsidR="00C10BCB" w:rsidRDefault="00C10BCB" w:rsidP="000703F7">
            <w:pPr>
              <w:spacing w:line="248" w:lineRule="exact"/>
              <w:rPr>
                <w:rFonts w:ascii="Cambria" w:eastAsia="Cambria" w:hAnsi="Cambria" w:cs="Cambria"/>
                <w:lang w:eastAsia="zh-CN"/>
              </w:rPr>
            </w:pPr>
            <w:r>
              <w:rPr>
                <w:rFonts w:ascii="Cambria" w:eastAsia="Cambria" w:hAnsi="Cambria" w:cs="Cambria"/>
                <w:lang w:eastAsia="zh-CN"/>
              </w:rPr>
              <w:t xml:space="preserve"> ÖnT</w:t>
            </w:r>
          </w:p>
        </w:tc>
        <w:tc>
          <w:tcPr>
            <w:tcW w:w="1359" w:type="dxa"/>
            <w:tcBorders>
              <w:bottom w:val="single" w:sz="8" w:space="0" w:color="000001"/>
              <w:right w:val="single" w:sz="8" w:space="0" w:color="000001"/>
            </w:tcBorders>
            <w:vAlign w:val="center"/>
          </w:tcPr>
          <w:p w14:paraId="76BB41D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08D94753" w14:textId="77777777" w:rsidR="00C10BCB" w:rsidRDefault="00C10BCB" w:rsidP="000703F7">
            <w:pPr>
              <w:spacing w:line="248" w:lineRule="exact"/>
              <w:ind w:left="60"/>
            </w:pPr>
            <w:r>
              <w:rPr>
                <w:rFonts w:ascii="Cambria" w:eastAsia="Cambria" w:hAnsi="Cambria" w:cs="Cambria"/>
                <w:lang w:eastAsia="zh-CN"/>
              </w:rPr>
              <w:t>Dr. İsmail Doğan</w:t>
            </w:r>
          </w:p>
        </w:tc>
      </w:tr>
      <w:tr w:rsidR="00C10BCB" w14:paraId="19E182CE" w14:textId="77777777" w:rsidTr="000703F7">
        <w:trPr>
          <w:trHeight w:val="249"/>
        </w:trPr>
        <w:tc>
          <w:tcPr>
            <w:tcW w:w="2026" w:type="dxa"/>
            <w:tcBorders>
              <w:left w:val="single" w:sz="8" w:space="0" w:color="000001"/>
              <w:bottom w:val="single" w:sz="8" w:space="0" w:color="000001"/>
            </w:tcBorders>
            <w:vAlign w:val="center"/>
          </w:tcPr>
          <w:p w14:paraId="010F8419"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t>Rheumatology</w:t>
            </w:r>
          </w:p>
        </w:tc>
        <w:tc>
          <w:tcPr>
            <w:tcW w:w="811" w:type="dxa"/>
            <w:tcBorders>
              <w:left w:val="single" w:sz="8" w:space="0" w:color="000001"/>
              <w:bottom w:val="single" w:sz="8" w:space="0" w:color="000001"/>
            </w:tcBorders>
            <w:vAlign w:val="center"/>
          </w:tcPr>
          <w:p w14:paraId="4B4B6DE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7C400F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25653AE7" w14:textId="77777777" w:rsidR="00C10BCB" w:rsidRDefault="00C10BCB" w:rsidP="000703F7">
            <w:pPr>
              <w:spacing w:line="249" w:lineRule="exact"/>
              <w:ind w:left="80"/>
            </w:pPr>
            <w:r>
              <w:rPr>
                <w:rFonts w:ascii="Cambria" w:eastAsia="Cambria" w:hAnsi="Cambria" w:cs="Cambria"/>
                <w:lang w:eastAsia="zh-CN"/>
              </w:rPr>
              <w:t>Approach to a Patient with Arthritis</w:t>
            </w:r>
          </w:p>
        </w:tc>
        <w:tc>
          <w:tcPr>
            <w:tcW w:w="1111" w:type="dxa"/>
            <w:tcBorders>
              <w:bottom w:val="single" w:sz="8" w:space="0" w:color="000001"/>
              <w:right w:val="single" w:sz="8" w:space="0" w:color="000001"/>
            </w:tcBorders>
            <w:vAlign w:val="center"/>
          </w:tcPr>
          <w:p w14:paraId="3791747A" w14:textId="77777777" w:rsidR="00C10BCB" w:rsidRDefault="00C10BCB" w:rsidP="000703F7">
            <w:pPr>
              <w:spacing w:line="249" w:lineRule="exact"/>
              <w:rPr>
                <w:rFonts w:ascii="Cambria" w:eastAsia="Cambria" w:hAnsi="Cambria" w:cs="Cambria"/>
                <w:lang w:eastAsia="zh-CN"/>
              </w:rPr>
            </w:pPr>
            <w:r>
              <w:rPr>
                <w:rFonts w:ascii="Cambria" w:eastAsia="Cambria" w:hAnsi="Cambria" w:cs="Cambria"/>
                <w:lang w:eastAsia="zh-CN"/>
              </w:rPr>
              <w:t xml:space="preserve"> ÖnT</w:t>
            </w:r>
          </w:p>
        </w:tc>
        <w:tc>
          <w:tcPr>
            <w:tcW w:w="1359" w:type="dxa"/>
            <w:tcBorders>
              <w:bottom w:val="single" w:sz="8" w:space="0" w:color="000001"/>
              <w:right w:val="single" w:sz="8" w:space="0" w:color="000001"/>
            </w:tcBorders>
            <w:vAlign w:val="center"/>
          </w:tcPr>
          <w:p w14:paraId="622E4DE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256E773F"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 İsmail Doğan</w:t>
            </w:r>
          </w:p>
        </w:tc>
      </w:tr>
      <w:tr w:rsidR="00C10BCB" w14:paraId="397E362D" w14:textId="77777777" w:rsidTr="000703F7">
        <w:trPr>
          <w:trHeight w:val="248"/>
        </w:trPr>
        <w:tc>
          <w:tcPr>
            <w:tcW w:w="2026" w:type="dxa"/>
            <w:tcBorders>
              <w:left w:val="single" w:sz="8" w:space="0" w:color="000001"/>
              <w:bottom w:val="single" w:sz="8" w:space="0" w:color="000001"/>
            </w:tcBorders>
            <w:vAlign w:val="center"/>
          </w:tcPr>
          <w:p w14:paraId="7B63E74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Multisystem</w:t>
            </w:r>
          </w:p>
        </w:tc>
        <w:tc>
          <w:tcPr>
            <w:tcW w:w="811" w:type="dxa"/>
            <w:tcBorders>
              <w:left w:val="single" w:sz="8" w:space="0" w:color="000001"/>
              <w:bottom w:val="single" w:sz="8" w:space="0" w:color="000001"/>
            </w:tcBorders>
            <w:vAlign w:val="center"/>
          </w:tcPr>
          <w:p w14:paraId="42ACBC2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7BBF05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7FFF8228" w14:textId="77777777" w:rsidR="00C10BCB" w:rsidRDefault="00C10BCB" w:rsidP="000703F7">
            <w:pPr>
              <w:spacing w:line="248" w:lineRule="exact"/>
              <w:ind w:left="80"/>
            </w:pPr>
            <w:r>
              <w:rPr>
                <w:rFonts w:ascii="Cambria" w:eastAsia="Cambria" w:hAnsi="Cambria" w:cs="Cambria"/>
                <w:lang w:eastAsia="zh-CN"/>
              </w:rPr>
              <w:t>İmmune Deficiencies</w:t>
            </w:r>
          </w:p>
        </w:tc>
        <w:tc>
          <w:tcPr>
            <w:tcW w:w="1111" w:type="dxa"/>
            <w:tcBorders>
              <w:bottom w:val="single" w:sz="4" w:space="0" w:color="000000"/>
              <w:right w:val="single" w:sz="8" w:space="0" w:color="000001"/>
            </w:tcBorders>
            <w:vAlign w:val="center"/>
          </w:tcPr>
          <w:p w14:paraId="083128DA" w14:textId="77777777" w:rsidR="00C10BCB" w:rsidRDefault="00C10BCB" w:rsidP="000703F7">
            <w:pPr>
              <w:spacing w:line="248" w:lineRule="exact"/>
              <w:rPr>
                <w:rFonts w:ascii="Cambria" w:eastAsia="Cambria" w:hAnsi="Cambria" w:cs="Cambria"/>
                <w:lang w:eastAsia="zh-CN"/>
              </w:rPr>
            </w:pPr>
            <w:r>
              <w:rPr>
                <w:rFonts w:ascii="Cambria" w:eastAsia="Cambria" w:hAnsi="Cambria" w:cs="Cambria"/>
                <w:lang w:eastAsia="zh-CN"/>
              </w:rPr>
              <w:t xml:space="preserve"> ÖnT</w:t>
            </w:r>
          </w:p>
        </w:tc>
        <w:tc>
          <w:tcPr>
            <w:tcW w:w="1359" w:type="dxa"/>
            <w:tcBorders>
              <w:bottom w:val="single" w:sz="4" w:space="0" w:color="000000"/>
              <w:right w:val="single" w:sz="8" w:space="0" w:color="000001"/>
            </w:tcBorders>
            <w:vAlign w:val="center"/>
          </w:tcPr>
          <w:p w14:paraId="60F8F17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9541388"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Şadan Soyyiğit</w:t>
            </w:r>
          </w:p>
        </w:tc>
      </w:tr>
      <w:tr w:rsidR="00C10BCB" w14:paraId="6023B490" w14:textId="77777777" w:rsidTr="000703F7">
        <w:trPr>
          <w:trHeight w:val="247"/>
        </w:trPr>
        <w:tc>
          <w:tcPr>
            <w:tcW w:w="2026" w:type="dxa"/>
            <w:vMerge w:val="restart"/>
            <w:tcBorders>
              <w:left w:val="single" w:sz="8" w:space="0" w:color="000001"/>
            </w:tcBorders>
            <w:vAlign w:val="center"/>
          </w:tcPr>
          <w:p w14:paraId="39F13A29"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left w:val="single" w:sz="8" w:space="0" w:color="000001"/>
            </w:tcBorders>
            <w:vAlign w:val="center"/>
          </w:tcPr>
          <w:p w14:paraId="7650FA4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1B9D74C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4" w:space="0" w:color="000000"/>
            </w:tcBorders>
            <w:vAlign w:val="center"/>
          </w:tcPr>
          <w:p w14:paraId="0295654A" w14:textId="77777777" w:rsidR="00C10BCB" w:rsidRDefault="00C10BCB" w:rsidP="000703F7">
            <w:pPr>
              <w:spacing w:line="247" w:lineRule="exact"/>
              <w:ind w:left="80"/>
            </w:pPr>
            <w:r>
              <w:rPr>
                <w:rFonts w:ascii="Cambria" w:eastAsia="Cambria" w:hAnsi="Cambria" w:cs="Cambria"/>
                <w:lang w:eastAsia="zh-CN"/>
              </w:rPr>
              <w:t>Hyperfunctional Disorders of the Anterior</w:t>
            </w:r>
            <w:r>
              <w:rPr>
                <w:rFonts w:ascii="Cambria" w:eastAsia="Calibri" w:hAnsi="Cambria" w:cs="Arial"/>
                <w:lang w:eastAsia="zh-CN"/>
              </w:rPr>
              <w:t xml:space="preserve"> </w:t>
            </w:r>
            <w:r>
              <w:rPr>
                <w:rFonts w:ascii="Cambria" w:eastAsia="Cambria" w:hAnsi="Cambria" w:cs="Cambria"/>
                <w:lang w:eastAsia="zh-CN"/>
              </w:rPr>
              <w:t>Pituitary-1</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385B7271"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2742397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32A43220"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Oya</w:t>
            </w:r>
          </w:p>
        </w:tc>
      </w:tr>
      <w:tr w:rsidR="00C10BCB" w14:paraId="7AB564D7" w14:textId="77777777" w:rsidTr="000703F7">
        <w:trPr>
          <w:trHeight w:val="259"/>
        </w:trPr>
        <w:tc>
          <w:tcPr>
            <w:tcW w:w="2026" w:type="dxa"/>
            <w:vMerge/>
            <w:tcBorders>
              <w:left w:val="single" w:sz="8" w:space="0" w:color="000001"/>
            </w:tcBorders>
            <w:vAlign w:val="center"/>
          </w:tcPr>
          <w:p w14:paraId="54D2E854"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left w:val="single" w:sz="8" w:space="0" w:color="000001"/>
            </w:tcBorders>
            <w:vAlign w:val="center"/>
          </w:tcPr>
          <w:p w14:paraId="3A27CD8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2405C82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4" w:space="0" w:color="000000"/>
            </w:tcBorders>
            <w:vAlign w:val="center"/>
          </w:tcPr>
          <w:p w14:paraId="0CDB8A62"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5D5896C2" w14:textId="77777777" w:rsidR="00C10BCB" w:rsidRDefault="00C10BCB" w:rsidP="000703F7">
            <w:pPr>
              <w:snapToGrid w:val="0"/>
              <w:spacing w:line="0" w:lineRule="atLeast"/>
              <w:rPr>
                <w:rFonts w:ascii="Cambria" w:eastAsia="Calibri"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2A9C836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516A6BC6"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Topaloğlu</w:t>
            </w:r>
          </w:p>
        </w:tc>
      </w:tr>
      <w:tr w:rsidR="00C10BCB" w14:paraId="1E16E225" w14:textId="77777777" w:rsidTr="000703F7">
        <w:trPr>
          <w:trHeight w:val="247"/>
        </w:trPr>
        <w:tc>
          <w:tcPr>
            <w:tcW w:w="2026" w:type="dxa"/>
            <w:vMerge w:val="restart"/>
            <w:tcBorders>
              <w:left w:val="single" w:sz="8" w:space="0" w:color="000001"/>
            </w:tcBorders>
            <w:vAlign w:val="center"/>
          </w:tcPr>
          <w:p w14:paraId="1BEA8B1D"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left w:val="single" w:sz="8" w:space="0" w:color="000001"/>
            </w:tcBorders>
            <w:vAlign w:val="center"/>
          </w:tcPr>
          <w:p w14:paraId="0FE7868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40204B8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4" w:space="0" w:color="000000"/>
            </w:tcBorders>
            <w:vAlign w:val="center"/>
          </w:tcPr>
          <w:p w14:paraId="31FE17CA" w14:textId="77777777" w:rsidR="00C10BCB" w:rsidRDefault="00C10BCB" w:rsidP="000703F7">
            <w:pPr>
              <w:spacing w:line="247" w:lineRule="exact"/>
              <w:ind w:left="80"/>
            </w:pPr>
            <w:r>
              <w:rPr>
                <w:rFonts w:ascii="Cambria" w:eastAsia="Cambria" w:hAnsi="Cambria" w:cs="Cambria"/>
                <w:lang w:eastAsia="zh-CN"/>
              </w:rPr>
              <w:t>Hyperfunctional Disorders of the Anterior</w:t>
            </w:r>
            <w:r>
              <w:rPr>
                <w:rFonts w:ascii="Cambria" w:eastAsia="Calibri" w:hAnsi="Cambria" w:cs="Arial"/>
                <w:lang w:eastAsia="zh-CN"/>
              </w:rPr>
              <w:t xml:space="preserve"> </w:t>
            </w:r>
            <w:r>
              <w:rPr>
                <w:rFonts w:ascii="Cambria" w:eastAsia="Cambria" w:hAnsi="Cambria" w:cs="Cambria"/>
                <w:lang w:eastAsia="zh-CN"/>
              </w:rPr>
              <w:t>Pituitary-2</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7BE37E7D"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6178870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67E02C78"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Oya</w:t>
            </w:r>
          </w:p>
        </w:tc>
      </w:tr>
      <w:tr w:rsidR="00C10BCB" w14:paraId="02E3BA0B" w14:textId="77777777" w:rsidTr="000703F7">
        <w:trPr>
          <w:trHeight w:val="259"/>
        </w:trPr>
        <w:tc>
          <w:tcPr>
            <w:tcW w:w="2026" w:type="dxa"/>
            <w:vMerge/>
            <w:tcBorders>
              <w:left w:val="single" w:sz="8" w:space="0" w:color="000001"/>
            </w:tcBorders>
            <w:vAlign w:val="center"/>
          </w:tcPr>
          <w:p w14:paraId="6EEE6427"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left w:val="single" w:sz="8" w:space="0" w:color="000001"/>
            </w:tcBorders>
            <w:vAlign w:val="center"/>
          </w:tcPr>
          <w:p w14:paraId="4A852DA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7234E7F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4" w:space="0" w:color="000000"/>
            </w:tcBorders>
            <w:vAlign w:val="center"/>
          </w:tcPr>
          <w:p w14:paraId="72B48E9A"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13CFA4E8" w14:textId="77777777" w:rsidR="00C10BCB" w:rsidRDefault="00C10BCB" w:rsidP="000703F7">
            <w:pPr>
              <w:snapToGrid w:val="0"/>
              <w:spacing w:line="0" w:lineRule="atLeast"/>
              <w:rPr>
                <w:rFonts w:ascii="Cambria" w:eastAsia="Calibri"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1FF60E9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3D9B1E3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Topaloğlu</w:t>
            </w:r>
          </w:p>
        </w:tc>
      </w:tr>
      <w:tr w:rsidR="00C10BCB" w14:paraId="5BD7CDDD" w14:textId="77777777" w:rsidTr="000703F7">
        <w:trPr>
          <w:trHeight w:val="248"/>
        </w:trPr>
        <w:tc>
          <w:tcPr>
            <w:tcW w:w="2026" w:type="dxa"/>
            <w:vMerge w:val="restart"/>
            <w:tcBorders>
              <w:left w:val="single" w:sz="8" w:space="0" w:color="000001"/>
            </w:tcBorders>
            <w:vAlign w:val="center"/>
          </w:tcPr>
          <w:p w14:paraId="7564EE17"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left w:val="single" w:sz="8" w:space="0" w:color="000001"/>
            </w:tcBorders>
            <w:vAlign w:val="center"/>
          </w:tcPr>
          <w:p w14:paraId="3C0EEE1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23D1550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4" w:space="0" w:color="000000"/>
            </w:tcBorders>
            <w:vAlign w:val="center"/>
          </w:tcPr>
          <w:p w14:paraId="30B8CC5C" w14:textId="77777777" w:rsidR="00C10BCB" w:rsidRDefault="00C10BCB" w:rsidP="000703F7">
            <w:pPr>
              <w:spacing w:line="248" w:lineRule="exact"/>
              <w:ind w:left="80"/>
            </w:pPr>
            <w:r>
              <w:rPr>
                <w:rFonts w:ascii="Cambria" w:eastAsia="Cambria" w:hAnsi="Cambria" w:cs="Cambria"/>
                <w:lang w:eastAsia="zh-CN"/>
              </w:rPr>
              <w:t>Hypofunctional Disorders of Anterior</w:t>
            </w:r>
          </w:p>
          <w:p w14:paraId="3C84A9D5"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Pituitary</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48742400"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2A95E2C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5328B5EB"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Oya</w:t>
            </w:r>
          </w:p>
        </w:tc>
      </w:tr>
      <w:tr w:rsidR="00C10BCB" w14:paraId="1EF4C35B" w14:textId="77777777" w:rsidTr="000703F7">
        <w:trPr>
          <w:trHeight w:val="259"/>
        </w:trPr>
        <w:tc>
          <w:tcPr>
            <w:tcW w:w="2026" w:type="dxa"/>
            <w:vMerge/>
            <w:tcBorders>
              <w:left w:val="single" w:sz="8" w:space="0" w:color="000001"/>
            </w:tcBorders>
            <w:vAlign w:val="center"/>
          </w:tcPr>
          <w:p w14:paraId="01017ACB"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left w:val="single" w:sz="8" w:space="0" w:color="000001"/>
            </w:tcBorders>
            <w:vAlign w:val="center"/>
          </w:tcPr>
          <w:p w14:paraId="30D0799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48D65AE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4" w:space="0" w:color="000000"/>
            </w:tcBorders>
            <w:vAlign w:val="center"/>
          </w:tcPr>
          <w:p w14:paraId="6269E6E2"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13CB4C9D" w14:textId="77777777" w:rsidR="00C10BCB" w:rsidRDefault="00C10BCB" w:rsidP="000703F7">
            <w:pPr>
              <w:snapToGrid w:val="0"/>
              <w:spacing w:line="0" w:lineRule="atLeast"/>
              <w:rPr>
                <w:rFonts w:ascii="Cambria" w:eastAsia="Calibri"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7946D4B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2D5B345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Topaloğlu</w:t>
            </w:r>
          </w:p>
        </w:tc>
      </w:tr>
      <w:tr w:rsidR="00C10BCB" w14:paraId="319397A0" w14:textId="77777777" w:rsidTr="000703F7">
        <w:trPr>
          <w:trHeight w:val="516"/>
        </w:trPr>
        <w:tc>
          <w:tcPr>
            <w:tcW w:w="2026" w:type="dxa"/>
            <w:tcBorders>
              <w:top w:val="single" w:sz="4" w:space="0" w:color="000000"/>
              <w:left w:val="single" w:sz="4" w:space="0" w:color="000000"/>
              <w:bottom w:val="single" w:sz="4" w:space="0" w:color="000000"/>
            </w:tcBorders>
            <w:vAlign w:val="center"/>
          </w:tcPr>
          <w:p w14:paraId="2EF73F4B"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top w:val="single" w:sz="4" w:space="0" w:color="000000"/>
              <w:left w:val="single" w:sz="4" w:space="0" w:color="000000"/>
              <w:bottom w:val="single" w:sz="4" w:space="0" w:color="000000"/>
            </w:tcBorders>
            <w:vAlign w:val="center"/>
          </w:tcPr>
          <w:p w14:paraId="5E43F3C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6FEC7A8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5E256754" w14:textId="77777777" w:rsidR="00C10BCB" w:rsidRDefault="00C10BCB" w:rsidP="000703F7">
            <w:pPr>
              <w:spacing w:line="0" w:lineRule="atLeast"/>
              <w:ind w:left="80"/>
            </w:pPr>
            <w:r>
              <w:rPr>
                <w:rFonts w:ascii="Cambria" w:eastAsia="Cambria" w:hAnsi="Cambria" w:cs="Cambria"/>
                <w:lang w:eastAsia="zh-CN"/>
              </w:rPr>
              <w:t>Disorders of the Posterior Pituitary</w:t>
            </w:r>
          </w:p>
        </w:tc>
        <w:tc>
          <w:tcPr>
            <w:tcW w:w="1111" w:type="dxa"/>
            <w:tcBorders>
              <w:top w:val="single" w:sz="4" w:space="0" w:color="000000"/>
              <w:left w:val="single" w:sz="4" w:space="0" w:color="000000"/>
              <w:bottom w:val="single" w:sz="4" w:space="0" w:color="000000"/>
              <w:right w:val="single" w:sz="4" w:space="0" w:color="000000"/>
            </w:tcBorders>
            <w:vAlign w:val="center"/>
          </w:tcPr>
          <w:p w14:paraId="5BF9FD12"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tcBorders>
              <w:top w:val="single" w:sz="4" w:space="0" w:color="000000"/>
              <w:left w:val="single" w:sz="4" w:space="0" w:color="000000"/>
              <w:bottom w:val="single" w:sz="4" w:space="0" w:color="000000"/>
              <w:right w:val="single" w:sz="4" w:space="0" w:color="000000"/>
            </w:tcBorders>
            <w:vAlign w:val="center"/>
          </w:tcPr>
          <w:p w14:paraId="206E898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8" w:space="0" w:color="000001"/>
              <w:left w:val="single" w:sz="4" w:space="0" w:color="000000"/>
              <w:bottom w:val="single" w:sz="4" w:space="0" w:color="000000"/>
              <w:right w:val="single" w:sz="8" w:space="0" w:color="000001"/>
            </w:tcBorders>
            <w:vAlign w:val="center"/>
          </w:tcPr>
          <w:p w14:paraId="4B9F191F"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Oya Topaloğlu</w:t>
            </w:r>
          </w:p>
        </w:tc>
      </w:tr>
      <w:tr w:rsidR="00C10BCB" w14:paraId="221CB9FE" w14:textId="77777777" w:rsidTr="000703F7">
        <w:trPr>
          <w:trHeight w:val="514"/>
        </w:trPr>
        <w:tc>
          <w:tcPr>
            <w:tcW w:w="2026" w:type="dxa"/>
            <w:vMerge w:val="restart"/>
            <w:tcBorders>
              <w:top w:val="single" w:sz="4" w:space="0" w:color="000000"/>
              <w:left w:val="single" w:sz="4" w:space="0" w:color="000000"/>
              <w:bottom w:val="single" w:sz="4" w:space="0" w:color="000000"/>
            </w:tcBorders>
            <w:vAlign w:val="center"/>
          </w:tcPr>
          <w:p w14:paraId="062C950B"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top w:val="single" w:sz="4" w:space="0" w:color="000000"/>
              <w:left w:val="single" w:sz="4" w:space="0" w:color="000000"/>
              <w:bottom w:val="single" w:sz="4" w:space="0" w:color="000000"/>
            </w:tcBorders>
            <w:vAlign w:val="center"/>
          </w:tcPr>
          <w:p w14:paraId="775E782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4" w:space="0" w:color="000000"/>
              <w:bottom w:val="single" w:sz="4" w:space="0" w:color="000000"/>
            </w:tcBorders>
            <w:vAlign w:val="center"/>
          </w:tcPr>
          <w:p w14:paraId="7E3429A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4" w:space="0" w:color="000000"/>
              <w:bottom w:val="single" w:sz="4" w:space="0" w:color="000000"/>
              <w:right w:val="single" w:sz="4" w:space="0" w:color="000000"/>
            </w:tcBorders>
            <w:vAlign w:val="center"/>
          </w:tcPr>
          <w:p w14:paraId="322E3858" w14:textId="77777777" w:rsidR="00C10BCB" w:rsidRDefault="00C10BCB" w:rsidP="000703F7">
            <w:pPr>
              <w:spacing w:line="247" w:lineRule="exact"/>
              <w:ind w:left="80"/>
            </w:pPr>
            <w:r>
              <w:rPr>
                <w:rFonts w:ascii="Cambria" w:eastAsia="Cambria" w:hAnsi="Cambria" w:cs="Cambria"/>
                <w:lang w:eastAsia="zh-CN"/>
              </w:rPr>
              <w:t>Diabetes Mellitus-Diagnosis,</w:t>
            </w:r>
          </w:p>
          <w:p w14:paraId="323451A0" w14:textId="77777777" w:rsidR="00C10BCB" w:rsidRDefault="00C10BCB" w:rsidP="000703F7">
            <w:pPr>
              <w:spacing w:line="0" w:lineRule="atLeast"/>
              <w:ind w:left="80"/>
            </w:pPr>
            <w:r>
              <w:rPr>
                <w:rFonts w:ascii="Cambria" w:eastAsia="Cambria" w:hAnsi="Cambria" w:cs="Cambria"/>
                <w:lang w:eastAsia="zh-CN"/>
              </w:rPr>
              <w:t>Classification and Clinical Findings</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1C2C2FCF"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TT- K- İ</w:t>
            </w:r>
          </w:p>
        </w:tc>
        <w:tc>
          <w:tcPr>
            <w:tcW w:w="1359" w:type="dxa"/>
            <w:vMerge w:val="restart"/>
            <w:tcBorders>
              <w:top w:val="single" w:sz="4" w:space="0" w:color="000000"/>
              <w:left w:val="single" w:sz="4" w:space="0" w:color="000000"/>
              <w:right w:val="single" w:sz="4" w:space="0" w:color="000000"/>
            </w:tcBorders>
            <w:vAlign w:val="center"/>
          </w:tcPr>
          <w:p w14:paraId="6632D30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8" w:space="0" w:color="000001"/>
            </w:tcBorders>
            <w:vAlign w:val="center"/>
          </w:tcPr>
          <w:p w14:paraId="46D630D8"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Berna Öğmen</w:t>
            </w:r>
          </w:p>
        </w:tc>
      </w:tr>
      <w:tr w:rsidR="00C10BCB" w14:paraId="1A2E1E66" w14:textId="77777777" w:rsidTr="000703F7">
        <w:trPr>
          <w:trHeight w:val="130"/>
        </w:trPr>
        <w:tc>
          <w:tcPr>
            <w:tcW w:w="2026" w:type="dxa"/>
            <w:vMerge/>
            <w:tcBorders>
              <w:top w:val="single" w:sz="4" w:space="0" w:color="000000"/>
              <w:left w:val="single" w:sz="4" w:space="0" w:color="000000"/>
              <w:bottom w:val="single" w:sz="4" w:space="0" w:color="000000"/>
            </w:tcBorders>
            <w:vAlign w:val="center"/>
          </w:tcPr>
          <w:p w14:paraId="431811DA"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top w:val="single" w:sz="4" w:space="0" w:color="000000"/>
              <w:left w:val="single" w:sz="4" w:space="0" w:color="000000"/>
              <w:bottom w:val="single" w:sz="4" w:space="0" w:color="000000"/>
            </w:tcBorders>
            <w:vAlign w:val="center"/>
          </w:tcPr>
          <w:p w14:paraId="0D71A41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bottom w:val="single" w:sz="4" w:space="0" w:color="000000"/>
            </w:tcBorders>
            <w:vAlign w:val="center"/>
          </w:tcPr>
          <w:p w14:paraId="5BB12CF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bottom w:val="single" w:sz="4" w:space="0" w:color="000000"/>
              <w:right w:val="single" w:sz="4" w:space="0" w:color="000000"/>
            </w:tcBorders>
            <w:vAlign w:val="center"/>
          </w:tcPr>
          <w:p w14:paraId="37180B47"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30757810"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left w:val="single" w:sz="4" w:space="0" w:color="000000"/>
              <w:right w:val="single" w:sz="4" w:space="0" w:color="000000"/>
            </w:tcBorders>
            <w:vAlign w:val="center"/>
          </w:tcPr>
          <w:p w14:paraId="258BCC6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7F2DC6BC" w14:textId="77777777" w:rsidR="00C10BCB" w:rsidRDefault="00C10BCB" w:rsidP="000703F7">
            <w:pPr>
              <w:snapToGrid w:val="0"/>
              <w:spacing w:line="0" w:lineRule="atLeast"/>
              <w:rPr>
                <w:rFonts w:ascii="Cambria" w:hAnsi="Cambria" w:cs="Cambria"/>
                <w:sz w:val="11"/>
                <w:lang w:eastAsia="zh-CN"/>
              </w:rPr>
            </w:pPr>
          </w:p>
        </w:tc>
      </w:tr>
      <w:tr w:rsidR="00C10BCB" w14:paraId="2E1A333A" w14:textId="77777777" w:rsidTr="000703F7">
        <w:trPr>
          <w:trHeight w:val="248"/>
        </w:trPr>
        <w:tc>
          <w:tcPr>
            <w:tcW w:w="2026" w:type="dxa"/>
            <w:tcBorders>
              <w:top w:val="single" w:sz="4" w:space="0" w:color="000000"/>
              <w:left w:val="single" w:sz="8" w:space="0" w:color="000001"/>
              <w:bottom w:val="single" w:sz="8" w:space="0" w:color="000001"/>
            </w:tcBorders>
            <w:vAlign w:val="center"/>
          </w:tcPr>
          <w:p w14:paraId="7650EB8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Multisystem</w:t>
            </w:r>
          </w:p>
        </w:tc>
        <w:tc>
          <w:tcPr>
            <w:tcW w:w="811" w:type="dxa"/>
            <w:tcBorders>
              <w:top w:val="single" w:sz="4" w:space="0" w:color="000000"/>
              <w:left w:val="single" w:sz="8" w:space="0" w:color="000001"/>
              <w:bottom w:val="single" w:sz="8" w:space="0" w:color="000001"/>
            </w:tcBorders>
            <w:vAlign w:val="center"/>
          </w:tcPr>
          <w:p w14:paraId="19683D9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bottom w:val="single" w:sz="8" w:space="0" w:color="000001"/>
            </w:tcBorders>
            <w:vAlign w:val="center"/>
          </w:tcPr>
          <w:p w14:paraId="4F0E748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bottom w:val="single" w:sz="8" w:space="0" w:color="000001"/>
              <w:right w:val="single" w:sz="8" w:space="0" w:color="000001"/>
            </w:tcBorders>
            <w:vAlign w:val="center"/>
          </w:tcPr>
          <w:p w14:paraId="78998096"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Diabetes Mellitus - Complications-1</w:t>
            </w:r>
          </w:p>
        </w:tc>
        <w:tc>
          <w:tcPr>
            <w:tcW w:w="1111" w:type="dxa"/>
            <w:tcBorders>
              <w:top w:val="single" w:sz="4" w:space="0" w:color="000000"/>
              <w:bottom w:val="single" w:sz="8" w:space="0" w:color="000001"/>
              <w:right w:val="single" w:sz="8" w:space="0" w:color="000001"/>
            </w:tcBorders>
            <w:vAlign w:val="center"/>
          </w:tcPr>
          <w:p w14:paraId="33E6EC02" w14:textId="77777777" w:rsidR="00C10BCB" w:rsidRDefault="00C10BCB" w:rsidP="000703F7">
            <w:pPr>
              <w:spacing w:line="248" w:lineRule="exact"/>
              <w:rPr>
                <w:rFonts w:ascii="Cambria" w:eastAsia="Cambria" w:hAnsi="Cambria" w:cs="Cambria"/>
                <w:w w:val="99"/>
                <w:lang w:eastAsia="zh-CN"/>
              </w:rPr>
            </w:pPr>
            <w:r>
              <w:rPr>
                <w:rFonts w:ascii="Cambria" w:eastAsia="Cambria" w:hAnsi="Cambria" w:cs="Cambria"/>
                <w:w w:val="99"/>
                <w:lang w:eastAsia="zh-CN"/>
              </w:rPr>
              <w:t xml:space="preserve"> TT- A-K- İ</w:t>
            </w:r>
          </w:p>
        </w:tc>
        <w:tc>
          <w:tcPr>
            <w:tcW w:w="1359" w:type="dxa"/>
            <w:tcBorders>
              <w:top w:val="single" w:sz="4" w:space="0" w:color="000000"/>
              <w:bottom w:val="single" w:sz="8" w:space="0" w:color="000001"/>
              <w:right w:val="single" w:sz="8" w:space="0" w:color="000001"/>
            </w:tcBorders>
            <w:vAlign w:val="center"/>
          </w:tcPr>
          <w:p w14:paraId="3CF8E9C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342C99EF"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Berna Öğmen</w:t>
            </w:r>
          </w:p>
        </w:tc>
      </w:tr>
      <w:tr w:rsidR="00C10BCB" w14:paraId="7E213BE5" w14:textId="77777777" w:rsidTr="000703F7">
        <w:trPr>
          <w:trHeight w:val="248"/>
        </w:trPr>
        <w:tc>
          <w:tcPr>
            <w:tcW w:w="2026" w:type="dxa"/>
            <w:tcBorders>
              <w:left w:val="single" w:sz="8" w:space="0" w:color="000001"/>
              <w:bottom w:val="single" w:sz="8" w:space="0" w:color="000001"/>
            </w:tcBorders>
            <w:vAlign w:val="center"/>
          </w:tcPr>
          <w:p w14:paraId="3E2C03E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Multisystem</w:t>
            </w:r>
          </w:p>
        </w:tc>
        <w:tc>
          <w:tcPr>
            <w:tcW w:w="811" w:type="dxa"/>
            <w:tcBorders>
              <w:left w:val="single" w:sz="8" w:space="0" w:color="000001"/>
              <w:bottom w:val="single" w:sz="8" w:space="0" w:color="000001"/>
            </w:tcBorders>
            <w:vAlign w:val="center"/>
          </w:tcPr>
          <w:p w14:paraId="399E618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0C0F484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154073C"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Diabetes Mellitus -Complications-2</w:t>
            </w:r>
          </w:p>
        </w:tc>
        <w:tc>
          <w:tcPr>
            <w:tcW w:w="1111" w:type="dxa"/>
            <w:tcBorders>
              <w:bottom w:val="single" w:sz="8" w:space="0" w:color="000001"/>
              <w:right w:val="single" w:sz="8" w:space="0" w:color="000001"/>
            </w:tcBorders>
            <w:vAlign w:val="center"/>
          </w:tcPr>
          <w:p w14:paraId="4FA65AEB" w14:textId="77777777" w:rsidR="00C10BCB" w:rsidRDefault="00C10BCB" w:rsidP="000703F7">
            <w:pPr>
              <w:spacing w:line="248" w:lineRule="exact"/>
              <w:rPr>
                <w:rFonts w:ascii="Cambria" w:eastAsia="Cambria" w:hAnsi="Cambria" w:cs="Cambria"/>
                <w:w w:val="99"/>
                <w:lang w:eastAsia="zh-CN"/>
              </w:rPr>
            </w:pPr>
            <w:r>
              <w:rPr>
                <w:rFonts w:ascii="Cambria" w:eastAsia="Cambria" w:hAnsi="Cambria" w:cs="Cambria"/>
                <w:w w:val="99"/>
                <w:lang w:eastAsia="zh-CN"/>
              </w:rPr>
              <w:t xml:space="preserve"> TT- A-K- İ</w:t>
            </w:r>
          </w:p>
        </w:tc>
        <w:tc>
          <w:tcPr>
            <w:tcW w:w="1359" w:type="dxa"/>
            <w:tcBorders>
              <w:bottom w:val="single" w:sz="8" w:space="0" w:color="000001"/>
              <w:right w:val="single" w:sz="8" w:space="0" w:color="000001"/>
            </w:tcBorders>
            <w:vAlign w:val="center"/>
          </w:tcPr>
          <w:p w14:paraId="3BFAC63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1E92BB1E"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Berna Öğmen</w:t>
            </w:r>
          </w:p>
        </w:tc>
      </w:tr>
      <w:tr w:rsidR="00C10BCB" w14:paraId="1FDF863C" w14:textId="77777777" w:rsidTr="000703F7">
        <w:trPr>
          <w:trHeight w:val="249"/>
        </w:trPr>
        <w:tc>
          <w:tcPr>
            <w:tcW w:w="2026" w:type="dxa"/>
            <w:tcBorders>
              <w:left w:val="single" w:sz="8" w:space="0" w:color="000001"/>
              <w:bottom w:val="single" w:sz="4" w:space="0" w:color="000000"/>
            </w:tcBorders>
            <w:vAlign w:val="center"/>
          </w:tcPr>
          <w:p w14:paraId="5C03C3C4"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left w:val="single" w:sz="8" w:space="0" w:color="000001"/>
              <w:bottom w:val="single" w:sz="4" w:space="0" w:color="000000"/>
            </w:tcBorders>
            <w:vAlign w:val="center"/>
          </w:tcPr>
          <w:p w14:paraId="177A0E8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408CCA4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7437FEB2" w14:textId="77777777" w:rsidR="00C10BCB" w:rsidRDefault="00C10BCB" w:rsidP="000703F7">
            <w:pPr>
              <w:spacing w:line="249" w:lineRule="exact"/>
              <w:ind w:left="80"/>
            </w:pPr>
            <w:r>
              <w:rPr>
                <w:rFonts w:ascii="Cambria" w:eastAsia="Cambria" w:hAnsi="Cambria" w:cs="Cambria"/>
                <w:lang w:eastAsia="zh-CN"/>
              </w:rPr>
              <w:t>Diabetes Mellitus- Treatment</w:t>
            </w:r>
          </w:p>
        </w:tc>
        <w:tc>
          <w:tcPr>
            <w:tcW w:w="1111" w:type="dxa"/>
            <w:tcBorders>
              <w:bottom w:val="single" w:sz="4" w:space="0" w:color="000000"/>
              <w:right w:val="single" w:sz="8" w:space="0" w:color="000001"/>
            </w:tcBorders>
            <w:vAlign w:val="center"/>
          </w:tcPr>
          <w:p w14:paraId="2332DFC3" w14:textId="77777777" w:rsidR="00C10BCB" w:rsidRDefault="00C10BCB" w:rsidP="000703F7">
            <w:pPr>
              <w:spacing w:line="249" w:lineRule="exact"/>
              <w:rPr>
                <w:rFonts w:ascii="Cambria" w:eastAsia="Cambria" w:hAnsi="Cambria" w:cs="Cambria"/>
                <w:lang w:eastAsia="zh-CN"/>
              </w:rPr>
            </w:pPr>
            <w:r>
              <w:rPr>
                <w:rFonts w:ascii="Cambria" w:eastAsia="Cambria" w:hAnsi="Cambria" w:cs="Cambria"/>
                <w:lang w:eastAsia="zh-CN"/>
              </w:rPr>
              <w:t xml:space="preserve"> TT- K- İ</w:t>
            </w:r>
          </w:p>
        </w:tc>
        <w:tc>
          <w:tcPr>
            <w:tcW w:w="1359" w:type="dxa"/>
            <w:tcBorders>
              <w:bottom w:val="single" w:sz="4" w:space="0" w:color="000000"/>
              <w:right w:val="single" w:sz="8" w:space="0" w:color="000001"/>
            </w:tcBorders>
            <w:vAlign w:val="center"/>
          </w:tcPr>
          <w:p w14:paraId="71BF014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47A1A90F"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 Berna Öğmen</w:t>
            </w:r>
          </w:p>
        </w:tc>
      </w:tr>
      <w:tr w:rsidR="00C10BCB" w14:paraId="6F8C7092" w14:textId="77777777" w:rsidTr="000703F7">
        <w:trPr>
          <w:trHeight w:val="506"/>
        </w:trPr>
        <w:tc>
          <w:tcPr>
            <w:tcW w:w="2026" w:type="dxa"/>
            <w:tcBorders>
              <w:top w:val="single" w:sz="4" w:space="0" w:color="000000"/>
              <w:left w:val="single" w:sz="4" w:space="0" w:color="000000"/>
              <w:bottom w:val="single" w:sz="4" w:space="0" w:color="000000"/>
            </w:tcBorders>
            <w:vAlign w:val="center"/>
          </w:tcPr>
          <w:p w14:paraId="5D2D60D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top w:val="single" w:sz="4" w:space="0" w:color="000000"/>
              <w:left w:val="single" w:sz="4" w:space="0" w:color="000000"/>
              <w:bottom w:val="single" w:sz="4" w:space="0" w:color="000000"/>
            </w:tcBorders>
            <w:vAlign w:val="center"/>
          </w:tcPr>
          <w:p w14:paraId="30E92F6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7CCBB88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2E735C3A" w14:textId="77777777" w:rsidR="00C10BCB" w:rsidRDefault="00C10BCB" w:rsidP="000703F7">
            <w:pPr>
              <w:spacing w:line="0" w:lineRule="atLeast"/>
              <w:ind w:left="80"/>
            </w:pPr>
            <w:r>
              <w:rPr>
                <w:rFonts w:ascii="Cambria" w:eastAsia="Cambria" w:hAnsi="Cambria" w:cs="Cambria"/>
                <w:lang w:eastAsia="zh-CN"/>
              </w:rPr>
              <w:t>Obesity and Metabolic Syndrome</w:t>
            </w:r>
          </w:p>
        </w:tc>
        <w:tc>
          <w:tcPr>
            <w:tcW w:w="1111" w:type="dxa"/>
            <w:tcBorders>
              <w:top w:val="single" w:sz="4" w:space="0" w:color="000000"/>
              <w:left w:val="single" w:sz="4" w:space="0" w:color="000000"/>
              <w:bottom w:val="single" w:sz="4" w:space="0" w:color="000000"/>
              <w:right w:val="single" w:sz="4" w:space="0" w:color="000000"/>
            </w:tcBorders>
            <w:vAlign w:val="center"/>
          </w:tcPr>
          <w:p w14:paraId="1AA5EBAC" w14:textId="77777777" w:rsidR="00C10BCB" w:rsidRDefault="00C10BCB" w:rsidP="000703F7">
            <w:pPr>
              <w:spacing w:line="0" w:lineRule="atLeast"/>
              <w:rPr>
                <w:rFonts w:ascii="Cambria" w:eastAsia="Cambria" w:hAnsi="Cambria" w:cs="Cambria"/>
                <w:w w:val="99"/>
                <w:lang w:eastAsia="zh-CN"/>
              </w:rPr>
            </w:pPr>
            <w:r>
              <w:rPr>
                <w:rFonts w:ascii="Cambria" w:eastAsia="Cambria" w:hAnsi="Cambria" w:cs="Cambria"/>
                <w:w w:val="99"/>
                <w:lang w:eastAsia="zh-CN"/>
              </w:rPr>
              <w:t xml:space="preserve"> T- K- İ</w:t>
            </w:r>
          </w:p>
        </w:tc>
        <w:tc>
          <w:tcPr>
            <w:tcW w:w="1359" w:type="dxa"/>
            <w:tcBorders>
              <w:top w:val="single" w:sz="4" w:space="0" w:color="000000"/>
              <w:left w:val="single" w:sz="4" w:space="0" w:color="000000"/>
              <w:bottom w:val="single" w:sz="4" w:space="0" w:color="000000"/>
              <w:right w:val="single" w:sz="4" w:space="0" w:color="000000"/>
            </w:tcBorders>
            <w:vAlign w:val="center"/>
          </w:tcPr>
          <w:p w14:paraId="6A4EEDB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71026337"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Didem</w:t>
            </w:r>
          </w:p>
          <w:p w14:paraId="03A517B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75644F3B" w14:textId="77777777" w:rsidTr="000703F7">
        <w:trPr>
          <w:trHeight w:val="246"/>
        </w:trPr>
        <w:tc>
          <w:tcPr>
            <w:tcW w:w="2026" w:type="dxa"/>
            <w:vMerge w:val="restart"/>
            <w:tcBorders>
              <w:top w:val="single" w:sz="4" w:space="0" w:color="000000"/>
              <w:left w:val="single" w:sz="4" w:space="0" w:color="000000"/>
              <w:bottom w:val="single" w:sz="4" w:space="0" w:color="000000"/>
            </w:tcBorders>
            <w:vAlign w:val="center"/>
          </w:tcPr>
          <w:p w14:paraId="79C772BE"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lastRenderedPageBreak/>
              <w:t>Endocrinology</w:t>
            </w:r>
          </w:p>
        </w:tc>
        <w:tc>
          <w:tcPr>
            <w:tcW w:w="811" w:type="dxa"/>
            <w:vMerge w:val="restart"/>
            <w:tcBorders>
              <w:top w:val="single" w:sz="4" w:space="0" w:color="000000"/>
              <w:left w:val="single" w:sz="4" w:space="0" w:color="000000"/>
              <w:bottom w:val="single" w:sz="4" w:space="0" w:color="000000"/>
            </w:tcBorders>
            <w:vAlign w:val="center"/>
          </w:tcPr>
          <w:p w14:paraId="7389DDD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4" w:space="0" w:color="000000"/>
              <w:bottom w:val="single" w:sz="4" w:space="0" w:color="000000"/>
            </w:tcBorders>
            <w:vAlign w:val="center"/>
          </w:tcPr>
          <w:p w14:paraId="0B10032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4" w:space="0" w:color="000000"/>
              <w:bottom w:val="single" w:sz="4" w:space="0" w:color="000000"/>
              <w:right w:val="single" w:sz="4" w:space="0" w:color="000000"/>
            </w:tcBorders>
            <w:vAlign w:val="center"/>
          </w:tcPr>
          <w:p w14:paraId="0054DF3C" w14:textId="77777777" w:rsidR="00C10BCB" w:rsidRDefault="00C10BCB" w:rsidP="000703F7">
            <w:pPr>
              <w:spacing w:line="0" w:lineRule="atLeast"/>
              <w:ind w:left="80"/>
            </w:pPr>
            <w:r>
              <w:rPr>
                <w:rFonts w:ascii="Cambria" w:eastAsia="Cambria" w:hAnsi="Cambria" w:cs="Cambria"/>
                <w:lang w:eastAsia="zh-CN"/>
              </w:rPr>
              <w:t>Disorders of Lipid Metabolism</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5304B6E5"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T -K-İ</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76E94E9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8" w:space="0" w:color="000001"/>
            </w:tcBorders>
            <w:vAlign w:val="center"/>
          </w:tcPr>
          <w:p w14:paraId="6F784E64"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Didem</w:t>
            </w:r>
          </w:p>
        </w:tc>
      </w:tr>
      <w:tr w:rsidR="00C10BCB" w14:paraId="273D39CD" w14:textId="77777777" w:rsidTr="000703F7">
        <w:trPr>
          <w:trHeight w:val="259"/>
        </w:trPr>
        <w:tc>
          <w:tcPr>
            <w:tcW w:w="2026" w:type="dxa"/>
            <w:vMerge/>
            <w:tcBorders>
              <w:top w:val="single" w:sz="4" w:space="0" w:color="000000"/>
              <w:left w:val="single" w:sz="4" w:space="0" w:color="000000"/>
              <w:bottom w:val="single" w:sz="4" w:space="0" w:color="000000"/>
            </w:tcBorders>
            <w:vAlign w:val="center"/>
          </w:tcPr>
          <w:p w14:paraId="244082D8" w14:textId="77777777" w:rsidR="00C10BCB" w:rsidRDefault="00C10BCB" w:rsidP="000703F7">
            <w:pPr>
              <w:snapToGrid w:val="0"/>
              <w:spacing w:line="0" w:lineRule="atLeast"/>
              <w:rPr>
                <w:rFonts w:ascii="Cambria" w:eastAsia="Calibri" w:hAnsi="Cambria" w:cs="Cambria"/>
                <w:lang w:eastAsia="zh-CN"/>
              </w:rPr>
            </w:pPr>
          </w:p>
        </w:tc>
        <w:tc>
          <w:tcPr>
            <w:tcW w:w="811" w:type="dxa"/>
            <w:vMerge/>
            <w:tcBorders>
              <w:top w:val="single" w:sz="4" w:space="0" w:color="000000"/>
              <w:left w:val="single" w:sz="4" w:space="0" w:color="000000"/>
              <w:bottom w:val="single" w:sz="4" w:space="0" w:color="000000"/>
            </w:tcBorders>
            <w:vAlign w:val="center"/>
          </w:tcPr>
          <w:p w14:paraId="59E86E6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4" w:space="0" w:color="000000"/>
              <w:bottom w:val="single" w:sz="4" w:space="0" w:color="000000"/>
            </w:tcBorders>
            <w:vAlign w:val="center"/>
          </w:tcPr>
          <w:p w14:paraId="44E0991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4" w:space="0" w:color="000000"/>
              <w:bottom w:val="single" w:sz="4" w:space="0" w:color="000000"/>
              <w:right w:val="single" w:sz="4" w:space="0" w:color="000000"/>
            </w:tcBorders>
            <w:vAlign w:val="center"/>
          </w:tcPr>
          <w:p w14:paraId="775E1D95" w14:textId="77777777" w:rsidR="00C10BCB" w:rsidRDefault="00C10BCB" w:rsidP="000703F7">
            <w:pPr>
              <w:snapToGrid w:val="0"/>
              <w:spacing w:line="0" w:lineRule="atLeast"/>
              <w:rPr>
                <w:rFonts w:ascii="Cambria" w:eastAsia="Calibri" w:hAnsi="Cambria" w:cs="Cambria"/>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70A1E499" w14:textId="77777777" w:rsidR="00C10BCB" w:rsidRDefault="00C10BCB" w:rsidP="000703F7">
            <w:pPr>
              <w:snapToGrid w:val="0"/>
              <w:spacing w:line="0" w:lineRule="atLeast"/>
              <w:rPr>
                <w:rFonts w:ascii="Cambria"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0DCBAB0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596C3515"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5D723BDD" w14:textId="77777777" w:rsidTr="000703F7">
        <w:trPr>
          <w:trHeight w:val="246"/>
        </w:trPr>
        <w:tc>
          <w:tcPr>
            <w:tcW w:w="2026" w:type="dxa"/>
            <w:vMerge w:val="restart"/>
            <w:tcBorders>
              <w:top w:val="single" w:sz="4" w:space="0" w:color="000000"/>
              <w:left w:val="single" w:sz="8" w:space="0" w:color="000001"/>
            </w:tcBorders>
            <w:vAlign w:val="center"/>
          </w:tcPr>
          <w:p w14:paraId="72DF38C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top w:val="single" w:sz="4" w:space="0" w:color="000000"/>
              <w:left w:val="single" w:sz="8" w:space="0" w:color="000001"/>
            </w:tcBorders>
            <w:vAlign w:val="center"/>
          </w:tcPr>
          <w:p w14:paraId="7891F2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8" w:space="0" w:color="000001"/>
            </w:tcBorders>
            <w:vAlign w:val="center"/>
          </w:tcPr>
          <w:p w14:paraId="121D5BE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8" w:space="0" w:color="000001"/>
              <w:right w:val="single" w:sz="4" w:space="0" w:color="000000"/>
            </w:tcBorders>
            <w:vAlign w:val="center"/>
          </w:tcPr>
          <w:p w14:paraId="0B5B58E8" w14:textId="77777777" w:rsidR="00C10BCB" w:rsidRDefault="00C10BCB" w:rsidP="000703F7">
            <w:pPr>
              <w:spacing w:line="247" w:lineRule="exact"/>
              <w:ind w:left="80"/>
            </w:pPr>
            <w:r>
              <w:rPr>
                <w:rFonts w:ascii="Cambria" w:eastAsia="Cambria" w:hAnsi="Cambria" w:cs="Cambria"/>
                <w:lang w:eastAsia="zh-CN"/>
              </w:rPr>
              <w:t>Euthyroid Goiter and Nodular Diseases</w:t>
            </w:r>
          </w:p>
          <w:p w14:paraId="4A6E614C" w14:textId="77777777" w:rsidR="00C10BCB" w:rsidRDefault="00C10BCB" w:rsidP="000703F7">
            <w:pPr>
              <w:spacing w:line="0" w:lineRule="atLeast"/>
              <w:ind w:left="80"/>
            </w:pPr>
            <w:r>
              <w:rPr>
                <w:rFonts w:ascii="Cambria" w:eastAsia="Cambria" w:hAnsi="Cambria" w:cs="Cambria"/>
                <w:lang w:eastAsia="zh-CN"/>
              </w:rPr>
              <w:t>of Thyroid Gland</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0797701D" w14:textId="77777777" w:rsidR="00C10BCB" w:rsidRDefault="00C10BCB" w:rsidP="000703F7">
            <w:pPr>
              <w:spacing w:line="0" w:lineRule="atLeast"/>
              <w:rPr>
                <w:rFonts w:ascii="Cambria" w:eastAsia="Cambria" w:hAnsi="Cambria" w:cs="Cambria"/>
                <w:w w:val="99"/>
                <w:lang w:eastAsia="zh-CN"/>
              </w:rPr>
            </w:pPr>
            <w:r>
              <w:rPr>
                <w:rFonts w:ascii="Cambria" w:eastAsia="Cambria" w:hAnsi="Cambria" w:cs="Cambria"/>
                <w:w w:val="99"/>
                <w:lang w:eastAsia="zh-CN"/>
              </w:rPr>
              <w:t xml:space="preserve"> T- K- İ</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57B4B14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4A028341"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Neslihan</w:t>
            </w:r>
          </w:p>
        </w:tc>
      </w:tr>
      <w:tr w:rsidR="00C10BCB" w14:paraId="66261679" w14:textId="77777777" w:rsidTr="000703F7">
        <w:trPr>
          <w:trHeight w:val="259"/>
        </w:trPr>
        <w:tc>
          <w:tcPr>
            <w:tcW w:w="2026" w:type="dxa"/>
            <w:vMerge/>
            <w:tcBorders>
              <w:top w:val="single" w:sz="4" w:space="0" w:color="000000"/>
              <w:left w:val="single" w:sz="8" w:space="0" w:color="000001"/>
            </w:tcBorders>
            <w:vAlign w:val="center"/>
          </w:tcPr>
          <w:p w14:paraId="026F72AB"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top w:val="single" w:sz="4" w:space="0" w:color="000000"/>
              <w:left w:val="single" w:sz="8" w:space="0" w:color="000001"/>
            </w:tcBorders>
            <w:vAlign w:val="center"/>
          </w:tcPr>
          <w:p w14:paraId="088EB46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8" w:space="0" w:color="000001"/>
            </w:tcBorders>
            <w:vAlign w:val="center"/>
          </w:tcPr>
          <w:p w14:paraId="65AAD82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8" w:space="0" w:color="000001"/>
              <w:right w:val="single" w:sz="4" w:space="0" w:color="000000"/>
            </w:tcBorders>
            <w:vAlign w:val="center"/>
          </w:tcPr>
          <w:p w14:paraId="66339571"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63F90AEE" w14:textId="77777777" w:rsidR="00C10BCB" w:rsidRDefault="00C10BCB" w:rsidP="000703F7">
            <w:pPr>
              <w:snapToGrid w:val="0"/>
              <w:spacing w:line="0" w:lineRule="atLeast"/>
              <w:rPr>
                <w:rFonts w:ascii="Cambria" w:eastAsia="Calibri"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6425487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0559EEA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Çuhacı Seyrek</w:t>
            </w:r>
          </w:p>
        </w:tc>
      </w:tr>
      <w:tr w:rsidR="00C10BCB" w14:paraId="4F69A238" w14:textId="77777777" w:rsidTr="000703F7">
        <w:trPr>
          <w:trHeight w:val="328"/>
        </w:trPr>
        <w:tc>
          <w:tcPr>
            <w:tcW w:w="2026" w:type="dxa"/>
            <w:tcBorders>
              <w:left w:val="single" w:sz="8" w:space="0" w:color="000001"/>
            </w:tcBorders>
            <w:vAlign w:val="center"/>
          </w:tcPr>
          <w:p w14:paraId="5E38FF90"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left w:val="single" w:sz="8" w:space="0" w:color="000001"/>
            </w:tcBorders>
            <w:vAlign w:val="center"/>
          </w:tcPr>
          <w:p w14:paraId="4BB12ED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75E23A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21899C33" w14:textId="77777777" w:rsidR="00C10BCB" w:rsidRDefault="00C10BCB" w:rsidP="000703F7">
            <w:pPr>
              <w:spacing w:line="0" w:lineRule="atLeast"/>
              <w:ind w:left="80"/>
            </w:pPr>
            <w:r>
              <w:rPr>
                <w:rFonts w:ascii="Cambria" w:eastAsia="Cambria" w:hAnsi="Cambria" w:cs="Cambria"/>
                <w:lang w:eastAsia="zh-CN"/>
              </w:rPr>
              <w:t>Thyroid Cancers</w:t>
            </w:r>
          </w:p>
        </w:tc>
        <w:tc>
          <w:tcPr>
            <w:tcW w:w="1111" w:type="dxa"/>
            <w:tcBorders>
              <w:top w:val="single" w:sz="4" w:space="0" w:color="000000"/>
              <w:right w:val="single" w:sz="8" w:space="0" w:color="000001"/>
            </w:tcBorders>
            <w:vAlign w:val="center"/>
          </w:tcPr>
          <w:p w14:paraId="373A19A9"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tcBorders>
              <w:top w:val="single" w:sz="4" w:space="0" w:color="000000"/>
              <w:right w:val="single" w:sz="8" w:space="0" w:color="000001"/>
            </w:tcBorders>
            <w:vAlign w:val="center"/>
          </w:tcPr>
          <w:p w14:paraId="4AF726A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0692F911" w14:textId="77777777" w:rsidR="00C10BCB" w:rsidRDefault="00C10BCB" w:rsidP="000703F7">
            <w:pPr>
              <w:spacing w:line="257" w:lineRule="exact"/>
              <w:ind w:left="60"/>
              <w:rPr>
                <w:rFonts w:ascii="Cambria" w:eastAsia="Cambria" w:hAnsi="Cambria" w:cs="Cambria"/>
                <w:lang w:eastAsia="zh-CN"/>
              </w:rPr>
            </w:pPr>
            <w:r>
              <w:rPr>
                <w:rFonts w:ascii="Cambria" w:eastAsia="Cambria" w:hAnsi="Cambria" w:cs="Cambria"/>
                <w:lang w:eastAsia="zh-CN"/>
              </w:rPr>
              <w:t>Dr. Neslihan</w:t>
            </w:r>
          </w:p>
        </w:tc>
      </w:tr>
      <w:tr w:rsidR="00C10BCB" w14:paraId="2DBC7730" w14:textId="77777777" w:rsidTr="000703F7">
        <w:trPr>
          <w:trHeight w:val="180"/>
        </w:trPr>
        <w:tc>
          <w:tcPr>
            <w:tcW w:w="2026" w:type="dxa"/>
            <w:tcBorders>
              <w:left w:val="single" w:sz="8" w:space="0" w:color="000001"/>
              <w:bottom w:val="single" w:sz="8" w:space="0" w:color="000001"/>
            </w:tcBorders>
            <w:vAlign w:val="center"/>
          </w:tcPr>
          <w:p w14:paraId="22811C28" w14:textId="77777777" w:rsidR="00C10BCB" w:rsidRDefault="00C10BCB" w:rsidP="000703F7">
            <w:pPr>
              <w:snapToGrid w:val="0"/>
              <w:spacing w:line="0" w:lineRule="atLeast"/>
              <w:rPr>
                <w:rFonts w:ascii="Cambria" w:hAnsi="Cambria" w:cs="Cambria"/>
                <w:sz w:val="15"/>
                <w:lang w:eastAsia="zh-CN"/>
              </w:rPr>
            </w:pPr>
          </w:p>
        </w:tc>
        <w:tc>
          <w:tcPr>
            <w:tcW w:w="811" w:type="dxa"/>
            <w:tcBorders>
              <w:left w:val="single" w:sz="8" w:space="0" w:color="000001"/>
              <w:bottom w:val="single" w:sz="8" w:space="0" w:color="000001"/>
            </w:tcBorders>
            <w:vAlign w:val="center"/>
          </w:tcPr>
          <w:p w14:paraId="4E21EDE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06B028F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2F210744" w14:textId="77777777" w:rsidR="00C10BCB" w:rsidRDefault="00C10BCB" w:rsidP="000703F7">
            <w:pPr>
              <w:snapToGrid w:val="0"/>
              <w:spacing w:line="0" w:lineRule="atLeast"/>
              <w:rPr>
                <w:rFonts w:ascii="Cambria" w:eastAsia="Cambria" w:hAnsi="Cambria" w:cs="Cambria"/>
                <w:sz w:val="15"/>
                <w:lang w:eastAsia="zh-CN"/>
              </w:rPr>
            </w:pPr>
          </w:p>
        </w:tc>
        <w:tc>
          <w:tcPr>
            <w:tcW w:w="1111" w:type="dxa"/>
            <w:tcBorders>
              <w:bottom w:val="single" w:sz="8" w:space="0" w:color="000001"/>
              <w:right w:val="single" w:sz="8" w:space="0" w:color="000001"/>
            </w:tcBorders>
            <w:vAlign w:val="center"/>
          </w:tcPr>
          <w:p w14:paraId="21208CA1" w14:textId="77777777" w:rsidR="00C10BCB" w:rsidRDefault="00C10BCB" w:rsidP="000703F7">
            <w:pPr>
              <w:snapToGrid w:val="0"/>
              <w:spacing w:line="0" w:lineRule="atLeast"/>
              <w:rPr>
                <w:rFonts w:ascii="Cambria" w:eastAsia="Cambria" w:hAnsi="Cambria" w:cs="Cambria"/>
                <w:sz w:val="15"/>
                <w:lang w:eastAsia="zh-CN"/>
              </w:rPr>
            </w:pPr>
          </w:p>
        </w:tc>
        <w:tc>
          <w:tcPr>
            <w:tcW w:w="1359" w:type="dxa"/>
            <w:tcBorders>
              <w:bottom w:val="single" w:sz="8" w:space="0" w:color="000001"/>
              <w:right w:val="single" w:sz="8" w:space="0" w:color="000001"/>
            </w:tcBorders>
            <w:vAlign w:val="center"/>
          </w:tcPr>
          <w:p w14:paraId="78BFB68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DCB5D05" w14:textId="77777777" w:rsidR="00C10BCB" w:rsidRDefault="00C10BCB" w:rsidP="000703F7">
            <w:pPr>
              <w:spacing w:line="180" w:lineRule="exact"/>
              <w:ind w:left="60"/>
              <w:rPr>
                <w:rFonts w:ascii="Cambria" w:eastAsia="Cambria" w:hAnsi="Cambria" w:cs="Cambria"/>
                <w:lang w:eastAsia="zh-CN"/>
              </w:rPr>
            </w:pPr>
            <w:r>
              <w:rPr>
                <w:rFonts w:ascii="Cambria" w:eastAsia="Cambria" w:hAnsi="Cambria" w:cs="Cambria"/>
                <w:lang w:eastAsia="zh-CN"/>
              </w:rPr>
              <w:t>Çuhacı Seyrek</w:t>
            </w:r>
          </w:p>
        </w:tc>
      </w:tr>
      <w:tr w:rsidR="00C10BCB" w14:paraId="27A8319C" w14:textId="77777777" w:rsidTr="000703F7">
        <w:trPr>
          <w:trHeight w:val="326"/>
        </w:trPr>
        <w:tc>
          <w:tcPr>
            <w:tcW w:w="2026" w:type="dxa"/>
            <w:tcBorders>
              <w:left w:val="single" w:sz="8" w:space="0" w:color="000001"/>
            </w:tcBorders>
            <w:vAlign w:val="center"/>
          </w:tcPr>
          <w:p w14:paraId="3235355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left w:val="single" w:sz="8" w:space="0" w:color="000001"/>
            </w:tcBorders>
            <w:vAlign w:val="center"/>
          </w:tcPr>
          <w:p w14:paraId="3E4C40B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0E5AAA5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47454529"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Thyroiditis</w:t>
            </w:r>
          </w:p>
        </w:tc>
        <w:tc>
          <w:tcPr>
            <w:tcW w:w="1111" w:type="dxa"/>
            <w:tcBorders>
              <w:right w:val="single" w:sz="8" w:space="0" w:color="000001"/>
            </w:tcBorders>
            <w:vAlign w:val="center"/>
          </w:tcPr>
          <w:p w14:paraId="477B1E45"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tcBorders>
              <w:right w:val="single" w:sz="8" w:space="0" w:color="000001"/>
            </w:tcBorders>
            <w:vAlign w:val="center"/>
          </w:tcPr>
          <w:p w14:paraId="594517E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4AB1F246"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 Neslihan</w:t>
            </w:r>
          </w:p>
        </w:tc>
      </w:tr>
      <w:tr w:rsidR="00C10BCB" w14:paraId="7E136D12" w14:textId="77777777" w:rsidTr="000703F7">
        <w:trPr>
          <w:trHeight w:val="180"/>
        </w:trPr>
        <w:tc>
          <w:tcPr>
            <w:tcW w:w="2026" w:type="dxa"/>
            <w:tcBorders>
              <w:left w:val="single" w:sz="8" w:space="0" w:color="000001"/>
              <w:bottom w:val="single" w:sz="4" w:space="0" w:color="000000"/>
            </w:tcBorders>
            <w:vAlign w:val="center"/>
          </w:tcPr>
          <w:p w14:paraId="7A8400C4" w14:textId="77777777" w:rsidR="00C10BCB" w:rsidRDefault="00C10BCB" w:rsidP="000703F7">
            <w:pPr>
              <w:snapToGrid w:val="0"/>
              <w:spacing w:line="0" w:lineRule="atLeast"/>
              <w:rPr>
                <w:rFonts w:ascii="Cambria" w:hAnsi="Cambria" w:cs="Cambria"/>
                <w:sz w:val="15"/>
                <w:lang w:eastAsia="zh-CN"/>
              </w:rPr>
            </w:pPr>
          </w:p>
        </w:tc>
        <w:tc>
          <w:tcPr>
            <w:tcW w:w="811" w:type="dxa"/>
            <w:tcBorders>
              <w:left w:val="single" w:sz="8" w:space="0" w:color="000001"/>
              <w:bottom w:val="single" w:sz="4" w:space="0" w:color="000000"/>
            </w:tcBorders>
            <w:vAlign w:val="center"/>
          </w:tcPr>
          <w:p w14:paraId="351E49E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6605EF9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0CC486EA" w14:textId="77777777" w:rsidR="00C10BCB" w:rsidRDefault="00C10BCB" w:rsidP="000703F7">
            <w:pPr>
              <w:snapToGrid w:val="0"/>
              <w:spacing w:line="0" w:lineRule="atLeast"/>
              <w:rPr>
                <w:rFonts w:ascii="Cambria" w:eastAsia="Cambria" w:hAnsi="Cambria" w:cs="Cambria"/>
                <w:sz w:val="15"/>
                <w:lang w:eastAsia="zh-CN"/>
              </w:rPr>
            </w:pPr>
          </w:p>
        </w:tc>
        <w:tc>
          <w:tcPr>
            <w:tcW w:w="1111" w:type="dxa"/>
            <w:tcBorders>
              <w:bottom w:val="single" w:sz="4" w:space="0" w:color="000000"/>
              <w:right w:val="single" w:sz="8" w:space="0" w:color="000001"/>
            </w:tcBorders>
            <w:vAlign w:val="center"/>
          </w:tcPr>
          <w:p w14:paraId="6A786E6F" w14:textId="77777777" w:rsidR="00C10BCB" w:rsidRDefault="00C10BCB" w:rsidP="000703F7">
            <w:pPr>
              <w:snapToGrid w:val="0"/>
              <w:spacing w:line="0" w:lineRule="atLeast"/>
              <w:rPr>
                <w:rFonts w:ascii="Cambria" w:hAnsi="Cambria" w:cs="Cambria"/>
                <w:sz w:val="15"/>
                <w:lang w:eastAsia="zh-CN"/>
              </w:rPr>
            </w:pPr>
          </w:p>
        </w:tc>
        <w:tc>
          <w:tcPr>
            <w:tcW w:w="1359" w:type="dxa"/>
            <w:tcBorders>
              <w:bottom w:val="single" w:sz="4" w:space="0" w:color="000000"/>
              <w:right w:val="single" w:sz="8" w:space="0" w:color="000001"/>
            </w:tcBorders>
            <w:vAlign w:val="center"/>
          </w:tcPr>
          <w:p w14:paraId="293197B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E95A623" w14:textId="77777777" w:rsidR="00C10BCB" w:rsidRDefault="00C10BCB" w:rsidP="000703F7">
            <w:pPr>
              <w:spacing w:line="180" w:lineRule="exact"/>
              <w:ind w:left="60"/>
              <w:rPr>
                <w:rFonts w:ascii="Cambria" w:eastAsia="Cambria" w:hAnsi="Cambria" w:cs="Cambria"/>
                <w:lang w:eastAsia="zh-CN"/>
              </w:rPr>
            </w:pPr>
            <w:r>
              <w:rPr>
                <w:rFonts w:ascii="Cambria" w:eastAsia="Cambria" w:hAnsi="Cambria" w:cs="Cambria"/>
                <w:lang w:eastAsia="zh-CN"/>
              </w:rPr>
              <w:t>Çuhacı Seyrek</w:t>
            </w:r>
          </w:p>
        </w:tc>
      </w:tr>
      <w:tr w:rsidR="00C10BCB" w14:paraId="76A6E8D7" w14:textId="77777777" w:rsidTr="000703F7">
        <w:trPr>
          <w:trHeight w:val="784"/>
        </w:trPr>
        <w:tc>
          <w:tcPr>
            <w:tcW w:w="2026" w:type="dxa"/>
            <w:tcBorders>
              <w:top w:val="single" w:sz="4" w:space="0" w:color="000000"/>
              <w:left w:val="single" w:sz="4" w:space="0" w:color="000000"/>
              <w:bottom w:val="single" w:sz="4" w:space="0" w:color="000000"/>
            </w:tcBorders>
            <w:vAlign w:val="center"/>
          </w:tcPr>
          <w:p w14:paraId="4A4C3C02"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top w:val="single" w:sz="4" w:space="0" w:color="000000"/>
              <w:left w:val="single" w:sz="4" w:space="0" w:color="000000"/>
              <w:bottom w:val="single" w:sz="4" w:space="0" w:color="000000"/>
            </w:tcBorders>
            <w:vAlign w:val="center"/>
          </w:tcPr>
          <w:p w14:paraId="69A6E4E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42A94DE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741DC59E"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Hypothyroidism</w:t>
            </w:r>
          </w:p>
        </w:tc>
        <w:tc>
          <w:tcPr>
            <w:tcW w:w="1111" w:type="dxa"/>
            <w:tcBorders>
              <w:top w:val="single" w:sz="4" w:space="0" w:color="000000"/>
              <w:left w:val="single" w:sz="4" w:space="0" w:color="000000"/>
              <w:bottom w:val="single" w:sz="4" w:space="0" w:color="000000"/>
              <w:right w:val="single" w:sz="4" w:space="0" w:color="000000"/>
            </w:tcBorders>
            <w:vAlign w:val="center"/>
          </w:tcPr>
          <w:p w14:paraId="35333B88"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TT- İ</w:t>
            </w:r>
          </w:p>
        </w:tc>
        <w:tc>
          <w:tcPr>
            <w:tcW w:w="1359" w:type="dxa"/>
            <w:tcBorders>
              <w:top w:val="single" w:sz="4" w:space="0" w:color="000000"/>
              <w:left w:val="single" w:sz="4" w:space="0" w:color="000000"/>
              <w:bottom w:val="single" w:sz="4" w:space="0" w:color="000000"/>
              <w:right w:val="single" w:sz="4" w:space="0" w:color="000000"/>
            </w:tcBorders>
            <w:vAlign w:val="center"/>
          </w:tcPr>
          <w:p w14:paraId="097F90E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8" w:space="0" w:color="000001"/>
              <w:left w:val="single" w:sz="4" w:space="0" w:color="000000"/>
              <w:bottom w:val="single" w:sz="4" w:space="0" w:color="000000"/>
              <w:right w:val="single" w:sz="8" w:space="0" w:color="000001"/>
            </w:tcBorders>
            <w:vAlign w:val="center"/>
          </w:tcPr>
          <w:p w14:paraId="7DE77044"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Neslihan</w:t>
            </w:r>
          </w:p>
          <w:p w14:paraId="32CAEC4C" w14:textId="77777777" w:rsidR="00C10BCB" w:rsidRDefault="00C10BCB" w:rsidP="000703F7">
            <w:pPr>
              <w:spacing w:line="0" w:lineRule="atLeast"/>
              <w:ind w:left="60"/>
            </w:pPr>
            <w:r>
              <w:rPr>
                <w:rFonts w:ascii="Cambria" w:eastAsia="Cambria" w:hAnsi="Cambria" w:cs="Cambria"/>
                <w:lang w:eastAsia="zh-CN"/>
              </w:rPr>
              <w:t>Çuhacı Seyrek</w:t>
            </w:r>
          </w:p>
          <w:p w14:paraId="2DD7E25F" w14:textId="77777777" w:rsidR="00C10BCB" w:rsidRDefault="00C10BCB" w:rsidP="000703F7">
            <w:pPr>
              <w:spacing w:line="0" w:lineRule="atLeast"/>
              <w:ind w:left="60"/>
              <w:rPr>
                <w:rFonts w:ascii="Cambria" w:eastAsia="Cambria" w:hAnsi="Cambria" w:cs="Cambria"/>
                <w:lang w:eastAsia="zh-CN"/>
              </w:rPr>
            </w:pPr>
          </w:p>
          <w:p w14:paraId="4E142A48" w14:textId="77777777" w:rsidR="00C10BCB" w:rsidRDefault="00C10BCB" w:rsidP="000703F7">
            <w:pPr>
              <w:spacing w:line="0" w:lineRule="atLeast"/>
              <w:ind w:left="60"/>
              <w:rPr>
                <w:rFonts w:ascii="Cambria" w:eastAsia="Calibri" w:hAnsi="Cambria" w:cs="Arial"/>
                <w:lang w:eastAsia="zh-CN"/>
              </w:rPr>
            </w:pPr>
          </w:p>
        </w:tc>
      </w:tr>
      <w:tr w:rsidR="00C10BCB" w14:paraId="2C162469" w14:textId="77777777" w:rsidTr="000703F7">
        <w:trPr>
          <w:trHeight w:val="247"/>
        </w:trPr>
        <w:tc>
          <w:tcPr>
            <w:tcW w:w="2026" w:type="dxa"/>
            <w:vMerge w:val="restart"/>
            <w:tcBorders>
              <w:top w:val="single" w:sz="4" w:space="0" w:color="000000"/>
              <w:left w:val="single" w:sz="8" w:space="0" w:color="000001"/>
            </w:tcBorders>
            <w:vAlign w:val="center"/>
          </w:tcPr>
          <w:p w14:paraId="7C3F7464"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top w:val="single" w:sz="4" w:space="0" w:color="000000"/>
              <w:left w:val="single" w:sz="8" w:space="0" w:color="000001"/>
            </w:tcBorders>
            <w:vAlign w:val="center"/>
          </w:tcPr>
          <w:p w14:paraId="29611CF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8" w:space="0" w:color="000001"/>
            </w:tcBorders>
            <w:vAlign w:val="center"/>
          </w:tcPr>
          <w:p w14:paraId="0D9FD95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8" w:space="0" w:color="000001"/>
              <w:right w:val="single" w:sz="4" w:space="0" w:color="000000"/>
            </w:tcBorders>
            <w:vAlign w:val="center"/>
          </w:tcPr>
          <w:p w14:paraId="486284C6" w14:textId="77777777" w:rsidR="00C10BCB" w:rsidRDefault="00C10BCB" w:rsidP="000703F7">
            <w:pPr>
              <w:spacing w:line="247" w:lineRule="exact"/>
              <w:ind w:left="80"/>
            </w:pPr>
            <w:r>
              <w:rPr>
                <w:rFonts w:ascii="Cambria" w:eastAsia="Cambria" w:hAnsi="Cambria" w:cs="Cambria"/>
                <w:lang w:eastAsia="zh-CN"/>
              </w:rPr>
              <w:t>Disorders of Calcium Metabolism and</w:t>
            </w:r>
          </w:p>
          <w:p w14:paraId="068C7E6B"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Parathyroid Gland-1</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56DA8438"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T -A- K ÖnT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180F3EC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right w:val="single" w:sz="8" w:space="0" w:color="000001"/>
            </w:tcBorders>
            <w:vAlign w:val="center"/>
          </w:tcPr>
          <w:p w14:paraId="1BE7F106"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Didem</w:t>
            </w:r>
          </w:p>
        </w:tc>
      </w:tr>
      <w:tr w:rsidR="00C10BCB" w14:paraId="3EB7D52B" w14:textId="77777777" w:rsidTr="000703F7">
        <w:trPr>
          <w:trHeight w:val="259"/>
        </w:trPr>
        <w:tc>
          <w:tcPr>
            <w:tcW w:w="2026" w:type="dxa"/>
            <w:vMerge/>
            <w:tcBorders>
              <w:top w:val="single" w:sz="4" w:space="0" w:color="000000"/>
              <w:left w:val="single" w:sz="8" w:space="0" w:color="000001"/>
            </w:tcBorders>
            <w:vAlign w:val="center"/>
          </w:tcPr>
          <w:p w14:paraId="687F9095"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top w:val="single" w:sz="4" w:space="0" w:color="000000"/>
              <w:left w:val="single" w:sz="8" w:space="0" w:color="000001"/>
            </w:tcBorders>
            <w:vAlign w:val="center"/>
          </w:tcPr>
          <w:p w14:paraId="00DA861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8" w:space="0" w:color="000001"/>
            </w:tcBorders>
            <w:vAlign w:val="center"/>
          </w:tcPr>
          <w:p w14:paraId="5A55D6C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8" w:space="0" w:color="000001"/>
              <w:right w:val="single" w:sz="4" w:space="0" w:color="000000"/>
            </w:tcBorders>
            <w:vAlign w:val="center"/>
          </w:tcPr>
          <w:p w14:paraId="2A1E38C9"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647552CE" w14:textId="77777777" w:rsidR="00C10BCB" w:rsidRDefault="00C10BCB" w:rsidP="000703F7">
            <w:pPr>
              <w:snapToGrid w:val="0"/>
              <w:spacing w:line="0" w:lineRule="atLeast"/>
              <w:rPr>
                <w:rFonts w:ascii="Cambria" w:eastAsia="Calibri"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03F6963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8" w:space="0" w:color="000001"/>
              <w:right w:val="single" w:sz="8" w:space="0" w:color="000001"/>
            </w:tcBorders>
            <w:vAlign w:val="center"/>
          </w:tcPr>
          <w:p w14:paraId="25EE36C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6DD2E529" w14:textId="77777777" w:rsidTr="000703F7">
        <w:trPr>
          <w:trHeight w:val="248"/>
        </w:trPr>
        <w:tc>
          <w:tcPr>
            <w:tcW w:w="2026" w:type="dxa"/>
            <w:vMerge w:val="restart"/>
            <w:tcBorders>
              <w:left w:val="single" w:sz="8" w:space="0" w:color="000001"/>
            </w:tcBorders>
            <w:vAlign w:val="center"/>
          </w:tcPr>
          <w:p w14:paraId="2D79B5E7"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left w:val="single" w:sz="8" w:space="0" w:color="000001"/>
            </w:tcBorders>
            <w:vAlign w:val="center"/>
          </w:tcPr>
          <w:p w14:paraId="31442C3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1F6231C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4" w:space="0" w:color="000000"/>
            </w:tcBorders>
            <w:vAlign w:val="center"/>
          </w:tcPr>
          <w:p w14:paraId="151B4375" w14:textId="77777777" w:rsidR="00C10BCB" w:rsidRDefault="00C10BCB" w:rsidP="000703F7">
            <w:pPr>
              <w:spacing w:line="248" w:lineRule="exact"/>
              <w:ind w:left="80"/>
            </w:pPr>
            <w:r>
              <w:rPr>
                <w:rFonts w:ascii="Cambria" w:eastAsia="Cambria" w:hAnsi="Cambria" w:cs="Cambria"/>
                <w:lang w:eastAsia="zh-CN"/>
              </w:rPr>
              <w:t>Disorders of Calcium Metabolism and</w:t>
            </w:r>
          </w:p>
          <w:p w14:paraId="51F79587"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Parathyroid Gland-2</w:t>
            </w:r>
          </w:p>
        </w:tc>
        <w:tc>
          <w:tcPr>
            <w:tcW w:w="1111" w:type="dxa"/>
            <w:vMerge w:val="restart"/>
            <w:tcBorders>
              <w:top w:val="single" w:sz="4" w:space="0" w:color="000000"/>
              <w:left w:val="single" w:sz="4" w:space="0" w:color="000000"/>
              <w:bottom w:val="single" w:sz="4" w:space="0" w:color="000000"/>
              <w:right w:val="single" w:sz="4" w:space="0" w:color="000000"/>
            </w:tcBorders>
            <w:vAlign w:val="center"/>
          </w:tcPr>
          <w:p w14:paraId="22303476"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T -A- K ÖnT</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tcPr>
          <w:p w14:paraId="2E59533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right w:val="single" w:sz="8" w:space="0" w:color="000001"/>
            </w:tcBorders>
            <w:vAlign w:val="center"/>
          </w:tcPr>
          <w:p w14:paraId="33DAD966"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Didem</w:t>
            </w:r>
          </w:p>
        </w:tc>
      </w:tr>
      <w:tr w:rsidR="00C10BCB" w14:paraId="1FC679FD" w14:textId="77777777" w:rsidTr="000703F7">
        <w:trPr>
          <w:trHeight w:val="259"/>
        </w:trPr>
        <w:tc>
          <w:tcPr>
            <w:tcW w:w="2026" w:type="dxa"/>
            <w:vMerge/>
            <w:tcBorders>
              <w:left w:val="single" w:sz="8" w:space="0" w:color="000001"/>
            </w:tcBorders>
            <w:vAlign w:val="center"/>
          </w:tcPr>
          <w:p w14:paraId="4EAE3E32"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left w:val="single" w:sz="8" w:space="0" w:color="000001"/>
            </w:tcBorders>
            <w:vAlign w:val="center"/>
          </w:tcPr>
          <w:p w14:paraId="0D94D80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222FA86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4" w:space="0" w:color="000000"/>
            </w:tcBorders>
            <w:vAlign w:val="center"/>
          </w:tcPr>
          <w:p w14:paraId="195B8169" w14:textId="77777777" w:rsidR="00C10BCB" w:rsidRDefault="00C10BCB" w:rsidP="000703F7">
            <w:pPr>
              <w:snapToGrid w:val="0"/>
              <w:spacing w:line="0" w:lineRule="atLeast"/>
              <w:ind w:left="80"/>
              <w:rPr>
                <w:rFonts w:ascii="Cambria" w:eastAsia="Calibri" w:hAnsi="Cambria" w:cs="Arial"/>
                <w:lang w:eastAsia="zh-CN"/>
              </w:rPr>
            </w:pPr>
          </w:p>
        </w:tc>
        <w:tc>
          <w:tcPr>
            <w:tcW w:w="1111" w:type="dxa"/>
            <w:vMerge/>
            <w:tcBorders>
              <w:top w:val="single" w:sz="4" w:space="0" w:color="000000"/>
              <w:left w:val="single" w:sz="4" w:space="0" w:color="000000"/>
              <w:bottom w:val="single" w:sz="4" w:space="0" w:color="000000"/>
              <w:right w:val="single" w:sz="4" w:space="0" w:color="000000"/>
            </w:tcBorders>
            <w:vAlign w:val="center"/>
          </w:tcPr>
          <w:p w14:paraId="66804965" w14:textId="77777777" w:rsidR="00C10BCB" w:rsidRDefault="00C10BCB" w:rsidP="000703F7">
            <w:pPr>
              <w:snapToGrid w:val="0"/>
              <w:spacing w:line="0" w:lineRule="atLeast"/>
              <w:rPr>
                <w:rFonts w:ascii="Cambria" w:eastAsia="Calibri" w:hAnsi="Cambria" w:cs="Cambria"/>
                <w:lang w:eastAsia="zh-CN"/>
              </w:rPr>
            </w:pPr>
          </w:p>
        </w:tc>
        <w:tc>
          <w:tcPr>
            <w:tcW w:w="1359" w:type="dxa"/>
            <w:vMerge/>
            <w:tcBorders>
              <w:top w:val="single" w:sz="4" w:space="0" w:color="000000"/>
              <w:left w:val="single" w:sz="4" w:space="0" w:color="000000"/>
              <w:bottom w:val="single" w:sz="4" w:space="0" w:color="000000"/>
              <w:right w:val="single" w:sz="4" w:space="0" w:color="000000"/>
            </w:tcBorders>
            <w:vAlign w:val="center"/>
          </w:tcPr>
          <w:p w14:paraId="628CA6F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left w:val="single" w:sz="4" w:space="0" w:color="000000"/>
              <w:bottom w:val="single" w:sz="4" w:space="0" w:color="000000"/>
              <w:right w:val="single" w:sz="8" w:space="0" w:color="000001"/>
            </w:tcBorders>
            <w:vAlign w:val="center"/>
          </w:tcPr>
          <w:p w14:paraId="48EF4F6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tc>
      </w:tr>
      <w:tr w:rsidR="00C10BCB" w14:paraId="3E58206A" w14:textId="77777777" w:rsidTr="000703F7">
        <w:trPr>
          <w:trHeight w:val="292"/>
        </w:trPr>
        <w:tc>
          <w:tcPr>
            <w:tcW w:w="2026" w:type="dxa"/>
            <w:tcBorders>
              <w:top w:val="single" w:sz="4" w:space="0" w:color="000000"/>
              <w:left w:val="single" w:sz="4" w:space="0" w:color="000000"/>
              <w:bottom w:val="single" w:sz="4" w:space="0" w:color="000000"/>
            </w:tcBorders>
            <w:vAlign w:val="center"/>
          </w:tcPr>
          <w:p w14:paraId="1C42A8A4"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top w:val="single" w:sz="4" w:space="0" w:color="000000"/>
              <w:left w:val="single" w:sz="4" w:space="0" w:color="000000"/>
              <w:bottom w:val="single" w:sz="4" w:space="0" w:color="000000"/>
            </w:tcBorders>
            <w:vAlign w:val="center"/>
          </w:tcPr>
          <w:p w14:paraId="444C6B3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42BA6D2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04F97BC2" w14:textId="77777777" w:rsidR="00C10BCB" w:rsidRDefault="00C10BCB" w:rsidP="000703F7">
            <w:pPr>
              <w:spacing w:line="0" w:lineRule="atLeast"/>
              <w:ind w:left="80"/>
            </w:pPr>
            <w:r>
              <w:rPr>
                <w:rFonts w:ascii="Cambria" w:eastAsia="Cambria" w:hAnsi="Cambria" w:cs="Cambria"/>
                <w:lang w:eastAsia="zh-CN"/>
              </w:rPr>
              <w:t>Metabolic Bone Diseases</w:t>
            </w:r>
          </w:p>
        </w:tc>
        <w:tc>
          <w:tcPr>
            <w:tcW w:w="1111" w:type="dxa"/>
            <w:tcBorders>
              <w:top w:val="single" w:sz="4" w:space="0" w:color="000000"/>
              <w:left w:val="single" w:sz="4" w:space="0" w:color="000000"/>
              <w:bottom w:val="single" w:sz="4" w:space="0" w:color="000000"/>
              <w:right w:val="single" w:sz="4" w:space="0" w:color="000000"/>
            </w:tcBorders>
            <w:vAlign w:val="center"/>
          </w:tcPr>
          <w:p w14:paraId="720D831C" w14:textId="77777777" w:rsidR="00C10BCB" w:rsidRDefault="00C10BCB" w:rsidP="000703F7">
            <w:pPr>
              <w:spacing w:line="0" w:lineRule="atLeast"/>
              <w:rPr>
                <w:rFonts w:ascii="Cambria" w:eastAsia="Cambria" w:hAnsi="Cambria" w:cs="Cambria"/>
                <w:w w:val="99"/>
                <w:lang w:eastAsia="zh-CN"/>
              </w:rPr>
            </w:pPr>
            <w:r>
              <w:rPr>
                <w:rFonts w:ascii="Cambria" w:eastAsia="Cambria" w:hAnsi="Cambria" w:cs="Cambria"/>
                <w:w w:val="99"/>
                <w:lang w:eastAsia="zh-CN"/>
              </w:rPr>
              <w:t xml:space="preserve"> TT- K</w:t>
            </w:r>
          </w:p>
        </w:tc>
        <w:tc>
          <w:tcPr>
            <w:tcW w:w="1359" w:type="dxa"/>
            <w:tcBorders>
              <w:top w:val="single" w:sz="4" w:space="0" w:color="000000"/>
              <w:left w:val="single" w:sz="4" w:space="0" w:color="000000"/>
              <w:bottom w:val="single" w:sz="4" w:space="0" w:color="000000"/>
              <w:right w:val="single" w:sz="4" w:space="0" w:color="000000"/>
            </w:tcBorders>
            <w:vAlign w:val="center"/>
          </w:tcPr>
          <w:p w14:paraId="0B6BCDE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41C5B1DD"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w:t>
            </w:r>
          </w:p>
          <w:p w14:paraId="58453A8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Özdemir</w:t>
            </w:r>
          </w:p>
          <w:p w14:paraId="72E46087" w14:textId="77777777" w:rsidR="00C10BCB" w:rsidRDefault="00C10BCB" w:rsidP="000703F7">
            <w:pPr>
              <w:spacing w:line="0" w:lineRule="atLeast"/>
              <w:ind w:left="60"/>
              <w:rPr>
                <w:rFonts w:ascii="Cambria" w:eastAsia="Cambria" w:hAnsi="Cambria" w:cs="Cambria"/>
                <w:lang w:eastAsia="zh-CN"/>
              </w:rPr>
            </w:pPr>
          </w:p>
        </w:tc>
      </w:tr>
      <w:tr w:rsidR="00C10BCB" w14:paraId="2561FF19" w14:textId="77777777" w:rsidTr="000703F7">
        <w:trPr>
          <w:trHeight w:val="624"/>
        </w:trPr>
        <w:tc>
          <w:tcPr>
            <w:tcW w:w="2026" w:type="dxa"/>
            <w:tcBorders>
              <w:top w:val="single" w:sz="4" w:space="0" w:color="000000"/>
              <w:left w:val="single" w:sz="8" w:space="0" w:color="000001"/>
              <w:bottom w:val="single" w:sz="4" w:space="0" w:color="000000"/>
            </w:tcBorders>
            <w:vAlign w:val="center"/>
          </w:tcPr>
          <w:p w14:paraId="55E068A2"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Multisystem</w:t>
            </w:r>
          </w:p>
        </w:tc>
        <w:tc>
          <w:tcPr>
            <w:tcW w:w="811" w:type="dxa"/>
            <w:tcBorders>
              <w:top w:val="single" w:sz="4" w:space="0" w:color="000000"/>
              <w:left w:val="single" w:sz="8" w:space="0" w:color="000001"/>
              <w:bottom w:val="single" w:sz="4" w:space="0" w:color="000000"/>
            </w:tcBorders>
            <w:vAlign w:val="center"/>
          </w:tcPr>
          <w:p w14:paraId="1D1AFEC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bottom w:val="single" w:sz="4" w:space="0" w:color="000000"/>
            </w:tcBorders>
            <w:vAlign w:val="center"/>
          </w:tcPr>
          <w:p w14:paraId="2FAD99D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bottom w:val="single" w:sz="4" w:space="0" w:color="000000"/>
              <w:right w:val="single" w:sz="8" w:space="0" w:color="000001"/>
            </w:tcBorders>
            <w:vAlign w:val="center"/>
          </w:tcPr>
          <w:p w14:paraId="31F2F298"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Osteoporosis</w:t>
            </w:r>
          </w:p>
        </w:tc>
        <w:tc>
          <w:tcPr>
            <w:tcW w:w="1111" w:type="dxa"/>
            <w:tcBorders>
              <w:top w:val="single" w:sz="4" w:space="0" w:color="000000"/>
              <w:bottom w:val="single" w:sz="4" w:space="0" w:color="000000"/>
              <w:right w:val="single" w:sz="8" w:space="0" w:color="000001"/>
            </w:tcBorders>
            <w:vAlign w:val="center"/>
          </w:tcPr>
          <w:p w14:paraId="50517ADF"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 K</w:t>
            </w:r>
          </w:p>
        </w:tc>
        <w:tc>
          <w:tcPr>
            <w:tcW w:w="1359" w:type="dxa"/>
            <w:tcBorders>
              <w:top w:val="single" w:sz="4" w:space="0" w:color="000000"/>
              <w:bottom w:val="single" w:sz="4" w:space="0" w:color="000000"/>
              <w:right w:val="single" w:sz="8" w:space="0" w:color="000001"/>
            </w:tcBorders>
            <w:vAlign w:val="center"/>
          </w:tcPr>
          <w:p w14:paraId="60E3AC0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bottom w:val="single" w:sz="4" w:space="0" w:color="000000"/>
              <w:right w:val="single" w:sz="8" w:space="0" w:color="000001"/>
            </w:tcBorders>
            <w:vAlign w:val="center"/>
          </w:tcPr>
          <w:p w14:paraId="194C7645"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Özdemir</w:t>
            </w:r>
          </w:p>
        </w:tc>
      </w:tr>
      <w:tr w:rsidR="00C10BCB" w14:paraId="5F607CFD" w14:textId="77777777" w:rsidTr="000703F7">
        <w:trPr>
          <w:trHeight w:val="246"/>
        </w:trPr>
        <w:tc>
          <w:tcPr>
            <w:tcW w:w="2026" w:type="dxa"/>
            <w:vMerge w:val="restart"/>
            <w:tcBorders>
              <w:top w:val="single" w:sz="8" w:space="0" w:color="000001"/>
              <w:left w:val="single" w:sz="8" w:space="0" w:color="000001"/>
              <w:bottom w:val="single" w:sz="4" w:space="0" w:color="000000"/>
            </w:tcBorders>
            <w:vAlign w:val="center"/>
          </w:tcPr>
          <w:p w14:paraId="3B84273E"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top w:val="single" w:sz="8" w:space="0" w:color="000001"/>
              <w:left w:val="single" w:sz="8" w:space="0" w:color="000001"/>
              <w:bottom w:val="single" w:sz="4" w:space="0" w:color="000000"/>
            </w:tcBorders>
            <w:vAlign w:val="center"/>
          </w:tcPr>
          <w:p w14:paraId="57E2421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8" w:space="0" w:color="000001"/>
              <w:left w:val="single" w:sz="8" w:space="0" w:color="000001"/>
              <w:bottom w:val="single" w:sz="4" w:space="0" w:color="000000"/>
            </w:tcBorders>
            <w:vAlign w:val="center"/>
          </w:tcPr>
          <w:p w14:paraId="1E0EAB5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8" w:space="0" w:color="000001"/>
              <w:left w:val="single" w:sz="8" w:space="0" w:color="000001"/>
              <w:bottom w:val="single" w:sz="4" w:space="0" w:color="000000"/>
              <w:right w:val="single" w:sz="8" w:space="0" w:color="000001"/>
            </w:tcBorders>
            <w:vAlign w:val="center"/>
          </w:tcPr>
          <w:p w14:paraId="33D04F3F"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Adrenal Disorders-1</w:t>
            </w:r>
          </w:p>
        </w:tc>
        <w:tc>
          <w:tcPr>
            <w:tcW w:w="1111" w:type="dxa"/>
            <w:vMerge w:val="restart"/>
            <w:tcBorders>
              <w:top w:val="single" w:sz="8" w:space="0" w:color="000001"/>
              <w:bottom w:val="single" w:sz="4" w:space="0" w:color="000000"/>
              <w:right w:val="single" w:sz="8" w:space="0" w:color="000001"/>
            </w:tcBorders>
            <w:vAlign w:val="center"/>
          </w:tcPr>
          <w:p w14:paraId="597CFC87"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ÖnT-A</w:t>
            </w:r>
          </w:p>
        </w:tc>
        <w:tc>
          <w:tcPr>
            <w:tcW w:w="1359" w:type="dxa"/>
            <w:vMerge w:val="restart"/>
            <w:tcBorders>
              <w:top w:val="single" w:sz="8" w:space="0" w:color="000001"/>
              <w:bottom w:val="single" w:sz="4" w:space="0" w:color="000000"/>
              <w:right w:val="single" w:sz="8" w:space="0" w:color="000001"/>
            </w:tcBorders>
            <w:vAlign w:val="center"/>
          </w:tcPr>
          <w:p w14:paraId="2AF09C5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right w:val="single" w:sz="8" w:space="0" w:color="000001"/>
            </w:tcBorders>
            <w:vAlign w:val="center"/>
          </w:tcPr>
          <w:p w14:paraId="6BA977A9"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w:t>
            </w:r>
          </w:p>
        </w:tc>
      </w:tr>
      <w:tr w:rsidR="00C10BCB" w14:paraId="1EFF983C" w14:textId="77777777" w:rsidTr="000703F7">
        <w:trPr>
          <w:trHeight w:val="259"/>
        </w:trPr>
        <w:tc>
          <w:tcPr>
            <w:tcW w:w="2026" w:type="dxa"/>
            <w:vMerge/>
            <w:tcBorders>
              <w:top w:val="single" w:sz="8" w:space="0" w:color="000001"/>
              <w:left w:val="single" w:sz="8" w:space="0" w:color="000001"/>
              <w:bottom w:val="single" w:sz="4" w:space="0" w:color="000000"/>
            </w:tcBorders>
            <w:vAlign w:val="center"/>
          </w:tcPr>
          <w:p w14:paraId="13A7D3A6" w14:textId="77777777" w:rsidR="00C10BCB" w:rsidRDefault="00C10BCB" w:rsidP="000703F7">
            <w:pPr>
              <w:snapToGrid w:val="0"/>
              <w:spacing w:line="0" w:lineRule="atLeast"/>
              <w:rPr>
                <w:rFonts w:ascii="Cambria" w:eastAsia="Cambria" w:hAnsi="Cambria" w:cs="Cambria"/>
                <w:lang w:eastAsia="zh-CN"/>
              </w:rPr>
            </w:pPr>
          </w:p>
        </w:tc>
        <w:tc>
          <w:tcPr>
            <w:tcW w:w="811" w:type="dxa"/>
            <w:vMerge/>
            <w:tcBorders>
              <w:top w:val="single" w:sz="8" w:space="0" w:color="000001"/>
              <w:left w:val="single" w:sz="8" w:space="0" w:color="000001"/>
              <w:bottom w:val="single" w:sz="4" w:space="0" w:color="000000"/>
            </w:tcBorders>
            <w:vAlign w:val="center"/>
          </w:tcPr>
          <w:p w14:paraId="286F43B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8" w:space="0" w:color="000001"/>
              <w:left w:val="single" w:sz="8" w:space="0" w:color="000001"/>
              <w:bottom w:val="single" w:sz="4" w:space="0" w:color="000000"/>
            </w:tcBorders>
            <w:vAlign w:val="center"/>
          </w:tcPr>
          <w:p w14:paraId="4F84ECF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8" w:space="0" w:color="000001"/>
              <w:left w:val="single" w:sz="8" w:space="0" w:color="000001"/>
              <w:bottom w:val="single" w:sz="4" w:space="0" w:color="000000"/>
              <w:right w:val="single" w:sz="8" w:space="0" w:color="000001"/>
            </w:tcBorders>
            <w:vAlign w:val="center"/>
          </w:tcPr>
          <w:p w14:paraId="398294E5" w14:textId="77777777" w:rsidR="00C10BCB" w:rsidRDefault="00C10BCB" w:rsidP="000703F7">
            <w:pPr>
              <w:snapToGrid w:val="0"/>
              <w:spacing w:line="0" w:lineRule="atLeast"/>
              <w:rPr>
                <w:rFonts w:ascii="Cambria" w:eastAsia="Cambria" w:hAnsi="Cambria" w:cs="Cambria"/>
                <w:lang w:eastAsia="zh-CN"/>
              </w:rPr>
            </w:pPr>
          </w:p>
        </w:tc>
        <w:tc>
          <w:tcPr>
            <w:tcW w:w="1111" w:type="dxa"/>
            <w:vMerge/>
            <w:tcBorders>
              <w:top w:val="single" w:sz="8" w:space="0" w:color="000001"/>
              <w:bottom w:val="single" w:sz="4" w:space="0" w:color="000000"/>
              <w:right w:val="single" w:sz="8" w:space="0" w:color="000001"/>
            </w:tcBorders>
            <w:vAlign w:val="center"/>
          </w:tcPr>
          <w:p w14:paraId="6196E9A2" w14:textId="77777777" w:rsidR="00C10BCB" w:rsidRDefault="00C10BCB" w:rsidP="000703F7">
            <w:pPr>
              <w:snapToGrid w:val="0"/>
              <w:spacing w:line="0" w:lineRule="atLeast"/>
              <w:rPr>
                <w:rFonts w:ascii="Cambria" w:hAnsi="Cambria" w:cs="Cambria"/>
                <w:lang w:eastAsia="zh-CN"/>
              </w:rPr>
            </w:pPr>
          </w:p>
        </w:tc>
        <w:tc>
          <w:tcPr>
            <w:tcW w:w="1359" w:type="dxa"/>
            <w:vMerge/>
            <w:tcBorders>
              <w:top w:val="single" w:sz="8" w:space="0" w:color="000001"/>
              <w:bottom w:val="single" w:sz="4" w:space="0" w:color="000000"/>
              <w:right w:val="single" w:sz="8" w:space="0" w:color="000001"/>
            </w:tcBorders>
            <w:vAlign w:val="center"/>
          </w:tcPr>
          <w:p w14:paraId="758DE0E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5EF95A0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Polat</w:t>
            </w:r>
          </w:p>
        </w:tc>
      </w:tr>
      <w:tr w:rsidR="00C10BCB" w14:paraId="3CB47E76" w14:textId="77777777" w:rsidTr="000703F7">
        <w:trPr>
          <w:trHeight w:val="246"/>
        </w:trPr>
        <w:tc>
          <w:tcPr>
            <w:tcW w:w="2026" w:type="dxa"/>
            <w:vMerge w:val="restart"/>
            <w:tcBorders>
              <w:top w:val="single" w:sz="4" w:space="0" w:color="000000"/>
              <w:left w:val="single" w:sz="8" w:space="0" w:color="000001"/>
              <w:bottom w:val="single" w:sz="4" w:space="0" w:color="000000"/>
            </w:tcBorders>
            <w:vAlign w:val="center"/>
          </w:tcPr>
          <w:p w14:paraId="4E7FF988"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vMerge w:val="restart"/>
            <w:tcBorders>
              <w:top w:val="single" w:sz="4" w:space="0" w:color="000000"/>
              <w:left w:val="single" w:sz="8" w:space="0" w:color="000001"/>
              <w:bottom w:val="single" w:sz="4" w:space="0" w:color="000000"/>
            </w:tcBorders>
            <w:vAlign w:val="center"/>
          </w:tcPr>
          <w:p w14:paraId="1E94B80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8" w:space="0" w:color="000001"/>
              <w:bottom w:val="single" w:sz="4" w:space="0" w:color="000000"/>
            </w:tcBorders>
            <w:vAlign w:val="center"/>
          </w:tcPr>
          <w:p w14:paraId="4A65251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8" w:space="0" w:color="000001"/>
              <w:bottom w:val="single" w:sz="4" w:space="0" w:color="000000"/>
              <w:right w:val="single" w:sz="8" w:space="0" w:color="000001"/>
            </w:tcBorders>
            <w:vAlign w:val="center"/>
          </w:tcPr>
          <w:p w14:paraId="254D75F8"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Adrenal Disorders-2</w:t>
            </w:r>
          </w:p>
        </w:tc>
        <w:tc>
          <w:tcPr>
            <w:tcW w:w="1111" w:type="dxa"/>
            <w:vMerge w:val="restart"/>
            <w:tcBorders>
              <w:top w:val="single" w:sz="4" w:space="0" w:color="000000"/>
              <w:bottom w:val="single" w:sz="4" w:space="0" w:color="000000"/>
              <w:right w:val="single" w:sz="8" w:space="0" w:color="000001"/>
            </w:tcBorders>
            <w:vAlign w:val="center"/>
          </w:tcPr>
          <w:p w14:paraId="27B379EC"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ÖnT-A</w:t>
            </w:r>
          </w:p>
        </w:tc>
        <w:tc>
          <w:tcPr>
            <w:tcW w:w="1359" w:type="dxa"/>
            <w:vMerge w:val="restart"/>
            <w:tcBorders>
              <w:top w:val="single" w:sz="4" w:space="0" w:color="000000"/>
              <w:bottom w:val="single" w:sz="4" w:space="0" w:color="000000"/>
              <w:right w:val="single" w:sz="8" w:space="0" w:color="000001"/>
            </w:tcBorders>
            <w:vAlign w:val="center"/>
          </w:tcPr>
          <w:p w14:paraId="2B59098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11CE919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w:t>
            </w:r>
          </w:p>
        </w:tc>
      </w:tr>
      <w:tr w:rsidR="00C10BCB" w14:paraId="7AF95F66" w14:textId="77777777" w:rsidTr="000703F7">
        <w:trPr>
          <w:trHeight w:val="259"/>
        </w:trPr>
        <w:tc>
          <w:tcPr>
            <w:tcW w:w="2026" w:type="dxa"/>
            <w:vMerge/>
            <w:tcBorders>
              <w:top w:val="single" w:sz="4" w:space="0" w:color="000000"/>
              <w:left w:val="single" w:sz="8" w:space="0" w:color="000001"/>
              <w:bottom w:val="single" w:sz="4" w:space="0" w:color="000000"/>
            </w:tcBorders>
            <w:vAlign w:val="center"/>
          </w:tcPr>
          <w:p w14:paraId="73645393" w14:textId="77777777" w:rsidR="00C10BCB" w:rsidRDefault="00C10BCB" w:rsidP="000703F7">
            <w:pPr>
              <w:snapToGrid w:val="0"/>
              <w:spacing w:line="0" w:lineRule="atLeast"/>
              <w:rPr>
                <w:rFonts w:ascii="Cambria" w:eastAsia="Cambria" w:hAnsi="Cambria" w:cs="Cambria"/>
                <w:lang w:eastAsia="zh-CN"/>
              </w:rPr>
            </w:pPr>
          </w:p>
        </w:tc>
        <w:tc>
          <w:tcPr>
            <w:tcW w:w="811" w:type="dxa"/>
            <w:vMerge/>
            <w:tcBorders>
              <w:top w:val="single" w:sz="4" w:space="0" w:color="000000"/>
              <w:left w:val="single" w:sz="8" w:space="0" w:color="000001"/>
              <w:bottom w:val="single" w:sz="4" w:space="0" w:color="000000"/>
            </w:tcBorders>
            <w:vAlign w:val="center"/>
          </w:tcPr>
          <w:p w14:paraId="6AE71F0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8" w:space="0" w:color="000001"/>
              <w:bottom w:val="single" w:sz="4" w:space="0" w:color="000000"/>
            </w:tcBorders>
            <w:vAlign w:val="center"/>
          </w:tcPr>
          <w:p w14:paraId="3F9DDCF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8" w:space="0" w:color="000001"/>
              <w:bottom w:val="single" w:sz="4" w:space="0" w:color="000000"/>
              <w:right w:val="single" w:sz="8" w:space="0" w:color="000001"/>
            </w:tcBorders>
            <w:vAlign w:val="center"/>
          </w:tcPr>
          <w:p w14:paraId="26326A43" w14:textId="77777777" w:rsidR="00C10BCB" w:rsidRDefault="00C10BCB" w:rsidP="000703F7">
            <w:pPr>
              <w:snapToGrid w:val="0"/>
              <w:spacing w:line="0" w:lineRule="atLeast"/>
              <w:rPr>
                <w:rFonts w:ascii="Cambria" w:eastAsia="Cambria" w:hAnsi="Cambria" w:cs="Cambria"/>
                <w:lang w:eastAsia="zh-CN"/>
              </w:rPr>
            </w:pPr>
          </w:p>
        </w:tc>
        <w:tc>
          <w:tcPr>
            <w:tcW w:w="1111" w:type="dxa"/>
            <w:vMerge/>
            <w:tcBorders>
              <w:top w:val="single" w:sz="4" w:space="0" w:color="000000"/>
              <w:bottom w:val="single" w:sz="4" w:space="0" w:color="000000"/>
              <w:right w:val="single" w:sz="8" w:space="0" w:color="000001"/>
            </w:tcBorders>
            <w:vAlign w:val="center"/>
          </w:tcPr>
          <w:p w14:paraId="77235C36" w14:textId="77777777" w:rsidR="00C10BCB" w:rsidRDefault="00C10BCB" w:rsidP="000703F7">
            <w:pPr>
              <w:snapToGrid w:val="0"/>
              <w:spacing w:line="0" w:lineRule="atLeast"/>
              <w:rPr>
                <w:rFonts w:ascii="Cambria" w:hAnsi="Cambria" w:cs="Cambria"/>
                <w:lang w:eastAsia="zh-CN"/>
              </w:rPr>
            </w:pPr>
          </w:p>
        </w:tc>
        <w:tc>
          <w:tcPr>
            <w:tcW w:w="1359" w:type="dxa"/>
            <w:vMerge/>
            <w:tcBorders>
              <w:top w:val="single" w:sz="4" w:space="0" w:color="000000"/>
              <w:bottom w:val="single" w:sz="4" w:space="0" w:color="000000"/>
              <w:right w:val="single" w:sz="8" w:space="0" w:color="000001"/>
            </w:tcBorders>
            <w:vAlign w:val="center"/>
          </w:tcPr>
          <w:p w14:paraId="2295759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5ACCB99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Polat</w:t>
            </w:r>
          </w:p>
        </w:tc>
      </w:tr>
      <w:tr w:rsidR="00C10BCB" w14:paraId="619B2F6E" w14:textId="77777777" w:rsidTr="000703F7">
        <w:trPr>
          <w:trHeight w:val="328"/>
        </w:trPr>
        <w:tc>
          <w:tcPr>
            <w:tcW w:w="2026" w:type="dxa"/>
            <w:tcBorders>
              <w:top w:val="single" w:sz="4" w:space="0" w:color="000000"/>
              <w:left w:val="single" w:sz="8" w:space="0" w:color="000001"/>
            </w:tcBorders>
            <w:vAlign w:val="center"/>
          </w:tcPr>
          <w:p w14:paraId="4BCDC211"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Endocrinology</w:t>
            </w:r>
          </w:p>
        </w:tc>
        <w:tc>
          <w:tcPr>
            <w:tcW w:w="811" w:type="dxa"/>
            <w:tcBorders>
              <w:top w:val="single" w:sz="4" w:space="0" w:color="000000"/>
              <w:left w:val="single" w:sz="8" w:space="0" w:color="000001"/>
            </w:tcBorders>
            <w:vAlign w:val="center"/>
          </w:tcPr>
          <w:p w14:paraId="2F9AE35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tcBorders>
            <w:vAlign w:val="center"/>
          </w:tcPr>
          <w:p w14:paraId="640F456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right w:val="single" w:sz="8" w:space="0" w:color="000001"/>
            </w:tcBorders>
            <w:vAlign w:val="center"/>
          </w:tcPr>
          <w:p w14:paraId="38E79734" w14:textId="77777777" w:rsidR="00C10BCB" w:rsidRDefault="00C10BCB" w:rsidP="000703F7">
            <w:pPr>
              <w:spacing w:line="0" w:lineRule="atLeast"/>
              <w:ind w:left="80"/>
            </w:pPr>
            <w:r>
              <w:rPr>
                <w:rFonts w:ascii="Cambria" w:eastAsia="Cambria" w:hAnsi="Cambria" w:cs="Cambria"/>
                <w:lang w:eastAsia="zh-CN"/>
              </w:rPr>
              <w:t>Adrenal Disorders-3</w:t>
            </w:r>
          </w:p>
        </w:tc>
        <w:tc>
          <w:tcPr>
            <w:tcW w:w="1111" w:type="dxa"/>
            <w:tcBorders>
              <w:top w:val="single" w:sz="4" w:space="0" w:color="000000"/>
              <w:right w:val="single" w:sz="8" w:space="0" w:color="000001"/>
            </w:tcBorders>
            <w:vAlign w:val="center"/>
          </w:tcPr>
          <w:p w14:paraId="27A0849A"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ÖnT-A</w:t>
            </w:r>
          </w:p>
        </w:tc>
        <w:tc>
          <w:tcPr>
            <w:tcW w:w="1359" w:type="dxa"/>
            <w:tcBorders>
              <w:top w:val="single" w:sz="4" w:space="0" w:color="000000"/>
              <w:right w:val="single" w:sz="8" w:space="0" w:color="000001"/>
            </w:tcBorders>
            <w:vAlign w:val="center"/>
          </w:tcPr>
          <w:p w14:paraId="540BD23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648BC897"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w:t>
            </w:r>
          </w:p>
        </w:tc>
      </w:tr>
      <w:tr w:rsidR="00C10BCB" w14:paraId="032D8530" w14:textId="77777777" w:rsidTr="000703F7">
        <w:trPr>
          <w:trHeight w:val="328"/>
        </w:trPr>
        <w:tc>
          <w:tcPr>
            <w:tcW w:w="2026" w:type="dxa"/>
            <w:tcBorders>
              <w:top w:val="single" w:sz="4" w:space="0" w:color="000000"/>
              <w:left w:val="single" w:sz="8" w:space="0" w:color="000001"/>
            </w:tcBorders>
            <w:vAlign w:val="center"/>
          </w:tcPr>
          <w:p w14:paraId="1977825A"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lastRenderedPageBreak/>
              <w:t>Endocrinology</w:t>
            </w:r>
          </w:p>
        </w:tc>
        <w:tc>
          <w:tcPr>
            <w:tcW w:w="811" w:type="dxa"/>
            <w:tcBorders>
              <w:top w:val="single" w:sz="4" w:space="0" w:color="000000"/>
              <w:left w:val="single" w:sz="8" w:space="0" w:color="000001"/>
            </w:tcBorders>
            <w:vAlign w:val="center"/>
          </w:tcPr>
          <w:p w14:paraId="18D0860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tcBorders>
            <w:vAlign w:val="center"/>
          </w:tcPr>
          <w:p w14:paraId="12B33B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right w:val="single" w:sz="8" w:space="0" w:color="000001"/>
            </w:tcBorders>
            <w:vAlign w:val="center"/>
          </w:tcPr>
          <w:p w14:paraId="010044C0" w14:textId="77777777" w:rsidR="00C10BCB" w:rsidRDefault="00C10BCB" w:rsidP="000703F7">
            <w:pPr>
              <w:spacing w:line="0" w:lineRule="atLeast"/>
              <w:ind w:left="80"/>
            </w:pPr>
            <w:r>
              <w:rPr>
                <w:rFonts w:ascii="Cambria" w:eastAsia="Cambria" w:hAnsi="Cambria" w:cs="Cambria"/>
                <w:lang w:eastAsia="zh-CN"/>
              </w:rPr>
              <w:t>Endocrinologic Approach to</w:t>
            </w:r>
          </w:p>
        </w:tc>
        <w:tc>
          <w:tcPr>
            <w:tcW w:w="1111" w:type="dxa"/>
            <w:tcBorders>
              <w:top w:val="single" w:sz="4" w:space="0" w:color="000000"/>
              <w:right w:val="single" w:sz="8" w:space="0" w:color="000001"/>
            </w:tcBorders>
            <w:vAlign w:val="center"/>
          </w:tcPr>
          <w:p w14:paraId="025A39E5"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tcBorders>
              <w:top w:val="single" w:sz="4" w:space="0" w:color="000000"/>
              <w:right w:val="single" w:sz="8" w:space="0" w:color="000001"/>
            </w:tcBorders>
            <w:vAlign w:val="center"/>
          </w:tcPr>
          <w:p w14:paraId="5A6BA5E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6EC7D46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Polat</w:t>
            </w:r>
          </w:p>
        </w:tc>
      </w:tr>
      <w:tr w:rsidR="00C10BCB" w14:paraId="4393A302" w14:textId="77777777" w:rsidTr="000703F7">
        <w:trPr>
          <w:trHeight w:val="180"/>
        </w:trPr>
        <w:tc>
          <w:tcPr>
            <w:tcW w:w="2026" w:type="dxa"/>
            <w:tcBorders>
              <w:left w:val="single" w:sz="8" w:space="0" w:color="000001"/>
              <w:bottom w:val="single" w:sz="8" w:space="0" w:color="000001"/>
            </w:tcBorders>
            <w:vAlign w:val="center"/>
          </w:tcPr>
          <w:p w14:paraId="045B3445" w14:textId="77777777" w:rsidR="00C10BCB" w:rsidRDefault="00C10BCB" w:rsidP="000703F7">
            <w:pPr>
              <w:snapToGrid w:val="0"/>
              <w:spacing w:line="0" w:lineRule="atLeast"/>
              <w:rPr>
                <w:rFonts w:ascii="Cambria" w:hAnsi="Cambria" w:cs="Cambria"/>
                <w:sz w:val="15"/>
                <w:lang w:eastAsia="zh-CN"/>
              </w:rPr>
            </w:pPr>
          </w:p>
        </w:tc>
        <w:tc>
          <w:tcPr>
            <w:tcW w:w="811" w:type="dxa"/>
            <w:tcBorders>
              <w:left w:val="single" w:sz="8" w:space="0" w:color="000001"/>
              <w:bottom w:val="single" w:sz="8" w:space="0" w:color="000001"/>
            </w:tcBorders>
            <w:vAlign w:val="center"/>
          </w:tcPr>
          <w:p w14:paraId="39F0E68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69C8A10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0D57F00"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Hypertension</w:t>
            </w:r>
          </w:p>
        </w:tc>
        <w:tc>
          <w:tcPr>
            <w:tcW w:w="1111" w:type="dxa"/>
            <w:tcBorders>
              <w:bottom w:val="single" w:sz="8" w:space="0" w:color="000001"/>
              <w:right w:val="single" w:sz="8" w:space="0" w:color="000001"/>
            </w:tcBorders>
            <w:vAlign w:val="center"/>
          </w:tcPr>
          <w:p w14:paraId="29760276" w14:textId="77777777" w:rsidR="00C10BCB" w:rsidRDefault="00C10BCB" w:rsidP="000703F7">
            <w:pPr>
              <w:snapToGrid w:val="0"/>
              <w:spacing w:line="0" w:lineRule="atLeast"/>
              <w:rPr>
                <w:rFonts w:ascii="Cambria" w:eastAsia="Cambria" w:hAnsi="Cambria" w:cs="Cambria"/>
                <w:sz w:val="15"/>
                <w:lang w:eastAsia="zh-CN"/>
              </w:rPr>
            </w:pPr>
          </w:p>
        </w:tc>
        <w:tc>
          <w:tcPr>
            <w:tcW w:w="1359" w:type="dxa"/>
            <w:tcBorders>
              <w:bottom w:val="single" w:sz="8" w:space="0" w:color="000001"/>
              <w:right w:val="single" w:sz="8" w:space="0" w:color="000001"/>
            </w:tcBorders>
            <w:vAlign w:val="center"/>
          </w:tcPr>
          <w:p w14:paraId="2F492C1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252CD27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Polat</w:t>
            </w:r>
          </w:p>
        </w:tc>
      </w:tr>
      <w:tr w:rsidR="00C10BCB" w14:paraId="0F58EE85" w14:textId="77777777" w:rsidTr="000703F7">
        <w:trPr>
          <w:trHeight w:val="326"/>
        </w:trPr>
        <w:tc>
          <w:tcPr>
            <w:tcW w:w="2026" w:type="dxa"/>
            <w:tcBorders>
              <w:left w:val="single" w:sz="8" w:space="0" w:color="000001"/>
            </w:tcBorders>
            <w:vAlign w:val="center"/>
          </w:tcPr>
          <w:p w14:paraId="11E153E7" w14:textId="77777777" w:rsidR="00C10BCB" w:rsidRDefault="00C10BCB" w:rsidP="000703F7">
            <w:pPr>
              <w:spacing w:line="0" w:lineRule="atLeast"/>
              <w:ind w:left="40"/>
            </w:pPr>
            <w:r>
              <w:rPr>
                <w:rFonts w:ascii="Cambria" w:eastAsia="Cambria" w:hAnsi="Cambria" w:cs="Cambria"/>
                <w:lang w:eastAsia="zh-CN"/>
              </w:rPr>
              <w:t>Endocrinology</w:t>
            </w:r>
          </w:p>
        </w:tc>
        <w:tc>
          <w:tcPr>
            <w:tcW w:w="811" w:type="dxa"/>
            <w:tcBorders>
              <w:left w:val="single" w:sz="8" w:space="0" w:color="000001"/>
            </w:tcBorders>
            <w:vAlign w:val="center"/>
          </w:tcPr>
          <w:p w14:paraId="0C5C860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548EB4D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01BBED48"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Gonadal Diseases</w:t>
            </w:r>
          </w:p>
        </w:tc>
        <w:tc>
          <w:tcPr>
            <w:tcW w:w="1111" w:type="dxa"/>
            <w:tcBorders>
              <w:right w:val="single" w:sz="8" w:space="0" w:color="000001"/>
            </w:tcBorders>
            <w:vAlign w:val="center"/>
          </w:tcPr>
          <w:p w14:paraId="218A827A"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ÖnT</w:t>
            </w:r>
          </w:p>
        </w:tc>
        <w:tc>
          <w:tcPr>
            <w:tcW w:w="1359" w:type="dxa"/>
            <w:tcBorders>
              <w:right w:val="single" w:sz="8" w:space="0" w:color="000001"/>
            </w:tcBorders>
            <w:vAlign w:val="center"/>
          </w:tcPr>
          <w:p w14:paraId="59BC595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29BB3E7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Ş. Burçak</w:t>
            </w:r>
          </w:p>
        </w:tc>
      </w:tr>
      <w:tr w:rsidR="00C10BCB" w14:paraId="2CAF025F" w14:textId="77777777" w:rsidTr="000703F7">
        <w:trPr>
          <w:trHeight w:val="180"/>
        </w:trPr>
        <w:tc>
          <w:tcPr>
            <w:tcW w:w="2026" w:type="dxa"/>
            <w:tcBorders>
              <w:left w:val="single" w:sz="8" w:space="0" w:color="000001"/>
              <w:bottom w:val="single" w:sz="8" w:space="0" w:color="000001"/>
            </w:tcBorders>
            <w:vAlign w:val="center"/>
          </w:tcPr>
          <w:p w14:paraId="61C32521" w14:textId="77777777" w:rsidR="00C10BCB" w:rsidRDefault="00C10BCB" w:rsidP="000703F7">
            <w:pPr>
              <w:snapToGrid w:val="0"/>
              <w:spacing w:line="0" w:lineRule="atLeast"/>
              <w:rPr>
                <w:rFonts w:ascii="Cambria" w:hAnsi="Cambria" w:cs="Cambria"/>
                <w:sz w:val="15"/>
                <w:lang w:eastAsia="zh-CN"/>
              </w:rPr>
            </w:pPr>
          </w:p>
        </w:tc>
        <w:tc>
          <w:tcPr>
            <w:tcW w:w="811" w:type="dxa"/>
            <w:tcBorders>
              <w:left w:val="single" w:sz="8" w:space="0" w:color="000001"/>
              <w:bottom w:val="single" w:sz="8" w:space="0" w:color="000001"/>
            </w:tcBorders>
            <w:vAlign w:val="center"/>
          </w:tcPr>
          <w:p w14:paraId="1674416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04FDBAC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4F40EA9" w14:textId="77777777" w:rsidR="00C10BCB" w:rsidRDefault="00C10BCB" w:rsidP="000703F7">
            <w:pPr>
              <w:snapToGrid w:val="0"/>
              <w:spacing w:line="0" w:lineRule="atLeast"/>
              <w:rPr>
                <w:rFonts w:ascii="Cambria" w:eastAsia="Cambria" w:hAnsi="Cambria" w:cs="Cambria"/>
                <w:sz w:val="15"/>
                <w:lang w:eastAsia="zh-CN"/>
              </w:rPr>
            </w:pPr>
          </w:p>
        </w:tc>
        <w:tc>
          <w:tcPr>
            <w:tcW w:w="1111" w:type="dxa"/>
            <w:tcBorders>
              <w:bottom w:val="single" w:sz="8" w:space="0" w:color="000001"/>
              <w:right w:val="single" w:sz="8" w:space="0" w:color="000001"/>
            </w:tcBorders>
            <w:vAlign w:val="center"/>
          </w:tcPr>
          <w:p w14:paraId="71E3281B" w14:textId="77777777" w:rsidR="00C10BCB" w:rsidRDefault="00C10BCB" w:rsidP="000703F7">
            <w:pPr>
              <w:snapToGrid w:val="0"/>
              <w:spacing w:line="0" w:lineRule="atLeast"/>
              <w:rPr>
                <w:rFonts w:ascii="Cambria" w:eastAsia="Cambria" w:hAnsi="Cambria" w:cs="Cambria"/>
                <w:sz w:val="15"/>
                <w:lang w:eastAsia="zh-CN"/>
              </w:rPr>
            </w:pPr>
          </w:p>
        </w:tc>
        <w:tc>
          <w:tcPr>
            <w:tcW w:w="1359" w:type="dxa"/>
            <w:tcBorders>
              <w:bottom w:val="single" w:sz="8" w:space="0" w:color="000001"/>
              <w:right w:val="single" w:sz="8" w:space="0" w:color="000001"/>
            </w:tcBorders>
            <w:vAlign w:val="center"/>
          </w:tcPr>
          <w:p w14:paraId="3286954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019E68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Polat</w:t>
            </w:r>
          </w:p>
        </w:tc>
      </w:tr>
      <w:tr w:rsidR="00C10BCB" w14:paraId="178F976C" w14:textId="77777777" w:rsidTr="000703F7">
        <w:trPr>
          <w:trHeight w:val="245"/>
        </w:trPr>
        <w:tc>
          <w:tcPr>
            <w:tcW w:w="2026" w:type="dxa"/>
            <w:vMerge w:val="restart"/>
            <w:tcBorders>
              <w:left w:val="single" w:sz="8" w:space="0" w:color="000001"/>
            </w:tcBorders>
            <w:vAlign w:val="center"/>
          </w:tcPr>
          <w:p w14:paraId="50FACB1B" w14:textId="77777777" w:rsidR="00C10BCB" w:rsidRDefault="00C10BCB" w:rsidP="000703F7">
            <w:pPr>
              <w:spacing w:line="248"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404EA76C"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2479A132" w14:textId="77777777" w:rsidR="00C10BCB" w:rsidRDefault="00C10BCB" w:rsidP="000703F7">
            <w:pPr>
              <w:spacing w:line="246" w:lineRule="exac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left w:val="single" w:sz="8" w:space="0" w:color="000001"/>
            </w:tcBorders>
            <w:vAlign w:val="center"/>
          </w:tcPr>
          <w:p w14:paraId="6929AF2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7F31BA5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31C6A4E0" w14:textId="77777777" w:rsidR="00C10BCB" w:rsidRDefault="00C10BCB" w:rsidP="000703F7">
            <w:pPr>
              <w:spacing w:line="0" w:lineRule="atLeast"/>
              <w:ind w:left="80"/>
            </w:pPr>
            <w:r>
              <w:rPr>
                <w:rFonts w:ascii="Cambria" w:eastAsia="Cambria" w:hAnsi="Cambria" w:cs="Cambria"/>
                <w:lang w:eastAsia="zh-CN"/>
              </w:rPr>
              <w:t>Cancer Epidemiology and Risk Factors-1</w:t>
            </w:r>
          </w:p>
        </w:tc>
        <w:tc>
          <w:tcPr>
            <w:tcW w:w="1111" w:type="dxa"/>
            <w:vMerge w:val="restart"/>
            <w:tcBorders>
              <w:right w:val="single" w:sz="8" w:space="0" w:color="000001"/>
            </w:tcBorders>
            <w:vAlign w:val="center"/>
          </w:tcPr>
          <w:p w14:paraId="2CAFF639"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K</w:t>
            </w:r>
          </w:p>
        </w:tc>
        <w:tc>
          <w:tcPr>
            <w:tcW w:w="1359" w:type="dxa"/>
            <w:tcBorders>
              <w:right w:val="single" w:sz="8" w:space="0" w:color="000001"/>
            </w:tcBorders>
            <w:vAlign w:val="center"/>
          </w:tcPr>
          <w:p w14:paraId="7585C22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2776E72E" w14:textId="77777777" w:rsidR="00C10BCB" w:rsidRDefault="00C10BCB" w:rsidP="000703F7">
            <w:pPr>
              <w:spacing w:line="246" w:lineRule="exact"/>
              <w:ind w:left="60"/>
              <w:rPr>
                <w:rFonts w:ascii="Cambria" w:eastAsia="Cambria" w:hAnsi="Cambria" w:cs="Cambria"/>
                <w:lang w:eastAsia="zh-CN"/>
              </w:rPr>
            </w:pPr>
            <w:r>
              <w:rPr>
                <w:rFonts w:ascii="Cambria" w:eastAsia="Cambria" w:hAnsi="Cambria" w:cs="Cambria"/>
                <w:lang w:eastAsia="zh-CN"/>
              </w:rPr>
              <w:t>Dr. Didem Şener</w:t>
            </w:r>
          </w:p>
        </w:tc>
      </w:tr>
      <w:tr w:rsidR="00C10BCB" w14:paraId="3C0D65EF" w14:textId="77777777" w:rsidTr="000703F7">
        <w:trPr>
          <w:trHeight w:val="329"/>
        </w:trPr>
        <w:tc>
          <w:tcPr>
            <w:tcW w:w="2026" w:type="dxa"/>
            <w:vMerge/>
            <w:tcBorders>
              <w:left w:val="single" w:sz="8" w:space="0" w:color="000001"/>
            </w:tcBorders>
            <w:vAlign w:val="center"/>
          </w:tcPr>
          <w:p w14:paraId="7AB0B730"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6870AC0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4584E25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15ECBE63"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right w:val="single" w:sz="8" w:space="0" w:color="000001"/>
            </w:tcBorders>
            <w:vAlign w:val="center"/>
          </w:tcPr>
          <w:p w14:paraId="3650A313" w14:textId="77777777" w:rsidR="00C10BCB" w:rsidRDefault="00C10BCB" w:rsidP="000703F7">
            <w:pPr>
              <w:snapToGrid w:val="0"/>
              <w:spacing w:line="0" w:lineRule="atLeast"/>
              <w:rPr>
                <w:rFonts w:ascii="Cambria" w:hAnsi="Cambria" w:cs="Cambria"/>
                <w:sz w:val="11"/>
                <w:lang w:eastAsia="zh-CN"/>
              </w:rPr>
            </w:pPr>
          </w:p>
        </w:tc>
        <w:tc>
          <w:tcPr>
            <w:tcW w:w="1359" w:type="dxa"/>
            <w:vMerge w:val="restart"/>
            <w:tcBorders>
              <w:right w:val="single" w:sz="8" w:space="0" w:color="000001"/>
            </w:tcBorders>
            <w:vAlign w:val="center"/>
          </w:tcPr>
          <w:p w14:paraId="4E8CD1D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bottom w:val="single" w:sz="4" w:space="0" w:color="000000"/>
              <w:right w:val="single" w:sz="8" w:space="0" w:color="000001"/>
            </w:tcBorders>
            <w:vAlign w:val="center"/>
          </w:tcPr>
          <w:p w14:paraId="0B5AF8F4"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Dede</w:t>
            </w:r>
          </w:p>
        </w:tc>
      </w:tr>
      <w:tr w:rsidR="00C10BCB" w14:paraId="18229ACF" w14:textId="77777777" w:rsidTr="000703F7">
        <w:trPr>
          <w:trHeight w:val="128"/>
        </w:trPr>
        <w:tc>
          <w:tcPr>
            <w:tcW w:w="2026" w:type="dxa"/>
            <w:tcBorders>
              <w:left w:val="single" w:sz="8" w:space="0" w:color="000001"/>
              <w:bottom w:val="single" w:sz="8" w:space="0" w:color="000001"/>
            </w:tcBorders>
            <w:vAlign w:val="center"/>
          </w:tcPr>
          <w:p w14:paraId="690C4BA0"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17BE361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72E82B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E5ACA87"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0C188186" w14:textId="77777777" w:rsidR="00C10BCB" w:rsidRDefault="00C10BCB" w:rsidP="000703F7">
            <w:pPr>
              <w:snapToGrid w:val="0"/>
              <w:spacing w:line="0" w:lineRule="atLeast"/>
              <w:rPr>
                <w:rFonts w:ascii="Cambria" w:hAnsi="Cambria" w:cs="Cambria"/>
                <w:sz w:val="11"/>
                <w:lang w:eastAsia="zh-CN"/>
              </w:rPr>
            </w:pPr>
          </w:p>
        </w:tc>
        <w:tc>
          <w:tcPr>
            <w:tcW w:w="1359" w:type="dxa"/>
            <w:vMerge/>
            <w:tcBorders>
              <w:right w:val="single" w:sz="8" w:space="0" w:color="000001"/>
            </w:tcBorders>
            <w:vAlign w:val="center"/>
          </w:tcPr>
          <w:p w14:paraId="232DBB6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bottom w:val="single" w:sz="4" w:space="0" w:color="000000"/>
              <w:right w:val="single" w:sz="8" w:space="0" w:color="000001"/>
            </w:tcBorders>
            <w:vAlign w:val="center"/>
          </w:tcPr>
          <w:p w14:paraId="2C7B7ACB" w14:textId="77777777" w:rsidR="00C10BCB" w:rsidRDefault="00C10BCB" w:rsidP="000703F7">
            <w:pPr>
              <w:snapToGrid w:val="0"/>
              <w:spacing w:line="0" w:lineRule="atLeast"/>
              <w:rPr>
                <w:rFonts w:ascii="Cambria" w:hAnsi="Cambria" w:cs="Cambria"/>
                <w:sz w:val="11"/>
                <w:lang w:eastAsia="zh-CN"/>
              </w:rPr>
            </w:pPr>
          </w:p>
        </w:tc>
      </w:tr>
      <w:tr w:rsidR="00C10BCB" w14:paraId="2B914624" w14:textId="77777777" w:rsidTr="000703F7">
        <w:trPr>
          <w:trHeight w:val="248"/>
        </w:trPr>
        <w:tc>
          <w:tcPr>
            <w:tcW w:w="2026" w:type="dxa"/>
            <w:tcBorders>
              <w:left w:val="single" w:sz="8" w:space="0" w:color="000001"/>
            </w:tcBorders>
            <w:vAlign w:val="center"/>
          </w:tcPr>
          <w:p w14:paraId="0299C19B" w14:textId="77777777" w:rsidR="00C10BCB" w:rsidRDefault="00C10BCB" w:rsidP="000703F7">
            <w:pPr>
              <w:spacing w:line="248"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5FA518F2"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5BBADA40"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tcBorders>
              <w:left w:val="single" w:sz="8" w:space="0" w:color="000001"/>
            </w:tcBorders>
            <w:vAlign w:val="center"/>
          </w:tcPr>
          <w:p w14:paraId="2A53AE0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748282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5638F8F8" w14:textId="77777777" w:rsidR="00C10BCB" w:rsidRDefault="00C10BCB" w:rsidP="000703F7">
            <w:pPr>
              <w:snapToGrid w:val="0"/>
              <w:spacing w:line="0" w:lineRule="atLeast"/>
              <w:rPr>
                <w:rFonts w:ascii="Cambria" w:hAnsi="Cambria" w:cs="Cambria"/>
                <w:sz w:val="21"/>
                <w:lang w:eastAsia="zh-CN"/>
              </w:rPr>
            </w:pPr>
            <w:bookmarkStart w:id="6" w:name="page34_Kopya_1"/>
            <w:bookmarkEnd w:id="6"/>
          </w:p>
        </w:tc>
        <w:tc>
          <w:tcPr>
            <w:tcW w:w="1111" w:type="dxa"/>
            <w:tcBorders>
              <w:right w:val="single" w:sz="8" w:space="0" w:color="000001"/>
            </w:tcBorders>
            <w:vAlign w:val="center"/>
          </w:tcPr>
          <w:p w14:paraId="62B420A7" w14:textId="77777777" w:rsidR="00C10BCB" w:rsidRDefault="00C10BCB" w:rsidP="000703F7">
            <w:pPr>
              <w:snapToGrid w:val="0"/>
              <w:spacing w:line="0" w:lineRule="atLeast"/>
              <w:rPr>
                <w:rFonts w:ascii="Cambria" w:hAnsi="Cambria" w:cs="Cambria"/>
                <w:sz w:val="21"/>
                <w:lang w:eastAsia="zh-CN"/>
              </w:rPr>
            </w:pPr>
          </w:p>
        </w:tc>
        <w:tc>
          <w:tcPr>
            <w:tcW w:w="1359" w:type="dxa"/>
            <w:vMerge w:val="restart"/>
            <w:tcBorders>
              <w:top w:val="single" w:sz="8" w:space="0" w:color="000001"/>
              <w:bottom w:val="single" w:sz="4" w:space="0" w:color="000000"/>
              <w:right w:val="single" w:sz="8" w:space="0" w:color="000001"/>
            </w:tcBorders>
            <w:vAlign w:val="center"/>
          </w:tcPr>
          <w:p w14:paraId="3355895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top w:val="single" w:sz="4" w:space="0" w:color="000000"/>
              <w:right w:val="single" w:sz="8" w:space="0" w:color="000001"/>
            </w:tcBorders>
            <w:vAlign w:val="center"/>
          </w:tcPr>
          <w:p w14:paraId="7382FDA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Şener</w:t>
            </w:r>
          </w:p>
          <w:p w14:paraId="03493C0C"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Dede</w:t>
            </w:r>
          </w:p>
        </w:tc>
      </w:tr>
      <w:tr w:rsidR="00C10BCB" w14:paraId="121C3CCC" w14:textId="77777777" w:rsidTr="000703F7">
        <w:trPr>
          <w:trHeight w:val="388"/>
        </w:trPr>
        <w:tc>
          <w:tcPr>
            <w:tcW w:w="2026" w:type="dxa"/>
            <w:tcBorders>
              <w:left w:val="single" w:sz="8" w:space="0" w:color="000001"/>
            </w:tcBorders>
            <w:vAlign w:val="center"/>
          </w:tcPr>
          <w:p w14:paraId="7F3CAC3E" w14:textId="77777777" w:rsidR="00C10BCB" w:rsidRDefault="00C10BCB" w:rsidP="000703F7">
            <w:pPr>
              <w:snapToGrid w:val="0"/>
              <w:spacing w:line="0" w:lineRule="atLeast"/>
              <w:ind w:left="40"/>
              <w:rPr>
                <w:rFonts w:ascii="Cambria" w:eastAsia="Calibri" w:hAnsi="Cambria" w:cs="Arial"/>
                <w:lang w:eastAsia="zh-CN"/>
              </w:rPr>
            </w:pPr>
          </w:p>
        </w:tc>
        <w:tc>
          <w:tcPr>
            <w:tcW w:w="811" w:type="dxa"/>
            <w:tcBorders>
              <w:left w:val="single" w:sz="8" w:space="0" w:color="000001"/>
            </w:tcBorders>
            <w:vAlign w:val="center"/>
          </w:tcPr>
          <w:p w14:paraId="55A8BD3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456F8FA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63E75ECC" w14:textId="77777777" w:rsidR="00C10BCB" w:rsidRDefault="00C10BCB" w:rsidP="000703F7">
            <w:pPr>
              <w:spacing w:line="0" w:lineRule="atLeast"/>
              <w:ind w:left="80"/>
            </w:pPr>
            <w:r>
              <w:rPr>
                <w:rFonts w:ascii="Cambria" w:eastAsia="Cambria" w:hAnsi="Cambria" w:cs="Cambria"/>
                <w:lang w:eastAsia="zh-CN"/>
              </w:rPr>
              <w:t>Cancer Epidemiology and Risk Factors-2</w:t>
            </w:r>
          </w:p>
        </w:tc>
        <w:tc>
          <w:tcPr>
            <w:tcW w:w="1111" w:type="dxa"/>
            <w:tcBorders>
              <w:right w:val="single" w:sz="8" w:space="0" w:color="000001"/>
            </w:tcBorders>
            <w:vAlign w:val="center"/>
          </w:tcPr>
          <w:p w14:paraId="3E2CA37B"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K</w:t>
            </w:r>
          </w:p>
        </w:tc>
        <w:tc>
          <w:tcPr>
            <w:tcW w:w="1359" w:type="dxa"/>
            <w:vMerge/>
            <w:tcBorders>
              <w:top w:val="single" w:sz="8" w:space="0" w:color="000001"/>
              <w:bottom w:val="single" w:sz="4" w:space="0" w:color="000000"/>
              <w:right w:val="single" w:sz="8" w:space="0" w:color="000001"/>
            </w:tcBorders>
            <w:vAlign w:val="center"/>
          </w:tcPr>
          <w:p w14:paraId="51888AB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right w:val="single" w:sz="8" w:space="0" w:color="000001"/>
            </w:tcBorders>
            <w:vAlign w:val="center"/>
          </w:tcPr>
          <w:p w14:paraId="7E3D5614" w14:textId="77777777" w:rsidR="00C10BCB" w:rsidRDefault="00C10BCB" w:rsidP="000703F7">
            <w:pPr>
              <w:snapToGrid w:val="0"/>
              <w:spacing w:line="0" w:lineRule="atLeast"/>
              <w:ind w:left="60"/>
              <w:rPr>
                <w:rFonts w:ascii="Cambria" w:eastAsia="Calibri" w:hAnsi="Cambria" w:cs="Cambria"/>
                <w:color w:val="00000A"/>
                <w:sz w:val="11"/>
                <w:lang w:eastAsia="zh-CN"/>
              </w:rPr>
            </w:pPr>
          </w:p>
        </w:tc>
      </w:tr>
      <w:tr w:rsidR="00C10BCB" w14:paraId="311E98B7" w14:textId="77777777" w:rsidTr="000703F7">
        <w:trPr>
          <w:trHeight w:val="130"/>
        </w:trPr>
        <w:tc>
          <w:tcPr>
            <w:tcW w:w="2026" w:type="dxa"/>
            <w:tcBorders>
              <w:left w:val="single" w:sz="8" w:space="0" w:color="000001"/>
            </w:tcBorders>
            <w:vAlign w:val="center"/>
          </w:tcPr>
          <w:p w14:paraId="6055176E" w14:textId="77777777" w:rsidR="00C10BCB" w:rsidRDefault="00C10BCB" w:rsidP="000703F7">
            <w:pPr>
              <w:snapToGrid w:val="0"/>
              <w:spacing w:line="0" w:lineRule="atLeast"/>
              <w:ind w:left="40"/>
              <w:rPr>
                <w:rFonts w:ascii="Cambria" w:eastAsia="Calibri" w:hAnsi="Cambria" w:cs="Arial"/>
                <w:lang w:eastAsia="zh-CN"/>
              </w:rPr>
            </w:pPr>
          </w:p>
        </w:tc>
        <w:tc>
          <w:tcPr>
            <w:tcW w:w="811" w:type="dxa"/>
            <w:tcBorders>
              <w:left w:val="single" w:sz="8" w:space="0" w:color="000001"/>
            </w:tcBorders>
            <w:vAlign w:val="center"/>
          </w:tcPr>
          <w:p w14:paraId="3B70AF1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6CF95D1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35763359"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right w:val="single" w:sz="8" w:space="0" w:color="000001"/>
            </w:tcBorders>
            <w:vAlign w:val="center"/>
          </w:tcPr>
          <w:p w14:paraId="129CA2F2"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8" w:space="0" w:color="000001"/>
              <w:bottom w:val="single" w:sz="4" w:space="0" w:color="000000"/>
              <w:right w:val="single" w:sz="8" w:space="0" w:color="000001"/>
            </w:tcBorders>
            <w:vAlign w:val="center"/>
          </w:tcPr>
          <w:p w14:paraId="1E23C79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right w:val="single" w:sz="8" w:space="0" w:color="000001"/>
            </w:tcBorders>
            <w:vAlign w:val="center"/>
          </w:tcPr>
          <w:p w14:paraId="5DAC2BF1"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7FD0646A" w14:textId="77777777" w:rsidTr="000703F7">
        <w:trPr>
          <w:trHeight w:val="130"/>
        </w:trPr>
        <w:tc>
          <w:tcPr>
            <w:tcW w:w="2026" w:type="dxa"/>
            <w:tcBorders>
              <w:left w:val="single" w:sz="8" w:space="0" w:color="000001"/>
              <w:bottom w:val="single" w:sz="8" w:space="0" w:color="000001"/>
            </w:tcBorders>
            <w:vAlign w:val="center"/>
          </w:tcPr>
          <w:p w14:paraId="7DD567FD"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7F0347F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BEE01D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4C966DA"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8" w:space="0" w:color="000001"/>
              <w:right w:val="single" w:sz="8" w:space="0" w:color="000001"/>
            </w:tcBorders>
            <w:vAlign w:val="center"/>
          </w:tcPr>
          <w:p w14:paraId="2D7B998E"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8" w:space="0" w:color="000001"/>
              <w:bottom w:val="single" w:sz="4" w:space="0" w:color="000000"/>
              <w:right w:val="single" w:sz="8" w:space="0" w:color="000001"/>
            </w:tcBorders>
            <w:vAlign w:val="center"/>
          </w:tcPr>
          <w:p w14:paraId="79BEA6B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top w:val="single" w:sz="4" w:space="0" w:color="000000"/>
              <w:right w:val="single" w:sz="8" w:space="0" w:color="000001"/>
            </w:tcBorders>
            <w:vAlign w:val="center"/>
          </w:tcPr>
          <w:p w14:paraId="220DA06E" w14:textId="77777777" w:rsidR="00C10BCB" w:rsidRDefault="00C10BCB" w:rsidP="000703F7">
            <w:pPr>
              <w:snapToGrid w:val="0"/>
              <w:spacing w:line="0" w:lineRule="atLeast"/>
              <w:rPr>
                <w:rFonts w:ascii="Cambria" w:hAnsi="Cambria" w:cs="Cambria"/>
                <w:sz w:val="11"/>
                <w:lang w:eastAsia="zh-CN"/>
              </w:rPr>
            </w:pPr>
          </w:p>
        </w:tc>
      </w:tr>
      <w:tr w:rsidR="00C10BCB" w14:paraId="7553EBB4" w14:textId="77777777" w:rsidTr="000703F7">
        <w:trPr>
          <w:trHeight w:val="246"/>
        </w:trPr>
        <w:tc>
          <w:tcPr>
            <w:tcW w:w="2026" w:type="dxa"/>
            <w:vMerge w:val="restart"/>
            <w:tcBorders>
              <w:left w:val="single" w:sz="8" w:space="0" w:color="000001"/>
            </w:tcBorders>
            <w:vAlign w:val="center"/>
          </w:tcPr>
          <w:p w14:paraId="78A92925"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0C9C6D33"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681601A3"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left w:val="single" w:sz="8" w:space="0" w:color="000001"/>
            </w:tcBorders>
            <w:vAlign w:val="center"/>
          </w:tcPr>
          <w:p w14:paraId="2F49A85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37CB576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0EE445A3" w14:textId="77777777" w:rsidR="00C10BCB" w:rsidRDefault="00C10BCB" w:rsidP="000703F7">
            <w:pPr>
              <w:spacing w:line="0" w:lineRule="atLeast"/>
              <w:ind w:left="80"/>
            </w:pPr>
            <w:r>
              <w:rPr>
                <w:rFonts w:ascii="Cambria" w:eastAsia="Cambria" w:hAnsi="Cambria" w:cs="Cambria"/>
                <w:lang w:eastAsia="zh-CN"/>
              </w:rPr>
              <w:t>Biology of Cancer Cells and Mechanisms</w:t>
            </w:r>
          </w:p>
          <w:p w14:paraId="66503B6E" w14:textId="77777777" w:rsidR="00C10BCB" w:rsidRDefault="00C10BCB" w:rsidP="000703F7">
            <w:pPr>
              <w:spacing w:line="0" w:lineRule="atLeast"/>
              <w:ind w:left="80"/>
            </w:pPr>
            <w:r>
              <w:rPr>
                <w:rFonts w:ascii="Cambria" w:eastAsia="Cambria" w:hAnsi="Cambria" w:cs="Cambria"/>
                <w:lang w:eastAsia="zh-CN"/>
              </w:rPr>
              <w:t>of Metastasis</w:t>
            </w:r>
          </w:p>
        </w:tc>
        <w:tc>
          <w:tcPr>
            <w:tcW w:w="1111" w:type="dxa"/>
            <w:tcBorders>
              <w:right w:val="single" w:sz="8" w:space="0" w:color="000001"/>
            </w:tcBorders>
            <w:vAlign w:val="center"/>
          </w:tcPr>
          <w:p w14:paraId="2F04D429" w14:textId="77777777" w:rsidR="00C10BCB" w:rsidRDefault="00C10BCB" w:rsidP="000703F7">
            <w:pPr>
              <w:snapToGrid w:val="0"/>
              <w:spacing w:line="0" w:lineRule="atLeast"/>
              <w:rPr>
                <w:rFonts w:ascii="Cambria" w:eastAsia="Calibri" w:hAnsi="Cambria" w:cs="Cambria"/>
                <w:sz w:val="21"/>
                <w:lang w:eastAsia="zh-CN"/>
              </w:rPr>
            </w:pPr>
          </w:p>
        </w:tc>
        <w:tc>
          <w:tcPr>
            <w:tcW w:w="1359" w:type="dxa"/>
            <w:vMerge w:val="restart"/>
            <w:tcBorders>
              <w:top w:val="single" w:sz="4" w:space="0" w:color="000000"/>
              <w:right w:val="single" w:sz="8" w:space="0" w:color="000001"/>
            </w:tcBorders>
            <w:vAlign w:val="center"/>
          </w:tcPr>
          <w:p w14:paraId="674C03A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6A34366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M.A. Nahit</w:t>
            </w:r>
          </w:p>
          <w:p w14:paraId="7018752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Şendur</w:t>
            </w:r>
          </w:p>
        </w:tc>
      </w:tr>
      <w:tr w:rsidR="00C10BCB" w14:paraId="75AEFC7B" w14:textId="77777777" w:rsidTr="000703F7">
        <w:trPr>
          <w:trHeight w:val="387"/>
        </w:trPr>
        <w:tc>
          <w:tcPr>
            <w:tcW w:w="2026" w:type="dxa"/>
            <w:vMerge/>
            <w:tcBorders>
              <w:left w:val="single" w:sz="8" w:space="0" w:color="000001"/>
            </w:tcBorders>
            <w:vAlign w:val="center"/>
          </w:tcPr>
          <w:p w14:paraId="2F86469D" w14:textId="77777777" w:rsidR="00C10BCB" w:rsidRDefault="00C10BCB" w:rsidP="000703F7">
            <w:pPr>
              <w:snapToGrid w:val="0"/>
              <w:spacing w:line="0" w:lineRule="atLeast"/>
              <w:ind w:left="80"/>
              <w:rPr>
                <w:rFonts w:ascii="Cambria" w:eastAsia="Calibri" w:hAnsi="Cambria" w:cs="Cambria"/>
                <w:sz w:val="11"/>
                <w:lang w:eastAsia="zh-CN"/>
              </w:rPr>
            </w:pPr>
          </w:p>
        </w:tc>
        <w:tc>
          <w:tcPr>
            <w:tcW w:w="811" w:type="dxa"/>
            <w:vMerge/>
            <w:tcBorders>
              <w:left w:val="single" w:sz="8" w:space="0" w:color="000001"/>
            </w:tcBorders>
            <w:vAlign w:val="center"/>
          </w:tcPr>
          <w:p w14:paraId="4D4FB00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051FEE5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506EFCC" w14:textId="77777777" w:rsidR="00C10BCB" w:rsidRDefault="00C10BCB" w:rsidP="000703F7">
            <w:pPr>
              <w:snapToGrid w:val="0"/>
              <w:spacing w:line="0" w:lineRule="atLeast"/>
              <w:ind w:left="80"/>
              <w:rPr>
                <w:rFonts w:ascii="Cambria" w:eastAsia="Calibri" w:hAnsi="Cambria" w:cs="Cambria"/>
                <w:sz w:val="11"/>
                <w:lang w:eastAsia="zh-CN"/>
              </w:rPr>
            </w:pPr>
          </w:p>
        </w:tc>
        <w:tc>
          <w:tcPr>
            <w:tcW w:w="1111" w:type="dxa"/>
            <w:tcBorders>
              <w:right w:val="single" w:sz="8" w:space="0" w:color="000001"/>
            </w:tcBorders>
            <w:vAlign w:val="center"/>
          </w:tcPr>
          <w:p w14:paraId="662A326F"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K</w:t>
            </w:r>
          </w:p>
        </w:tc>
        <w:tc>
          <w:tcPr>
            <w:tcW w:w="1359" w:type="dxa"/>
            <w:vMerge/>
            <w:tcBorders>
              <w:top w:val="single" w:sz="4" w:space="0" w:color="000000"/>
              <w:right w:val="single" w:sz="8" w:space="0" w:color="000001"/>
            </w:tcBorders>
            <w:vAlign w:val="center"/>
          </w:tcPr>
          <w:p w14:paraId="7BDDB78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03D74CEE" w14:textId="77777777" w:rsidR="00C10BCB" w:rsidRDefault="00C10BCB" w:rsidP="000703F7">
            <w:pPr>
              <w:snapToGrid w:val="0"/>
              <w:spacing w:line="0" w:lineRule="atLeast"/>
              <w:ind w:left="60"/>
              <w:rPr>
                <w:rFonts w:ascii="Cambria" w:eastAsia="Calibri" w:hAnsi="Cambria" w:cs="Cambria"/>
                <w:color w:val="00000A"/>
                <w:sz w:val="11"/>
                <w:lang w:eastAsia="zh-CN"/>
              </w:rPr>
            </w:pPr>
          </w:p>
        </w:tc>
      </w:tr>
      <w:tr w:rsidR="00C10BCB" w14:paraId="44BEF97D" w14:textId="77777777" w:rsidTr="000703F7">
        <w:trPr>
          <w:trHeight w:val="128"/>
        </w:trPr>
        <w:tc>
          <w:tcPr>
            <w:tcW w:w="2026" w:type="dxa"/>
            <w:vMerge/>
            <w:tcBorders>
              <w:left w:val="single" w:sz="8" w:space="0" w:color="000001"/>
            </w:tcBorders>
            <w:vAlign w:val="center"/>
          </w:tcPr>
          <w:p w14:paraId="5518F976" w14:textId="77777777" w:rsidR="00C10BCB" w:rsidRDefault="00C10BCB" w:rsidP="000703F7">
            <w:pPr>
              <w:snapToGrid w:val="0"/>
              <w:spacing w:line="0" w:lineRule="atLeast"/>
              <w:rPr>
                <w:rFonts w:ascii="Cambria" w:hAnsi="Cambria" w:cs="Cambria"/>
                <w:color w:val="00000A"/>
                <w:sz w:val="11"/>
                <w:lang w:eastAsia="zh-CN"/>
              </w:rPr>
            </w:pPr>
          </w:p>
        </w:tc>
        <w:tc>
          <w:tcPr>
            <w:tcW w:w="811" w:type="dxa"/>
            <w:vMerge/>
            <w:tcBorders>
              <w:left w:val="single" w:sz="8" w:space="0" w:color="000001"/>
            </w:tcBorders>
            <w:vAlign w:val="center"/>
          </w:tcPr>
          <w:p w14:paraId="3A270A9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06CE442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21A862F"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right w:val="single" w:sz="8" w:space="0" w:color="000001"/>
            </w:tcBorders>
            <w:vAlign w:val="center"/>
          </w:tcPr>
          <w:p w14:paraId="3E9A7B03"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476DF5E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6080B57A"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4E8CFBF1" w14:textId="77777777" w:rsidTr="000703F7">
        <w:trPr>
          <w:trHeight w:val="131"/>
        </w:trPr>
        <w:tc>
          <w:tcPr>
            <w:tcW w:w="2026" w:type="dxa"/>
            <w:tcBorders>
              <w:left w:val="single" w:sz="8" w:space="0" w:color="000001"/>
              <w:bottom w:val="single" w:sz="8" w:space="0" w:color="000001"/>
            </w:tcBorders>
            <w:vAlign w:val="center"/>
          </w:tcPr>
          <w:p w14:paraId="6D760706"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63F8707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4D000FE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66ED601"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8" w:space="0" w:color="000001"/>
              <w:right w:val="single" w:sz="8" w:space="0" w:color="000001"/>
            </w:tcBorders>
            <w:vAlign w:val="center"/>
          </w:tcPr>
          <w:p w14:paraId="3514A9F9"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74C9857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2129938" w14:textId="77777777" w:rsidR="00C10BCB" w:rsidRDefault="00C10BCB" w:rsidP="000703F7">
            <w:pPr>
              <w:snapToGrid w:val="0"/>
              <w:spacing w:line="0" w:lineRule="atLeast"/>
              <w:rPr>
                <w:rFonts w:ascii="Cambria" w:hAnsi="Cambria" w:cs="Cambria"/>
                <w:sz w:val="11"/>
                <w:lang w:eastAsia="zh-CN"/>
              </w:rPr>
            </w:pPr>
          </w:p>
        </w:tc>
      </w:tr>
      <w:tr w:rsidR="00C10BCB" w14:paraId="0F050BBF" w14:textId="77777777" w:rsidTr="000703F7">
        <w:trPr>
          <w:trHeight w:val="247"/>
        </w:trPr>
        <w:tc>
          <w:tcPr>
            <w:tcW w:w="2026" w:type="dxa"/>
            <w:vMerge w:val="restart"/>
            <w:tcBorders>
              <w:left w:val="single" w:sz="8" w:space="0" w:color="000001"/>
            </w:tcBorders>
            <w:vAlign w:val="center"/>
          </w:tcPr>
          <w:p w14:paraId="11AA3D79"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4B04F42B"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1817EBB7"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left w:val="single" w:sz="8" w:space="0" w:color="000001"/>
            </w:tcBorders>
            <w:vAlign w:val="center"/>
          </w:tcPr>
          <w:p w14:paraId="68BA9A0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59B2FFF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43136EC4" w14:textId="77777777" w:rsidR="00C10BCB" w:rsidRDefault="00C10BCB" w:rsidP="000703F7">
            <w:pPr>
              <w:spacing w:line="0" w:lineRule="atLeast"/>
              <w:ind w:left="80"/>
            </w:pPr>
            <w:r>
              <w:rPr>
                <w:rFonts w:ascii="Cambria" w:eastAsia="Cambria" w:hAnsi="Cambria" w:cs="Cambria"/>
                <w:lang w:eastAsia="zh-CN"/>
              </w:rPr>
              <w:t>Prevention, Screening, and Early</w:t>
            </w:r>
          </w:p>
        </w:tc>
        <w:tc>
          <w:tcPr>
            <w:tcW w:w="1111" w:type="dxa"/>
            <w:tcBorders>
              <w:right w:val="single" w:sz="8" w:space="0" w:color="000001"/>
            </w:tcBorders>
            <w:vAlign w:val="center"/>
          </w:tcPr>
          <w:p w14:paraId="5B8D3795" w14:textId="77777777" w:rsidR="00C10BCB" w:rsidRDefault="00C10BCB" w:rsidP="000703F7">
            <w:pPr>
              <w:snapToGrid w:val="0"/>
              <w:spacing w:line="0" w:lineRule="atLeast"/>
              <w:rPr>
                <w:rFonts w:ascii="Cambria" w:eastAsia="Calibri" w:hAnsi="Cambria" w:cs="Cambria"/>
                <w:sz w:val="21"/>
                <w:lang w:eastAsia="zh-CN"/>
              </w:rPr>
            </w:pPr>
          </w:p>
        </w:tc>
        <w:tc>
          <w:tcPr>
            <w:tcW w:w="1359" w:type="dxa"/>
            <w:vMerge w:val="restart"/>
            <w:tcBorders>
              <w:top w:val="single" w:sz="4" w:space="0" w:color="000000"/>
              <w:right w:val="single" w:sz="8" w:space="0" w:color="000001"/>
            </w:tcBorders>
            <w:vAlign w:val="center"/>
          </w:tcPr>
          <w:p w14:paraId="539A3BE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5EF9C30B"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M. Bülent</w:t>
            </w:r>
          </w:p>
          <w:p w14:paraId="2EBC75EF"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Akıncı</w:t>
            </w:r>
          </w:p>
        </w:tc>
      </w:tr>
      <w:tr w:rsidR="00C10BCB" w14:paraId="76A92455" w14:textId="77777777" w:rsidTr="000703F7">
        <w:trPr>
          <w:trHeight w:val="329"/>
        </w:trPr>
        <w:tc>
          <w:tcPr>
            <w:tcW w:w="2026" w:type="dxa"/>
            <w:vMerge/>
            <w:tcBorders>
              <w:left w:val="single" w:sz="8" w:space="0" w:color="000001"/>
            </w:tcBorders>
            <w:vAlign w:val="center"/>
          </w:tcPr>
          <w:p w14:paraId="4FA06186"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56CA21E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23846F8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2AB7F74C"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val="restart"/>
            <w:tcBorders>
              <w:right w:val="single" w:sz="8" w:space="0" w:color="000001"/>
            </w:tcBorders>
            <w:vAlign w:val="center"/>
          </w:tcPr>
          <w:p w14:paraId="6E96E33E" w14:textId="77777777" w:rsidR="00C10BCB" w:rsidRDefault="00C10BCB" w:rsidP="000703F7">
            <w:pPr>
              <w:spacing w:line="0" w:lineRule="atLeast"/>
            </w:pPr>
            <w:r>
              <w:rPr>
                <w:rFonts w:ascii="Cambria" w:eastAsia="Cambria" w:hAnsi="Cambria" w:cs="Cambria"/>
                <w:lang w:eastAsia="zh-CN"/>
              </w:rPr>
              <w:t xml:space="preserve"> K, TT</w:t>
            </w:r>
          </w:p>
        </w:tc>
        <w:tc>
          <w:tcPr>
            <w:tcW w:w="1359" w:type="dxa"/>
            <w:vMerge/>
            <w:tcBorders>
              <w:top w:val="single" w:sz="4" w:space="0" w:color="000000"/>
              <w:right w:val="single" w:sz="8" w:space="0" w:color="000001"/>
            </w:tcBorders>
            <w:vAlign w:val="center"/>
          </w:tcPr>
          <w:p w14:paraId="2D98AA0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54C0772F" w14:textId="77777777" w:rsidR="00C10BCB" w:rsidRDefault="00C10BCB" w:rsidP="000703F7">
            <w:pPr>
              <w:snapToGrid w:val="0"/>
              <w:spacing w:line="0" w:lineRule="atLeast"/>
              <w:ind w:left="60"/>
              <w:rPr>
                <w:rFonts w:ascii="Cambria" w:eastAsia="Calibri" w:hAnsi="Cambria" w:cs="Cambria"/>
                <w:color w:val="00000A"/>
                <w:sz w:val="11"/>
                <w:lang w:eastAsia="zh-CN"/>
              </w:rPr>
            </w:pPr>
          </w:p>
        </w:tc>
      </w:tr>
      <w:tr w:rsidR="00C10BCB" w14:paraId="00EBA6E9" w14:textId="77777777" w:rsidTr="000703F7">
        <w:trPr>
          <w:trHeight w:val="329"/>
        </w:trPr>
        <w:tc>
          <w:tcPr>
            <w:tcW w:w="2026" w:type="dxa"/>
            <w:vMerge w:val="restart"/>
            <w:tcBorders>
              <w:left w:val="single" w:sz="8" w:space="0" w:color="000001"/>
            </w:tcBorders>
            <w:vAlign w:val="center"/>
          </w:tcPr>
          <w:p w14:paraId="51E3BE0C" w14:textId="77777777" w:rsidR="00C10BCB" w:rsidRDefault="00C10BCB" w:rsidP="000703F7">
            <w:pPr>
              <w:snapToGrid w:val="0"/>
              <w:spacing w:line="0" w:lineRule="atLeast"/>
              <w:ind w:left="40"/>
              <w:rPr>
                <w:rFonts w:ascii="Cambria" w:hAnsi="Cambria" w:cs="Cambria"/>
                <w:sz w:val="11"/>
                <w:lang w:eastAsia="zh-CN"/>
              </w:rPr>
            </w:pPr>
          </w:p>
        </w:tc>
        <w:tc>
          <w:tcPr>
            <w:tcW w:w="811" w:type="dxa"/>
            <w:vMerge w:val="restart"/>
            <w:tcBorders>
              <w:left w:val="single" w:sz="8" w:space="0" w:color="000001"/>
            </w:tcBorders>
            <w:vAlign w:val="center"/>
          </w:tcPr>
          <w:p w14:paraId="28FEC53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50E1070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63D68F65" w14:textId="77777777" w:rsidR="00C10BCB" w:rsidRDefault="00C10BCB" w:rsidP="000703F7">
            <w:pPr>
              <w:spacing w:line="0" w:lineRule="atLeast"/>
              <w:ind w:left="80"/>
            </w:pPr>
            <w:r>
              <w:rPr>
                <w:rFonts w:ascii="Cambria" w:eastAsia="Cambria" w:hAnsi="Cambria" w:cs="Cambria"/>
                <w:lang w:eastAsia="zh-CN"/>
              </w:rPr>
              <w:t>Diagnosis of Cancer and Tumor Markers</w:t>
            </w:r>
          </w:p>
          <w:p w14:paraId="39481452" w14:textId="77777777" w:rsidR="00C10BCB" w:rsidRDefault="00C10BCB" w:rsidP="000703F7">
            <w:pPr>
              <w:spacing w:line="0" w:lineRule="atLeast"/>
              <w:ind w:left="80"/>
              <w:rPr>
                <w:rFonts w:ascii="Cambria" w:eastAsia="Calibri" w:hAnsi="Cambria" w:cs="Arial"/>
                <w:lang w:eastAsia="zh-CN"/>
              </w:rPr>
            </w:pPr>
          </w:p>
        </w:tc>
        <w:tc>
          <w:tcPr>
            <w:tcW w:w="1111" w:type="dxa"/>
            <w:vMerge/>
            <w:tcBorders>
              <w:right w:val="single" w:sz="8" w:space="0" w:color="000001"/>
            </w:tcBorders>
            <w:vAlign w:val="center"/>
          </w:tcPr>
          <w:p w14:paraId="1D406695" w14:textId="77777777" w:rsidR="00C10BCB" w:rsidRDefault="00C10BCB" w:rsidP="000703F7">
            <w:pPr>
              <w:snapToGrid w:val="0"/>
              <w:spacing w:line="0" w:lineRule="atLeast"/>
              <w:rPr>
                <w:rFonts w:ascii="Cambria" w:eastAsia="Calibri" w:hAnsi="Cambria" w:cs="Cambria"/>
                <w:sz w:val="11"/>
                <w:lang w:eastAsia="zh-CN"/>
              </w:rPr>
            </w:pPr>
          </w:p>
        </w:tc>
        <w:tc>
          <w:tcPr>
            <w:tcW w:w="1359" w:type="dxa"/>
            <w:vMerge/>
            <w:tcBorders>
              <w:top w:val="single" w:sz="4" w:space="0" w:color="000000"/>
              <w:right w:val="single" w:sz="8" w:space="0" w:color="000001"/>
            </w:tcBorders>
            <w:vAlign w:val="center"/>
          </w:tcPr>
          <w:p w14:paraId="4AAC1EF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482CFCD1" w14:textId="77777777" w:rsidR="00C10BCB" w:rsidRDefault="00C10BCB" w:rsidP="000703F7">
            <w:pPr>
              <w:snapToGrid w:val="0"/>
              <w:spacing w:line="0" w:lineRule="atLeast"/>
              <w:ind w:left="60"/>
              <w:rPr>
                <w:rFonts w:ascii="Cambria" w:eastAsia="Calibri" w:hAnsi="Cambria" w:cs="Arial"/>
                <w:lang w:eastAsia="zh-CN"/>
              </w:rPr>
            </w:pPr>
          </w:p>
        </w:tc>
      </w:tr>
      <w:tr w:rsidR="00C10BCB" w14:paraId="2858FDC6" w14:textId="77777777" w:rsidTr="000703F7">
        <w:trPr>
          <w:trHeight w:val="130"/>
        </w:trPr>
        <w:tc>
          <w:tcPr>
            <w:tcW w:w="2026" w:type="dxa"/>
            <w:vMerge/>
            <w:tcBorders>
              <w:left w:val="single" w:sz="8" w:space="0" w:color="000001"/>
            </w:tcBorders>
            <w:vAlign w:val="center"/>
          </w:tcPr>
          <w:p w14:paraId="6B6EE8F9"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18EC785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42D2805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209293C7"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323BEAAC"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3FA696D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74F64F9C"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6CA87603" w14:textId="77777777" w:rsidTr="000703F7">
        <w:trPr>
          <w:trHeight w:val="130"/>
        </w:trPr>
        <w:tc>
          <w:tcPr>
            <w:tcW w:w="2026" w:type="dxa"/>
            <w:tcBorders>
              <w:left w:val="single" w:sz="8" w:space="0" w:color="000001"/>
              <w:bottom w:val="single" w:sz="8" w:space="0" w:color="000001"/>
            </w:tcBorders>
            <w:vAlign w:val="center"/>
          </w:tcPr>
          <w:p w14:paraId="790C5032"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686D820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4C21332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0B47AB8"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8" w:space="0" w:color="000001"/>
              <w:right w:val="single" w:sz="8" w:space="0" w:color="000001"/>
            </w:tcBorders>
            <w:vAlign w:val="center"/>
          </w:tcPr>
          <w:p w14:paraId="16D4C1FC"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7B228B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750AA76" w14:textId="77777777" w:rsidR="00C10BCB" w:rsidRDefault="00C10BCB" w:rsidP="000703F7">
            <w:pPr>
              <w:snapToGrid w:val="0"/>
              <w:spacing w:line="0" w:lineRule="atLeast"/>
              <w:rPr>
                <w:rFonts w:ascii="Cambria" w:hAnsi="Cambria" w:cs="Cambria"/>
                <w:sz w:val="11"/>
                <w:lang w:eastAsia="zh-CN"/>
              </w:rPr>
            </w:pPr>
          </w:p>
        </w:tc>
      </w:tr>
      <w:tr w:rsidR="00C10BCB" w14:paraId="6EBABC7A" w14:textId="77777777" w:rsidTr="000703F7">
        <w:trPr>
          <w:trHeight w:val="248"/>
        </w:trPr>
        <w:tc>
          <w:tcPr>
            <w:tcW w:w="2026" w:type="dxa"/>
            <w:tcBorders>
              <w:left w:val="single" w:sz="8" w:space="0" w:color="000001"/>
              <w:bottom w:val="single" w:sz="8" w:space="0" w:color="000001"/>
            </w:tcBorders>
            <w:vAlign w:val="center"/>
          </w:tcPr>
          <w:p w14:paraId="15C448C1" w14:textId="77777777" w:rsidR="00C10BCB" w:rsidRDefault="00C10BCB" w:rsidP="000703F7">
            <w:pPr>
              <w:spacing w:line="248" w:lineRule="exact"/>
              <w:ind w:left="40"/>
              <w:rPr>
                <w:rFonts w:ascii="Cambria" w:eastAsia="Cambria" w:hAnsi="Cambria" w:cs="Cambria"/>
                <w:color w:val="00000A"/>
                <w:lang w:eastAsia="zh-CN"/>
              </w:rPr>
            </w:pPr>
            <w:r>
              <w:rPr>
                <w:rFonts w:ascii="Cambria" w:eastAsia="Cambria" w:hAnsi="Cambria" w:cs="Cambria"/>
                <w:color w:val="00000A"/>
                <w:lang w:eastAsia="zh-CN"/>
              </w:rPr>
              <w:t>Genetic</w:t>
            </w:r>
          </w:p>
        </w:tc>
        <w:tc>
          <w:tcPr>
            <w:tcW w:w="811" w:type="dxa"/>
            <w:tcBorders>
              <w:left w:val="single" w:sz="8" w:space="0" w:color="000001"/>
              <w:bottom w:val="single" w:sz="8" w:space="0" w:color="000001"/>
            </w:tcBorders>
            <w:vAlign w:val="center"/>
          </w:tcPr>
          <w:p w14:paraId="2627CAB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F99781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DA11CD8" w14:textId="77777777" w:rsidR="00C10BCB" w:rsidRDefault="00C10BCB" w:rsidP="000703F7">
            <w:pPr>
              <w:spacing w:line="248" w:lineRule="exact"/>
              <w:ind w:left="80"/>
            </w:pPr>
            <w:r>
              <w:rPr>
                <w:rFonts w:ascii="Cambria" w:eastAsia="Cambria" w:hAnsi="Cambria" w:cs="Cambria"/>
                <w:lang w:eastAsia="zh-CN"/>
              </w:rPr>
              <w:t>Genetic Basis of Cancer</w:t>
            </w:r>
            <w:r>
              <w:rPr>
                <w:rFonts w:ascii="Cambria" w:eastAsia="Cambria" w:hAnsi="Cambria" w:cs="Cambria"/>
                <w:lang w:eastAsia="zh-CN"/>
              </w:rPr>
              <w:br/>
            </w:r>
          </w:p>
        </w:tc>
        <w:tc>
          <w:tcPr>
            <w:tcW w:w="1111" w:type="dxa"/>
            <w:tcBorders>
              <w:bottom w:val="single" w:sz="8" w:space="0" w:color="000001"/>
              <w:right w:val="single" w:sz="8" w:space="0" w:color="000001"/>
            </w:tcBorders>
            <w:vAlign w:val="center"/>
          </w:tcPr>
          <w:p w14:paraId="48DC4211" w14:textId="77777777" w:rsidR="00C10BCB" w:rsidRDefault="00C10BCB" w:rsidP="000703F7">
            <w:pPr>
              <w:snapToGrid w:val="0"/>
              <w:spacing w:line="0" w:lineRule="atLeast"/>
              <w:rPr>
                <w:rFonts w:ascii="Cambria" w:eastAsia="Calibri" w:hAnsi="Cambria" w:cs="Cambria"/>
                <w:sz w:val="21"/>
                <w:lang w:eastAsia="zh-CN"/>
              </w:rPr>
            </w:pPr>
          </w:p>
        </w:tc>
        <w:tc>
          <w:tcPr>
            <w:tcW w:w="1359" w:type="dxa"/>
            <w:tcBorders>
              <w:top w:val="single" w:sz="4" w:space="0" w:color="000000"/>
              <w:bottom w:val="single" w:sz="8" w:space="0" w:color="000001"/>
              <w:right w:val="single" w:sz="8" w:space="0" w:color="000001"/>
            </w:tcBorders>
            <w:vAlign w:val="center"/>
          </w:tcPr>
          <w:p w14:paraId="44DF577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72B99DE"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Gülay Ceylan</w:t>
            </w:r>
          </w:p>
        </w:tc>
      </w:tr>
      <w:tr w:rsidR="00C10BCB" w14:paraId="0DE7D5C8" w14:textId="77777777" w:rsidTr="000703F7">
        <w:trPr>
          <w:trHeight w:val="247"/>
        </w:trPr>
        <w:tc>
          <w:tcPr>
            <w:tcW w:w="2026" w:type="dxa"/>
            <w:tcBorders>
              <w:left w:val="single" w:sz="8" w:space="0" w:color="000001"/>
            </w:tcBorders>
            <w:vAlign w:val="center"/>
          </w:tcPr>
          <w:p w14:paraId="0CDD8491"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Genetic</w:t>
            </w:r>
          </w:p>
        </w:tc>
        <w:tc>
          <w:tcPr>
            <w:tcW w:w="811" w:type="dxa"/>
            <w:tcBorders>
              <w:left w:val="single" w:sz="8" w:space="0" w:color="000001"/>
            </w:tcBorders>
            <w:vAlign w:val="center"/>
          </w:tcPr>
          <w:p w14:paraId="293365E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33D8FD6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267D1708" w14:textId="77777777" w:rsidR="00C10BCB" w:rsidRDefault="00C10BCB" w:rsidP="000703F7">
            <w:pPr>
              <w:spacing w:line="247" w:lineRule="exact"/>
              <w:ind w:left="80"/>
            </w:pPr>
            <w:r>
              <w:rPr>
                <w:rFonts w:ascii="Cambria" w:eastAsia="Cambria" w:hAnsi="Cambria" w:cs="Cambria"/>
                <w:lang w:eastAsia="zh-CN"/>
              </w:rPr>
              <w:t>Familial and Inherited Cancer</w:t>
            </w:r>
          </w:p>
        </w:tc>
        <w:tc>
          <w:tcPr>
            <w:tcW w:w="1111" w:type="dxa"/>
            <w:tcBorders>
              <w:right w:val="single" w:sz="8" w:space="0" w:color="000001"/>
            </w:tcBorders>
            <w:vAlign w:val="center"/>
          </w:tcPr>
          <w:p w14:paraId="27E94881" w14:textId="77777777" w:rsidR="00C10BCB" w:rsidRDefault="00C10BCB" w:rsidP="000703F7">
            <w:pPr>
              <w:snapToGrid w:val="0"/>
              <w:spacing w:line="0" w:lineRule="atLeast"/>
              <w:rPr>
                <w:rFonts w:ascii="Cambria" w:eastAsia="Calibri" w:hAnsi="Cambria" w:cs="Cambria"/>
                <w:sz w:val="21"/>
                <w:lang w:eastAsia="zh-CN"/>
              </w:rPr>
            </w:pPr>
          </w:p>
        </w:tc>
        <w:tc>
          <w:tcPr>
            <w:tcW w:w="1359" w:type="dxa"/>
            <w:vMerge w:val="restart"/>
            <w:tcBorders>
              <w:right w:val="single" w:sz="8" w:space="0" w:color="000001"/>
            </w:tcBorders>
            <w:vAlign w:val="center"/>
          </w:tcPr>
          <w:p w14:paraId="3B8F31F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7F7D886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Gülay Ceylan</w:t>
            </w:r>
          </w:p>
        </w:tc>
      </w:tr>
      <w:tr w:rsidR="00C10BCB" w14:paraId="4362120B" w14:textId="77777777" w:rsidTr="000703F7">
        <w:trPr>
          <w:trHeight w:val="131"/>
        </w:trPr>
        <w:tc>
          <w:tcPr>
            <w:tcW w:w="2026" w:type="dxa"/>
            <w:vMerge w:val="restart"/>
            <w:tcBorders>
              <w:left w:val="single" w:sz="8" w:space="0" w:color="000001"/>
              <w:bottom w:val="single" w:sz="4" w:space="0" w:color="000000"/>
            </w:tcBorders>
            <w:vAlign w:val="center"/>
          </w:tcPr>
          <w:p w14:paraId="120109D7" w14:textId="77777777" w:rsidR="00C10BCB" w:rsidRDefault="00C10BCB" w:rsidP="000703F7">
            <w:pPr>
              <w:snapToGrid w:val="0"/>
              <w:spacing w:line="0" w:lineRule="atLeast"/>
              <w:rPr>
                <w:rFonts w:ascii="Cambria" w:hAnsi="Cambria" w:cs="Cambria"/>
                <w:sz w:val="11"/>
                <w:lang w:eastAsia="zh-CN"/>
              </w:rPr>
            </w:pPr>
          </w:p>
        </w:tc>
        <w:tc>
          <w:tcPr>
            <w:tcW w:w="811" w:type="dxa"/>
            <w:vMerge w:val="restart"/>
            <w:tcBorders>
              <w:left w:val="single" w:sz="8" w:space="0" w:color="000001"/>
              <w:bottom w:val="single" w:sz="4" w:space="0" w:color="000000"/>
            </w:tcBorders>
            <w:vAlign w:val="center"/>
          </w:tcPr>
          <w:p w14:paraId="4CE328B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bottom w:val="single" w:sz="4" w:space="0" w:color="000000"/>
            </w:tcBorders>
            <w:vAlign w:val="center"/>
          </w:tcPr>
          <w:p w14:paraId="419DC36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bottom w:val="single" w:sz="4" w:space="0" w:color="000000"/>
              <w:right w:val="single" w:sz="8" w:space="0" w:color="000001"/>
            </w:tcBorders>
            <w:vAlign w:val="center"/>
          </w:tcPr>
          <w:p w14:paraId="5C5D4457"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Syndromes</w:t>
            </w:r>
          </w:p>
        </w:tc>
        <w:tc>
          <w:tcPr>
            <w:tcW w:w="1111" w:type="dxa"/>
            <w:tcBorders>
              <w:right w:val="single" w:sz="8" w:space="0" w:color="000001"/>
            </w:tcBorders>
            <w:vAlign w:val="center"/>
          </w:tcPr>
          <w:p w14:paraId="0113B139" w14:textId="77777777" w:rsidR="00C10BCB" w:rsidRDefault="00C10BCB" w:rsidP="000703F7">
            <w:pPr>
              <w:snapToGrid w:val="0"/>
              <w:spacing w:line="0" w:lineRule="atLeast"/>
              <w:rPr>
                <w:rFonts w:ascii="Cambria" w:eastAsia="Calibri" w:hAnsi="Cambria" w:cs="Cambria"/>
                <w:sz w:val="11"/>
                <w:lang w:eastAsia="zh-CN"/>
              </w:rPr>
            </w:pPr>
          </w:p>
        </w:tc>
        <w:tc>
          <w:tcPr>
            <w:tcW w:w="1359" w:type="dxa"/>
            <w:vMerge/>
            <w:tcBorders>
              <w:right w:val="single" w:sz="8" w:space="0" w:color="000001"/>
            </w:tcBorders>
            <w:vAlign w:val="center"/>
          </w:tcPr>
          <w:p w14:paraId="6B82959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0BB1E9C6" w14:textId="77777777" w:rsidR="00C10BCB" w:rsidRDefault="00C10BCB" w:rsidP="000703F7">
            <w:pPr>
              <w:snapToGrid w:val="0"/>
              <w:spacing w:line="0" w:lineRule="atLeast"/>
              <w:rPr>
                <w:rFonts w:ascii="Cambria" w:hAnsi="Cambria" w:cs="Cambria"/>
                <w:sz w:val="11"/>
                <w:lang w:eastAsia="zh-CN"/>
              </w:rPr>
            </w:pPr>
          </w:p>
        </w:tc>
      </w:tr>
      <w:tr w:rsidR="00C10BCB" w14:paraId="749AA908" w14:textId="77777777" w:rsidTr="000703F7">
        <w:trPr>
          <w:trHeight w:val="128"/>
        </w:trPr>
        <w:tc>
          <w:tcPr>
            <w:tcW w:w="2026" w:type="dxa"/>
            <w:vMerge/>
            <w:tcBorders>
              <w:left w:val="single" w:sz="8" w:space="0" w:color="000001"/>
              <w:bottom w:val="single" w:sz="4" w:space="0" w:color="000000"/>
            </w:tcBorders>
            <w:vAlign w:val="center"/>
          </w:tcPr>
          <w:p w14:paraId="245B03EB" w14:textId="77777777" w:rsidR="00C10BCB" w:rsidRDefault="00C10BCB" w:rsidP="000703F7">
            <w:pPr>
              <w:snapToGrid w:val="0"/>
              <w:spacing w:line="0" w:lineRule="atLeast"/>
              <w:rPr>
                <w:rFonts w:ascii="Cambria" w:hAnsi="Cambria" w:cs="Cambria"/>
                <w:sz w:val="11"/>
                <w:lang w:eastAsia="zh-CN"/>
              </w:rPr>
            </w:pPr>
          </w:p>
        </w:tc>
        <w:tc>
          <w:tcPr>
            <w:tcW w:w="811" w:type="dxa"/>
            <w:vMerge/>
            <w:tcBorders>
              <w:left w:val="single" w:sz="8" w:space="0" w:color="000001"/>
              <w:bottom w:val="single" w:sz="4" w:space="0" w:color="000000"/>
            </w:tcBorders>
            <w:vAlign w:val="center"/>
          </w:tcPr>
          <w:p w14:paraId="52B212A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bottom w:val="single" w:sz="4" w:space="0" w:color="000000"/>
            </w:tcBorders>
            <w:vAlign w:val="center"/>
          </w:tcPr>
          <w:p w14:paraId="1481968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bottom w:val="single" w:sz="4" w:space="0" w:color="000000"/>
              <w:right w:val="single" w:sz="8" w:space="0" w:color="000001"/>
            </w:tcBorders>
            <w:vAlign w:val="center"/>
          </w:tcPr>
          <w:p w14:paraId="4A78DCC3" w14:textId="77777777" w:rsidR="00C10BCB" w:rsidRDefault="00C10BCB" w:rsidP="000703F7">
            <w:pPr>
              <w:snapToGrid w:val="0"/>
              <w:spacing w:line="0" w:lineRule="atLeast"/>
              <w:rPr>
                <w:rFonts w:ascii="Cambria" w:hAnsi="Cambria" w:cs="Cambria"/>
                <w:sz w:val="11"/>
                <w:lang w:eastAsia="zh-CN"/>
              </w:rPr>
            </w:pPr>
          </w:p>
        </w:tc>
        <w:tc>
          <w:tcPr>
            <w:tcW w:w="1111" w:type="dxa"/>
            <w:tcBorders>
              <w:bottom w:val="single" w:sz="8" w:space="0" w:color="000001"/>
              <w:right w:val="single" w:sz="8" w:space="0" w:color="000001"/>
            </w:tcBorders>
            <w:vAlign w:val="center"/>
          </w:tcPr>
          <w:p w14:paraId="19B9FA43" w14:textId="77777777" w:rsidR="00C10BCB" w:rsidRDefault="00C10BCB" w:rsidP="000703F7">
            <w:pPr>
              <w:snapToGrid w:val="0"/>
              <w:spacing w:line="0" w:lineRule="atLeast"/>
              <w:rPr>
                <w:rFonts w:ascii="Cambria" w:hAnsi="Cambria" w:cs="Cambria"/>
                <w:sz w:val="11"/>
                <w:lang w:eastAsia="zh-CN"/>
              </w:rPr>
            </w:pPr>
          </w:p>
        </w:tc>
        <w:tc>
          <w:tcPr>
            <w:tcW w:w="1359" w:type="dxa"/>
            <w:tcBorders>
              <w:bottom w:val="single" w:sz="8" w:space="0" w:color="000001"/>
              <w:right w:val="single" w:sz="8" w:space="0" w:color="000001"/>
            </w:tcBorders>
            <w:vAlign w:val="center"/>
          </w:tcPr>
          <w:p w14:paraId="0EC2928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597B91F1" w14:textId="77777777" w:rsidR="00C10BCB" w:rsidRDefault="00C10BCB" w:rsidP="000703F7">
            <w:pPr>
              <w:snapToGrid w:val="0"/>
              <w:spacing w:line="0" w:lineRule="atLeast"/>
              <w:rPr>
                <w:rFonts w:ascii="Cambria" w:hAnsi="Cambria" w:cs="Cambria"/>
                <w:sz w:val="11"/>
                <w:lang w:eastAsia="zh-CN"/>
              </w:rPr>
            </w:pPr>
          </w:p>
        </w:tc>
      </w:tr>
      <w:tr w:rsidR="00C10BCB" w14:paraId="654FD945" w14:textId="77777777" w:rsidTr="000703F7">
        <w:trPr>
          <w:trHeight w:val="387"/>
        </w:trPr>
        <w:tc>
          <w:tcPr>
            <w:tcW w:w="2026" w:type="dxa"/>
            <w:vMerge w:val="restart"/>
            <w:tcBorders>
              <w:top w:val="single" w:sz="4" w:space="0" w:color="000000"/>
              <w:left w:val="single" w:sz="8" w:space="0" w:color="000001"/>
            </w:tcBorders>
            <w:vAlign w:val="center"/>
          </w:tcPr>
          <w:p w14:paraId="6C5399FB" w14:textId="77777777" w:rsidR="00C10BCB" w:rsidRDefault="00C10BCB" w:rsidP="000703F7">
            <w:pPr>
              <w:spacing w:line="248"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5E47189C"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6887FE33"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top w:val="single" w:sz="4" w:space="0" w:color="000000"/>
              <w:left w:val="single" w:sz="8" w:space="0" w:color="000001"/>
            </w:tcBorders>
            <w:vAlign w:val="center"/>
          </w:tcPr>
          <w:p w14:paraId="442FC91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8" w:space="0" w:color="000001"/>
            </w:tcBorders>
            <w:vAlign w:val="center"/>
          </w:tcPr>
          <w:p w14:paraId="784233A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8" w:space="0" w:color="000001"/>
              <w:right w:val="single" w:sz="8" w:space="0" w:color="000001"/>
            </w:tcBorders>
            <w:vAlign w:val="center"/>
          </w:tcPr>
          <w:p w14:paraId="1EC52FCB" w14:textId="77777777" w:rsidR="00C10BCB" w:rsidRDefault="00C10BCB" w:rsidP="000703F7">
            <w:pPr>
              <w:spacing w:line="0" w:lineRule="atLeast"/>
              <w:ind w:left="80"/>
            </w:pPr>
            <w:r>
              <w:rPr>
                <w:rFonts w:ascii="Cambria" w:eastAsia="Cambria" w:hAnsi="Cambria" w:cs="Cambria"/>
                <w:color w:val="00000A"/>
                <w:lang w:eastAsia="zh-CN"/>
              </w:rPr>
              <w:t>Infectious and Hematologic Problems in</w:t>
            </w:r>
          </w:p>
          <w:p w14:paraId="0DC73E37" w14:textId="77777777" w:rsidR="00C10BCB" w:rsidRDefault="00C10BCB" w:rsidP="000703F7">
            <w:pPr>
              <w:spacing w:line="0" w:lineRule="atLeast"/>
              <w:ind w:left="80"/>
            </w:pPr>
            <w:r>
              <w:rPr>
                <w:rFonts w:ascii="Cambria" w:eastAsia="Cambria" w:hAnsi="Cambria" w:cs="Cambria"/>
                <w:color w:val="00000A"/>
                <w:lang w:eastAsia="zh-CN"/>
              </w:rPr>
              <w:t>Cancer Treatment</w:t>
            </w:r>
          </w:p>
        </w:tc>
        <w:tc>
          <w:tcPr>
            <w:tcW w:w="1111" w:type="dxa"/>
            <w:tcBorders>
              <w:right w:val="single" w:sz="8" w:space="0" w:color="000001"/>
            </w:tcBorders>
            <w:vAlign w:val="center"/>
          </w:tcPr>
          <w:p w14:paraId="2FAA71B0" w14:textId="77777777" w:rsidR="00C10BCB" w:rsidRDefault="00C10BCB" w:rsidP="000703F7">
            <w:pPr>
              <w:spacing w:line="0" w:lineRule="atLeast"/>
              <w:rPr>
                <w:rFonts w:ascii="Cambria" w:eastAsia="Cambria" w:hAnsi="Cambria" w:cs="Cambria"/>
                <w:w w:val="99"/>
                <w:lang w:eastAsia="zh-CN"/>
              </w:rPr>
            </w:pPr>
            <w:r>
              <w:rPr>
                <w:rFonts w:ascii="Cambria" w:eastAsia="Cambria" w:hAnsi="Cambria" w:cs="Cambria"/>
                <w:w w:val="99"/>
                <w:lang w:eastAsia="zh-CN"/>
              </w:rPr>
              <w:t xml:space="preserve"> Ön T, TT,</w:t>
            </w:r>
          </w:p>
        </w:tc>
        <w:tc>
          <w:tcPr>
            <w:tcW w:w="1359" w:type="dxa"/>
            <w:vMerge w:val="restart"/>
            <w:tcBorders>
              <w:right w:val="single" w:sz="8" w:space="0" w:color="000001"/>
            </w:tcBorders>
            <w:vAlign w:val="center"/>
          </w:tcPr>
          <w:p w14:paraId="38D83F2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5AFADF28" w14:textId="77777777" w:rsidR="00C10BCB" w:rsidRDefault="00C10BCB" w:rsidP="000703F7">
            <w:pPr>
              <w:spacing w:line="0" w:lineRule="atLeast"/>
              <w:ind w:left="60"/>
            </w:pPr>
            <w:r>
              <w:rPr>
                <w:rFonts w:ascii="Cambria" w:eastAsia="Cambria" w:hAnsi="Cambria" w:cs="Cambria"/>
                <w:lang w:eastAsia="zh-CN"/>
              </w:rPr>
              <w:t>Dr. Şebnem Yücel</w:t>
            </w:r>
          </w:p>
        </w:tc>
      </w:tr>
      <w:tr w:rsidR="00C10BCB" w14:paraId="2139C0D5" w14:textId="77777777" w:rsidTr="000703F7">
        <w:trPr>
          <w:trHeight w:val="386"/>
        </w:trPr>
        <w:tc>
          <w:tcPr>
            <w:tcW w:w="2026" w:type="dxa"/>
            <w:vMerge/>
            <w:tcBorders>
              <w:top w:val="single" w:sz="4" w:space="0" w:color="000000"/>
              <w:left w:val="single" w:sz="8" w:space="0" w:color="000001"/>
            </w:tcBorders>
            <w:vAlign w:val="center"/>
          </w:tcPr>
          <w:p w14:paraId="434F20CE" w14:textId="77777777" w:rsidR="00C10BCB" w:rsidRDefault="00C10BCB" w:rsidP="000703F7">
            <w:pPr>
              <w:snapToGrid w:val="0"/>
              <w:spacing w:line="0" w:lineRule="atLeast"/>
              <w:ind w:left="80"/>
              <w:rPr>
                <w:rFonts w:ascii="Cambria" w:eastAsia="Calibri" w:hAnsi="Cambria" w:cs="Arial"/>
                <w:lang w:eastAsia="zh-CN"/>
              </w:rPr>
            </w:pPr>
          </w:p>
        </w:tc>
        <w:tc>
          <w:tcPr>
            <w:tcW w:w="811" w:type="dxa"/>
            <w:vMerge/>
            <w:tcBorders>
              <w:top w:val="single" w:sz="4" w:space="0" w:color="000000"/>
              <w:left w:val="single" w:sz="8" w:space="0" w:color="000001"/>
            </w:tcBorders>
            <w:vAlign w:val="center"/>
          </w:tcPr>
          <w:p w14:paraId="4DAA588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8" w:space="0" w:color="000001"/>
            </w:tcBorders>
            <w:vAlign w:val="center"/>
          </w:tcPr>
          <w:p w14:paraId="1B12F6C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8" w:space="0" w:color="000001"/>
              <w:right w:val="single" w:sz="8" w:space="0" w:color="000001"/>
            </w:tcBorders>
            <w:vAlign w:val="center"/>
          </w:tcPr>
          <w:p w14:paraId="419211ED" w14:textId="77777777" w:rsidR="00C10BCB" w:rsidRDefault="00C10BCB" w:rsidP="000703F7">
            <w:pPr>
              <w:snapToGrid w:val="0"/>
              <w:spacing w:line="0" w:lineRule="atLeast"/>
              <w:ind w:left="80"/>
              <w:rPr>
                <w:rFonts w:ascii="Cambria" w:eastAsia="Calibri" w:hAnsi="Cambria" w:cs="Arial"/>
                <w:lang w:eastAsia="zh-CN"/>
              </w:rPr>
            </w:pPr>
          </w:p>
        </w:tc>
        <w:tc>
          <w:tcPr>
            <w:tcW w:w="1111" w:type="dxa"/>
            <w:tcBorders>
              <w:right w:val="single" w:sz="8" w:space="0" w:color="000001"/>
            </w:tcBorders>
            <w:vAlign w:val="center"/>
          </w:tcPr>
          <w:p w14:paraId="1BC67E93" w14:textId="77777777" w:rsidR="00C10BCB" w:rsidRDefault="00C10BCB" w:rsidP="000703F7">
            <w:pPr>
              <w:spacing w:line="0" w:lineRule="atLeast"/>
              <w:rPr>
                <w:rFonts w:ascii="Cambria" w:eastAsia="Cambria" w:hAnsi="Cambria" w:cs="Cambria"/>
                <w:w w:val="94"/>
                <w:lang w:eastAsia="zh-CN"/>
              </w:rPr>
            </w:pPr>
            <w:r>
              <w:rPr>
                <w:rFonts w:ascii="Cambria" w:eastAsia="Cambria" w:hAnsi="Cambria" w:cs="Cambria"/>
                <w:w w:val="94"/>
                <w:lang w:eastAsia="zh-CN"/>
              </w:rPr>
              <w:t xml:space="preserve"> A,İ</w:t>
            </w:r>
          </w:p>
        </w:tc>
        <w:tc>
          <w:tcPr>
            <w:tcW w:w="1359" w:type="dxa"/>
            <w:vMerge/>
            <w:tcBorders>
              <w:right w:val="single" w:sz="8" w:space="0" w:color="000001"/>
            </w:tcBorders>
            <w:vAlign w:val="center"/>
          </w:tcPr>
          <w:p w14:paraId="28F2A03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7EF89359" w14:textId="77777777" w:rsidR="00C10BCB" w:rsidRDefault="00C10BCB" w:rsidP="000703F7">
            <w:pPr>
              <w:snapToGrid w:val="0"/>
              <w:spacing w:line="0" w:lineRule="atLeast"/>
              <w:ind w:left="60"/>
              <w:rPr>
                <w:rFonts w:ascii="Cambria" w:eastAsia="Calibri" w:hAnsi="Cambria" w:cs="Arial"/>
                <w:w w:val="94"/>
                <w:lang w:eastAsia="zh-CN"/>
              </w:rPr>
            </w:pPr>
          </w:p>
        </w:tc>
      </w:tr>
      <w:tr w:rsidR="00C10BCB" w14:paraId="70352580" w14:textId="77777777" w:rsidTr="000703F7">
        <w:trPr>
          <w:trHeight w:val="130"/>
        </w:trPr>
        <w:tc>
          <w:tcPr>
            <w:tcW w:w="2026" w:type="dxa"/>
            <w:tcBorders>
              <w:left w:val="single" w:sz="8" w:space="0" w:color="000001"/>
              <w:bottom w:val="single" w:sz="8" w:space="0" w:color="000001"/>
            </w:tcBorders>
            <w:vAlign w:val="center"/>
          </w:tcPr>
          <w:p w14:paraId="3FA77CD4"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176C958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BB02A1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704B7EFB"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bottom w:val="single" w:sz="8" w:space="0" w:color="000001"/>
              <w:right w:val="single" w:sz="8" w:space="0" w:color="000001"/>
            </w:tcBorders>
            <w:vAlign w:val="center"/>
          </w:tcPr>
          <w:p w14:paraId="1B536017" w14:textId="77777777" w:rsidR="00C10BCB" w:rsidRDefault="00C10BCB" w:rsidP="000703F7">
            <w:pPr>
              <w:snapToGrid w:val="0"/>
              <w:spacing w:line="0" w:lineRule="atLeast"/>
              <w:rPr>
                <w:rFonts w:ascii="Cambria" w:hAnsi="Cambria" w:cs="Cambria"/>
                <w:sz w:val="11"/>
                <w:lang w:eastAsia="zh-CN"/>
              </w:rPr>
            </w:pPr>
          </w:p>
        </w:tc>
        <w:tc>
          <w:tcPr>
            <w:tcW w:w="1359" w:type="dxa"/>
            <w:vMerge/>
            <w:tcBorders>
              <w:right w:val="single" w:sz="8" w:space="0" w:color="000001"/>
            </w:tcBorders>
            <w:vAlign w:val="center"/>
          </w:tcPr>
          <w:p w14:paraId="689A246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C735948" w14:textId="77777777" w:rsidR="00C10BCB" w:rsidRDefault="00C10BCB" w:rsidP="000703F7">
            <w:pPr>
              <w:snapToGrid w:val="0"/>
              <w:spacing w:line="0" w:lineRule="atLeast"/>
              <w:rPr>
                <w:rFonts w:ascii="Cambria" w:hAnsi="Cambria" w:cs="Cambria"/>
                <w:sz w:val="11"/>
                <w:lang w:eastAsia="zh-CN"/>
              </w:rPr>
            </w:pPr>
          </w:p>
        </w:tc>
      </w:tr>
      <w:tr w:rsidR="00C10BCB" w14:paraId="56862125" w14:textId="77777777" w:rsidTr="000703F7">
        <w:trPr>
          <w:trHeight w:val="248"/>
        </w:trPr>
        <w:tc>
          <w:tcPr>
            <w:tcW w:w="2026" w:type="dxa"/>
            <w:tcBorders>
              <w:left w:val="single" w:sz="8" w:space="0" w:color="000001"/>
            </w:tcBorders>
            <w:vAlign w:val="center"/>
          </w:tcPr>
          <w:p w14:paraId="41EC9390" w14:textId="77777777" w:rsidR="00C10BCB" w:rsidRDefault="00C10BCB" w:rsidP="000703F7">
            <w:pPr>
              <w:spacing w:line="248"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2BE5E317"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2D45B2C9"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tcBorders>
              <w:left w:val="single" w:sz="8" w:space="0" w:color="000001"/>
            </w:tcBorders>
            <w:vAlign w:val="center"/>
          </w:tcPr>
          <w:p w14:paraId="65E8A32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28C8231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20F67F2C" w14:textId="77777777" w:rsidR="00C10BCB" w:rsidRDefault="00C10BCB" w:rsidP="000703F7">
            <w:pPr>
              <w:snapToGrid w:val="0"/>
              <w:spacing w:line="0" w:lineRule="atLeast"/>
              <w:rPr>
                <w:rFonts w:ascii="Cambria" w:hAnsi="Cambria" w:cs="Cambria"/>
                <w:sz w:val="21"/>
                <w:lang w:eastAsia="zh-CN"/>
              </w:rPr>
            </w:pPr>
          </w:p>
        </w:tc>
        <w:tc>
          <w:tcPr>
            <w:tcW w:w="1111" w:type="dxa"/>
            <w:vMerge w:val="restart"/>
            <w:tcBorders>
              <w:right w:val="single" w:sz="8" w:space="0" w:color="000001"/>
            </w:tcBorders>
            <w:vAlign w:val="center"/>
          </w:tcPr>
          <w:p w14:paraId="2B798AB6" w14:textId="77777777" w:rsidR="00C10BCB" w:rsidRDefault="00C10BCB" w:rsidP="000703F7">
            <w:pPr>
              <w:spacing w:line="0" w:lineRule="atLeast"/>
              <w:rPr>
                <w:rFonts w:ascii="Cambria" w:eastAsia="Cambria" w:hAnsi="Cambria" w:cs="Cambria"/>
                <w:w w:val="99"/>
                <w:lang w:eastAsia="zh-CN"/>
              </w:rPr>
            </w:pPr>
            <w:r>
              <w:rPr>
                <w:rFonts w:ascii="Cambria" w:eastAsia="Cambria" w:hAnsi="Cambria" w:cs="Cambria"/>
                <w:w w:val="99"/>
                <w:lang w:eastAsia="zh-CN"/>
              </w:rPr>
              <w:t xml:space="preserve"> Ön T, TT,</w:t>
            </w:r>
          </w:p>
        </w:tc>
        <w:tc>
          <w:tcPr>
            <w:tcW w:w="1359" w:type="dxa"/>
            <w:vMerge w:val="restart"/>
            <w:tcBorders>
              <w:top w:val="single" w:sz="4" w:space="0" w:color="000000"/>
              <w:right w:val="single" w:sz="8" w:space="0" w:color="000001"/>
            </w:tcBorders>
            <w:vAlign w:val="center"/>
          </w:tcPr>
          <w:p w14:paraId="70CB25C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3C75564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Şener</w:t>
            </w:r>
          </w:p>
          <w:p w14:paraId="7C7CB058"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Dede</w:t>
            </w:r>
          </w:p>
        </w:tc>
      </w:tr>
      <w:tr w:rsidR="00C10BCB" w14:paraId="438DCB78" w14:textId="77777777" w:rsidTr="000703F7">
        <w:trPr>
          <w:trHeight w:val="434"/>
        </w:trPr>
        <w:tc>
          <w:tcPr>
            <w:tcW w:w="2026" w:type="dxa"/>
            <w:vMerge w:val="restart"/>
            <w:tcBorders>
              <w:left w:val="single" w:sz="8" w:space="0" w:color="000001"/>
            </w:tcBorders>
            <w:vAlign w:val="center"/>
          </w:tcPr>
          <w:p w14:paraId="72B267F9" w14:textId="77777777" w:rsidR="00C10BCB" w:rsidRDefault="00C10BCB" w:rsidP="000703F7">
            <w:pPr>
              <w:snapToGrid w:val="0"/>
              <w:spacing w:line="0" w:lineRule="atLeast"/>
              <w:ind w:left="40"/>
              <w:rPr>
                <w:rFonts w:ascii="Cambria" w:eastAsia="Calibri" w:hAnsi="Cambria" w:cs="Arial"/>
                <w:lang w:eastAsia="zh-CN"/>
              </w:rPr>
            </w:pPr>
          </w:p>
        </w:tc>
        <w:tc>
          <w:tcPr>
            <w:tcW w:w="811" w:type="dxa"/>
            <w:vMerge w:val="restart"/>
            <w:tcBorders>
              <w:left w:val="single" w:sz="8" w:space="0" w:color="000001"/>
            </w:tcBorders>
            <w:vAlign w:val="center"/>
          </w:tcPr>
          <w:p w14:paraId="414BAC0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0F124F1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4C71366B" w14:textId="77777777" w:rsidR="00C10BCB" w:rsidRDefault="00C10BCB" w:rsidP="000703F7">
            <w:pPr>
              <w:spacing w:line="0" w:lineRule="atLeast"/>
              <w:ind w:left="80"/>
            </w:pPr>
            <w:r>
              <w:rPr>
                <w:rFonts w:ascii="Cambria" w:eastAsia="Cambria" w:hAnsi="Cambria" w:cs="Cambria"/>
                <w:lang w:eastAsia="zh-CN"/>
              </w:rPr>
              <w:t>Oncologic Emergencies-1</w:t>
            </w:r>
          </w:p>
        </w:tc>
        <w:tc>
          <w:tcPr>
            <w:tcW w:w="1111" w:type="dxa"/>
            <w:vMerge/>
            <w:tcBorders>
              <w:right w:val="single" w:sz="8" w:space="0" w:color="000001"/>
            </w:tcBorders>
            <w:vAlign w:val="center"/>
          </w:tcPr>
          <w:p w14:paraId="2E417386" w14:textId="77777777" w:rsidR="00C10BCB" w:rsidRDefault="00C10BCB" w:rsidP="000703F7">
            <w:pPr>
              <w:snapToGrid w:val="0"/>
              <w:spacing w:line="0" w:lineRule="atLeast"/>
              <w:rPr>
                <w:rFonts w:ascii="Cambria" w:eastAsia="Calibri" w:hAnsi="Cambria" w:cs="Cambria"/>
                <w:sz w:val="11"/>
                <w:lang w:eastAsia="zh-CN"/>
              </w:rPr>
            </w:pPr>
          </w:p>
        </w:tc>
        <w:tc>
          <w:tcPr>
            <w:tcW w:w="1359" w:type="dxa"/>
            <w:vMerge/>
            <w:tcBorders>
              <w:top w:val="single" w:sz="4" w:space="0" w:color="000000"/>
              <w:right w:val="single" w:sz="8" w:space="0" w:color="000001"/>
            </w:tcBorders>
            <w:vAlign w:val="center"/>
          </w:tcPr>
          <w:p w14:paraId="1FF9AE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48AA2D04" w14:textId="77777777" w:rsidR="00C10BCB" w:rsidRDefault="00C10BCB" w:rsidP="000703F7">
            <w:pPr>
              <w:snapToGrid w:val="0"/>
              <w:spacing w:line="0" w:lineRule="atLeast"/>
              <w:ind w:left="60"/>
              <w:rPr>
                <w:rFonts w:ascii="Cambria" w:eastAsia="Calibri" w:hAnsi="Cambria" w:cs="Cambria"/>
                <w:color w:val="00000A"/>
                <w:sz w:val="11"/>
                <w:lang w:eastAsia="zh-CN"/>
              </w:rPr>
            </w:pPr>
          </w:p>
        </w:tc>
      </w:tr>
      <w:tr w:rsidR="00C10BCB" w14:paraId="1DACA7D2" w14:textId="77777777" w:rsidTr="000703F7">
        <w:trPr>
          <w:trHeight w:val="329"/>
        </w:trPr>
        <w:tc>
          <w:tcPr>
            <w:tcW w:w="2026" w:type="dxa"/>
            <w:vMerge/>
            <w:tcBorders>
              <w:left w:val="single" w:sz="8" w:space="0" w:color="000001"/>
            </w:tcBorders>
            <w:vAlign w:val="center"/>
          </w:tcPr>
          <w:p w14:paraId="31C38C57" w14:textId="77777777" w:rsidR="00C10BCB" w:rsidRDefault="00C10BCB" w:rsidP="000703F7">
            <w:pPr>
              <w:snapToGrid w:val="0"/>
              <w:spacing w:line="0" w:lineRule="atLeast"/>
              <w:rPr>
                <w:rFonts w:ascii="Cambria" w:hAnsi="Cambria" w:cs="Cambria"/>
                <w:color w:val="00000A"/>
                <w:sz w:val="11"/>
                <w:lang w:eastAsia="zh-CN"/>
              </w:rPr>
            </w:pPr>
          </w:p>
        </w:tc>
        <w:tc>
          <w:tcPr>
            <w:tcW w:w="811" w:type="dxa"/>
            <w:vMerge/>
            <w:tcBorders>
              <w:left w:val="single" w:sz="8" w:space="0" w:color="000001"/>
            </w:tcBorders>
            <w:vAlign w:val="center"/>
          </w:tcPr>
          <w:p w14:paraId="35EBC5F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31165ED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424103DF" w14:textId="77777777" w:rsidR="00C10BCB" w:rsidRDefault="00C10BCB" w:rsidP="000703F7">
            <w:pPr>
              <w:snapToGrid w:val="0"/>
              <w:spacing w:line="0" w:lineRule="atLeast"/>
              <w:rPr>
                <w:rFonts w:ascii="Cambria" w:hAnsi="Cambria" w:cs="Cambria"/>
                <w:color w:val="00000A"/>
                <w:sz w:val="11"/>
                <w:lang w:eastAsia="zh-CN"/>
              </w:rPr>
            </w:pPr>
          </w:p>
        </w:tc>
        <w:tc>
          <w:tcPr>
            <w:tcW w:w="1111" w:type="dxa"/>
            <w:vMerge w:val="restart"/>
            <w:tcBorders>
              <w:right w:val="single" w:sz="8" w:space="0" w:color="000001"/>
            </w:tcBorders>
            <w:vAlign w:val="center"/>
          </w:tcPr>
          <w:p w14:paraId="533E4A77" w14:textId="77777777" w:rsidR="00C10BCB" w:rsidRDefault="00C10BCB" w:rsidP="000703F7">
            <w:pPr>
              <w:spacing w:line="0" w:lineRule="atLeast"/>
              <w:rPr>
                <w:rFonts w:ascii="Cambria" w:eastAsia="Cambria" w:hAnsi="Cambria" w:cs="Cambria"/>
                <w:w w:val="94"/>
                <w:lang w:eastAsia="zh-CN"/>
              </w:rPr>
            </w:pPr>
            <w:r>
              <w:rPr>
                <w:rFonts w:ascii="Cambria" w:eastAsia="Cambria" w:hAnsi="Cambria" w:cs="Cambria"/>
                <w:w w:val="94"/>
                <w:lang w:eastAsia="zh-CN"/>
              </w:rPr>
              <w:t xml:space="preserve"> A,İ</w:t>
            </w:r>
          </w:p>
        </w:tc>
        <w:tc>
          <w:tcPr>
            <w:tcW w:w="1359" w:type="dxa"/>
            <w:vMerge/>
            <w:tcBorders>
              <w:top w:val="single" w:sz="4" w:space="0" w:color="000000"/>
              <w:right w:val="single" w:sz="8" w:space="0" w:color="000001"/>
            </w:tcBorders>
            <w:vAlign w:val="center"/>
          </w:tcPr>
          <w:p w14:paraId="17BBA9E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1570A668" w14:textId="77777777" w:rsidR="00C10BCB" w:rsidRDefault="00C10BCB" w:rsidP="000703F7">
            <w:pPr>
              <w:snapToGrid w:val="0"/>
              <w:spacing w:line="0" w:lineRule="atLeast"/>
              <w:ind w:left="60"/>
              <w:rPr>
                <w:rFonts w:ascii="Cambria" w:eastAsia="Calibri" w:hAnsi="Cambria" w:cs="Arial"/>
                <w:w w:val="94"/>
                <w:lang w:eastAsia="zh-CN"/>
              </w:rPr>
            </w:pPr>
          </w:p>
        </w:tc>
      </w:tr>
      <w:tr w:rsidR="00C10BCB" w14:paraId="5359F640" w14:textId="77777777" w:rsidTr="000703F7">
        <w:trPr>
          <w:trHeight w:val="130"/>
        </w:trPr>
        <w:tc>
          <w:tcPr>
            <w:tcW w:w="2026" w:type="dxa"/>
            <w:tcBorders>
              <w:left w:val="single" w:sz="8" w:space="0" w:color="000001"/>
            </w:tcBorders>
            <w:vAlign w:val="center"/>
          </w:tcPr>
          <w:p w14:paraId="03AED412" w14:textId="77777777" w:rsidR="00C10BCB" w:rsidRDefault="00C10BCB" w:rsidP="000703F7">
            <w:pPr>
              <w:snapToGrid w:val="0"/>
              <w:spacing w:line="0" w:lineRule="atLeast"/>
              <w:ind w:left="40"/>
              <w:rPr>
                <w:rFonts w:ascii="Cambria" w:eastAsia="Calibri" w:hAnsi="Cambria" w:cs="Arial"/>
                <w:lang w:eastAsia="zh-CN"/>
              </w:rPr>
            </w:pPr>
          </w:p>
        </w:tc>
        <w:tc>
          <w:tcPr>
            <w:tcW w:w="811" w:type="dxa"/>
            <w:tcBorders>
              <w:left w:val="single" w:sz="8" w:space="0" w:color="000001"/>
            </w:tcBorders>
            <w:vAlign w:val="center"/>
          </w:tcPr>
          <w:p w14:paraId="650A738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5CFEFCB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3D314621"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right w:val="single" w:sz="8" w:space="0" w:color="000001"/>
            </w:tcBorders>
            <w:vAlign w:val="center"/>
          </w:tcPr>
          <w:p w14:paraId="265C376E"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3AC74FD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0B4E3BD4"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1F78EABB" w14:textId="77777777" w:rsidTr="000703F7">
        <w:trPr>
          <w:trHeight w:val="130"/>
        </w:trPr>
        <w:tc>
          <w:tcPr>
            <w:tcW w:w="2026" w:type="dxa"/>
            <w:tcBorders>
              <w:left w:val="single" w:sz="8" w:space="0" w:color="000001"/>
              <w:bottom w:val="single" w:sz="8" w:space="0" w:color="000001"/>
            </w:tcBorders>
            <w:vAlign w:val="center"/>
          </w:tcPr>
          <w:p w14:paraId="3D48E4F8"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3084D14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25CE90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7163BA41"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8" w:space="0" w:color="000001"/>
              <w:right w:val="single" w:sz="8" w:space="0" w:color="000001"/>
            </w:tcBorders>
            <w:vAlign w:val="center"/>
          </w:tcPr>
          <w:p w14:paraId="19ED4939"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3F1EE20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1ED2FE77" w14:textId="77777777" w:rsidR="00C10BCB" w:rsidRDefault="00C10BCB" w:rsidP="000703F7">
            <w:pPr>
              <w:snapToGrid w:val="0"/>
              <w:spacing w:line="0" w:lineRule="atLeast"/>
              <w:rPr>
                <w:rFonts w:ascii="Cambria" w:hAnsi="Cambria" w:cs="Cambria"/>
                <w:sz w:val="11"/>
                <w:lang w:eastAsia="zh-CN"/>
              </w:rPr>
            </w:pPr>
          </w:p>
        </w:tc>
      </w:tr>
      <w:tr w:rsidR="00C10BCB" w14:paraId="12D3DD94" w14:textId="77777777" w:rsidTr="000703F7">
        <w:trPr>
          <w:trHeight w:val="246"/>
        </w:trPr>
        <w:tc>
          <w:tcPr>
            <w:tcW w:w="2026" w:type="dxa"/>
            <w:tcBorders>
              <w:left w:val="single" w:sz="8" w:space="0" w:color="000001"/>
            </w:tcBorders>
            <w:vAlign w:val="center"/>
          </w:tcPr>
          <w:p w14:paraId="7CD1D70E"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19342D19"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01B2D90D"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tcBorders>
              <w:left w:val="single" w:sz="8" w:space="0" w:color="000001"/>
            </w:tcBorders>
            <w:vAlign w:val="center"/>
          </w:tcPr>
          <w:p w14:paraId="453D675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5FB2677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5A3868E5" w14:textId="77777777" w:rsidR="00C10BCB" w:rsidRDefault="00C10BCB" w:rsidP="000703F7">
            <w:pPr>
              <w:snapToGrid w:val="0"/>
              <w:spacing w:line="0" w:lineRule="atLeast"/>
              <w:rPr>
                <w:rFonts w:ascii="Cambria" w:hAnsi="Cambria" w:cs="Cambria"/>
                <w:sz w:val="21"/>
                <w:lang w:eastAsia="zh-CN"/>
              </w:rPr>
            </w:pPr>
          </w:p>
        </w:tc>
        <w:tc>
          <w:tcPr>
            <w:tcW w:w="1111" w:type="dxa"/>
            <w:vMerge w:val="restart"/>
            <w:tcBorders>
              <w:right w:val="single" w:sz="8" w:space="0" w:color="000001"/>
            </w:tcBorders>
            <w:vAlign w:val="center"/>
          </w:tcPr>
          <w:p w14:paraId="411CEE29" w14:textId="77777777" w:rsidR="00C10BCB" w:rsidRDefault="00C10BCB" w:rsidP="000703F7">
            <w:pPr>
              <w:spacing w:line="0" w:lineRule="atLeast"/>
              <w:rPr>
                <w:rFonts w:ascii="Cambria" w:eastAsia="Cambria" w:hAnsi="Cambria" w:cs="Cambria"/>
                <w:w w:val="99"/>
                <w:lang w:eastAsia="zh-CN"/>
              </w:rPr>
            </w:pPr>
            <w:r>
              <w:rPr>
                <w:rFonts w:ascii="Cambria" w:eastAsia="Cambria" w:hAnsi="Cambria" w:cs="Cambria"/>
                <w:w w:val="99"/>
                <w:lang w:eastAsia="zh-CN"/>
              </w:rPr>
              <w:t xml:space="preserve"> Ön T, TT,</w:t>
            </w:r>
          </w:p>
        </w:tc>
        <w:tc>
          <w:tcPr>
            <w:tcW w:w="1359" w:type="dxa"/>
            <w:vMerge w:val="restart"/>
            <w:tcBorders>
              <w:top w:val="single" w:sz="4" w:space="0" w:color="000000"/>
              <w:right w:val="single" w:sz="8" w:space="0" w:color="000001"/>
            </w:tcBorders>
            <w:vAlign w:val="center"/>
          </w:tcPr>
          <w:p w14:paraId="0DE973F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5013634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Didem Şener</w:t>
            </w:r>
          </w:p>
        </w:tc>
      </w:tr>
      <w:tr w:rsidR="00C10BCB" w14:paraId="5A1D7616" w14:textId="77777777" w:rsidTr="000703F7">
        <w:trPr>
          <w:trHeight w:val="434"/>
        </w:trPr>
        <w:tc>
          <w:tcPr>
            <w:tcW w:w="2026" w:type="dxa"/>
            <w:vMerge w:val="restart"/>
            <w:tcBorders>
              <w:left w:val="single" w:sz="8" w:space="0" w:color="000001"/>
            </w:tcBorders>
            <w:vAlign w:val="center"/>
          </w:tcPr>
          <w:p w14:paraId="64E8413E" w14:textId="77777777" w:rsidR="00C10BCB" w:rsidRDefault="00C10BCB" w:rsidP="000703F7">
            <w:pPr>
              <w:snapToGrid w:val="0"/>
              <w:spacing w:line="0" w:lineRule="atLeast"/>
              <w:ind w:left="40"/>
              <w:rPr>
                <w:rFonts w:ascii="Cambria" w:eastAsia="Calibri" w:hAnsi="Cambria" w:cs="Arial"/>
                <w:lang w:eastAsia="zh-CN"/>
              </w:rPr>
            </w:pPr>
          </w:p>
        </w:tc>
        <w:tc>
          <w:tcPr>
            <w:tcW w:w="811" w:type="dxa"/>
            <w:vMerge w:val="restart"/>
            <w:tcBorders>
              <w:left w:val="single" w:sz="8" w:space="0" w:color="000001"/>
            </w:tcBorders>
            <w:vAlign w:val="center"/>
          </w:tcPr>
          <w:p w14:paraId="3D1BD67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700079F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5D54AD0F" w14:textId="77777777" w:rsidR="00C10BCB" w:rsidRDefault="00C10BCB" w:rsidP="000703F7">
            <w:pPr>
              <w:spacing w:line="0" w:lineRule="atLeast"/>
              <w:ind w:left="80"/>
            </w:pPr>
            <w:r>
              <w:rPr>
                <w:rFonts w:ascii="Cambria" w:eastAsia="Cambria" w:hAnsi="Cambria" w:cs="Cambria"/>
                <w:lang w:eastAsia="zh-CN"/>
              </w:rPr>
              <w:t>Oncologic Emergencies-2</w:t>
            </w:r>
          </w:p>
        </w:tc>
        <w:tc>
          <w:tcPr>
            <w:tcW w:w="1111" w:type="dxa"/>
            <w:vMerge/>
            <w:tcBorders>
              <w:right w:val="single" w:sz="8" w:space="0" w:color="000001"/>
            </w:tcBorders>
            <w:vAlign w:val="center"/>
          </w:tcPr>
          <w:p w14:paraId="148003AD" w14:textId="77777777" w:rsidR="00C10BCB" w:rsidRDefault="00C10BCB" w:rsidP="000703F7">
            <w:pPr>
              <w:snapToGrid w:val="0"/>
              <w:spacing w:line="0" w:lineRule="atLeast"/>
              <w:rPr>
                <w:rFonts w:ascii="Cambria" w:eastAsia="Calibri" w:hAnsi="Cambria" w:cs="Cambria"/>
                <w:sz w:val="11"/>
                <w:lang w:eastAsia="zh-CN"/>
              </w:rPr>
            </w:pPr>
          </w:p>
        </w:tc>
        <w:tc>
          <w:tcPr>
            <w:tcW w:w="1359" w:type="dxa"/>
            <w:vMerge/>
            <w:tcBorders>
              <w:top w:val="single" w:sz="4" w:space="0" w:color="000000"/>
              <w:right w:val="single" w:sz="8" w:space="0" w:color="000001"/>
            </w:tcBorders>
            <w:vAlign w:val="center"/>
          </w:tcPr>
          <w:p w14:paraId="0E19B48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0B30619D"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120F67A8" w14:textId="77777777" w:rsidTr="000703F7">
        <w:trPr>
          <w:trHeight w:val="329"/>
        </w:trPr>
        <w:tc>
          <w:tcPr>
            <w:tcW w:w="2026" w:type="dxa"/>
            <w:vMerge/>
            <w:tcBorders>
              <w:left w:val="single" w:sz="8" w:space="0" w:color="000001"/>
            </w:tcBorders>
            <w:vAlign w:val="center"/>
          </w:tcPr>
          <w:p w14:paraId="374810B8" w14:textId="77777777" w:rsidR="00C10BCB" w:rsidRDefault="00C10BCB" w:rsidP="000703F7">
            <w:pPr>
              <w:snapToGrid w:val="0"/>
              <w:spacing w:line="0" w:lineRule="atLeast"/>
              <w:rPr>
                <w:rFonts w:ascii="Cambria" w:hAnsi="Cambria" w:cs="Cambria"/>
                <w:color w:val="00000A"/>
                <w:sz w:val="11"/>
                <w:lang w:eastAsia="zh-CN"/>
              </w:rPr>
            </w:pPr>
          </w:p>
        </w:tc>
        <w:tc>
          <w:tcPr>
            <w:tcW w:w="811" w:type="dxa"/>
            <w:vMerge/>
            <w:tcBorders>
              <w:left w:val="single" w:sz="8" w:space="0" w:color="000001"/>
            </w:tcBorders>
            <w:vAlign w:val="center"/>
          </w:tcPr>
          <w:p w14:paraId="62B63DC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046DF54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096899A4" w14:textId="77777777" w:rsidR="00C10BCB" w:rsidRDefault="00C10BCB" w:rsidP="000703F7">
            <w:pPr>
              <w:snapToGrid w:val="0"/>
              <w:spacing w:line="0" w:lineRule="atLeast"/>
              <w:rPr>
                <w:rFonts w:ascii="Cambria" w:hAnsi="Cambria" w:cs="Cambria"/>
                <w:color w:val="00000A"/>
                <w:sz w:val="11"/>
                <w:lang w:eastAsia="zh-CN"/>
              </w:rPr>
            </w:pPr>
          </w:p>
        </w:tc>
        <w:tc>
          <w:tcPr>
            <w:tcW w:w="1111" w:type="dxa"/>
            <w:vMerge w:val="restart"/>
            <w:tcBorders>
              <w:right w:val="single" w:sz="8" w:space="0" w:color="000001"/>
            </w:tcBorders>
            <w:vAlign w:val="center"/>
          </w:tcPr>
          <w:p w14:paraId="0CDAD610" w14:textId="77777777" w:rsidR="00C10BCB" w:rsidRDefault="00C10BCB" w:rsidP="000703F7">
            <w:pPr>
              <w:spacing w:line="0" w:lineRule="atLeast"/>
              <w:rPr>
                <w:rFonts w:ascii="Cambria" w:eastAsia="Cambria" w:hAnsi="Cambria" w:cs="Cambria"/>
                <w:w w:val="94"/>
                <w:lang w:eastAsia="zh-CN"/>
              </w:rPr>
            </w:pPr>
            <w:r>
              <w:rPr>
                <w:rFonts w:ascii="Cambria" w:eastAsia="Cambria" w:hAnsi="Cambria" w:cs="Cambria"/>
                <w:w w:val="94"/>
                <w:lang w:eastAsia="zh-CN"/>
              </w:rPr>
              <w:t xml:space="preserve"> A,İ</w:t>
            </w:r>
          </w:p>
        </w:tc>
        <w:tc>
          <w:tcPr>
            <w:tcW w:w="1359" w:type="dxa"/>
            <w:vMerge/>
            <w:tcBorders>
              <w:top w:val="single" w:sz="4" w:space="0" w:color="000000"/>
              <w:right w:val="single" w:sz="8" w:space="0" w:color="000001"/>
            </w:tcBorders>
            <w:vAlign w:val="center"/>
          </w:tcPr>
          <w:p w14:paraId="4252E11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val="restart"/>
            <w:tcBorders>
              <w:right w:val="single" w:sz="8" w:space="0" w:color="000001"/>
            </w:tcBorders>
            <w:vAlign w:val="center"/>
          </w:tcPr>
          <w:p w14:paraId="0092929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Dede</w:t>
            </w:r>
          </w:p>
        </w:tc>
      </w:tr>
      <w:tr w:rsidR="00C10BCB" w14:paraId="73F49285" w14:textId="77777777" w:rsidTr="000703F7">
        <w:trPr>
          <w:trHeight w:val="128"/>
        </w:trPr>
        <w:tc>
          <w:tcPr>
            <w:tcW w:w="2026" w:type="dxa"/>
            <w:tcBorders>
              <w:left w:val="single" w:sz="8" w:space="0" w:color="000001"/>
            </w:tcBorders>
            <w:vAlign w:val="center"/>
          </w:tcPr>
          <w:p w14:paraId="74084A9B" w14:textId="77777777" w:rsidR="00C10BCB" w:rsidRDefault="00C10BCB" w:rsidP="000703F7">
            <w:pPr>
              <w:snapToGrid w:val="0"/>
              <w:spacing w:line="0" w:lineRule="atLeast"/>
              <w:ind w:left="40"/>
              <w:rPr>
                <w:rFonts w:ascii="Cambria" w:eastAsia="Calibri" w:hAnsi="Cambria" w:cs="Arial"/>
                <w:lang w:eastAsia="zh-CN"/>
              </w:rPr>
            </w:pPr>
          </w:p>
        </w:tc>
        <w:tc>
          <w:tcPr>
            <w:tcW w:w="811" w:type="dxa"/>
            <w:tcBorders>
              <w:left w:val="single" w:sz="8" w:space="0" w:color="000001"/>
            </w:tcBorders>
            <w:vAlign w:val="center"/>
          </w:tcPr>
          <w:p w14:paraId="7D2318F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4681157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612070EE" w14:textId="77777777" w:rsidR="00C10BCB" w:rsidRDefault="00C10BCB" w:rsidP="000703F7">
            <w:pPr>
              <w:snapToGrid w:val="0"/>
              <w:spacing w:line="0" w:lineRule="atLeast"/>
              <w:rPr>
                <w:rFonts w:ascii="Cambria" w:eastAsia="Calibri" w:hAnsi="Cambria" w:cs="Cambria"/>
                <w:sz w:val="11"/>
                <w:lang w:eastAsia="zh-CN"/>
              </w:rPr>
            </w:pPr>
          </w:p>
        </w:tc>
        <w:tc>
          <w:tcPr>
            <w:tcW w:w="1111" w:type="dxa"/>
            <w:vMerge/>
            <w:tcBorders>
              <w:right w:val="single" w:sz="8" w:space="0" w:color="000001"/>
            </w:tcBorders>
            <w:vAlign w:val="center"/>
          </w:tcPr>
          <w:p w14:paraId="34995558"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796BE69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vMerge/>
            <w:tcBorders>
              <w:right w:val="single" w:sz="8" w:space="0" w:color="000001"/>
            </w:tcBorders>
            <w:vAlign w:val="center"/>
          </w:tcPr>
          <w:p w14:paraId="3B7AE01D"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6A759E65" w14:textId="77777777" w:rsidTr="000703F7">
        <w:trPr>
          <w:trHeight w:val="131"/>
        </w:trPr>
        <w:tc>
          <w:tcPr>
            <w:tcW w:w="2026" w:type="dxa"/>
            <w:tcBorders>
              <w:left w:val="single" w:sz="8" w:space="0" w:color="000001"/>
              <w:bottom w:val="single" w:sz="8" w:space="0" w:color="000001"/>
            </w:tcBorders>
            <w:vAlign w:val="center"/>
          </w:tcPr>
          <w:p w14:paraId="08A5FE4B"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63192E0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807B7E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B261DD0"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8" w:space="0" w:color="000001"/>
              <w:right w:val="single" w:sz="8" w:space="0" w:color="000001"/>
            </w:tcBorders>
            <w:vAlign w:val="center"/>
          </w:tcPr>
          <w:p w14:paraId="40527DB1"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37ACD3E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C4B2920" w14:textId="77777777" w:rsidR="00C10BCB" w:rsidRDefault="00C10BCB" w:rsidP="000703F7">
            <w:pPr>
              <w:snapToGrid w:val="0"/>
              <w:spacing w:line="0" w:lineRule="atLeast"/>
              <w:rPr>
                <w:rFonts w:ascii="Cambria" w:hAnsi="Cambria" w:cs="Cambria"/>
                <w:sz w:val="11"/>
                <w:lang w:eastAsia="zh-CN"/>
              </w:rPr>
            </w:pPr>
          </w:p>
        </w:tc>
      </w:tr>
      <w:tr w:rsidR="00C10BCB" w14:paraId="00E05414" w14:textId="77777777" w:rsidTr="000703F7">
        <w:trPr>
          <w:trHeight w:val="247"/>
        </w:trPr>
        <w:tc>
          <w:tcPr>
            <w:tcW w:w="2026" w:type="dxa"/>
            <w:vMerge w:val="restart"/>
            <w:tcBorders>
              <w:left w:val="single" w:sz="8" w:space="0" w:color="000001"/>
            </w:tcBorders>
            <w:vAlign w:val="center"/>
          </w:tcPr>
          <w:p w14:paraId="3D4A6694"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6A4E0618"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4E4CA7C0"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left w:val="single" w:sz="8" w:space="0" w:color="000001"/>
            </w:tcBorders>
            <w:vAlign w:val="center"/>
          </w:tcPr>
          <w:p w14:paraId="6DCC533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52A0E5A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019729F0" w14:textId="77777777" w:rsidR="00C10BCB" w:rsidRDefault="00C10BCB" w:rsidP="000703F7">
            <w:pPr>
              <w:spacing w:line="0" w:lineRule="atLeast"/>
              <w:ind w:left="80"/>
            </w:pPr>
            <w:r>
              <w:rPr>
                <w:rFonts w:ascii="Cambria" w:eastAsia="Cambria" w:hAnsi="Cambria" w:cs="Cambria"/>
                <w:lang w:eastAsia="zh-CN"/>
              </w:rPr>
              <w:t>Treatment Strategies and Drugs in</w:t>
            </w:r>
          </w:p>
          <w:p w14:paraId="1F308FBE" w14:textId="77777777" w:rsidR="00C10BCB" w:rsidRDefault="00C10BCB" w:rsidP="000703F7">
            <w:pPr>
              <w:spacing w:line="0" w:lineRule="atLeast"/>
              <w:ind w:left="80"/>
            </w:pPr>
            <w:r>
              <w:rPr>
                <w:rFonts w:ascii="Cambria" w:eastAsia="Cambria" w:hAnsi="Cambria" w:cs="Cambria"/>
                <w:lang w:eastAsia="zh-CN"/>
              </w:rPr>
              <w:t>Cancer-1</w:t>
            </w:r>
          </w:p>
        </w:tc>
        <w:tc>
          <w:tcPr>
            <w:tcW w:w="1111" w:type="dxa"/>
            <w:tcBorders>
              <w:right w:val="single" w:sz="8" w:space="0" w:color="000001"/>
            </w:tcBorders>
            <w:vAlign w:val="center"/>
          </w:tcPr>
          <w:p w14:paraId="25071E4E" w14:textId="77777777" w:rsidR="00C10BCB" w:rsidRDefault="00C10BCB" w:rsidP="000703F7">
            <w:pPr>
              <w:snapToGrid w:val="0"/>
              <w:spacing w:line="0" w:lineRule="atLeast"/>
              <w:rPr>
                <w:rFonts w:ascii="Cambria" w:eastAsia="Calibri" w:hAnsi="Cambria" w:cs="Cambria"/>
                <w:sz w:val="21"/>
                <w:lang w:eastAsia="zh-CN"/>
              </w:rPr>
            </w:pPr>
          </w:p>
        </w:tc>
        <w:tc>
          <w:tcPr>
            <w:tcW w:w="1359" w:type="dxa"/>
            <w:vMerge w:val="restart"/>
            <w:tcBorders>
              <w:top w:val="single" w:sz="4" w:space="0" w:color="000000"/>
              <w:right w:val="single" w:sz="8" w:space="0" w:color="000001"/>
            </w:tcBorders>
            <w:vAlign w:val="center"/>
          </w:tcPr>
          <w:p w14:paraId="1D2250B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48806646" w14:textId="77777777" w:rsidR="00C10BCB" w:rsidRDefault="00C10BCB" w:rsidP="000703F7">
            <w:pPr>
              <w:snapToGrid w:val="0"/>
              <w:spacing w:line="0" w:lineRule="atLeast"/>
              <w:rPr>
                <w:rFonts w:ascii="Cambria" w:eastAsia="Calibri" w:hAnsi="Cambria" w:cs="Cambria"/>
                <w:color w:val="00000A"/>
                <w:sz w:val="21"/>
                <w:lang w:eastAsia="zh-CN"/>
              </w:rPr>
            </w:pPr>
          </w:p>
        </w:tc>
      </w:tr>
      <w:tr w:rsidR="00C10BCB" w14:paraId="33F77D5D" w14:textId="77777777" w:rsidTr="000703F7">
        <w:trPr>
          <w:trHeight w:val="386"/>
        </w:trPr>
        <w:tc>
          <w:tcPr>
            <w:tcW w:w="2026" w:type="dxa"/>
            <w:vMerge/>
            <w:tcBorders>
              <w:left w:val="single" w:sz="8" w:space="0" w:color="000001"/>
            </w:tcBorders>
            <w:vAlign w:val="center"/>
          </w:tcPr>
          <w:p w14:paraId="39062775" w14:textId="77777777" w:rsidR="00C10BCB" w:rsidRDefault="00C10BCB" w:rsidP="000703F7">
            <w:pPr>
              <w:snapToGrid w:val="0"/>
              <w:spacing w:line="0" w:lineRule="atLeast"/>
              <w:ind w:left="80"/>
              <w:rPr>
                <w:rFonts w:ascii="Cambria" w:hAnsi="Cambria" w:cs="Cambria"/>
                <w:color w:val="00000A"/>
                <w:sz w:val="11"/>
                <w:lang w:eastAsia="zh-CN"/>
              </w:rPr>
            </w:pPr>
          </w:p>
        </w:tc>
        <w:tc>
          <w:tcPr>
            <w:tcW w:w="811" w:type="dxa"/>
            <w:vMerge/>
            <w:tcBorders>
              <w:left w:val="single" w:sz="8" w:space="0" w:color="000001"/>
            </w:tcBorders>
            <w:vAlign w:val="center"/>
          </w:tcPr>
          <w:p w14:paraId="3C24831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5FC577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592A029" w14:textId="77777777" w:rsidR="00C10BCB" w:rsidRDefault="00C10BCB" w:rsidP="000703F7">
            <w:pPr>
              <w:snapToGrid w:val="0"/>
              <w:spacing w:line="0" w:lineRule="atLeast"/>
              <w:ind w:left="80"/>
              <w:rPr>
                <w:rFonts w:ascii="Cambria" w:hAnsi="Cambria" w:cs="Cambria"/>
                <w:color w:val="00000A"/>
                <w:sz w:val="11"/>
                <w:lang w:eastAsia="zh-CN"/>
              </w:rPr>
            </w:pPr>
          </w:p>
        </w:tc>
        <w:tc>
          <w:tcPr>
            <w:tcW w:w="1111" w:type="dxa"/>
            <w:tcBorders>
              <w:right w:val="single" w:sz="8" w:space="0" w:color="000001"/>
            </w:tcBorders>
            <w:vAlign w:val="center"/>
          </w:tcPr>
          <w:p w14:paraId="55171BCF"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 T, TT, K</w:t>
            </w:r>
          </w:p>
        </w:tc>
        <w:tc>
          <w:tcPr>
            <w:tcW w:w="1359" w:type="dxa"/>
            <w:vMerge/>
            <w:tcBorders>
              <w:top w:val="single" w:sz="4" w:space="0" w:color="000000"/>
              <w:right w:val="single" w:sz="8" w:space="0" w:color="000001"/>
            </w:tcBorders>
            <w:vAlign w:val="center"/>
          </w:tcPr>
          <w:p w14:paraId="7292C90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043658C0"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Bülent Yalçın</w:t>
            </w:r>
          </w:p>
        </w:tc>
      </w:tr>
      <w:tr w:rsidR="00C10BCB" w14:paraId="3597CD72" w14:textId="77777777" w:rsidTr="000703F7">
        <w:trPr>
          <w:trHeight w:val="130"/>
        </w:trPr>
        <w:tc>
          <w:tcPr>
            <w:tcW w:w="2026" w:type="dxa"/>
            <w:vMerge/>
            <w:tcBorders>
              <w:left w:val="single" w:sz="8" w:space="0" w:color="000001"/>
            </w:tcBorders>
            <w:vAlign w:val="center"/>
          </w:tcPr>
          <w:p w14:paraId="38913ACB"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368947B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4B90829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01EE5ED5"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30B8B68B"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393FCFE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6018E1B5"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09F2E196" w14:textId="77777777" w:rsidTr="000703F7">
        <w:trPr>
          <w:trHeight w:val="130"/>
        </w:trPr>
        <w:tc>
          <w:tcPr>
            <w:tcW w:w="2026" w:type="dxa"/>
            <w:tcBorders>
              <w:left w:val="single" w:sz="8" w:space="0" w:color="000001"/>
              <w:bottom w:val="single" w:sz="8" w:space="0" w:color="000001"/>
            </w:tcBorders>
            <w:vAlign w:val="center"/>
          </w:tcPr>
          <w:p w14:paraId="1BB16F73"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010D4AE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5FE1A6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30482056"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8" w:space="0" w:color="000001"/>
              <w:right w:val="single" w:sz="8" w:space="0" w:color="000001"/>
            </w:tcBorders>
            <w:vAlign w:val="center"/>
          </w:tcPr>
          <w:p w14:paraId="5A0D61BA"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4E6AF84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8C3C895" w14:textId="77777777" w:rsidR="00C10BCB" w:rsidRDefault="00C10BCB" w:rsidP="000703F7">
            <w:pPr>
              <w:snapToGrid w:val="0"/>
              <w:spacing w:line="0" w:lineRule="atLeast"/>
              <w:rPr>
                <w:rFonts w:ascii="Cambria" w:hAnsi="Cambria" w:cs="Cambria"/>
                <w:sz w:val="11"/>
                <w:lang w:eastAsia="zh-CN"/>
              </w:rPr>
            </w:pPr>
          </w:p>
        </w:tc>
      </w:tr>
      <w:tr w:rsidR="00C10BCB" w14:paraId="4C21EC52" w14:textId="77777777" w:rsidTr="000703F7">
        <w:trPr>
          <w:trHeight w:val="246"/>
        </w:trPr>
        <w:tc>
          <w:tcPr>
            <w:tcW w:w="2026" w:type="dxa"/>
            <w:vMerge w:val="restart"/>
            <w:tcBorders>
              <w:left w:val="single" w:sz="8" w:space="0" w:color="000001"/>
            </w:tcBorders>
            <w:vAlign w:val="center"/>
          </w:tcPr>
          <w:p w14:paraId="45C4E8B8"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2E20C1A6"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39B1B8E0"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left w:val="single" w:sz="8" w:space="0" w:color="000001"/>
            </w:tcBorders>
            <w:vAlign w:val="center"/>
          </w:tcPr>
          <w:p w14:paraId="720E2C5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24C8AE1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41CBC57B" w14:textId="77777777" w:rsidR="00C10BCB" w:rsidRDefault="00C10BCB" w:rsidP="000703F7">
            <w:pPr>
              <w:spacing w:line="0" w:lineRule="atLeast"/>
              <w:ind w:left="80"/>
            </w:pPr>
            <w:r>
              <w:rPr>
                <w:rFonts w:ascii="Cambria" w:eastAsia="Cambria" w:hAnsi="Cambria" w:cs="Cambria"/>
                <w:lang w:eastAsia="zh-CN"/>
              </w:rPr>
              <w:t>Treatment Strategies and Drugs in</w:t>
            </w:r>
          </w:p>
          <w:p w14:paraId="4163D5B4" w14:textId="77777777" w:rsidR="00C10BCB" w:rsidRDefault="00C10BCB" w:rsidP="000703F7">
            <w:pPr>
              <w:spacing w:line="0" w:lineRule="atLeast"/>
              <w:ind w:left="80"/>
            </w:pPr>
            <w:r>
              <w:rPr>
                <w:rFonts w:ascii="Cambria" w:eastAsia="Cambria" w:hAnsi="Cambria" w:cs="Cambria"/>
                <w:lang w:eastAsia="zh-CN"/>
              </w:rPr>
              <w:t>Cancer-2</w:t>
            </w:r>
          </w:p>
          <w:p w14:paraId="2E0A21F3" w14:textId="77777777" w:rsidR="00C10BCB" w:rsidRDefault="00C10BCB" w:rsidP="000703F7">
            <w:pPr>
              <w:spacing w:line="0" w:lineRule="atLeast"/>
              <w:ind w:left="80"/>
              <w:rPr>
                <w:rFonts w:ascii="Cambria" w:eastAsia="Cambria" w:hAnsi="Cambria" w:cs="Cambria"/>
                <w:lang w:eastAsia="zh-CN"/>
              </w:rPr>
            </w:pPr>
          </w:p>
          <w:p w14:paraId="55C52CA9" w14:textId="77777777" w:rsidR="00C10BCB" w:rsidRDefault="00C10BCB" w:rsidP="000703F7">
            <w:pPr>
              <w:spacing w:line="0" w:lineRule="atLeast"/>
              <w:ind w:left="80"/>
              <w:rPr>
                <w:rFonts w:ascii="Cambria" w:eastAsia="Cambria" w:hAnsi="Cambria" w:cs="Cambria"/>
                <w:lang w:eastAsia="zh-CN"/>
              </w:rPr>
            </w:pPr>
          </w:p>
          <w:p w14:paraId="084F30E1" w14:textId="77777777" w:rsidR="00C10BCB" w:rsidRDefault="00C10BCB" w:rsidP="000703F7">
            <w:pPr>
              <w:spacing w:line="0" w:lineRule="atLeast"/>
              <w:rPr>
                <w:rFonts w:ascii="Cambria" w:eastAsia="Calibri" w:hAnsi="Cambria" w:cs="Arial"/>
                <w:lang w:eastAsia="zh-CN"/>
              </w:rPr>
            </w:pPr>
          </w:p>
        </w:tc>
        <w:tc>
          <w:tcPr>
            <w:tcW w:w="1111" w:type="dxa"/>
            <w:tcBorders>
              <w:right w:val="single" w:sz="8" w:space="0" w:color="000001"/>
            </w:tcBorders>
            <w:vAlign w:val="center"/>
          </w:tcPr>
          <w:p w14:paraId="6112E747" w14:textId="77777777" w:rsidR="00C10BCB" w:rsidRDefault="00C10BCB" w:rsidP="000703F7">
            <w:pPr>
              <w:snapToGrid w:val="0"/>
              <w:spacing w:line="0" w:lineRule="atLeast"/>
              <w:rPr>
                <w:rFonts w:ascii="Cambria" w:eastAsia="Calibri" w:hAnsi="Cambria" w:cs="Cambria"/>
                <w:sz w:val="21"/>
                <w:lang w:eastAsia="zh-CN"/>
              </w:rPr>
            </w:pPr>
          </w:p>
        </w:tc>
        <w:tc>
          <w:tcPr>
            <w:tcW w:w="1359" w:type="dxa"/>
            <w:vMerge w:val="restart"/>
            <w:tcBorders>
              <w:top w:val="single" w:sz="4" w:space="0" w:color="000000"/>
              <w:right w:val="single" w:sz="8" w:space="0" w:color="000001"/>
            </w:tcBorders>
            <w:vAlign w:val="center"/>
          </w:tcPr>
          <w:p w14:paraId="2D3F69D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74CBDE74" w14:textId="77777777" w:rsidR="00C10BCB" w:rsidRDefault="00C10BCB" w:rsidP="000703F7">
            <w:pPr>
              <w:snapToGrid w:val="0"/>
              <w:spacing w:line="0" w:lineRule="atLeast"/>
              <w:rPr>
                <w:rFonts w:ascii="Cambria" w:eastAsia="Calibri" w:hAnsi="Cambria" w:cs="Cambria"/>
                <w:color w:val="00000A"/>
                <w:sz w:val="21"/>
                <w:lang w:eastAsia="zh-CN"/>
              </w:rPr>
            </w:pPr>
          </w:p>
        </w:tc>
      </w:tr>
      <w:tr w:rsidR="00C10BCB" w14:paraId="486C384E" w14:textId="77777777" w:rsidTr="000703F7">
        <w:trPr>
          <w:trHeight w:val="388"/>
        </w:trPr>
        <w:tc>
          <w:tcPr>
            <w:tcW w:w="2026" w:type="dxa"/>
            <w:vMerge/>
            <w:tcBorders>
              <w:left w:val="single" w:sz="8" w:space="0" w:color="000001"/>
            </w:tcBorders>
            <w:vAlign w:val="center"/>
          </w:tcPr>
          <w:p w14:paraId="4C73DA15" w14:textId="77777777" w:rsidR="00C10BCB" w:rsidRDefault="00C10BCB" w:rsidP="000703F7">
            <w:pPr>
              <w:snapToGrid w:val="0"/>
              <w:spacing w:line="0" w:lineRule="atLeast"/>
              <w:ind w:left="80"/>
              <w:rPr>
                <w:rFonts w:ascii="Cambria" w:hAnsi="Cambria" w:cs="Cambria"/>
                <w:color w:val="00000A"/>
                <w:sz w:val="11"/>
                <w:lang w:eastAsia="zh-CN"/>
              </w:rPr>
            </w:pPr>
          </w:p>
        </w:tc>
        <w:tc>
          <w:tcPr>
            <w:tcW w:w="811" w:type="dxa"/>
            <w:vMerge/>
            <w:tcBorders>
              <w:left w:val="single" w:sz="8" w:space="0" w:color="000001"/>
            </w:tcBorders>
            <w:vAlign w:val="center"/>
          </w:tcPr>
          <w:p w14:paraId="13823EB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06AD636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44CA32BD" w14:textId="77777777" w:rsidR="00C10BCB" w:rsidRDefault="00C10BCB" w:rsidP="000703F7">
            <w:pPr>
              <w:snapToGrid w:val="0"/>
              <w:spacing w:line="0" w:lineRule="atLeast"/>
              <w:ind w:left="80"/>
              <w:rPr>
                <w:rFonts w:ascii="Cambria" w:hAnsi="Cambria" w:cs="Cambria"/>
                <w:color w:val="00000A"/>
                <w:sz w:val="11"/>
                <w:lang w:eastAsia="zh-CN"/>
              </w:rPr>
            </w:pPr>
          </w:p>
        </w:tc>
        <w:tc>
          <w:tcPr>
            <w:tcW w:w="1111" w:type="dxa"/>
            <w:tcBorders>
              <w:right w:val="single" w:sz="8" w:space="0" w:color="000001"/>
            </w:tcBorders>
            <w:vAlign w:val="center"/>
          </w:tcPr>
          <w:p w14:paraId="1C0966D6"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 T, TT, K</w:t>
            </w:r>
          </w:p>
        </w:tc>
        <w:tc>
          <w:tcPr>
            <w:tcW w:w="1359" w:type="dxa"/>
            <w:vMerge/>
            <w:tcBorders>
              <w:top w:val="single" w:sz="4" w:space="0" w:color="000000"/>
              <w:right w:val="single" w:sz="8" w:space="0" w:color="000001"/>
            </w:tcBorders>
            <w:vAlign w:val="center"/>
          </w:tcPr>
          <w:p w14:paraId="2FBAE1F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2F7C238A"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Bülent Yalçın</w:t>
            </w:r>
          </w:p>
        </w:tc>
      </w:tr>
      <w:tr w:rsidR="00C10BCB" w14:paraId="62859303" w14:textId="77777777" w:rsidTr="000703F7">
        <w:trPr>
          <w:trHeight w:val="131"/>
        </w:trPr>
        <w:tc>
          <w:tcPr>
            <w:tcW w:w="2026" w:type="dxa"/>
            <w:vMerge/>
            <w:tcBorders>
              <w:left w:val="single" w:sz="8" w:space="0" w:color="000001"/>
            </w:tcBorders>
            <w:vAlign w:val="center"/>
          </w:tcPr>
          <w:p w14:paraId="7AB8D3A3"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1F9C031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3F301C6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3BF0725"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4281DADA"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0AB5B0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774D10AC"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249B0D05" w14:textId="77777777" w:rsidTr="000703F7">
        <w:trPr>
          <w:trHeight w:val="128"/>
        </w:trPr>
        <w:tc>
          <w:tcPr>
            <w:tcW w:w="2026" w:type="dxa"/>
            <w:tcBorders>
              <w:left w:val="single" w:sz="8" w:space="0" w:color="000001"/>
              <w:bottom w:val="single" w:sz="4" w:space="0" w:color="000000"/>
            </w:tcBorders>
            <w:vAlign w:val="center"/>
          </w:tcPr>
          <w:p w14:paraId="3965D5F2"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4" w:space="0" w:color="000000"/>
            </w:tcBorders>
            <w:vAlign w:val="center"/>
          </w:tcPr>
          <w:p w14:paraId="12CD886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71F7531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383BEB4E"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4" w:space="0" w:color="000000"/>
              <w:right w:val="single" w:sz="8" w:space="0" w:color="000001"/>
            </w:tcBorders>
            <w:vAlign w:val="center"/>
          </w:tcPr>
          <w:p w14:paraId="6DBEE786"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4FC4F7D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5265C09C" w14:textId="77777777" w:rsidR="00C10BCB" w:rsidRDefault="00C10BCB" w:rsidP="000703F7">
            <w:pPr>
              <w:snapToGrid w:val="0"/>
              <w:spacing w:line="0" w:lineRule="atLeast"/>
              <w:rPr>
                <w:rFonts w:ascii="Cambria" w:hAnsi="Cambria" w:cs="Cambria"/>
                <w:sz w:val="11"/>
                <w:lang w:eastAsia="zh-CN"/>
              </w:rPr>
            </w:pPr>
          </w:p>
        </w:tc>
      </w:tr>
      <w:tr w:rsidR="00C10BCB" w14:paraId="54549EE6" w14:textId="77777777" w:rsidTr="000703F7">
        <w:trPr>
          <w:trHeight w:val="122"/>
        </w:trPr>
        <w:tc>
          <w:tcPr>
            <w:tcW w:w="2026" w:type="dxa"/>
            <w:vMerge w:val="restart"/>
            <w:tcBorders>
              <w:top w:val="single" w:sz="4" w:space="0" w:color="000000"/>
              <w:left w:val="single" w:sz="8" w:space="0" w:color="000001"/>
            </w:tcBorders>
            <w:vAlign w:val="center"/>
          </w:tcPr>
          <w:p w14:paraId="6B4F4551" w14:textId="77777777" w:rsidR="00C10BCB" w:rsidRDefault="00C10BCB" w:rsidP="000703F7">
            <w:pPr>
              <w:snapToGrid w:val="0"/>
              <w:spacing w:line="247" w:lineRule="exact"/>
              <w:ind w:left="40"/>
              <w:rPr>
                <w:rFonts w:ascii="Cambria" w:eastAsia="Cambria" w:hAnsi="Cambria" w:cs="Cambria"/>
                <w:color w:val="00000A"/>
                <w:sz w:val="21"/>
                <w:lang w:eastAsia="zh-CN"/>
              </w:rPr>
            </w:pPr>
          </w:p>
          <w:p w14:paraId="5B231FB9"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6D84DA3D"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1CB554CB"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top w:val="single" w:sz="4" w:space="0" w:color="000000"/>
              <w:left w:val="single" w:sz="8" w:space="0" w:color="000001"/>
            </w:tcBorders>
            <w:vAlign w:val="center"/>
          </w:tcPr>
          <w:p w14:paraId="7382A22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top w:val="single" w:sz="4" w:space="0" w:color="000000"/>
              <w:left w:val="single" w:sz="8" w:space="0" w:color="000001"/>
            </w:tcBorders>
            <w:vAlign w:val="center"/>
          </w:tcPr>
          <w:p w14:paraId="7594553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top w:val="single" w:sz="4" w:space="0" w:color="000000"/>
              <w:left w:val="single" w:sz="8" w:space="0" w:color="000001"/>
              <w:right w:val="single" w:sz="8" w:space="0" w:color="000001"/>
            </w:tcBorders>
            <w:vAlign w:val="center"/>
          </w:tcPr>
          <w:p w14:paraId="5694FF28" w14:textId="77777777" w:rsidR="00C10BCB" w:rsidRDefault="00C10BCB" w:rsidP="000703F7">
            <w:pPr>
              <w:snapToGrid w:val="0"/>
              <w:spacing w:line="0" w:lineRule="atLeast"/>
              <w:ind w:left="80"/>
              <w:rPr>
                <w:rFonts w:ascii="Cambria" w:eastAsia="Cambria" w:hAnsi="Cambria" w:cs="Cambria"/>
                <w:sz w:val="11"/>
                <w:lang w:eastAsia="zh-CN"/>
              </w:rPr>
            </w:pPr>
          </w:p>
          <w:p w14:paraId="2D0D90F3" w14:textId="77777777" w:rsidR="00C10BCB" w:rsidRDefault="00C10BCB" w:rsidP="000703F7">
            <w:pPr>
              <w:spacing w:line="0" w:lineRule="atLeast"/>
              <w:ind w:left="80"/>
            </w:pPr>
            <w:r>
              <w:rPr>
                <w:rFonts w:ascii="Cambria" w:eastAsia="Cambria" w:hAnsi="Cambria" w:cs="Cambria"/>
                <w:lang w:eastAsia="zh-CN"/>
              </w:rPr>
              <w:t>Treatment Strategies and Drugs in</w:t>
            </w:r>
          </w:p>
          <w:p w14:paraId="7C7E97EF" w14:textId="77777777" w:rsidR="00C10BCB" w:rsidRDefault="00C10BCB" w:rsidP="000703F7">
            <w:pPr>
              <w:spacing w:line="0" w:lineRule="atLeast"/>
              <w:ind w:left="80"/>
            </w:pPr>
            <w:r>
              <w:rPr>
                <w:rFonts w:ascii="Cambria" w:eastAsia="Cambria" w:hAnsi="Cambria" w:cs="Cambria"/>
                <w:lang w:eastAsia="zh-CN"/>
              </w:rPr>
              <w:t>Cancer-3</w:t>
            </w:r>
          </w:p>
        </w:tc>
        <w:tc>
          <w:tcPr>
            <w:tcW w:w="1111" w:type="dxa"/>
            <w:tcBorders>
              <w:top w:val="single" w:sz="4" w:space="0" w:color="000000"/>
              <w:right w:val="single" w:sz="8" w:space="0" w:color="000001"/>
            </w:tcBorders>
            <w:vAlign w:val="center"/>
          </w:tcPr>
          <w:p w14:paraId="1F97ADFA" w14:textId="77777777" w:rsidR="00C10BCB" w:rsidRDefault="00C10BCB" w:rsidP="000703F7">
            <w:pPr>
              <w:snapToGrid w:val="0"/>
              <w:spacing w:line="0" w:lineRule="atLeast"/>
              <w:rPr>
                <w:rFonts w:ascii="Cambria" w:eastAsia="Calibri" w:hAnsi="Cambria" w:cs="Cambria"/>
                <w:sz w:val="21"/>
                <w:lang w:eastAsia="zh-CN"/>
              </w:rPr>
            </w:pPr>
          </w:p>
        </w:tc>
        <w:tc>
          <w:tcPr>
            <w:tcW w:w="1359" w:type="dxa"/>
            <w:vMerge w:val="restart"/>
            <w:tcBorders>
              <w:top w:val="single" w:sz="4" w:space="0" w:color="000000"/>
              <w:right w:val="single" w:sz="8" w:space="0" w:color="000001"/>
            </w:tcBorders>
            <w:vAlign w:val="center"/>
          </w:tcPr>
          <w:p w14:paraId="18FA16E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right w:val="single" w:sz="8" w:space="0" w:color="000001"/>
            </w:tcBorders>
            <w:vAlign w:val="center"/>
          </w:tcPr>
          <w:p w14:paraId="4D4E6A66" w14:textId="77777777" w:rsidR="00C10BCB" w:rsidRDefault="00C10BCB" w:rsidP="000703F7">
            <w:pPr>
              <w:snapToGrid w:val="0"/>
              <w:spacing w:line="0" w:lineRule="atLeast"/>
              <w:rPr>
                <w:rFonts w:ascii="Cambria" w:eastAsia="Calibri" w:hAnsi="Cambria" w:cs="Cambria"/>
                <w:color w:val="00000A"/>
                <w:sz w:val="21"/>
                <w:lang w:eastAsia="zh-CN"/>
              </w:rPr>
            </w:pPr>
          </w:p>
        </w:tc>
      </w:tr>
      <w:tr w:rsidR="00C10BCB" w14:paraId="53FCE09E" w14:textId="77777777" w:rsidTr="000703F7">
        <w:trPr>
          <w:trHeight w:val="388"/>
        </w:trPr>
        <w:tc>
          <w:tcPr>
            <w:tcW w:w="2026" w:type="dxa"/>
            <w:vMerge/>
            <w:tcBorders>
              <w:top w:val="single" w:sz="4" w:space="0" w:color="000000"/>
              <w:left w:val="single" w:sz="8" w:space="0" w:color="000001"/>
            </w:tcBorders>
            <w:vAlign w:val="center"/>
          </w:tcPr>
          <w:p w14:paraId="4D60C135" w14:textId="77777777" w:rsidR="00C10BCB" w:rsidRDefault="00C10BCB" w:rsidP="000703F7">
            <w:pPr>
              <w:snapToGrid w:val="0"/>
              <w:spacing w:line="0" w:lineRule="atLeast"/>
              <w:ind w:left="80"/>
              <w:rPr>
                <w:rFonts w:ascii="Cambria" w:hAnsi="Cambria" w:cs="Cambria"/>
                <w:color w:val="00000A"/>
                <w:sz w:val="11"/>
                <w:lang w:eastAsia="zh-CN"/>
              </w:rPr>
            </w:pPr>
          </w:p>
        </w:tc>
        <w:tc>
          <w:tcPr>
            <w:tcW w:w="811" w:type="dxa"/>
            <w:vMerge/>
            <w:tcBorders>
              <w:top w:val="single" w:sz="4" w:space="0" w:color="000000"/>
              <w:left w:val="single" w:sz="8" w:space="0" w:color="000001"/>
            </w:tcBorders>
            <w:vAlign w:val="center"/>
          </w:tcPr>
          <w:p w14:paraId="13E0FE6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8" w:space="0" w:color="000001"/>
            </w:tcBorders>
            <w:vAlign w:val="center"/>
          </w:tcPr>
          <w:p w14:paraId="398D4BD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8" w:space="0" w:color="000001"/>
              <w:right w:val="single" w:sz="8" w:space="0" w:color="000001"/>
            </w:tcBorders>
            <w:vAlign w:val="center"/>
          </w:tcPr>
          <w:p w14:paraId="7CA3C322" w14:textId="77777777" w:rsidR="00C10BCB" w:rsidRDefault="00C10BCB" w:rsidP="000703F7">
            <w:pPr>
              <w:snapToGrid w:val="0"/>
              <w:spacing w:line="0" w:lineRule="atLeast"/>
              <w:ind w:left="80"/>
              <w:rPr>
                <w:rFonts w:ascii="Cambria" w:hAnsi="Cambria" w:cs="Cambria"/>
                <w:color w:val="00000A"/>
                <w:sz w:val="11"/>
                <w:lang w:eastAsia="zh-CN"/>
              </w:rPr>
            </w:pPr>
          </w:p>
        </w:tc>
        <w:tc>
          <w:tcPr>
            <w:tcW w:w="1111" w:type="dxa"/>
            <w:tcBorders>
              <w:right w:val="single" w:sz="8" w:space="0" w:color="000001"/>
            </w:tcBorders>
            <w:vAlign w:val="center"/>
          </w:tcPr>
          <w:p w14:paraId="3181E07F"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 T, TT, K</w:t>
            </w:r>
          </w:p>
        </w:tc>
        <w:tc>
          <w:tcPr>
            <w:tcW w:w="1359" w:type="dxa"/>
            <w:vMerge/>
            <w:tcBorders>
              <w:top w:val="single" w:sz="4" w:space="0" w:color="000000"/>
              <w:right w:val="single" w:sz="8" w:space="0" w:color="000001"/>
            </w:tcBorders>
            <w:vAlign w:val="center"/>
          </w:tcPr>
          <w:p w14:paraId="5E8E264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0E5E5559" w14:textId="77777777" w:rsidR="00C10BCB" w:rsidRDefault="00C10BCB" w:rsidP="000703F7">
            <w:pPr>
              <w:spacing w:line="0" w:lineRule="atLeast"/>
              <w:ind w:left="60"/>
            </w:pPr>
            <w:r>
              <w:rPr>
                <w:rFonts w:ascii="Cambria" w:eastAsia="Cambria" w:hAnsi="Cambria" w:cs="Cambria"/>
                <w:lang w:eastAsia="zh-CN"/>
              </w:rPr>
              <w:t>Dr. Burak Bilgin</w:t>
            </w:r>
          </w:p>
        </w:tc>
      </w:tr>
      <w:tr w:rsidR="00C10BCB" w14:paraId="67D6041A" w14:textId="77777777" w:rsidTr="000703F7">
        <w:trPr>
          <w:trHeight w:val="130"/>
        </w:trPr>
        <w:tc>
          <w:tcPr>
            <w:tcW w:w="2026" w:type="dxa"/>
            <w:vMerge/>
            <w:tcBorders>
              <w:top w:val="single" w:sz="4" w:space="0" w:color="000000"/>
              <w:left w:val="single" w:sz="8" w:space="0" w:color="000001"/>
            </w:tcBorders>
            <w:vAlign w:val="center"/>
          </w:tcPr>
          <w:p w14:paraId="2741EA76"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top w:val="single" w:sz="4" w:space="0" w:color="000000"/>
              <w:left w:val="single" w:sz="8" w:space="0" w:color="000001"/>
            </w:tcBorders>
            <w:vAlign w:val="center"/>
          </w:tcPr>
          <w:p w14:paraId="26CC7B4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top w:val="single" w:sz="4" w:space="0" w:color="000000"/>
              <w:left w:val="single" w:sz="8" w:space="0" w:color="000001"/>
            </w:tcBorders>
            <w:vAlign w:val="center"/>
          </w:tcPr>
          <w:p w14:paraId="0DA1EE1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top w:val="single" w:sz="4" w:space="0" w:color="000000"/>
              <w:left w:val="single" w:sz="8" w:space="0" w:color="000001"/>
              <w:right w:val="single" w:sz="8" w:space="0" w:color="000001"/>
            </w:tcBorders>
            <w:vAlign w:val="center"/>
          </w:tcPr>
          <w:p w14:paraId="1836E083"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0C4FCF5E"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6CD3117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785173D7"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0AB844AB" w14:textId="77777777" w:rsidTr="000703F7">
        <w:trPr>
          <w:trHeight w:val="130"/>
        </w:trPr>
        <w:tc>
          <w:tcPr>
            <w:tcW w:w="2026" w:type="dxa"/>
            <w:tcBorders>
              <w:left w:val="single" w:sz="8" w:space="0" w:color="000001"/>
              <w:bottom w:val="single" w:sz="8" w:space="0" w:color="000001"/>
            </w:tcBorders>
            <w:vAlign w:val="center"/>
          </w:tcPr>
          <w:p w14:paraId="1868432C"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8" w:space="0" w:color="000001"/>
            </w:tcBorders>
            <w:vAlign w:val="center"/>
          </w:tcPr>
          <w:p w14:paraId="72E5ADC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048670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24A4AF17"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8" w:space="0" w:color="000001"/>
              <w:right w:val="single" w:sz="8" w:space="0" w:color="000001"/>
            </w:tcBorders>
            <w:vAlign w:val="center"/>
          </w:tcPr>
          <w:p w14:paraId="5CDDC677"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4313BD8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75A3536" w14:textId="77777777" w:rsidR="00C10BCB" w:rsidRDefault="00C10BCB" w:rsidP="000703F7">
            <w:pPr>
              <w:snapToGrid w:val="0"/>
              <w:spacing w:line="0" w:lineRule="atLeast"/>
              <w:rPr>
                <w:rFonts w:ascii="Cambria" w:hAnsi="Cambria" w:cs="Cambria"/>
                <w:sz w:val="11"/>
                <w:lang w:eastAsia="zh-CN"/>
              </w:rPr>
            </w:pPr>
          </w:p>
        </w:tc>
      </w:tr>
      <w:tr w:rsidR="00C10BCB" w14:paraId="0E5F4D3B" w14:textId="77777777" w:rsidTr="000703F7">
        <w:trPr>
          <w:trHeight w:val="246"/>
        </w:trPr>
        <w:tc>
          <w:tcPr>
            <w:tcW w:w="2026" w:type="dxa"/>
            <w:vMerge w:val="restart"/>
            <w:tcBorders>
              <w:left w:val="single" w:sz="8" w:space="0" w:color="000001"/>
            </w:tcBorders>
            <w:vAlign w:val="center"/>
          </w:tcPr>
          <w:p w14:paraId="5A2F04C0"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lastRenderedPageBreak/>
              <w:t>Medical</w:t>
            </w:r>
          </w:p>
          <w:p w14:paraId="58D60F2B"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2710C129"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vMerge w:val="restart"/>
            <w:tcBorders>
              <w:left w:val="single" w:sz="8" w:space="0" w:color="000001"/>
            </w:tcBorders>
            <w:vAlign w:val="center"/>
          </w:tcPr>
          <w:p w14:paraId="48CF01E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4888199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284A6B35" w14:textId="77777777" w:rsidR="00C10BCB" w:rsidRDefault="00C10BCB" w:rsidP="000703F7">
            <w:pPr>
              <w:spacing w:line="0" w:lineRule="atLeast"/>
              <w:ind w:left="80"/>
            </w:pPr>
            <w:r>
              <w:rPr>
                <w:rFonts w:ascii="Cambria" w:eastAsia="Cambria" w:hAnsi="Cambria" w:cs="Cambria"/>
                <w:lang w:eastAsia="zh-CN"/>
              </w:rPr>
              <w:t>Treatment Strategies and Drugs in</w:t>
            </w:r>
          </w:p>
          <w:p w14:paraId="49FF9051" w14:textId="77777777" w:rsidR="00C10BCB" w:rsidRDefault="00C10BCB" w:rsidP="000703F7">
            <w:pPr>
              <w:spacing w:line="0" w:lineRule="atLeast"/>
              <w:ind w:left="80"/>
            </w:pPr>
            <w:r>
              <w:rPr>
                <w:rFonts w:ascii="Cambria" w:eastAsia="Cambria" w:hAnsi="Cambria" w:cs="Cambria"/>
                <w:lang w:eastAsia="zh-CN"/>
              </w:rPr>
              <w:t>Cancer-4</w:t>
            </w:r>
          </w:p>
        </w:tc>
        <w:tc>
          <w:tcPr>
            <w:tcW w:w="1111" w:type="dxa"/>
            <w:tcBorders>
              <w:right w:val="single" w:sz="8" w:space="0" w:color="000001"/>
            </w:tcBorders>
            <w:vAlign w:val="center"/>
          </w:tcPr>
          <w:p w14:paraId="6C5058E0" w14:textId="77777777" w:rsidR="00C10BCB" w:rsidRDefault="00C10BCB" w:rsidP="000703F7">
            <w:pPr>
              <w:snapToGrid w:val="0"/>
              <w:spacing w:line="0" w:lineRule="atLeast"/>
              <w:rPr>
                <w:rFonts w:ascii="Cambria" w:eastAsia="Calibri" w:hAnsi="Cambria" w:cs="Cambria"/>
                <w:sz w:val="21"/>
                <w:lang w:eastAsia="zh-CN"/>
              </w:rPr>
            </w:pPr>
          </w:p>
        </w:tc>
        <w:tc>
          <w:tcPr>
            <w:tcW w:w="1359" w:type="dxa"/>
            <w:vMerge w:val="restart"/>
            <w:tcBorders>
              <w:top w:val="single" w:sz="4" w:space="0" w:color="000000"/>
              <w:right w:val="single" w:sz="8" w:space="0" w:color="000001"/>
            </w:tcBorders>
            <w:vAlign w:val="center"/>
          </w:tcPr>
          <w:p w14:paraId="616E875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684A8864" w14:textId="77777777" w:rsidR="00C10BCB" w:rsidRDefault="00C10BCB" w:rsidP="000703F7">
            <w:pPr>
              <w:snapToGrid w:val="0"/>
              <w:spacing w:line="0" w:lineRule="atLeast"/>
              <w:rPr>
                <w:rFonts w:ascii="Cambria" w:eastAsia="Calibri" w:hAnsi="Cambria" w:cs="Cambria"/>
                <w:color w:val="00000A"/>
                <w:sz w:val="21"/>
                <w:lang w:eastAsia="zh-CN"/>
              </w:rPr>
            </w:pPr>
          </w:p>
        </w:tc>
      </w:tr>
      <w:tr w:rsidR="00C10BCB" w14:paraId="474892D5" w14:textId="77777777" w:rsidTr="000703F7">
        <w:trPr>
          <w:trHeight w:val="388"/>
        </w:trPr>
        <w:tc>
          <w:tcPr>
            <w:tcW w:w="2026" w:type="dxa"/>
            <w:vMerge/>
            <w:tcBorders>
              <w:left w:val="single" w:sz="8" w:space="0" w:color="000001"/>
            </w:tcBorders>
            <w:vAlign w:val="center"/>
          </w:tcPr>
          <w:p w14:paraId="79228F4C" w14:textId="77777777" w:rsidR="00C10BCB" w:rsidRDefault="00C10BCB" w:rsidP="000703F7">
            <w:pPr>
              <w:snapToGrid w:val="0"/>
              <w:spacing w:line="0" w:lineRule="atLeast"/>
              <w:ind w:left="80"/>
              <w:rPr>
                <w:rFonts w:ascii="Cambria" w:hAnsi="Cambria" w:cs="Cambria"/>
                <w:color w:val="00000A"/>
                <w:sz w:val="11"/>
                <w:lang w:eastAsia="zh-CN"/>
              </w:rPr>
            </w:pPr>
          </w:p>
        </w:tc>
        <w:tc>
          <w:tcPr>
            <w:tcW w:w="811" w:type="dxa"/>
            <w:vMerge/>
            <w:tcBorders>
              <w:left w:val="single" w:sz="8" w:space="0" w:color="000001"/>
            </w:tcBorders>
            <w:vAlign w:val="center"/>
          </w:tcPr>
          <w:p w14:paraId="3DE03FA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5EF7033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454275F9" w14:textId="77777777" w:rsidR="00C10BCB" w:rsidRDefault="00C10BCB" w:rsidP="000703F7">
            <w:pPr>
              <w:snapToGrid w:val="0"/>
              <w:spacing w:line="0" w:lineRule="atLeast"/>
              <w:ind w:left="80"/>
              <w:rPr>
                <w:rFonts w:ascii="Cambria" w:hAnsi="Cambria" w:cs="Cambria"/>
                <w:color w:val="00000A"/>
                <w:sz w:val="11"/>
                <w:lang w:eastAsia="zh-CN"/>
              </w:rPr>
            </w:pPr>
          </w:p>
        </w:tc>
        <w:tc>
          <w:tcPr>
            <w:tcW w:w="1111" w:type="dxa"/>
            <w:tcBorders>
              <w:right w:val="single" w:sz="8" w:space="0" w:color="000001"/>
            </w:tcBorders>
            <w:vAlign w:val="center"/>
          </w:tcPr>
          <w:p w14:paraId="21B49F03"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Ön T, TT, K</w:t>
            </w:r>
          </w:p>
        </w:tc>
        <w:tc>
          <w:tcPr>
            <w:tcW w:w="1359" w:type="dxa"/>
            <w:vMerge/>
            <w:tcBorders>
              <w:top w:val="single" w:sz="4" w:space="0" w:color="000000"/>
              <w:right w:val="single" w:sz="8" w:space="0" w:color="000001"/>
            </w:tcBorders>
            <w:vAlign w:val="center"/>
          </w:tcPr>
          <w:p w14:paraId="2944E97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53BE517A" w14:textId="77777777" w:rsidR="00C10BCB" w:rsidRDefault="00C10BCB" w:rsidP="000703F7">
            <w:pPr>
              <w:spacing w:line="0" w:lineRule="atLeast"/>
              <w:ind w:left="60"/>
            </w:pPr>
            <w:r>
              <w:rPr>
                <w:rFonts w:ascii="Cambria" w:eastAsia="Cambria" w:hAnsi="Cambria" w:cs="Cambria"/>
                <w:lang w:eastAsia="zh-CN"/>
              </w:rPr>
              <w:t>Dr. Burak Bilgin</w:t>
            </w:r>
          </w:p>
        </w:tc>
      </w:tr>
      <w:tr w:rsidR="00C10BCB" w14:paraId="6180614D" w14:textId="77777777" w:rsidTr="000703F7">
        <w:trPr>
          <w:trHeight w:val="131"/>
        </w:trPr>
        <w:tc>
          <w:tcPr>
            <w:tcW w:w="2026" w:type="dxa"/>
            <w:vMerge/>
            <w:tcBorders>
              <w:left w:val="single" w:sz="8" w:space="0" w:color="000001"/>
            </w:tcBorders>
            <w:vAlign w:val="center"/>
          </w:tcPr>
          <w:p w14:paraId="4635C33B" w14:textId="77777777" w:rsidR="00C10BCB" w:rsidRDefault="00C10BCB" w:rsidP="000703F7">
            <w:pPr>
              <w:snapToGrid w:val="0"/>
              <w:spacing w:line="0" w:lineRule="atLeast"/>
              <w:rPr>
                <w:rFonts w:ascii="Cambria" w:eastAsia="Calibri" w:hAnsi="Cambria" w:cs="Cambria"/>
                <w:sz w:val="11"/>
                <w:lang w:eastAsia="zh-CN"/>
              </w:rPr>
            </w:pPr>
          </w:p>
        </w:tc>
        <w:tc>
          <w:tcPr>
            <w:tcW w:w="811" w:type="dxa"/>
            <w:vMerge/>
            <w:tcBorders>
              <w:left w:val="single" w:sz="8" w:space="0" w:color="000001"/>
            </w:tcBorders>
            <w:vAlign w:val="center"/>
          </w:tcPr>
          <w:p w14:paraId="178F7DB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76D6695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1A93E741" w14:textId="77777777" w:rsidR="00C10BCB" w:rsidRDefault="00C10BCB" w:rsidP="000703F7">
            <w:pPr>
              <w:snapToGrid w:val="0"/>
              <w:spacing w:line="0" w:lineRule="atLeast"/>
              <w:rPr>
                <w:rFonts w:ascii="Cambria" w:eastAsia="Calibri" w:hAnsi="Cambria" w:cs="Cambria"/>
                <w:sz w:val="11"/>
                <w:lang w:eastAsia="zh-CN"/>
              </w:rPr>
            </w:pPr>
          </w:p>
        </w:tc>
        <w:tc>
          <w:tcPr>
            <w:tcW w:w="1111" w:type="dxa"/>
            <w:tcBorders>
              <w:right w:val="single" w:sz="8" w:space="0" w:color="000001"/>
            </w:tcBorders>
            <w:vAlign w:val="center"/>
          </w:tcPr>
          <w:p w14:paraId="371B6861"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31801A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1A91AC01" w14:textId="77777777" w:rsidR="00C10BCB" w:rsidRDefault="00C10BCB" w:rsidP="000703F7">
            <w:pPr>
              <w:snapToGrid w:val="0"/>
              <w:spacing w:line="0" w:lineRule="atLeast"/>
              <w:rPr>
                <w:rFonts w:ascii="Cambria" w:eastAsia="Calibri" w:hAnsi="Cambria" w:cs="Cambria"/>
                <w:color w:val="00000A"/>
                <w:sz w:val="11"/>
                <w:lang w:eastAsia="zh-CN"/>
              </w:rPr>
            </w:pPr>
          </w:p>
        </w:tc>
      </w:tr>
      <w:tr w:rsidR="00C10BCB" w14:paraId="78727FC7" w14:textId="77777777" w:rsidTr="000703F7">
        <w:trPr>
          <w:trHeight w:val="128"/>
        </w:trPr>
        <w:tc>
          <w:tcPr>
            <w:tcW w:w="2026" w:type="dxa"/>
            <w:tcBorders>
              <w:left w:val="single" w:sz="8" w:space="0" w:color="000001"/>
              <w:bottom w:val="single" w:sz="4" w:space="0" w:color="000000"/>
            </w:tcBorders>
            <w:vAlign w:val="center"/>
          </w:tcPr>
          <w:p w14:paraId="1521B6FE" w14:textId="77777777" w:rsidR="00C10BCB" w:rsidRDefault="00C10BCB" w:rsidP="000703F7">
            <w:pPr>
              <w:snapToGrid w:val="0"/>
              <w:spacing w:line="0" w:lineRule="atLeast"/>
              <w:rPr>
                <w:rFonts w:ascii="Cambria" w:hAnsi="Cambria" w:cs="Cambria"/>
                <w:sz w:val="11"/>
                <w:lang w:eastAsia="zh-CN"/>
              </w:rPr>
            </w:pPr>
          </w:p>
        </w:tc>
        <w:tc>
          <w:tcPr>
            <w:tcW w:w="811" w:type="dxa"/>
            <w:tcBorders>
              <w:left w:val="single" w:sz="8" w:space="0" w:color="000001"/>
              <w:bottom w:val="single" w:sz="4" w:space="0" w:color="000000"/>
            </w:tcBorders>
            <w:vAlign w:val="center"/>
          </w:tcPr>
          <w:p w14:paraId="4975F6F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4" w:space="0" w:color="000000"/>
            </w:tcBorders>
            <w:vAlign w:val="center"/>
          </w:tcPr>
          <w:p w14:paraId="4D8FCF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4" w:space="0" w:color="000000"/>
              <w:right w:val="single" w:sz="8" w:space="0" w:color="000001"/>
            </w:tcBorders>
            <w:vAlign w:val="center"/>
          </w:tcPr>
          <w:p w14:paraId="21249BAF" w14:textId="77777777" w:rsidR="00C10BCB" w:rsidRDefault="00C10BCB" w:rsidP="000703F7">
            <w:pPr>
              <w:snapToGrid w:val="0"/>
              <w:spacing w:line="0" w:lineRule="atLeast"/>
              <w:rPr>
                <w:rFonts w:ascii="Cambria" w:hAnsi="Cambria" w:cs="Cambria"/>
                <w:color w:val="00000A"/>
                <w:sz w:val="11"/>
                <w:lang w:eastAsia="zh-CN"/>
              </w:rPr>
            </w:pPr>
          </w:p>
        </w:tc>
        <w:tc>
          <w:tcPr>
            <w:tcW w:w="1111" w:type="dxa"/>
            <w:tcBorders>
              <w:bottom w:val="single" w:sz="4" w:space="0" w:color="000000"/>
              <w:right w:val="single" w:sz="8" w:space="0" w:color="000001"/>
            </w:tcBorders>
            <w:vAlign w:val="center"/>
          </w:tcPr>
          <w:p w14:paraId="14754DBC" w14:textId="77777777" w:rsidR="00C10BCB" w:rsidRDefault="00C10BCB" w:rsidP="000703F7">
            <w:pPr>
              <w:snapToGrid w:val="0"/>
              <w:spacing w:line="0" w:lineRule="atLeast"/>
              <w:rPr>
                <w:rFonts w:ascii="Cambria" w:hAnsi="Cambria" w:cs="Cambria"/>
                <w:sz w:val="11"/>
                <w:lang w:eastAsia="zh-CN"/>
              </w:rPr>
            </w:pPr>
          </w:p>
        </w:tc>
        <w:tc>
          <w:tcPr>
            <w:tcW w:w="1359" w:type="dxa"/>
            <w:vMerge/>
            <w:tcBorders>
              <w:top w:val="single" w:sz="4" w:space="0" w:color="000000"/>
              <w:right w:val="single" w:sz="8" w:space="0" w:color="000001"/>
            </w:tcBorders>
            <w:vAlign w:val="center"/>
          </w:tcPr>
          <w:p w14:paraId="7333F1D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2AD2EA47" w14:textId="77777777" w:rsidR="00C10BCB" w:rsidRDefault="00C10BCB" w:rsidP="000703F7">
            <w:pPr>
              <w:snapToGrid w:val="0"/>
              <w:spacing w:line="0" w:lineRule="atLeast"/>
              <w:rPr>
                <w:rFonts w:ascii="Cambria" w:hAnsi="Cambria" w:cs="Cambria"/>
                <w:sz w:val="11"/>
                <w:lang w:eastAsia="zh-CN"/>
              </w:rPr>
            </w:pPr>
          </w:p>
        </w:tc>
      </w:tr>
      <w:tr w:rsidR="00C10BCB" w14:paraId="1FBD5F47" w14:textId="77777777" w:rsidTr="000703F7">
        <w:trPr>
          <w:trHeight w:val="329"/>
        </w:trPr>
        <w:tc>
          <w:tcPr>
            <w:tcW w:w="2026" w:type="dxa"/>
            <w:tcBorders>
              <w:top w:val="single" w:sz="4" w:space="0" w:color="000000"/>
              <w:left w:val="single" w:sz="4" w:space="0" w:color="000000"/>
              <w:bottom w:val="single" w:sz="4" w:space="0" w:color="000000"/>
            </w:tcBorders>
            <w:vAlign w:val="center"/>
          </w:tcPr>
          <w:p w14:paraId="5B9CFB43"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306030DA"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753EEA2B"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tcBorders>
              <w:top w:val="single" w:sz="4" w:space="0" w:color="000000"/>
              <w:left w:val="single" w:sz="4" w:space="0" w:color="000000"/>
              <w:bottom w:val="single" w:sz="4" w:space="0" w:color="000000"/>
            </w:tcBorders>
            <w:vAlign w:val="center"/>
          </w:tcPr>
          <w:p w14:paraId="09AA5EB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67FF9BD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540B7F3F"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Personalized treatments for oncology patients-1</w:t>
            </w:r>
          </w:p>
        </w:tc>
        <w:tc>
          <w:tcPr>
            <w:tcW w:w="1111" w:type="dxa"/>
            <w:tcBorders>
              <w:top w:val="single" w:sz="4" w:space="0" w:color="000000"/>
              <w:left w:val="single" w:sz="4" w:space="0" w:color="000000"/>
              <w:bottom w:val="single" w:sz="4" w:space="0" w:color="000000"/>
              <w:right w:val="single" w:sz="4" w:space="0" w:color="000000"/>
            </w:tcBorders>
            <w:vAlign w:val="center"/>
          </w:tcPr>
          <w:p w14:paraId="581D676E" w14:textId="77777777" w:rsidR="00C10BCB" w:rsidRDefault="00C10BCB" w:rsidP="000703F7">
            <w:pPr>
              <w:snapToGrid w:val="0"/>
              <w:spacing w:line="0" w:lineRule="atLeast"/>
              <w:rPr>
                <w:rFonts w:ascii="Cambria" w:eastAsia="Cambria" w:hAnsi="Cambria" w:cs="Cambria"/>
                <w:lang w:eastAsia="zh-CN"/>
              </w:rPr>
            </w:pPr>
            <w:r>
              <w:rPr>
                <w:rFonts w:ascii="Cambria" w:eastAsia="Cambria" w:hAnsi="Cambria" w:cs="Cambria"/>
                <w:lang w:eastAsia="zh-CN"/>
              </w:rPr>
              <w:t>T</w:t>
            </w:r>
          </w:p>
        </w:tc>
        <w:tc>
          <w:tcPr>
            <w:tcW w:w="1359" w:type="dxa"/>
            <w:tcBorders>
              <w:top w:val="single" w:sz="4" w:space="0" w:color="000000"/>
              <w:left w:val="single" w:sz="4" w:space="0" w:color="000000"/>
              <w:bottom w:val="single" w:sz="4" w:space="0" w:color="000000"/>
              <w:right w:val="single" w:sz="4" w:space="0" w:color="000000"/>
            </w:tcBorders>
            <w:vAlign w:val="center"/>
          </w:tcPr>
          <w:p w14:paraId="7B15D51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0F9D471A" w14:textId="77777777" w:rsidR="00C10BCB" w:rsidRDefault="00C10BCB" w:rsidP="000703F7">
            <w:pPr>
              <w:spacing w:line="247" w:lineRule="exact"/>
              <w:ind w:left="60"/>
            </w:pPr>
            <w:r>
              <w:rPr>
                <w:rFonts w:ascii="Cambria" w:eastAsia="Cambria" w:hAnsi="Cambria" w:cs="Cambria"/>
                <w:lang w:eastAsia="zh-CN"/>
              </w:rPr>
              <w:t>Dr. Burak Bilgin</w:t>
            </w:r>
          </w:p>
        </w:tc>
      </w:tr>
      <w:tr w:rsidR="00C10BCB" w14:paraId="40BB40AE" w14:textId="77777777" w:rsidTr="000703F7">
        <w:trPr>
          <w:trHeight w:val="329"/>
        </w:trPr>
        <w:tc>
          <w:tcPr>
            <w:tcW w:w="2026" w:type="dxa"/>
            <w:tcBorders>
              <w:top w:val="single" w:sz="4" w:space="0" w:color="000000"/>
              <w:left w:val="single" w:sz="4" w:space="0" w:color="000000"/>
              <w:bottom w:val="single" w:sz="4" w:space="0" w:color="000000"/>
            </w:tcBorders>
            <w:vAlign w:val="center"/>
          </w:tcPr>
          <w:p w14:paraId="3EFCEE6D" w14:textId="77777777" w:rsidR="00C10BCB" w:rsidRDefault="00C10BCB" w:rsidP="000703F7">
            <w:pPr>
              <w:spacing w:line="247" w:lineRule="exact"/>
              <w:ind w:left="40"/>
              <w:rPr>
                <w:rFonts w:ascii="Cambria" w:eastAsia="Cambria" w:hAnsi="Cambria" w:cs="Cambria"/>
                <w:color w:val="00000A"/>
                <w:lang w:eastAsia="zh-CN"/>
              </w:rPr>
            </w:pPr>
            <w:r>
              <w:rPr>
                <w:rFonts w:ascii="Cambria" w:eastAsia="Cambria" w:hAnsi="Cambria" w:cs="Cambria"/>
                <w:color w:val="00000A"/>
                <w:lang w:eastAsia="zh-CN"/>
              </w:rPr>
              <w:t>Medical</w:t>
            </w:r>
          </w:p>
          <w:p w14:paraId="085397F4"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Oncology/</w:t>
            </w:r>
          </w:p>
          <w:p w14:paraId="09F922A4" w14:textId="77777777" w:rsidR="00C10BCB" w:rsidRDefault="00C10BCB" w:rsidP="000703F7">
            <w:pPr>
              <w:spacing w:line="0" w:lineRule="atLeast"/>
              <w:ind w:left="40"/>
              <w:rPr>
                <w:rFonts w:ascii="Cambria" w:eastAsia="Cambria" w:hAnsi="Cambria" w:cs="Cambria"/>
                <w:color w:val="00000A"/>
                <w:lang w:eastAsia="zh-CN"/>
              </w:rPr>
            </w:pPr>
            <w:r>
              <w:rPr>
                <w:rFonts w:ascii="Cambria" w:eastAsia="Cambria" w:hAnsi="Cambria" w:cs="Cambria"/>
                <w:color w:val="00000A"/>
                <w:lang w:eastAsia="zh-CN"/>
              </w:rPr>
              <w:t>Multisystem</w:t>
            </w:r>
          </w:p>
        </w:tc>
        <w:tc>
          <w:tcPr>
            <w:tcW w:w="811" w:type="dxa"/>
            <w:tcBorders>
              <w:top w:val="single" w:sz="4" w:space="0" w:color="000000"/>
              <w:left w:val="single" w:sz="4" w:space="0" w:color="000000"/>
              <w:bottom w:val="single" w:sz="4" w:space="0" w:color="000000"/>
            </w:tcBorders>
            <w:vAlign w:val="center"/>
          </w:tcPr>
          <w:p w14:paraId="35B2AD7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22B6924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511700B7" w14:textId="77777777" w:rsidR="00C10BCB" w:rsidRDefault="00C10BCB" w:rsidP="000703F7">
            <w:pPr>
              <w:spacing w:line="0" w:lineRule="atLeast"/>
              <w:ind w:left="80"/>
            </w:pPr>
            <w:r>
              <w:rPr>
                <w:rFonts w:ascii="Cambria" w:eastAsia="Cambria" w:hAnsi="Cambria" w:cs="Cambria"/>
                <w:lang w:eastAsia="zh-CN"/>
              </w:rPr>
              <w:t>Personalized treatments for oncology patients-2</w:t>
            </w:r>
          </w:p>
        </w:tc>
        <w:tc>
          <w:tcPr>
            <w:tcW w:w="1111" w:type="dxa"/>
            <w:tcBorders>
              <w:top w:val="single" w:sz="4" w:space="0" w:color="000000"/>
              <w:left w:val="single" w:sz="4" w:space="0" w:color="000000"/>
              <w:bottom w:val="single" w:sz="4" w:space="0" w:color="000000"/>
              <w:right w:val="single" w:sz="4" w:space="0" w:color="000000"/>
            </w:tcBorders>
            <w:vAlign w:val="center"/>
          </w:tcPr>
          <w:p w14:paraId="7A835288" w14:textId="77777777" w:rsidR="00C10BCB" w:rsidRDefault="00C10BCB" w:rsidP="000703F7">
            <w:pPr>
              <w:snapToGrid w:val="0"/>
              <w:spacing w:line="0" w:lineRule="atLeast"/>
              <w:rPr>
                <w:rFonts w:ascii="Cambria" w:eastAsia="Cambria" w:hAnsi="Cambria" w:cs="Cambria"/>
                <w:lang w:eastAsia="zh-CN"/>
              </w:rPr>
            </w:pPr>
            <w:r>
              <w:rPr>
                <w:rFonts w:ascii="Cambria" w:eastAsia="Cambria" w:hAnsi="Cambria" w:cs="Cambria"/>
                <w:lang w:eastAsia="zh-CN"/>
              </w:rPr>
              <w:t>T</w:t>
            </w:r>
          </w:p>
        </w:tc>
        <w:tc>
          <w:tcPr>
            <w:tcW w:w="1359" w:type="dxa"/>
            <w:tcBorders>
              <w:top w:val="single" w:sz="4" w:space="0" w:color="000000"/>
              <w:left w:val="single" w:sz="4" w:space="0" w:color="000000"/>
              <w:bottom w:val="single" w:sz="4" w:space="0" w:color="000000"/>
              <w:right w:val="single" w:sz="4" w:space="0" w:color="000000"/>
            </w:tcBorders>
            <w:vAlign w:val="center"/>
          </w:tcPr>
          <w:p w14:paraId="1B02146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39D4B983"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M.A. Nahit</w:t>
            </w:r>
          </w:p>
          <w:p w14:paraId="30DD9C20"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Şendur</w:t>
            </w:r>
          </w:p>
        </w:tc>
      </w:tr>
      <w:tr w:rsidR="00C10BCB" w14:paraId="1AAB558E" w14:textId="77777777" w:rsidTr="000703F7">
        <w:trPr>
          <w:trHeight w:val="329"/>
        </w:trPr>
        <w:tc>
          <w:tcPr>
            <w:tcW w:w="2026" w:type="dxa"/>
            <w:tcBorders>
              <w:top w:val="single" w:sz="4" w:space="0" w:color="000000"/>
              <w:left w:val="single" w:sz="4" w:space="0" w:color="000000"/>
              <w:bottom w:val="single" w:sz="4" w:space="0" w:color="000000"/>
            </w:tcBorders>
            <w:vAlign w:val="center"/>
          </w:tcPr>
          <w:p w14:paraId="6AAD30DE"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top w:val="single" w:sz="4" w:space="0" w:color="000000"/>
              <w:left w:val="single" w:sz="4" w:space="0" w:color="000000"/>
              <w:bottom w:val="single" w:sz="4" w:space="0" w:color="000000"/>
            </w:tcBorders>
            <w:vAlign w:val="center"/>
          </w:tcPr>
          <w:p w14:paraId="1138B6C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vAlign w:val="center"/>
          </w:tcPr>
          <w:p w14:paraId="47C99D8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vAlign w:val="center"/>
          </w:tcPr>
          <w:p w14:paraId="1CAC3F33"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Anemias-1</w:t>
            </w:r>
          </w:p>
        </w:tc>
        <w:tc>
          <w:tcPr>
            <w:tcW w:w="1111" w:type="dxa"/>
            <w:tcBorders>
              <w:top w:val="single" w:sz="4" w:space="0" w:color="000000"/>
              <w:left w:val="single" w:sz="4" w:space="0" w:color="000000"/>
              <w:bottom w:val="single" w:sz="4" w:space="0" w:color="000000"/>
              <w:right w:val="single" w:sz="4" w:space="0" w:color="000000"/>
            </w:tcBorders>
            <w:vAlign w:val="center"/>
          </w:tcPr>
          <w:p w14:paraId="17013922"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DT P</w:t>
            </w:r>
          </w:p>
        </w:tc>
        <w:tc>
          <w:tcPr>
            <w:tcW w:w="1359" w:type="dxa"/>
            <w:tcBorders>
              <w:top w:val="single" w:sz="4" w:space="0" w:color="000000"/>
              <w:left w:val="single" w:sz="4" w:space="0" w:color="000000"/>
              <w:bottom w:val="single" w:sz="4" w:space="0" w:color="000000"/>
              <w:right w:val="single" w:sz="4" w:space="0" w:color="000000"/>
            </w:tcBorders>
            <w:vAlign w:val="center"/>
          </w:tcPr>
          <w:p w14:paraId="24F98A4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143A4665"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Dr.İmdat Dilek</w:t>
            </w:r>
          </w:p>
        </w:tc>
      </w:tr>
      <w:tr w:rsidR="00C10BCB" w14:paraId="31682C91" w14:textId="77777777" w:rsidTr="000703F7">
        <w:trPr>
          <w:trHeight w:val="329"/>
        </w:trPr>
        <w:tc>
          <w:tcPr>
            <w:tcW w:w="2026" w:type="dxa"/>
            <w:tcBorders>
              <w:top w:val="single" w:sz="4" w:space="0" w:color="000000"/>
              <w:left w:val="single" w:sz="4" w:space="0" w:color="000000"/>
              <w:bottom w:val="single" w:sz="4" w:space="0" w:color="000000"/>
            </w:tcBorders>
            <w:shd w:val="clear" w:color="auto" w:fill="FFFFFF"/>
            <w:vAlign w:val="center"/>
          </w:tcPr>
          <w:p w14:paraId="39FDD94A"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top w:val="single" w:sz="4" w:space="0" w:color="000000"/>
              <w:left w:val="single" w:sz="4" w:space="0" w:color="000000"/>
              <w:bottom w:val="single" w:sz="4" w:space="0" w:color="000000"/>
            </w:tcBorders>
            <w:shd w:val="clear" w:color="auto" w:fill="FFFFFF"/>
            <w:vAlign w:val="center"/>
          </w:tcPr>
          <w:p w14:paraId="5A85C84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4" w:space="0" w:color="000000"/>
              <w:bottom w:val="single" w:sz="4" w:space="0" w:color="000000"/>
            </w:tcBorders>
            <w:shd w:val="clear" w:color="auto" w:fill="FFFFFF"/>
            <w:vAlign w:val="center"/>
          </w:tcPr>
          <w:p w14:paraId="5960D77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77068" w14:textId="77777777" w:rsidR="00C10BCB" w:rsidRDefault="00C10BCB" w:rsidP="000703F7">
            <w:pPr>
              <w:spacing w:line="0" w:lineRule="atLeast"/>
              <w:ind w:left="80"/>
              <w:rPr>
                <w:rFonts w:ascii="Cambria" w:eastAsia="Cambria" w:hAnsi="Cambria" w:cs="Cambria"/>
                <w:lang w:eastAsia="zh-CN"/>
              </w:rPr>
            </w:pPr>
            <w:r>
              <w:rPr>
                <w:rFonts w:ascii="Cambria" w:eastAsia="Cambria" w:hAnsi="Cambria" w:cs="Cambria"/>
                <w:lang w:eastAsia="zh-CN"/>
              </w:rPr>
              <w:t>Anemias-2</w:t>
            </w:r>
          </w:p>
        </w:tc>
        <w:tc>
          <w:tcPr>
            <w:tcW w:w="1111" w:type="dxa"/>
            <w:tcBorders>
              <w:top w:val="single" w:sz="4" w:space="0" w:color="000000"/>
              <w:left w:val="single" w:sz="4" w:space="0" w:color="000000"/>
              <w:bottom w:val="single" w:sz="4" w:space="0" w:color="000000"/>
              <w:right w:val="single" w:sz="4" w:space="0" w:color="000000"/>
            </w:tcBorders>
            <w:vAlign w:val="center"/>
          </w:tcPr>
          <w:p w14:paraId="30E0471C"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 xml:space="preserve"> DT P</w:t>
            </w:r>
          </w:p>
        </w:tc>
        <w:tc>
          <w:tcPr>
            <w:tcW w:w="1359" w:type="dxa"/>
            <w:tcBorders>
              <w:top w:val="single" w:sz="4" w:space="0" w:color="000000"/>
              <w:left w:val="single" w:sz="4" w:space="0" w:color="000000"/>
              <w:bottom w:val="single" w:sz="4" w:space="0" w:color="000000"/>
              <w:right w:val="single" w:sz="4" w:space="0" w:color="000000"/>
            </w:tcBorders>
            <w:vAlign w:val="center"/>
          </w:tcPr>
          <w:p w14:paraId="2714C44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left w:val="single" w:sz="4" w:space="0" w:color="000000"/>
              <w:bottom w:val="single" w:sz="4" w:space="0" w:color="000000"/>
              <w:right w:val="single" w:sz="4" w:space="0" w:color="000000"/>
            </w:tcBorders>
            <w:vAlign w:val="center"/>
          </w:tcPr>
          <w:p w14:paraId="62BAC017"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Dr.İmdat Dilek</w:t>
            </w:r>
          </w:p>
        </w:tc>
      </w:tr>
      <w:tr w:rsidR="00C10BCB" w14:paraId="32EA6888" w14:textId="77777777" w:rsidTr="000703F7">
        <w:trPr>
          <w:trHeight w:val="436"/>
        </w:trPr>
        <w:tc>
          <w:tcPr>
            <w:tcW w:w="2026" w:type="dxa"/>
            <w:tcBorders>
              <w:top w:val="single" w:sz="4" w:space="0" w:color="000000"/>
              <w:left w:val="single" w:sz="8" w:space="0" w:color="000001"/>
            </w:tcBorders>
            <w:vAlign w:val="center"/>
          </w:tcPr>
          <w:p w14:paraId="048273F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top w:val="single" w:sz="4" w:space="0" w:color="000000"/>
              <w:left w:val="single" w:sz="8" w:space="0" w:color="000001"/>
            </w:tcBorders>
            <w:vAlign w:val="center"/>
          </w:tcPr>
          <w:p w14:paraId="1BA7BAE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4" w:space="0" w:color="000000"/>
              <w:left w:val="single" w:sz="8" w:space="0" w:color="000001"/>
            </w:tcBorders>
            <w:vAlign w:val="center"/>
          </w:tcPr>
          <w:p w14:paraId="0CB9E02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4" w:space="0" w:color="000000"/>
              <w:left w:val="single" w:sz="8" w:space="0" w:color="000001"/>
              <w:right w:val="single" w:sz="8" w:space="0" w:color="000001"/>
            </w:tcBorders>
            <w:vAlign w:val="center"/>
          </w:tcPr>
          <w:p w14:paraId="51D9D0EC" w14:textId="77777777" w:rsidR="00C10BCB" w:rsidRDefault="00C10BCB" w:rsidP="000703F7">
            <w:pPr>
              <w:spacing w:line="248" w:lineRule="exact"/>
              <w:ind w:left="80"/>
            </w:pPr>
            <w:r>
              <w:rPr>
                <w:rFonts w:ascii="Cambria" w:eastAsia="Cambria" w:hAnsi="Cambria" w:cs="Cambria"/>
                <w:lang w:eastAsia="zh-CN"/>
              </w:rPr>
              <w:t>Chronic Myeloproliferative Diseases</w:t>
            </w:r>
          </w:p>
        </w:tc>
        <w:tc>
          <w:tcPr>
            <w:tcW w:w="1111" w:type="dxa"/>
            <w:tcBorders>
              <w:top w:val="single" w:sz="4" w:space="0" w:color="000000"/>
              <w:right w:val="single" w:sz="8" w:space="0" w:color="000001"/>
            </w:tcBorders>
            <w:vAlign w:val="center"/>
          </w:tcPr>
          <w:p w14:paraId="2C30DEE1"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top w:val="single" w:sz="4" w:space="0" w:color="000000"/>
              <w:right w:val="single" w:sz="8" w:space="0" w:color="000001"/>
            </w:tcBorders>
            <w:vAlign w:val="center"/>
          </w:tcPr>
          <w:p w14:paraId="69E31BD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right w:val="single" w:sz="8" w:space="0" w:color="000001"/>
            </w:tcBorders>
            <w:vAlign w:val="center"/>
          </w:tcPr>
          <w:p w14:paraId="48B06A4A"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1F8C3E79" w14:textId="77777777" w:rsidTr="000703F7">
        <w:trPr>
          <w:trHeight w:val="248"/>
        </w:trPr>
        <w:tc>
          <w:tcPr>
            <w:tcW w:w="2026" w:type="dxa"/>
            <w:tcBorders>
              <w:left w:val="single" w:sz="8" w:space="0" w:color="000001"/>
              <w:bottom w:val="single" w:sz="8" w:space="0" w:color="000001"/>
            </w:tcBorders>
            <w:vAlign w:val="center"/>
          </w:tcPr>
          <w:p w14:paraId="65B9067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left w:val="single" w:sz="8" w:space="0" w:color="000001"/>
              <w:bottom w:val="single" w:sz="8" w:space="0" w:color="000001"/>
            </w:tcBorders>
            <w:vAlign w:val="center"/>
          </w:tcPr>
          <w:p w14:paraId="0639F40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85265A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C11FC8E"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Acute leukemias-1</w:t>
            </w:r>
          </w:p>
        </w:tc>
        <w:tc>
          <w:tcPr>
            <w:tcW w:w="1111" w:type="dxa"/>
            <w:tcBorders>
              <w:bottom w:val="single" w:sz="8" w:space="0" w:color="000001"/>
              <w:right w:val="single" w:sz="8" w:space="0" w:color="000001"/>
            </w:tcBorders>
            <w:vAlign w:val="center"/>
          </w:tcPr>
          <w:p w14:paraId="29127B13"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4508572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C0539EE"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Fevzi Altuntaş</w:t>
            </w:r>
          </w:p>
        </w:tc>
      </w:tr>
      <w:tr w:rsidR="00C10BCB" w14:paraId="6562B5F9" w14:textId="77777777" w:rsidTr="000703F7">
        <w:trPr>
          <w:trHeight w:val="248"/>
        </w:trPr>
        <w:tc>
          <w:tcPr>
            <w:tcW w:w="2026" w:type="dxa"/>
            <w:tcBorders>
              <w:left w:val="single" w:sz="8" w:space="0" w:color="000001"/>
              <w:bottom w:val="single" w:sz="8" w:space="0" w:color="000001"/>
            </w:tcBorders>
            <w:vAlign w:val="center"/>
          </w:tcPr>
          <w:p w14:paraId="624567B8" w14:textId="77777777" w:rsidR="00C10BCB" w:rsidRDefault="00C10BCB" w:rsidP="000703F7">
            <w:pPr>
              <w:snapToGrid w:val="0"/>
              <w:spacing w:line="0" w:lineRule="atLeast"/>
            </w:pPr>
            <w:r>
              <w:rPr>
                <w:rFonts w:ascii="Cambria" w:eastAsia="Cambria" w:hAnsi="Cambria" w:cs="Cambria"/>
                <w:lang w:eastAsia="zh-CN"/>
              </w:rPr>
              <w:t>Hematopoietic</w:t>
            </w:r>
          </w:p>
        </w:tc>
        <w:tc>
          <w:tcPr>
            <w:tcW w:w="811" w:type="dxa"/>
            <w:tcBorders>
              <w:left w:val="single" w:sz="8" w:space="0" w:color="000001"/>
              <w:bottom w:val="single" w:sz="8" w:space="0" w:color="000001"/>
            </w:tcBorders>
            <w:vAlign w:val="center"/>
          </w:tcPr>
          <w:p w14:paraId="1BA8EDC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AB7201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E571E06" w14:textId="77777777" w:rsidR="00C10BCB" w:rsidRDefault="00C10BCB" w:rsidP="000703F7">
            <w:pPr>
              <w:spacing w:line="248" w:lineRule="exact"/>
              <w:ind w:left="80"/>
            </w:pPr>
            <w:r>
              <w:rPr>
                <w:rFonts w:ascii="Cambria" w:eastAsia="Cambria" w:hAnsi="Cambria" w:cs="Cambria"/>
                <w:lang w:eastAsia="zh-CN"/>
              </w:rPr>
              <w:t>Acute Leukemias-2</w:t>
            </w:r>
          </w:p>
        </w:tc>
        <w:tc>
          <w:tcPr>
            <w:tcW w:w="1111" w:type="dxa"/>
            <w:tcBorders>
              <w:bottom w:val="single" w:sz="8" w:space="0" w:color="000001"/>
              <w:right w:val="single" w:sz="8" w:space="0" w:color="000001"/>
            </w:tcBorders>
            <w:vAlign w:val="center"/>
          </w:tcPr>
          <w:p w14:paraId="0F2795D6"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7CABFB6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CD93F6A"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Fevzi Altuntaş</w:t>
            </w:r>
          </w:p>
        </w:tc>
      </w:tr>
      <w:tr w:rsidR="00C10BCB" w14:paraId="2BFFFE08" w14:textId="77777777" w:rsidTr="000703F7">
        <w:trPr>
          <w:trHeight w:val="506"/>
        </w:trPr>
        <w:tc>
          <w:tcPr>
            <w:tcW w:w="2026" w:type="dxa"/>
            <w:vMerge w:val="restart"/>
            <w:tcBorders>
              <w:left w:val="single" w:sz="8" w:space="0" w:color="000001"/>
            </w:tcBorders>
            <w:vAlign w:val="center"/>
          </w:tcPr>
          <w:p w14:paraId="16EC0406"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Hematopoietic</w:t>
            </w:r>
          </w:p>
        </w:tc>
        <w:tc>
          <w:tcPr>
            <w:tcW w:w="811" w:type="dxa"/>
            <w:vMerge w:val="restart"/>
            <w:tcBorders>
              <w:left w:val="single" w:sz="8" w:space="0" w:color="000001"/>
            </w:tcBorders>
            <w:vAlign w:val="center"/>
          </w:tcPr>
          <w:p w14:paraId="7763299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val="restart"/>
            <w:tcBorders>
              <w:left w:val="single" w:sz="8" w:space="0" w:color="000001"/>
            </w:tcBorders>
            <w:vAlign w:val="center"/>
          </w:tcPr>
          <w:p w14:paraId="323FE77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val="restart"/>
            <w:tcBorders>
              <w:left w:val="single" w:sz="8" w:space="0" w:color="000001"/>
              <w:right w:val="single" w:sz="8" w:space="0" w:color="000001"/>
            </w:tcBorders>
            <w:vAlign w:val="center"/>
          </w:tcPr>
          <w:p w14:paraId="589F9712" w14:textId="77777777" w:rsidR="00C10BCB" w:rsidRDefault="00C10BCB" w:rsidP="000703F7">
            <w:pPr>
              <w:pBdr>
                <w:bottom w:val="single" w:sz="4" w:space="1" w:color="000000"/>
              </w:pBdr>
              <w:spacing w:line="248" w:lineRule="exact"/>
              <w:ind w:left="80"/>
            </w:pPr>
            <w:r>
              <w:rPr>
                <w:rFonts w:ascii="Cambria" w:eastAsia="Cambria" w:hAnsi="Cambria" w:cs="Cambria"/>
                <w:lang w:eastAsia="zh-CN"/>
              </w:rPr>
              <w:t>Chronic Lymphoproliferative Diseases</w:t>
            </w:r>
          </w:p>
          <w:p w14:paraId="7D737B61" w14:textId="77777777" w:rsidR="00C10BCB" w:rsidRDefault="00C10BCB" w:rsidP="000703F7">
            <w:pPr>
              <w:pBdr>
                <w:bottom w:val="single" w:sz="4" w:space="1" w:color="000000"/>
              </w:pBdr>
              <w:spacing w:line="0" w:lineRule="atLeast"/>
              <w:ind w:left="80"/>
            </w:pPr>
            <w:r>
              <w:rPr>
                <w:rFonts w:ascii="Cambria" w:eastAsia="Cambria" w:hAnsi="Cambria" w:cs="Cambria"/>
                <w:lang w:eastAsia="zh-CN"/>
              </w:rPr>
              <w:t>and Multiple Myeloma</w:t>
            </w:r>
          </w:p>
          <w:p w14:paraId="52514361" w14:textId="77777777" w:rsidR="00C10BCB" w:rsidRDefault="00C10BCB" w:rsidP="000703F7">
            <w:pPr>
              <w:spacing w:line="248" w:lineRule="exact"/>
              <w:ind w:left="80"/>
            </w:pPr>
            <w:r>
              <w:rPr>
                <w:rFonts w:ascii="Cambria" w:eastAsia="Cambria" w:hAnsi="Cambria" w:cs="Cambria"/>
                <w:lang w:eastAsia="zh-CN"/>
              </w:rPr>
              <w:t>Hemostatic Disorders-1</w:t>
            </w:r>
          </w:p>
        </w:tc>
        <w:tc>
          <w:tcPr>
            <w:tcW w:w="1111" w:type="dxa"/>
            <w:tcBorders>
              <w:bottom w:val="single" w:sz="4" w:space="0" w:color="000000"/>
              <w:right w:val="single" w:sz="8" w:space="0" w:color="000001"/>
            </w:tcBorders>
            <w:vAlign w:val="center"/>
          </w:tcPr>
          <w:p w14:paraId="1292C5EB"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4" w:space="0" w:color="000000"/>
              <w:right w:val="single" w:sz="8" w:space="0" w:color="000001"/>
            </w:tcBorders>
            <w:vAlign w:val="center"/>
          </w:tcPr>
          <w:p w14:paraId="23BF8E8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4" w:space="0" w:color="000000"/>
              <w:right w:val="single" w:sz="8" w:space="0" w:color="000001"/>
            </w:tcBorders>
            <w:vAlign w:val="center"/>
          </w:tcPr>
          <w:p w14:paraId="06CAC54E" w14:textId="77777777" w:rsidR="00C10BCB" w:rsidRDefault="00C10BCB" w:rsidP="000703F7">
            <w:pPr>
              <w:spacing w:line="0" w:lineRule="atLeast"/>
              <w:ind w:left="60"/>
              <w:rPr>
                <w:rFonts w:ascii="Cambria" w:eastAsia="Cambria" w:hAnsi="Cambria" w:cs="Cambria"/>
                <w:lang w:eastAsia="zh-CN"/>
              </w:rPr>
            </w:pPr>
            <w:r>
              <w:rPr>
                <w:rFonts w:ascii="Cambria" w:eastAsia="Cambria" w:hAnsi="Cambria" w:cs="Cambria"/>
                <w:lang w:eastAsia="zh-CN"/>
              </w:rPr>
              <w:t>Dr. İmdat Dilek</w:t>
            </w:r>
          </w:p>
        </w:tc>
      </w:tr>
      <w:tr w:rsidR="00C10BCB" w14:paraId="1185A460" w14:textId="77777777" w:rsidTr="000703F7">
        <w:trPr>
          <w:trHeight w:val="248"/>
        </w:trPr>
        <w:tc>
          <w:tcPr>
            <w:tcW w:w="2026" w:type="dxa"/>
            <w:vMerge/>
            <w:tcBorders>
              <w:left w:val="single" w:sz="8" w:space="0" w:color="000001"/>
            </w:tcBorders>
            <w:vAlign w:val="center"/>
          </w:tcPr>
          <w:p w14:paraId="16C13155" w14:textId="77777777" w:rsidR="00C10BCB" w:rsidRDefault="00C10BCB" w:rsidP="000703F7">
            <w:pPr>
              <w:snapToGrid w:val="0"/>
              <w:spacing w:line="248" w:lineRule="exact"/>
              <w:ind w:left="80"/>
              <w:rPr>
                <w:rFonts w:ascii="Cambria" w:eastAsia="Calibri" w:hAnsi="Cambria" w:cs="Arial"/>
                <w:lang w:eastAsia="zh-CN"/>
              </w:rPr>
            </w:pPr>
          </w:p>
        </w:tc>
        <w:tc>
          <w:tcPr>
            <w:tcW w:w="811" w:type="dxa"/>
            <w:vMerge/>
            <w:tcBorders>
              <w:left w:val="single" w:sz="8" w:space="0" w:color="000001"/>
            </w:tcBorders>
            <w:vAlign w:val="center"/>
          </w:tcPr>
          <w:p w14:paraId="0C8E34B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vMerge/>
            <w:tcBorders>
              <w:left w:val="single" w:sz="8" w:space="0" w:color="000001"/>
            </w:tcBorders>
            <w:vAlign w:val="center"/>
          </w:tcPr>
          <w:p w14:paraId="468A0C9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vMerge/>
            <w:tcBorders>
              <w:left w:val="single" w:sz="8" w:space="0" w:color="000001"/>
              <w:right w:val="single" w:sz="8" w:space="0" w:color="000001"/>
            </w:tcBorders>
            <w:vAlign w:val="center"/>
          </w:tcPr>
          <w:p w14:paraId="391256E6" w14:textId="77777777" w:rsidR="00C10BCB" w:rsidRDefault="00C10BCB" w:rsidP="000703F7">
            <w:pPr>
              <w:snapToGrid w:val="0"/>
              <w:spacing w:line="248" w:lineRule="exact"/>
              <w:ind w:left="80"/>
              <w:rPr>
                <w:rFonts w:ascii="Cambria" w:eastAsia="Calibri" w:hAnsi="Cambria" w:cs="Arial"/>
                <w:lang w:eastAsia="zh-CN"/>
              </w:rPr>
            </w:pPr>
          </w:p>
        </w:tc>
        <w:tc>
          <w:tcPr>
            <w:tcW w:w="1111" w:type="dxa"/>
            <w:tcBorders>
              <w:top w:val="single" w:sz="4" w:space="0" w:color="000000"/>
              <w:bottom w:val="single" w:sz="8" w:space="0" w:color="000001"/>
              <w:right w:val="single" w:sz="8" w:space="0" w:color="000001"/>
            </w:tcBorders>
            <w:vAlign w:val="center"/>
          </w:tcPr>
          <w:p w14:paraId="0F9C7F10"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top w:val="single" w:sz="4" w:space="0" w:color="000000"/>
              <w:bottom w:val="single" w:sz="8" w:space="0" w:color="000001"/>
              <w:right w:val="single" w:sz="8" w:space="0" w:color="000001"/>
            </w:tcBorders>
            <w:vAlign w:val="center"/>
          </w:tcPr>
          <w:p w14:paraId="01C3438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4" w:space="0" w:color="000000"/>
              <w:bottom w:val="single" w:sz="8" w:space="0" w:color="000001"/>
              <w:right w:val="single" w:sz="8" w:space="0" w:color="000001"/>
            </w:tcBorders>
            <w:vAlign w:val="center"/>
          </w:tcPr>
          <w:p w14:paraId="3B038803"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78225C2C" w14:textId="77777777" w:rsidTr="000703F7">
        <w:trPr>
          <w:trHeight w:val="248"/>
        </w:trPr>
        <w:tc>
          <w:tcPr>
            <w:tcW w:w="2026" w:type="dxa"/>
            <w:tcBorders>
              <w:left w:val="single" w:sz="8" w:space="0" w:color="000001"/>
              <w:bottom w:val="single" w:sz="8" w:space="0" w:color="000001"/>
            </w:tcBorders>
            <w:vAlign w:val="center"/>
          </w:tcPr>
          <w:p w14:paraId="4EFFB3B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left w:val="single" w:sz="8" w:space="0" w:color="000001"/>
              <w:bottom w:val="single" w:sz="8" w:space="0" w:color="000001"/>
            </w:tcBorders>
            <w:vAlign w:val="center"/>
          </w:tcPr>
          <w:p w14:paraId="429E603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50DD73D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AB308B4" w14:textId="77777777" w:rsidR="00C10BCB" w:rsidRDefault="00C10BCB" w:rsidP="000703F7">
            <w:pPr>
              <w:spacing w:line="248" w:lineRule="exact"/>
              <w:ind w:left="80"/>
            </w:pPr>
            <w:r>
              <w:rPr>
                <w:rFonts w:ascii="Cambria" w:eastAsia="Cambria" w:hAnsi="Cambria" w:cs="Cambria"/>
                <w:lang w:eastAsia="zh-CN"/>
              </w:rPr>
              <w:t>Hemostatic Disorders-2</w:t>
            </w:r>
          </w:p>
        </w:tc>
        <w:tc>
          <w:tcPr>
            <w:tcW w:w="1111" w:type="dxa"/>
            <w:tcBorders>
              <w:bottom w:val="single" w:sz="8" w:space="0" w:color="000001"/>
              <w:right w:val="single" w:sz="8" w:space="0" w:color="000001"/>
            </w:tcBorders>
            <w:vAlign w:val="center"/>
          </w:tcPr>
          <w:p w14:paraId="2161C14D"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3E416DA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F179E57"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57D0C427" w14:textId="77777777" w:rsidTr="000703F7">
        <w:trPr>
          <w:trHeight w:val="248"/>
        </w:trPr>
        <w:tc>
          <w:tcPr>
            <w:tcW w:w="2026" w:type="dxa"/>
            <w:tcBorders>
              <w:left w:val="single" w:sz="8" w:space="0" w:color="000001"/>
              <w:bottom w:val="single" w:sz="8" w:space="0" w:color="000001"/>
            </w:tcBorders>
            <w:vAlign w:val="center"/>
          </w:tcPr>
          <w:p w14:paraId="59370BD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Multisystem</w:t>
            </w:r>
          </w:p>
        </w:tc>
        <w:tc>
          <w:tcPr>
            <w:tcW w:w="811" w:type="dxa"/>
            <w:tcBorders>
              <w:left w:val="single" w:sz="8" w:space="0" w:color="000001"/>
              <w:bottom w:val="single" w:sz="8" w:space="0" w:color="000001"/>
            </w:tcBorders>
            <w:vAlign w:val="center"/>
          </w:tcPr>
          <w:p w14:paraId="2FCDA9FF"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7FFF5747"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1C42F1D" w14:textId="77777777" w:rsidR="00C10BCB" w:rsidRDefault="00C10BCB" w:rsidP="000703F7">
            <w:pPr>
              <w:spacing w:line="248" w:lineRule="exact"/>
              <w:ind w:left="80"/>
              <w:rPr>
                <w:rFonts w:ascii="Cambria" w:eastAsia="Cambria" w:hAnsi="Cambria" w:cs="Cambria"/>
                <w:lang w:eastAsia="zh-CN"/>
              </w:rPr>
            </w:pPr>
            <w:r>
              <w:rPr>
                <w:rFonts w:ascii="Cambria" w:eastAsia="Cambria" w:hAnsi="Cambria" w:cs="Cambria"/>
                <w:lang w:eastAsia="zh-CN"/>
              </w:rPr>
              <w:t>Thrombophilia-1</w:t>
            </w:r>
          </w:p>
        </w:tc>
        <w:tc>
          <w:tcPr>
            <w:tcW w:w="1111" w:type="dxa"/>
            <w:tcBorders>
              <w:bottom w:val="single" w:sz="8" w:space="0" w:color="000001"/>
              <w:right w:val="single" w:sz="8" w:space="0" w:color="000001"/>
            </w:tcBorders>
            <w:vAlign w:val="center"/>
          </w:tcPr>
          <w:p w14:paraId="5E5029CD"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4460752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37AC47D" w14:textId="77777777" w:rsidR="00C10BCB" w:rsidRDefault="00C10BCB" w:rsidP="000703F7">
            <w:pPr>
              <w:spacing w:line="248" w:lineRule="exact"/>
              <w:ind w:left="60"/>
            </w:pPr>
            <w:r>
              <w:rPr>
                <w:rFonts w:ascii="Cambria" w:eastAsia="Cambria" w:hAnsi="Cambria" w:cs="Cambria"/>
                <w:lang w:eastAsia="zh-CN"/>
              </w:rPr>
              <w:t>Dr.Sema Akıncı</w:t>
            </w:r>
          </w:p>
        </w:tc>
      </w:tr>
      <w:tr w:rsidR="00C10BCB" w14:paraId="59208E54" w14:textId="77777777" w:rsidTr="000703F7">
        <w:trPr>
          <w:trHeight w:val="249"/>
        </w:trPr>
        <w:tc>
          <w:tcPr>
            <w:tcW w:w="2026" w:type="dxa"/>
            <w:tcBorders>
              <w:left w:val="single" w:sz="8" w:space="0" w:color="000001"/>
              <w:bottom w:val="single" w:sz="8" w:space="0" w:color="000001"/>
            </w:tcBorders>
            <w:vAlign w:val="center"/>
          </w:tcPr>
          <w:p w14:paraId="7F01F6B6"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t>Multisystem</w:t>
            </w:r>
          </w:p>
        </w:tc>
        <w:tc>
          <w:tcPr>
            <w:tcW w:w="811" w:type="dxa"/>
            <w:tcBorders>
              <w:left w:val="single" w:sz="8" w:space="0" w:color="000001"/>
              <w:bottom w:val="single" w:sz="8" w:space="0" w:color="000001"/>
            </w:tcBorders>
            <w:vAlign w:val="center"/>
          </w:tcPr>
          <w:p w14:paraId="0962AF9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9F5DC2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80B06BA" w14:textId="77777777" w:rsidR="00C10BCB" w:rsidRDefault="00C10BCB" w:rsidP="000703F7">
            <w:pPr>
              <w:spacing w:line="249" w:lineRule="exact"/>
              <w:ind w:left="80"/>
              <w:rPr>
                <w:rFonts w:ascii="Cambria" w:eastAsia="Cambria" w:hAnsi="Cambria" w:cs="Cambria"/>
                <w:lang w:eastAsia="zh-CN"/>
              </w:rPr>
            </w:pPr>
            <w:r>
              <w:rPr>
                <w:rFonts w:ascii="Cambria" w:eastAsia="Cambria" w:hAnsi="Cambria" w:cs="Cambria"/>
                <w:lang w:eastAsia="zh-CN"/>
              </w:rPr>
              <w:t>Thrombophilia-2</w:t>
            </w:r>
          </w:p>
        </w:tc>
        <w:tc>
          <w:tcPr>
            <w:tcW w:w="1111" w:type="dxa"/>
            <w:tcBorders>
              <w:bottom w:val="single" w:sz="8" w:space="0" w:color="000001"/>
              <w:right w:val="single" w:sz="8" w:space="0" w:color="000001"/>
            </w:tcBorders>
            <w:vAlign w:val="center"/>
          </w:tcPr>
          <w:p w14:paraId="3A0DE982"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42C3F53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2A25840" w14:textId="77777777" w:rsidR="00C10BCB" w:rsidRDefault="00C10BCB" w:rsidP="000703F7">
            <w:pPr>
              <w:spacing w:line="249" w:lineRule="exact"/>
              <w:ind w:left="60"/>
            </w:pPr>
            <w:r>
              <w:rPr>
                <w:rFonts w:ascii="Cambria" w:eastAsia="Cambria" w:hAnsi="Cambria" w:cs="Cambria"/>
                <w:lang w:eastAsia="zh-CN"/>
              </w:rPr>
              <w:t>Dr.Sema Akıncı</w:t>
            </w:r>
          </w:p>
        </w:tc>
      </w:tr>
      <w:tr w:rsidR="00C10BCB" w14:paraId="727170E9" w14:textId="77777777" w:rsidTr="000703F7">
        <w:trPr>
          <w:trHeight w:val="93"/>
        </w:trPr>
        <w:tc>
          <w:tcPr>
            <w:tcW w:w="2026" w:type="dxa"/>
            <w:tcBorders>
              <w:left w:val="single" w:sz="8" w:space="0" w:color="000001"/>
            </w:tcBorders>
            <w:vAlign w:val="center"/>
          </w:tcPr>
          <w:p w14:paraId="510108C0" w14:textId="77777777" w:rsidR="00C10BCB" w:rsidRDefault="00C10BCB" w:rsidP="000703F7">
            <w:pPr>
              <w:spacing w:line="0" w:lineRule="atLeas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left w:val="single" w:sz="8" w:space="0" w:color="000001"/>
            </w:tcBorders>
            <w:vAlign w:val="center"/>
          </w:tcPr>
          <w:p w14:paraId="2FB99E9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tcBorders>
            <w:vAlign w:val="center"/>
          </w:tcPr>
          <w:p w14:paraId="7F05F5D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right w:val="single" w:sz="8" w:space="0" w:color="000001"/>
            </w:tcBorders>
            <w:vAlign w:val="center"/>
          </w:tcPr>
          <w:p w14:paraId="22B479DE" w14:textId="77777777" w:rsidR="00C10BCB" w:rsidRDefault="00C10BCB" w:rsidP="000703F7">
            <w:pPr>
              <w:spacing w:line="0" w:lineRule="atLeast"/>
              <w:ind w:left="80"/>
            </w:pPr>
            <w:r>
              <w:rPr>
                <w:rFonts w:ascii="Cambria" w:eastAsia="Cambria" w:hAnsi="Cambria" w:cs="Cambria"/>
                <w:lang w:eastAsia="zh-CN"/>
              </w:rPr>
              <w:t>Bone Marrow Failure</w:t>
            </w:r>
          </w:p>
        </w:tc>
        <w:tc>
          <w:tcPr>
            <w:tcW w:w="1111" w:type="dxa"/>
            <w:tcBorders>
              <w:right w:val="single" w:sz="8" w:space="0" w:color="000001"/>
            </w:tcBorders>
            <w:vAlign w:val="center"/>
          </w:tcPr>
          <w:p w14:paraId="00B407CE"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right w:val="single" w:sz="8" w:space="0" w:color="000001"/>
            </w:tcBorders>
            <w:vAlign w:val="center"/>
          </w:tcPr>
          <w:p w14:paraId="159C0842"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right w:val="single" w:sz="8" w:space="0" w:color="000001"/>
            </w:tcBorders>
            <w:vAlign w:val="center"/>
          </w:tcPr>
          <w:p w14:paraId="1DF59C14" w14:textId="77777777" w:rsidR="00C10BCB" w:rsidRDefault="00C10BCB" w:rsidP="000703F7">
            <w:pPr>
              <w:spacing w:line="256" w:lineRule="exact"/>
              <w:ind w:left="60"/>
              <w:rPr>
                <w:rFonts w:ascii="Cambria" w:eastAsia="Cambria" w:hAnsi="Cambria" w:cs="Cambria"/>
                <w:lang w:eastAsia="zh-CN"/>
              </w:rPr>
            </w:pPr>
            <w:r>
              <w:rPr>
                <w:rFonts w:ascii="Cambria" w:eastAsia="Cambria" w:hAnsi="Cambria" w:cs="Cambria"/>
                <w:lang w:eastAsia="zh-CN"/>
              </w:rPr>
              <w:t>Drİmdat Dilek</w:t>
            </w:r>
          </w:p>
        </w:tc>
      </w:tr>
      <w:tr w:rsidR="00C10BCB" w14:paraId="163BF440" w14:textId="77777777" w:rsidTr="000703F7">
        <w:trPr>
          <w:trHeight w:val="180"/>
        </w:trPr>
        <w:tc>
          <w:tcPr>
            <w:tcW w:w="2026" w:type="dxa"/>
            <w:tcBorders>
              <w:left w:val="single" w:sz="8" w:space="0" w:color="000001"/>
              <w:bottom w:val="single" w:sz="8" w:space="0" w:color="000001"/>
            </w:tcBorders>
            <w:vAlign w:val="center"/>
          </w:tcPr>
          <w:p w14:paraId="05058156" w14:textId="77777777" w:rsidR="00C10BCB" w:rsidRDefault="00C10BCB" w:rsidP="000703F7">
            <w:pPr>
              <w:snapToGrid w:val="0"/>
              <w:spacing w:line="0" w:lineRule="atLeast"/>
              <w:rPr>
                <w:rFonts w:ascii="Cambria" w:eastAsia="Cambria" w:hAnsi="Cambria" w:cs="Cambria"/>
                <w:sz w:val="15"/>
                <w:lang w:eastAsia="zh-CN"/>
              </w:rPr>
            </w:pPr>
          </w:p>
        </w:tc>
        <w:tc>
          <w:tcPr>
            <w:tcW w:w="811" w:type="dxa"/>
            <w:tcBorders>
              <w:left w:val="single" w:sz="8" w:space="0" w:color="000001"/>
              <w:bottom w:val="single" w:sz="8" w:space="0" w:color="000001"/>
            </w:tcBorders>
            <w:vAlign w:val="center"/>
          </w:tcPr>
          <w:p w14:paraId="3F3F848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02CB0E8D"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42F9E7DA" w14:textId="77777777" w:rsidR="00C10BCB" w:rsidRDefault="00C10BCB" w:rsidP="000703F7">
            <w:pPr>
              <w:snapToGrid w:val="0"/>
              <w:spacing w:line="0" w:lineRule="atLeast"/>
              <w:rPr>
                <w:rFonts w:ascii="Cambria" w:eastAsia="Calibri" w:hAnsi="Cambria" w:cs="Cambria"/>
                <w:sz w:val="15"/>
                <w:lang w:eastAsia="zh-CN"/>
              </w:rPr>
            </w:pPr>
          </w:p>
        </w:tc>
        <w:tc>
          <w:tcPr>
            <w:tcW w:w="1111" w:type="dxa"/>
            <w:tcBorders>
              <w:bottom w:val="single" w:sz="8" w:space="0" w:color="000001"/>
              <w:right w:val="single" w:sz="8" w:space="0" w:color="000001"/>
            </w:tcBorders>
            <w:vAlign w:val="center"/>
          </w:tcPr>
          <w:p w14:paraId="08406B9F" w14:textId="77777777" w:rsidR="00C10BCB" w:rsidRDefault="00C10BCB" w:rsidP="000703F7">
            <w:pPr>
              <w:snapToGrid w:val="0"/>
              <w:spacing w:line="0" w:lineRule="atLeast"/>
              <w:rPr>
                <w:rFonts w:ascii="Cambria" w:eastAsia="Cambria" w:hAnsi="Cambria" w:cs="Cambria"/>
                <w:sz w:val="15"/>
                <w:lang w:eastAsia="zh-CN"/>
              </w:rPr>
            </w:pPr>
          </w:p>
        </w:tc>
        <w:tc>
          <w:tcPr>
            <w:tcW w:w="1359" w:type="dxa"/>
            <w:tcBorders>
              <w:bottom w:val="single" w:sz="8" w:space="0" w:color="000001"/>
              <w:right w:val="single" w:sz="8" w:space="0" w:color="000001"/>
            </w:tcBorders>
            <w:vAlign w:val="center"/>
          </w:tcPr>
          <w:p w14:paraId="2A6D599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401239B0" w14:textId="77777777" w:rsidR="00C10BCB" w:rsidRDefault="00C10BCB" w:rsidP="000703F7">
            <w:pPr>
              <w:snapToGrid w:val="0"/>
              <w:spacing w:line="180" w:lineRule="exact"/>
              <w:rPr>
                <w:rFonts w:ascii="Cambria" w:eastAsia="Calibri" w:hAnsi="Cambria" w:cs="Arial"/>
                <w:lang w:eastAsia="zh-CN"/>
              </w:rPr>
            </w:pPr>
          </w:p>
        </w:tc>
      </w:tr>
      <w:tr w:rsidR="00C10BCB" w14:paraId="09E05ED2" w14:textId="77777777" w:rsidTr="000703F7">
        <w:trPr>
          <w:trHeight w:val="246"/>
        </w:trPr>
        <w:tc>
          <w:tcPr>
            <w:tcW w:w="2026" w:type="dxa"/>
            <w:tcBorders>
              <w:left w:val="single" w:sz="8" w:space="0" w:color="000001"/>
              <w:bottom w:val="single" w:sz="8" w:space="0" w:color="000001"/>
            </w:tcBorders>
            <w:vAlign w:val="center"/>
          </w:tcPr>
          <w:p w14:paraId="1515F087" w14:textId="77777777" w:rsidR="00C10BCB" w:rsidRDefault="00C10BCB" w:rsidP="000703F7">
            <w:pPr>
              <w:spacing w:line="247" w:lineRule="exact"/>
              <w:ind w:left="40"/>
              <w:rPr>
                <w:rFonts w:ascii="Cambria" w:eastAsia="Cambria" w:hAnsi="Cambria" w:cs="Cambria"/>
                <w:lang w:eastAsia="zh-CN"/>
              </w:rPr>
            </w:pPr>
            <w:r>
              <w:rPr>
                <w:rFonts w:ascii="Cambria" w:eastAsia="Cambria" w:hAnsi="Cambria" w:cs="Cambria"/>
                <w:lang w:eastAsia="zh-CN"/>
              </w:rPr>
              <w:t>Cardiovascular</w:t>
            </w:r>
          </w:p>
        </w:tc>
        <w:tc>
          <w:tcPr>
            <w:tcW w:w="811" w:type="dxa"/>
            <w:tcBorders>
              <w:left w:val="single" w:sz="8" w:space="0" w:color="000001"/>
              <w:bottom w:val="single" w:sz="8" w:space="0" w:color="000001"/>
            </w:tcBorders>
            <w:vAlign w:val="center"/>
          </w:tcPr>
          <w:p w14:paraId="05B9242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2AAC3C4A"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2C91BA1A" w14:textId="77777777" w:rsidR="00C10BCB" w:rsidRDefault="00C10BCB" w:rsidP="000703F7">
            <w:pPr>
              <w:spacing w:line="247" w:lineRule="exact"/>
              <w:ind w:left="80"/>
            </w:pPr>
            <w:r>
              <w:rPr>
                <w:rFonts w:ascii="Cambria" w:eastAsia="Cambria" w:hAnsi="Cambria" w:cs="Cambria"/>
                <w:lang w:eastAsia="zh-CN"/>
              </w:rPr>
              <w:t>Principles of Transfusion-1</w:t>
            </w:r>
          </w:p>
        </w:tc>
        <w:tc>
          <w:tcPr>
            <w:tcW w:w="1111" w:type="dxa"/>
            <w:tcBorders>
              <w:bottom w:val="single" w:sz="8" w:space="0" w:color="000001"/>
              <w:right w:val="single" w:sz="8" w:space="0" w:color="000001"/>
            </w:tcBorders>
            <w:vAlign w:val="center"/>
          </w:tcPr>
          <w:p w14:paraId="6D9D3B67"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43FCD4F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55827C1E" w14:textId="77777777" w:rsidR="00C10BCB" w:rsidRDefault="00C10BCB" w:rsidP="000703F7">
            <w:pPr>
              <w:spacing w:line="247" w:lineRule="exact"/>
              <w:ind w:left="60"/>
              <w:rPr>
                <w:rFonts w:ascii="Cambria" w:eastAsia="Cambria" w:hAnsi="Cambria" w:cs="Cambria"/>
                <w:lang w:eastAsia="zh-CN"/>
              </w:rPr>
            </w:pPr>
            <w:r>
              <w:rPr>
                <w:rFonts w:ascii="Cambria" w:eastAsia="Cambria" w:hAnsi="Cambria" w:cs="Cambria"/>
                <w:lang w:eastAsia="zh-CN"/>
              </w:rPr>
              <w:t>Dr. İmdat Dilek</w:t>
            </w:r>
          </w:p>
        </w:tc>
      </w:tr>
      <w:tr w:rsidR="00C10BCB" w14:paraId="5D33AD55" w14:textId="77777777" w:rsidTr="000703F7">
        <w:trPr>
          <w:trHeight w:val="248"/>
        </w:trPr>
        <w:tc>
          <w:tcPr>
            <w:tcW w:w="2026" w:type="dxa"/>
            <w:tcBorders>
              <w:left w:val="single" w:sz="8" w:space="0" w:color="000001"/>
              <w:bottom w:val="single" w:sz="8" w:space="0" w:color="000001"/>
            </w:tcBorders>
            <w:vAlign w:val="center"/>
          </w:tcPr>
          <w:p w14:paraId="7FA2628C" w14:textId="77777777" w:rsidR="00C10BCB" w:rsidRDefault="00C10BCB" w:rsidP="000703F7">
            <w:pPr>
              <w:snapToGrid w:val="0"/>
              <w:spacing w:line="0" w:lineRule="atLeast"/>
              <w:rPr>
                <w:rFonts w:ascii="Cambria" w:eastAsia="Cambria" w:hAnsi="Cambria" w:cs="Cambria"/>
                <w:lang w:eastAsia="zh-CN"/>
              </w:rPr>
            </w:pPr>
            <w:r>
              <w:rPr>
                <w:rFonts w:ascii="Cambria" w:eastAsia="Cambria" w:hAnsi="Cambria" w:cs="Cambria"/>
                <w:lang w:eastAsia="zh-CN"/>
              </w:rPr>
              <w:t>Cardiovascular</w:t>
            </w:r>
          </w:p>
        </w:tc>
        <w:tc>
          <w:tcPr>
            <w:tcW w:w="811" w:type="dxa"/>
            <w:tcBorders>
              <w:left w:val="single" w:sz="8" w:space="0" w:color="000001"/>
              <w:bottom w:val="single" w:sz="8" w:space="0" w:color="000001"/>
            </w:tcBorders>
            <w:vAlign w:val="center"/>
          </w:tcPr>
          <w:p w14:paraId="13AB80E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57D1B46"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B8C21DA" w14:textId="77777777" w:rsidR="00C10BCB" w:rsidRDefault="00C10BCB" w:rsidP="000703F7">
            <w:pPr>
              <w:spacing w:line="248" w:lineRule="exact"/>
              <w:ind w:left="80"/>
            </w:pPr>
            <w:r>
              <w:rPr>
                <w:rFonts w:ascii="Cambria" w:eastAsia="Cambria" w:hAnsi="Cambria" w:cs="Cambria"/>
                <w:lang w:eastAsia="zh-CN"/>
              </w:rPr>
              <w:t>Principles of Transfusion-2</w:t>
            </w:r>
          </w:p>
        </w:tc>
        <w:tc>
          <w:tcPr>
            <w:tcW w:w="1111" w:type="dxa"/>
            <w:tcBorders>
              <w:bottom w:val="single" w:sz="8" w:space="0" w:color="000001"/>
              <w:right w:val="single" w:sz="8" w:space="0" w:color="000001"/>
            </w:tcBorders>
            <w:vAlign w:val="center"/>
          </w:tcPr>
          <w:p w14:paraId="69FB5E5E" w14:textId="77777777" w:rsidR="00C10BCB" w:rsidRDefault="00C10BCB" w:rsidP="000703F7">
            <w:pPr>
              <w:snapToGrid w:val="0"/>
              <w:spacing w:line="0" w:lineRule="atLeast"/>
              <w:rPr>
                <w:rFonts w:ascii="Cambria" w:eastAsia="Cambria" w:hAnsi="Cambria" w:cs="Cambria"/>
                <w:lang w:eastAsia="zh-CN"/>
              </w:rPr>
            </w:pPr>
          </w:p>
        </w:tc>
        <w:tc>
          <w:tcPr>
            <w:tcW w:w="1359" w:type="dxa"/>
            <w:tcBorders>
              <w:bottom w:val="single" w:sz="8" w:space="0" w:color="000001"/>
              <w:right w:val="single" w:sz="8" w:space="0" w:color="000001"/>
            </w:tcBorders>
            <w:vAlign w:val="center"/>
          </w:tcPr>
          <w:p w14:paraId="6B60228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621866FC" w14:textId="77777777" w:rsidR="00C10BCB" w:rsidRDefault="00C10BCB" w:rsidP="000703F7">
            <w:pPr>
              <w:spacing w:line="248" w:lineRule="exact"/>
              <w:ind w:left="60"/>
              <w:rPr>
                <w:rFonts w:ascii="Cambria" w:eastAsia="Cambria" w:hAnsi="Cambria" w:cs="Cambria"/>
                <w:lang w:eastAsia="zh-CN"/>
              </w:rPr>
            </w:pPr>
            <w:r>
              <w:rPr>
                <w:rFonts w:ascii="Cambria" w:eastAsia="Cambria" w:hAnsi="Cambria" w:cs="Cambria"/>
                <w:lang w:eastAsia="zh-CN"/>
              </w:rPr>
              <w:t>Dr. İmdat Dilek</w:t>
            </w:r>
          </w:p>
        </w:tc>
      </w:tr>
      <w:tr w:rsidR="00C10BCB" w14:paraId="2FFF6C6E" w14:textId="77777777" w:rsidTr="000703F7">
        <w:trPr>
          <w:trHeight w:val="249"/>
        </w:trPr>
        <w:tc>
          <w:tcPr>
            <w:tcW w:w="2026" w:type="dxa"/>
            <w:tcBorders>
              <w:left w:val="single" w:sz="8" w:space="0" w:color="000001"/>
              <w:bottom w:val="single" w:sz="8" w:space="0" w:color="000001"/>
            </w:tcBorders>
            <w:vAlign w:val="center"/>
          </w:tcPr>
          <w:p w14:paraId="228D8347"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t>Cardiovascular</w:t>
            </w:r>
          </w:p>
        </w:tc>
        <w:tc>
          <w:tcPr>
            <w:tcW w:w="811" w:type="dxa"/>
            <w:tcBorders>
              <w:left w:val="single" w:sz="8" w:space="0" w:color="000001"/>
              <w:bottom w:val="single" w:sz="8" w:space="0" w:color="000001"/>
            </w:tcBorders>
            <w:vAlign w:val="center"/>
          </w:tcPr>
          <w:p w14:paraId="29F1F5C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426E11C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3ADEF1E" w14:textId="77777777" w:rsidR="00C10BCB" w:rsidRDefault="00C10BCB" w:rsidP="000703F7">
            <w:pPr>
              <w:spacing w:line="249" w:lineRule="exact"/>
              <w:ind w:left="80"/>
            </w:pPr>
            <w:r>
              <w:rPr>
                <w:rFonts w:ascii="Cambria" w:eastAsia="Cambria" w:hAnsi="Cambria" w:cs="Cambria"/>
                <w:lang w:eastAsia="zh-CN"/>
              </w:rPr>
              <w:t>Complications of transfusion</w:t>
            </w:r>
          </w:p>
        </w:tc>
        <w:tc>
          <w:tcPr>
            <w:tcW w:w="1111" w:type="dxa"/>
            <w:tcBorders>
              <w:bottom w:val="single" w:sz="8" w:space="0" w:color="000001"/>
              <w:right w:val="single" w:sz="8" w:space="0" w:color="000001"/>
            </w:tcBorders>
            <w:vAlign w:val="center"/>
          </w:tcPr>
          <w:p w14:paraId="12BB1F3A"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2FA9B8EE"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1D285988"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Dr.Gülsüm Özet</w:t>
            </w:r>
          </w:p>
        </w:tc>
      </w:tr>
      <w:tr w:rsidR="00C10BCB" w14:paraId="5151D397" w14:textId="77777777" w:rsidTr="000703F7">
        <w:trPr>
          <w:trHeight w:val="248"/>
        </w:trPr>
        <w:tc>
          <w:tcPr>
            <w:tcW w:w="2026" w:type="dxa"/>
            <w:tcBorders>
              <w:left w:val="single" w:sz="8" w:space="0" w:color="000001"/>
              <w:bottom w:val="single" w:sz="8" w:space="0" w:color="000001"/>
            </w:tcBorders>
            <w:vAlign w:val="center"/>
          </w:tcPr>
          <w:p w14:paraId="74EF9060"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left w:val="single" w:sz="8" w:space="0" w:color="000001"/>
              <w:bottom w:val="single" w:sz="8" w:space="0" w:color="000001"/>
            </w:tcBorders>
            <w:vAlign w:val="center"/>
          </w:tcPr>
          <w:p w14:paraId="2582999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1E4B83F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5213289F" w14:textId="77777777" w:rsidR="00C10BCB" w:rsidRDefault="00C10BCB" w:rsidP="000703F7">
            <w:pPr>
              <w:spacing w:line="248" w:lineRule="exact"/>
              <w:ind w:left="80"/>
            </w:pPr>
            <w:r>
              <w:rPr>
                <w:rFonts w:ascii="Cambria" w:eastAsia="Cambria" w:hAnsi="Cambria" w:cs="Cambria"/>
                <w:lang w:eastAsia="zh-CN"/>
              </w:rPr>
              <w:t>Lymphoid Neoplasia-1</w:t>
            </w:r>
          </w:p>
        </w:tc>
        <w:tc>
          <w:tcPr>
            <w:tcW w:w="1111" w:type="dxa"/>
            <w:tcBorders>
              <w:bottom w:val="single" w:sz="8" w:space="0" w:color="000001"/>
              <w:right w:val="single" w:sz="8" w:space="0" w:color="000001"/>
            </w:tcBorders>
            <w:vAlign w:val="center"/>
          </w:tcPr>
          <w:p w14:paraId="440A3FF1"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5843D4C5"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3D4669B3" w14:textId="77777777" w:rsidR="00C10BCB" w:rsidRDefault="00C10BCB" w:rsidP="000703F7">
            <w:pPr>
              <w:spacing w:line="248" w:lineRule="exact"/>
              <w:ind w:left="60"/>
            </w:pPr>
            <w:r>
              <w:rPr>
                <w:rFonts w:ascii="Cambria" w:eastAsia="Cambria" w:hAnsi="Cambria" w:cs="Cambria"/>
                <w:lang w:eastAsia="zh-CN"/>
              </w:rPr>
              <w:t>Dr.Sema Akıncı</w:t>
            </w:r>
          </w:p>
        </w:tc>
      </w:tr>
      <w:tr w:rsidR="00C10BCB" w14:paraId="278C2EB1" w14:textId="77777777" w:rsidTr="000703F7">
        <w:trPr>
          <w:trHeight w:val="266"/>
        </w:trPr>
        <w:tc>
          <w:tcPr>
            <w:tcW w:w="2026" w:type="dxa"/>
            <w:tcBorders>
              <w:top w:val="single" w:sz="8" w:space="0" w:color="000001"/>
              <w:left w:val="single" w:sz="8" w:space="0" w:color="000001"/>
              <w:bottom w:val="single" w:sz="8" w:space="0" w:color="000001"/>
            </w:tcBorders>
            <w:vAlign w:val="center"/>
          </w:tcPr>
          <w:p w14:paraId="4B2F2058" w14:textId="77777777" w:rsidR="00C10BCB" w:rsidRDefault="00C10BCB" w:rsidP="000703F7">
            <w:pPr>
              <w:snapToGrid w:val="0"/>
              <w:spacing w:line="0" w:lineRule="atLeast"/>
              <w:rPr>
                <w:rFonts w:ascii="Cambria" w:eastAsia="Cambria" w:hAnsi="Cambria" w:cs="Cambria"/>
                <w:lang w:eastAsia="zh-CN"/>
              </w:rPr>
            </w:pPr>
            <w:r>
              <w:rPr>
                <w:rFonts w:ascii="Cambria" w:eastAsia="Cambria" w:hAnsi="Cambria" w:cs="Cambria"/>
                <w:lang w:eastAsia="zh-CN"/>
              </w:rPr>
              <w:t>Hematopoietic</w:t>
            </w:r>
          </w:p>
        </w:tc>
        <w:tc>
          <w:tcPr>
            <w:tcW w:w="811" w:type="dxa"/>
            <w:tcBorders>
              <w:top w:val="single" w:sz="8" w:space="0" w:color="000001"/>
              <w:left w:val="single" w:sz="8" w:space="0" w:color="000001"/>
              <w:bottom w:val="single" w:sz="8" w:space="0" w:color="000001"/>
            </w:tcBorders>
            <w:vAlign w:val="center"/>
          </w:tcPr>
          <w:p w14:paraId="69F8BDA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top w:val="single" w:sz="8" w:space="0" w:color="000001"/>
              <w:left w:val="single" w:sz="8" w:space="0" w:color="000001"/>
              <w:bottom w:val="single" w:sz="8" w:space="0" w:color="000001"/>
            </w:tcBorders>
            <w:vAlign w:val="center"/>
          </w:tcPr>
          <w:p w14:paraId="0690F99B"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top w:val="single" w:sz="8" w:space="0" w:color="000001"/>
              <w:left w:val="single" w:sz="8" w:space="0" w:color="000001"/>
              <w:bottom w:val="single" w:sz="8" w:space="0" w:color="000001"/>
              <w:right w:val="single" w:sz="8" w:space="0" w:color="000001"/>
            </w:tcBorders>
            <w:vAlign w:val="center"/>
          </w:tcPr>
          <w:p w14:paraId="02C4506E" w14:textId="77777777" w:rsidR="00C10BCB" w:rsidRDefault="00C10BCB" w:rsidP="000703F7">
            <w:pPr>
              <w:spacing w:line="0" w:lineRule="atLeast"/>
              <w:ind w:left="80"/>
            </w:pPr>
            <w:bookmarkStart w:id="7" w:name="page35_Kopya_1"/>
            <w:bookmarkEnd w:id="7"/>
            <w:r>
              <w:rPr>
                <w:rFonts w:ascii="Cambria" w:eastAsia="Cambria" w:hAnsi="Cambria" w:cs="Cambria"/>
                <w:lang w:eastAsia="zh-CN"/>
              </w:rPr>
              <w:t>Lymphoid Neoplasia-2</w:t>
            </w:r>
          </w:p>
        </w:tc>
        <w:tc>
          <w:tcPr>
            <w:tcW w:w="1111" w:type="dxa"/>
            <w:tcBorders>
              <w:top w:val="single" w:sz="8" w:space="0" w:color="000001"/>
              <w:bottom w:val="single" w:sz="8" w:space="0" w:color="000001"/>
              <w:right w:val="single" w:sz="8" w:space="0" w:color="000001"/>
            </w:tcBorders>
            <w:vAlign w:val="center"/>
          </w:tcPr>
          <w:p w14:paraId="404E4A60" w14:textId="77777777" w:rsidR="00C10BCB" w:rsidRDefault="00C10BCB" w:rsidP="000703F7">
            <w:pPr>
              <w:snapToGrid w:val="0"/>
              <w:spacing w:line="0" w:lineRule="atLeast"/>
              <w:rPr>
                <w:rFonts w:ascii="Cambria" w:eastAsia="Cambria" w:hAnsi="Cambria" w:cs="Cambria"/>
                <w:lang w:eastAsia="zh-CN"/>
              </w:rPr>
            </w:pPr>
          </w:p>
        </w:tc>
        <w:tc>
          <w:tcPr>
            <w:tcW w:w="1359" w:type="dxa"/>
            <w:tcBorders>
              <w:top w:val="single" w:sz="8" w:space="0" w:color="000001"/>
              <w:bottom w:val="single" w:sz="8" w:space="0" w:color="000001"/>
              <w:right w:val="single" w:sz="8" w:space="0" w:color="000001"/>
            </w:tcBorders>
            <w:vAlign w:val="center"/>
          </w:tcPr>
          <w:p w14:paraId="16882A7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top w:val="single" w:sz="8" w:space="0" w:color="000001"/>
              <w:bottom w:val="single" w:sz="8" w:space="0" w:color="000001"/>
              <w:right w:val="single" w:sz="8" w:space="0" w:color="000001"/>
            </w:tcBorders>
            <w:vAlign w:val="center"/>
          </w:tcPr>
          <w:p w14:paraId="00D286DB" w14:textId="77777777" w:rsidR="00C10BCB" w:rsidRDefault="00C10BCB" w:rsidP="000703F7">
            <w:pPr>
              <w:spacing w:line="0" w:lineRule="atLeast"/>
              <w:ind w:left="60"/>
            </w:pPr>
            <w:r>
              <w:rPr>
                <w:rFonts w:ascii="Cambria" w:eastAsia="Cambria" w:hAnsi="Cambria" w:cs="Cambria"/>
                <w:lang w:eastAsia="zh-CN"/>
              </w:rPr>
              <w:t>Dr.Sema Akıncı</w:t>
            </w:r>
          </w:p>
        </w:tc>
      </w:tr>
      <w:tr w:rsidR="00C10BCB" w14:paraId="59829DEB" w14:textId="77777777" w:rsidTr="000703F7">
        <w:trPr>
          <w:trHeight w:val="249"/>
        </w:trPr>
        <w:tc>
          <w:tcPr>
            <w:tcW w:w="2026" w:type="dxa"/>
            <w:tcBorders>
              <w:left w:val="single" w:sz="8" w:space="0" w:color="000001"/>
              <w:bottom w:val="single" w:sz="8" w:space="0" w:color="000001"/>
            </w:tcBorders>
            <w:vAlign w:val="center"/>
          </w:tcPr>
          <w:p w14:paraId="47E7F971" w14:textId="77777777" w:rsidR="00C10BCB" w:rsidRDefault="00C10BCB" w:rsidP="000703F7">
            <w:pPr>
              <w:spacing w:line="249" w:lineRule="exac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left w:val="single" w:sz="8" w:space="0" w:color="000001"/>
              <w:bottom w:val="single" w:sz="8" w:space="0" w:color="000001"/>
            </w:tcBorders>
            <w:vAlign w:val="center"/>
          </w:tcPr>
          <w:p w14:paraId="295951C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62A3533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2EBBBACC" w14:textId="77777777" w:rsidR="00C10BCB" w:rsidRDefault="00C10BCB" w:rsidP="000703F7">
            <w:pPr>
              <w:spacing w:line="249" w:lineRule="exact"/>
              <w:ind w:left="80"/>
            </w:pPr>
            <w:r>
              <w:rPr>
                <w:rFonts w:ascii="Cambria" w:eastAsia="Cambria" w:hAnsi="Cambria" w:cs="Cambria"/>
                <w:lang w:eastAsia="zh-CN"/>
              </w:rPr>
              <w:t>Stem Cell Transplantation</w:t>
            </w:r>
          </w:p>
        </w:tc>
        <w:tc>
          <w:tcPr>
            <w:tcW w:w="1111" w:type="dxa"/>
            <w:tcBorders>
              <w:bottom w:val="single" w:sz="8" w:space="0" w:color="000001"/>
              <w:right w:val="single" w:sz="8" w:space="0" w:color="000001"/>
            </w:tcBorders>
            <w:vAlign w:val="center"/>
          </w:tcPr>
          <w:p w14:paraId="72F9F3D5"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7A0C166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3CC48081" w14:textId="77777777" w:rsidR="00C10BCB" w:rsidRDefault="00C10BCB" w:rsidP="000703F7">
            <w:pPr>
              <w:spacing w:line="249" w:lineRule="exact"/>
              <w:ind w:left="60"/>
              <w:rPr>
                <w:rFonts w:ascii="Cambria" w:eastAsia="Cambria" w:hAnsi="Cambria" w:cs="Cambria"/>
                <w:lang w:eastAsia="zh-CN"/>
              </w:rPr>
            </w:pPr>
            <w:r>
              <w:rPr>
                <w:rFonts w:ascii="Cambria" w:eastAsia="Cambria" w:hAnsi="Cambria" w:cs="Cambria"/>
                <w:lang w:eastAsia="zh-CN"/>
              </w:rPr>
              <w:t>Dr. Fevzi Altuntaş</w:t>
            </w:r>
          </w:p>
        </w:tc>
      </w:tr>
      <w:tr w:rsidR="00C10BCB" w14:paraId="202EDFD4" w14:textId="77777777" w:rsidTr="000703F7">
        <w:trPr>
          <w:trHeight w:val="248"/>
        </w:trPr>
        <w:tc>
          <w:tcPr>
            <w:tcW w:w="2026" w:type="dxa"/>
            <w:tcBorders>
              <w:left w:val="single" w:sz="8" w:space="0" w:color="000001"/>
              <w:bottom w:val="single" w:sz="8" w:space="0" w:color="000001"/>
            </w:tcBorders>
            <w:vAlign w:val="center"/>
          </w:tcPr>
          <w:p w14:paraId="02F11E0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Hematopoietic</w:t>
            </w:r>
          </w:p>
        </w:tc>
        <w:tc>
          <w:tcPr>
            <w:tcW w:w="811" w:type="dxa"/>
            <w:tcBorders>
              <w:left w:val="single" w:sz="8" w:space="0" w:color="000001"/>
              <w:bottom w:val="single" w:sz="8" w:space="0" w:color="000001"/>
            </w:tcBorders>
            <w:vAlign w:val="center"/>
          </w:tcPr>
          <w:p w14:paraId="7719F4B1"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39CD17B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0C12FFED" w14:textId="77777777" w:rsidR="00C10BCB" w:rsidRDefault="00C10BCB" w:rsidP="000703F7">
            <w:pPr>
              <w:spacing w:line="248" w:lineRule="exact"/>
              <w:rPr>
                <w:rFonts w:ascii="Cambria" w:eastAsia="Cambria" w:hAnsi="Cambria" w:cs="Cambria"/>
                <w:lang w:eastAsia="zh-CN"/>
              </w:rPr>
            </w:pPr>
            <w:r>
              <w:rPr>
                <w:rFonts w:ascii="Cambria" w:eastAsia="Cambria" w:hAnsi="Cambria" w:cs="Cambria"/>
                <w:lang w:eastAsia="zh-CN"/>
              </w:rPr>
              <w:t>Apheresis</w:t>
            </w:r>
          </w:p>
        </w:tc>
        <w:tc>
          <w:tcPr>
            <w:tcW w:w="1111" w:type="dxa"/>
            <w:tcBorders>
              <w:bottom w:val="single" w:sz="8" w:space="0" w:color="000001"/>
              <w:right w:val="single" w:sz="8" w:space="0" w:color="000001"/>
            </w:tcBorders>
            <w:vAlign w:val="center"/>
          </w:tcPr>
          <w:p w14:paraId="4FF0EF07"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DD</w:t>
            </w:r>
          </w:p>
        </w:tc>
        <w:tc>
          <w:tcPr>
            <w:tcW w:w="1359" w:type="dxa"/>
            <w:tcBorders>
              <w:bottom w:val="single" w:sz="8" w:space="0" w:color="000001"/>
              <w:right w:val="single" w:sz="8" w:space="0" w:color="000001"/>
            </w:tcBorders>
            <w:vAlign w:val="center"/>
          </w:tcPr>
          <w:p w14:paraId="690EC7C4"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 and Practical Examinations</w:t>
            </w:r>
          </w:p>
        </w:tc>
        <w:tc>
          <w:tcPr>
            <w:tcW w:w="1130" w:type="dxa"/>
            <w:tcBorders>
              <w:bottom w:val="single" w:sz="8" w:space="0" w:color="000001"/>
              <w:right w:val="single" w:sz="8" w:space="0" w:color="000001"/>
            </w:tcBorders>
            <w:vAlign w:val="center"/>
          </w:tcPr>
          <w:p w14:paraId="77129D71" w14:textId="77777777" w:rsidR="00C10BCB" w:rsidRDefault="00C10BCB" w:rsidP="000703F7">
            <w:pPr>
              <w:spacing w:line="248" w:lineRule="exact"/>
              <w:ind w:left="60"/>
            </w:pPr>
            <w:r>
              <w:rPr>
                <w:rFonts w:ascii="Cambria" w:eastAsia="Cambria" w:hAnsi="Cambria" w:cs="Cambria"/>
                <w:lang w:eastAsia="zh-CN"/>
              </w:rPr>
              <w:t>Dr. Fevzi Altuntaş</w:t>
            </w:r>
          </w:p>
        </w:tc>
      </w:tr>
      <w:tr w:rsidR="00C10BCB" w14:paraId="3F67C822" w14:textId="77777777" w:rsidTr="000703F7">
        <w:trPr>
          <w:trHeight w:val="248"/>
        </w:trPr>
        <w:tc>
          <w:tcPr>
            <w:tcW w:w="2026" w:type="dxa"/>
            <w:tcBorders>
              <w:left w:val="single" w:sz="8" w:space="0" w:color="000001"/>
              <w:bottom w:val="single" w:sz="8" w:space="0" w:color="000001"/>
            </w:tcBorders>
            <w:vAlign w:val="center"/>
          </w:tcPr>
          <w:p w14:paraId="414D9185" w14:textId="77777777" w:rsidR="00C10BCB" w:rsidRDefault="00C10BCB" w:rsidP="000703F7">
            <w:pPr>
              <w:spacing w:line="248" w:lineRule="exact"/>
              <w:ind w:left="40"/>
              <w:rPr>
                <w:rFonts w:ascii="Cambria" w:eastAsia="Cambria" w:hAnsi="Cambria" w:cs="Cambria"/>
                <w:lang w:eastAsia="zh-CN"/>
              </w:rPr>
            </w:pPr>
            <w:r>
              <w:t>Multisystem</w:t>
            </w:r>
          </w:p>
        </w:tc>
        <w:tc>
          <w:tcPr>
            <w:tcW w:w="811" w:type="dxa"/>
            <w:tcBorders>
              <w:left w:val="single" w:sz="8" w:space="0" w:color="000001"/>
              <w:bottom w:val="single" w:sz="8" w:space="0" w:color="000001"/>
            </w:tcBorders>
            <w:vAlign w:val="center"/>
          </w:tcPr>
          <w:p w14:paraId="57D47C6C"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0DB624A9"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FA930AD" w14:textId="77777777" w:rsidR="00C10BCB" w:rsidRDefault="00C10BCB" w:rsidP="000703F7">
            <w:pPr>
              <w:suppressAutoHyphens w:val="0"/>
              <w:spacing w:after="0"/>
              <w:rPr>
                <w:i w:val="0"/>
                <w:iCs w:val="0"/>
              </w:rPr>
            </w:pPr>
            <w:r>
              <w:rPr>
                <w:rFonts w:ascii="Times New Roman" w:hAnsi="Times New Roman" w:cs="Times New Roman"/>
                <w:i w:val="0"/>
                <w:iCs w:val="0"/>
              </w:rPr>
              <w:t>Medical History Taking</w:t>
            </w:r>
          </w:p>
        </w:tc>
        <w:tc>
          <w:tcPr>
            <w:tcW w:w="1111" w:type="dxa"/>
            <w:tcBorders>
              <w:bottom w:val="single" w:sz="8" w:space="0" w:color="000001"/>
              <w:right w:val="single" w:sz="8" w:space="0" w:color="000001"/>
            </w:tcBorders>
            <w:vAlign w:val="center"/>
          </w:tcPr>
          <w:p w14:paraId="38BD290D"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T, TT</w:t>
            </w:r>
          </w:p>
        </w:tc>
        <w:tc>
          <w:tcPr>
            <w:tcW w:w="1359" w:type="dxa"/>
            <w:tcBorders>
              <w:bottom w:val="single" w:sz="8" w:space="0" w:color="000001"/>
              <w:right w:val="single" w:sz="8" w:space="0" w:color="000001"/>
            </w:tcBorders>
            <w:vAlign w:val="center"/>
          </w:tcPr>
          <w:p w14:paraId="4BDCA725" w14:textId="77777777" w:rsidR="00C10BCB" w:rsidRDefault="00C10BCB" w:rsidP="000703F7">
            <w:pPr>
              <w:spacing w:line="248" w:lineRule="exact"/>
              <w:ind w:left="40"/>
              <w:rPr>
                <w:rFonts w:ascii="Cambria" w:eastAsia="Cambria" w:hAnsi="Cambria" w:cs="Cambria"/>
                <w:lang w:eastAsia="zh-CN"/>
              </w:rPr>
            </w:pPr>
            <w:r>
              <w:t>Theoretical and Practical Examinations</w:t>
            </w:r>
          </w:p>
        </w:tc>
        <w:tc>
          <w:tcPr>
            <w:tcW w:w="1130" w:type="dxa"/>
            <w:tcBorders>
              <w:bottom w:val="single" w:sz="8" w:space="0" w:color="000001"/>
              <w:right w:val="single" w:sz="8" w:space="0" w:color="000001"/>
            </w:tcBorders>
            <w:vAlign w:val="center"/>
          </w:tcPr>
          <w:p w14:paraId="6B0524F5" w14:textId="77777777" w:rsidR="00C10BCB" w:rsidRDefault="00C10BCB" w:rsidP="000703F7">
            <w:pPr>
              <w:spacing w:line="248" w:lineRule="exact"/>
              <w:ind w:left="60"/>
            </w:pPr>
          </w:p>
        </w:tc>
      </w:tr>
      <w:tr w:rsidR="00C10BCB" w14:paraId="0B527B0D" w14:textId="77777777" w:rsidTr="000703F7">
        <w:trPr>
          <w:trHeight w:val="510"/>
        </w:trPr>
        <w:tc>
          <w:tcPr>
            <w:tcW w:w="2026" w:type="dxa"/>
            <w:tcBorders>
              <w:left w:val="single" w:sz="8" w:space="0" w:color="000001"/>
              <w:bottom w:val="single" w:sz="8" w:space="0" w:color="000001"/>
            </w:tcBorders>
            <w:vAlign w:val="center"/>
          </w:tcPr>
          <w:p w14:paraId="0B75A73B" w14:textId="77777777" w:rsidR="00C10BCB" w:rsidRDefault="00C10BCB" w:rsidP="000703F7">
            <w:pPr>
              <w:spacing w:line="248" w:lineRule="exact"/>
              <w:ind w:left="40"/>
              <w:rPr>
                <w:rFonts w:ascii="Cambria" w:eastAsia="Cambria" w:hAnsi="Cambria" w:cs="Cambria"/>
                <w:lang w:eastAsia="zh-CN"/>
              </w:rPr>
            </w:pPr>
            <w:r>
              <w:t>Multisystem</w:t>
            </w:r>
          </w:p>
        </w:tc>
        <w:tc>
          <w:tcPr>
            <w:tcW w:w="811" w:type="dxa"/>
            <w:tcBorders>
              <w:left w:val="single" w:sz="8" w:space="0" w:color="000001"/>
              <w:bottom w:val="single" w:sz="8" w:space="0" w:color="000001"/>
            </w:tcBorders>
            <w:vAlign w:val="center"/>
          </w:tcPr>
          <w:p w14:paraId="3B9D44F8"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1</w:t>
            </w:r>
          </w:p>
        </w:tc>
        <w:tc>
          <w:tcPr>
            <w:tcW w:w="1022" w:type="dxa"/>
            <w:tcBorders>
              <w:left w:val="single" w:sz="8" w:space="0" w:color="000001"/>
              <w:bottom w:val="single" w:sz="8" w:space="0" w:color="000001"/>
            </w:tcBorders>
            <w:vAlign w:val="center"/>
          </w:tcPr>
          <w:p w14:paraId="1B6BC353" w14:textId="77777777" w:rsidR="00C10BCB" w:rsidRDefault="00C10BCB" w:rsidP="000703F7">
            <w:pPr>
              <w:spacing w:line="248" w:lineRule="exact"/>
              <w:ind w:left="40"/>
              <w:rPr>
                <w:rFonts w:ascii="Cambria" w:eastAsia="Cambria" w:hAnsi="Cambria" w:cs="Cambria"/>
                <w:lang w:eastAsia="zh-CN"/>
              </w:rPr>
            </w:pPr>
            <w:r>
              <w:rPr>
                <w:rFonts w:ascii="Cambria" w:eastAsia="Cambria" w:hAnsi="Cambria" w:cs="Cambria"/>
                <w:lang w:eastAsia="zh-CN"/>
              </w:rPr>
              <w:t>Theoretical</w:t>
            </w:r>
          </w:p>
        </w:tc>
        <w:tc>
          <w:tcPr>
            <w:tcW w:w="2801" w:type="dxa"/>
            <w:tcBorders>
              <w:left w:val="single" w:sz="8" w:space="0" w:color="000001"/>
              <w:bottom w:val="single" w:sz="8" w:space="0" w:color="000001"/>
              <w:right w:val="single" w:sz="8" w:space="0" w:color="000001"/>
            </w:tcBorders>
            <w:vAlign w:val="center"/>
          </w:tcPr>
          <w:p w14:paraId="103109D7" w14:textId="77777777" w:rsidR="00C10BCB" w:rsidRDefault="00C10BCB" w:rsidP="000703F7">
            <w:pPr>
              <w:snapToGrid w:val="0"/>
              <w:spacing w:after="0"/>
              <w:rPr>
                <w:i w:val="0"/>
                <w:iCs w:val="0"/>
              </w:rPr>
            </w:pPr>
            <w:r>
              <w:rPr>
                <w:rFonts w:ascii="Times New Roman" w:hAnsi="Times New Roman" w:cs="Times New Roman"/>
                <w:i w:val="0"/>
                <w:iCs w:val="0"/>
              </w:rPr>
              <w:t>Holistic Approach to Internal Medicine</w:t>
            </w:r>
          </w:p>
        </w:tc>
        <w:tc>
          <w:tcPr>
            <w:tcW w:w="1111" w:type="dxa"/>
            <w:tcBorders>
              <w:bottom w:val="single" w:sz="8" w:space="0" w:color="000001"/>
              <w:right w:val="single" w:sz="8" w:space="0" w:color="000001"/>
            </w:tcBorders>
            <w:vAlign w:val="center"/>
          </w:tcPr>
          <w:p w14:paraId="445349E8" w14:textId="77777777" w:rsidR="00C10BCB" w:rsidRDefault="00C10BCB" w:rsidP="000703F7">
            <w:pPr>
              <w:spacing w:line="0" w:lineRule="atLeast"/>
              <w:rPr>
                <w:rFonts w:ascii="Cambria" w:eastAsia="Cambria" w:hAnsi="Cambria" w:cs="Cambria"/>
                <w:lang w:eastAsia="zh-CN"/>
              </w:rPr>
            </w:pPr>
            <w:r>
              <w:rPr>
                <w:rFonts w:ascii="Cambria" w:eastAsia="Cambria" w:hAnsi="Cambria" w:cs="Cambria"/>
                <w:lang w:eastAsia="zh-CN"/>
              </w:rPr>
              <w:t>T, TT</w:t>
            </w:r>
          </w:p>
        </w:tc>
        <w:tc>
          <w:tcPr>
            <w:tcW w:w="1359" w:type="dxa"/>
            <w:tcBorders>
              <w:bottom w:val="single" w:sz="8" w:space="0" w:color="000001"/>
              <w:right w:val="single" w:sz="8" w:space="0" w:color="000001"/>
            </w:tcBorders>
            <w:vAlign w:val="center"/>
          </w:tcPr>
          <w:p w14:paraId="4A472A17" w14:textId="77777777" w:rsidR="00C10BCB" w:rsidRDefault="00C10BCB" w:rsidP="000703F7">
            <w:pPr>
              <w:spacing w:line="248" w:lineRule="exact"/>
              <w:ind w:left="40"/>
              <w:rPr>
                <w:rFonts w:ascii="Cambria" w:eastAsia="Cambria" w:hAnsi="Cambria" w:cs="Cambria"/>
                <w:lang w:eastAsia="zh-CN"/>
              </w:rPr>
            </w:pPr>
            <w:r>
              <w:t>Theoretical and Practical Examinations</w:t>
            </w:r>
          </w:p>
        </w:tc>
        <w:tc>
          <w:tcPr>
            <w:tcW w:w="1130" w:type="dxa"/>
            <w:tcBorders>
              <w:bottom w:val="single" w:sz="8" w:space="0" w:color="000001"/>
              <w:right w:val="single" w:sz="8" w:space="0" w:color="000001"/>
            </w:tcBorders>
            <w:vAlign w:val="center"/>
          </w:tcPr>
          <w:p w14:paraId="272681E8" w14:textId="77777777" w:rsidR="00C10BCB" w:rsidRDefault="00C10BCB" w:rsidP="000703F7">
            <w:pPr>
              <w:spacing w:line="248" w:lineRule="exact"/>
              <w:ind w:left="60"/>
            </w:pPr>
          </w:p>
        </w:tc>
      </w:tr>
    </w:tbl>
    <w:p w14:paraId="7647460F" w14:textId="77777777" w:rsidR="00C10BCB" w:rsidRDefault="00C10BCB" w:rsidP="00C10BCB">
      <w:pPr>
        <w:widowControl w:val="0"/>
        <w:spacing w:after="120"/>
        <w:ind w:left="305"/>
        <w:rPr>
          <w:rFonts w:eastAsia="Cambria"/>
          <w:sz w:val="24"/>
          <w:szCs w:val="24"/>
          <w:lang w:eastAsia="zh-CN"/>
        </w:rPr>
      </w:pPr>
    </w:p>
    <w:p w14:paraId="2757B153" w14:textId="77777777" w:rsidR="00C10BCB" w:rsidRDefault="00C10BCB" w:rsidP="00C10BCB">
      <w:pPr>
        <w:widowControl w:val="0"/>
        <w:spacing w:after="120"/>
        <w:ind w:left="305"/>
        <w:rPr>
          <w:rFonts w:eastAsia="Cambria"/>
          <w:sz w:val="24"/>
          <w:szCs w:val="24"/>
          <w:lang w:eastAsia="zh-CN"/>
        </w:rPr>
        <w:sectPr w:rsidR="00C10BCB" w:rsidSect="00C10BCB">
          <w:pgSz w:w="11906" w:h="16838"/>
          <w:pgMar w:top="0" w:right="1417" w:bottom="920" w:left="1417" w:header="0" w:footer="0" w:gutter="0"/>
          <w:cols w:space="708"/>
          <w:formProt w:val="0"/>
          <w:docGrid w:linePitch="272"/>
        </w:sectPr>
      </w:pPr>
    </w:p>
    <w:p w14:paraId="6A3A8B00" w14:textId="77777777" w:rsidR="00C10BCB" w:rsidRDefault="00C10BCB" w:rsidP="00C10BCB">
      <w:pPr>
        <w:ind w:right="-573"/>
        <w:rPr>
          <w:sz w:val="24"/>
          <w:szCs w:val="24"/>
        </w:rPr>
      </w:pPr>
      <w:r>
        <w:rPr>
          <w:sz w:val="24"/>
          <w:szCs w:val="24"/>
        </w:rPr>
        <w:lastRenderedPageBreak/>
        <w:t xml:space="preserve">   </w:t>
      </w:r>
    </w:p>
    <w:p w14:paraId="62F374A3" w14:textId="77777777" w:rsidR="00C10BCB" w:rsidRDefault="00C10BCB" w:rsidP="00C10BCB">
      <w:r>
        <w:rPr>
          <w:noProof/>
        </w:rPr>
        <w:drawing>
          <wp:anchor distT="0" distB="0" distL="114300" distR="114300" simplePos="0" relativeHeight="251667456" behindDoc="0" locked="0" layoutInCell="0" allowOverlap="1" wp14:anchorId="07AC377C" wp14:editId="2BEB7132">
            <wp:simplePos x="0" y="0"/>
            <wp:positionH relativeFrom="column">
              <wp:posOffset>2502535</wp:posOffset>
            </wp:positionH>
            <wp:positionV relativeFrom="paragraph">
              <wp:posOffset>635</wp:posOffset>
            </wp:positionV>
            <wp:extent cx="808990" cy="808990"/>
            <wp:effectExtent l="0" t="0" r="0" b="0"/>
            <wp:wrapSquare wrapText="bothSides"/>
            <wp:docPr id="1154164882" name="Resim 1" descr="daire, simge, sembol, grafik,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64882" name="Resim 1" descr="daire, simge, sembol, grafik, logo içeren bir resim&#10;&#10;Yapay zeka tarafından oluşturulmuş içerik yanlış olabilir."/>
                    <pic:cNvPicPr>
                      <a:picLocks noChangeAspect="1" noChangeArrowheads="1"/>
                    </pic:cNvPicPr>
                  </pic:nvPicPr>
                  <pic:blipFill>
                    <a:blip r:embed="rId53"/>
                    <a:stretch>
                      <a:fillRect/>
                    </a:stretch>
                  </pic:blipFill>
                  <pic:spPr bwMode="auto">
                    <a:xfrm>
                      <a:off x="0" y="0"/>
                      <a:ext cx="808990" cy="808990"/>
                    </a:xfrm>
                    <a:prstGeom prst="rect">
                      <a:avLst/>
                    </a:prstGeom>
                  </pic:spPr>
                </pic:pic>
              </a:graphicData>
            </a:graphic>
          </wp:anchor>
        </w:drawing>
      </w:r>
    </w:p>
    <w:p w14:paraId="30CE71CC" w14:textId="77777777" w:rsidR="00C10BCB" w:rsidRDefault="00C10BCB" w:rsidP="00C10BCB"/>
    <w:p w14:paraId="7AF07E1D" w14:textId="77777777" w:rsidR="00C10BCB" w:rsidRDefault="00C10BCB" w:rsidP="00C10BCB"/>
    <w:p w14:paraId="77232B06" w14:textId="77777777" w:rsidR="00C10BCB" w:rsidRDefault="00C10BCB" w:rsidP="00C10BCB">
      <w:pPr>
        <w:spacing w:line="240" w:lineRule="auto"/>
        <w:jc w:val="center"/>
      </w:pPr>
      <w:r>
        <w:t>T.C. ANKARA YILDIRIM BEYAZIT UNIVERSITY</w:t>
      </w:r>
    </w:p>
    <w:p w14:paraId="1B367533" w14:textId="77777777" w:rsidR="00C10BCB" w:rsidRDefault="00C10BCB" w:rsidP="00C10BCB">
      <w:pPr>
        <w:spacing w:line="240" w:lineRule="auto"/>
        <w:jc w:val="center"/>
      </w:pPr>
      <w:r>
        <w:t>FACULTY OF MEDICINE</w:t>
      </w:r>
    </w:p>
    <w:p w14:paraId="133AEE49" w14:textId="77777777" w:rsidR="00C10BCB" w:rsidRDefault="00C10BCB" w:rsidP="00C10BCB">
      <w:pPr>
        <w:spacing w:line="240" w:lineRule="auto"/>
        <w:jc w:val="center"/>
      </w:pPr>
      <w:r>
        <w:t>INTERNAL MEDICINE</w:t>
      </w:r>
    </w:p>
    <w:p w14:paraId="56D4284E" w14:textId="77777777" w:rsidR="00C10BCB" w:rsidRDefault="00C10BCB" w:rsidP="00C10BCB">
      <w:pPr>
        <w:spacing w:line="240" w:lineRule="auto"/>
        <w:jc w:val="center"/>
      </w:pPr>
      <w:r>
        <w:t xml:space="preserve">2026-2027 </w:t>
      </w:r>
    </w:p>
    <w:tbl>
      <w:tblPr>
        <w:tblStyle w:val="TabloKlavuzu"/>
        <w:tblW w:w="9209" w:type="dxa"/>
        <w:tblInd w:w="113" w:type="dxa"/>
        <w:tblLayout w:type="fixed"/>
        <w:tblLook w:val="04A0" w:firstRow="1" w:lastRow="0" w:firstColumn="1" w:lastColumn="0" w:noHBand="0" w:noVBand="1"/>
      </w:tblPr>
      <w:tblGrid>
        <w:gridCol w:w="1979"/>
        <w:gridCol w:w="1693"/>
        <w:gridCol w:w="2769"/>
        <w:gridCol w:w="2768"/>
      </w:tblGrid>
      <w:tr w:rsidR="00C10BCB" w:rsidRPr="00275125" w14:paraId="7353D05B" w14:textId="77777777" w:rsidTr="000703F7">
        <w:tc>
          <w:tcPr>
            <w:tcW w:w="1978" w:type="dxa"/>
          </w:tcPr>
          <w:p w14:paraId="241B249C"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 xml:space="preserve">Name </w:t>
            </w:r>
          </w:p>
          <w:p w14:paraId="40583A35" w14:textId="77777777" w:rsidR="00C10BCB" w:rsidRPr="00275125" w:rsidRDefault="00C10BCB" w:rsidP="000703F7">
            <w:pPr>
              <w:spacing w:after="0" w:line="240" w:lineRule="auto"/>
              <w:rPr>
                <w:rFonts w:ascii="Calibri" w:eastAsia="Calibri" w:hAnsi="Calibri"/>
                <w:kern w:val="2"/>
              </w:rPr>
            </w:pPr>
          </w:p>
        </w:tc>
        <w:tc>
          <w:tcPr>
            <w:tcW w:w="7230" w:type="dxa"/>
            <w:gridSpan w:val="3"/>
          </w:tcPr>
          <w:p w14:paraId="13BDCC50" w14:textId="77777777" w:rsidR="00C10BCB" w:rsidRPr="00275125" w:rsidRDefault="00C10BCB" w:rsidP="000703F7">
            <w:pPr>
              <w:spacing w:after="0" w:line="240" w:lineRule="auto"/>
              <w:rPr>
                <w:rFonts w:ascii="Calibri" w:eastAsia="Calibri" w:hAnsi="Calibri"/>
                <w:kern w:val="2"/>
              </w:rPr>
            </w:pPr>
          </w:p>
        </w:tc>
      </w:tr>
      <w:tr w:rsidR="00C10BCB" w:rsidRPr="00275125" w14:paraId="059E02F2" w14:textId="77777777" w:rsidTr="000703F7">
        <w:tc>
          <w:tcPr>
            <w:tcW w:w="1978" w:type="dxa"/>
          </w:tcPr>
          <w:p w14:paraId="716D3535"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Number</w:t>
            </w:r>
          </w:p>
          <w:p w14:paraId="059F1FBA" w14:textId="77777777" w:rsidR="00C10BCB" w:rsidRPr="00275125" w:rsidRDefault="00C10BCB" w:rsidP="000703F7">
            <w:pPr>
              <w:spacing w:after="0" w:line="240" w:lineRule="auto"/>
              <w:rPr>
                <w:rFonts w:ascii="Calibri" w:eastAsia="Calibri" w:hAnsi="Calibri"/>
                <w:kern w:val="2"/>
              </w:rPr>
            </w:pPr>
          </w:p>
        </w:tc>
        <w:tc>
          <w:tcPr>
            <w:tcW w:w="7230" w:type="dxa"/>
            <w:gridSpan w:val="3"/>
          </w:tcPr>
          <w:p w14:paraId="4490E495" w14:textId="77777777" w:rsidR="00C10BCB" w:rsidRPr="00275125" w:rsidRDefault="00C10BCB" w:rsidP="000703F7">
            <w:pPr>
              <w:spacing w:after="0" w:line="240" w:lineRule="auto"/>
              <w:rPr>
                <w:rFonts w:ascii="Calibri" w:eastAsia="Calibri" w:hAnsi="Calibri"/>
                <w:kern w:val="2"/>
              </w:rPr>
            </w:pPr>
          </w:p>
        </w:tc>
      </w:tr>
      <w:tr w:rsidR="00C10BCB" w:rsidRPr="00275125" w14:paraId="4E151814" w14:textId="77777777" w:rsidTr="000703F7">
        <w:tc>
          <w:tcPr>
            <w:tcW w:w="1978" w:type="dxa"/>
          </w:tcPr>
          <w:p w14:paraId="19E3B716"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Department</w:t>
            </w:r>
            <w:r w:rsidRPr="00275125">
              <w:rPr>
                <w:rFonts w:eastAsia="Calibri"/>
                <w:kern w:val="2"/>
              </w:rPr>
              <w:br/>
            </w:r>
          </w:p>
        </w:tc>
        <w:tc>
          <w:tcPr>
            <w:tcW w:w="7230" w:type="dxa"/>
            <w:gridSpan w:val="3"/>
          </w:tcPr>
          <w:p w14:paraId="4FF3912C" w14:textId="77777777" w:rsidR="00C10BCB" w:rsidRPr="00275125" w:rsidRDefault="00C10BCB" w:rsidP="000703F7">
            <w:pPr>
              <w:spacing w:after="0" w:line="240" w:lineRule="auto"/>
              <w:rPr>
                <w:rFonts w:ascii="Calibri" w:eastAsia="Calibri" w:hAnsi="Calibri"/>
                <w:kern w:val="2"/>
              </w:rPr>
            </w:pPr>
          </w:p>
        </w:tc>
      </w:tr>
      <w:tr w:rsidR="00C10BCB" w:rsidRPr="00275125" w14:paraId="7FC07B78" w14:textId="77777777" w:rsidTr="000703F7">
        <w:tc>
          <w:tcPr>
            <w:tcW w:w="1978" w:type="dxa"/>
          </w:tcPr>
          <w:p w14:paraId="1A49A1F7"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Group</w:t>
            </w:r>
          </w:p>
        </w:tc>
        <w:tc>
          <w:tcPr>
            <w:tcW w:w="7230" w:type="dxa"/>
            <w:gridSpan w:val="3"/>
          </w:tcPr>
          <w:p w14:paraId="15D74D63" w14:textId="77777777" w:rsidR="00C10BCB" w:rsidRPr="00275125" w:rsidRDefault="00C10BCB" w:rsidP="000703F7">
            <w:pPr>
              <w:spacing w:after="0" w:line="240" w:lineRule="auto"/>
              <w:rPr>
                <w:rFonts w:ascii="Calibri" w:eastAsia="Calibri" w:hAnsi="Calibri"/>
                <w:kern w:val="2"/>
              </w:rPr>
            </w:pPr>
          </w:p>
        </w:tc>
      </w:tr>
      <w:tr w:rsidR="00C10BCB" w:rsidRPr="00275125" w14:paraId="05727088" w14:textId="77777777" w:rsidTr="000703F7">
        <w:tc>
          <w:tcPr>
            <w:tcW w:w="9208" w:type="dxa"/>
            <w:gridSpan w:val="4"/>
            <w:tcBorders>
              <w:top w:val="nil"/>
            </w:tcBorders>
          </w:tcPr>
          <w:p w14:paraId="164DA6C1" w14:textId="77777777" w:rsidR="00C10BCB" w:rsidRPr="00275125" w:rsidRDefault="00C10BCB" w:rsidP="000703F7">
            <w:pPr>
              <w:spacing w:after="0" w:line="240" w:lineRule="auto"/>
              <w:rPr>
                <w:rFonts w:ascii="Calibri" w:eastAsia="Calibri" w:hAnsi="Calibri"/>
                <w:kern w:val="2"/>
              </w:rPr>
            </w:pPr>
          </w:p>
          <w:p w14:paraId="3C02ECD7" w14:textId="77777777" w:rsidR="00C10BCB" w:rsidRPr="00275125" w:rsidRDefault="00C10BCB" w:rsidP="000703F7">
            <w:pPr>
              <w:spacing w:after="0" w:line="240" w:lineRule="auto"/>
              <w:rPr>
                <w:rFonts w:ascii="Calibri" w:eastAsia="Calibri" w:hAnsi="Calibri"/>
                <w:kern w:val="2"/>
              </w:rPr>
            </w:pPr>
          </w:p>
          <w:p w14:paraId="5744CCD2" w14:textId="77777777" w:rsidR="00C10BCB" w:rsidRPr="00275125" w:rsidRDefault="00C10BCB" w:rsidP="000703F7">
            <w:pPr>
              <w:spacing w:after="0" w:line="240" w:lineRule="auto"/>
              <w:rPr>
                <w:rFonts w:ascii="Calibri" w:eastAsia="Calibri" w:hAnsi="Calibri"/>
                <w:kern w:val="2"/>
              </w:rPr>
            </w:pPr>
          </w:p>
        </w:tc>
      </w:tr>
      <w:tr w:rsidR="00C10BCB" w:rsidRPr="00275125" w14:paraId="3C0398B6" w14:textId="77777777" w:rsidTr="000703F7">
        <w:tc>
          <w:tcPr>
            <w:tcW w:w="1978" w:type="dxa"/>
          </w:tcPr>
          <w:p w14:paraId="1253B586"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DATE</w:t>
            </w:r>
          </w:p>
          <w:p w14:paraId="30679E49" w14:textId="77777777" w:rsidR="00C10BCB" w:rsidRPr="00275125" w:rsidRDefault="00C10BCB" w:rsidP="000703F7">
            <w:pPr>
              <w:spacing w:after="0" w:line="240" w:lineRule="auto"/>
              <w:rPr>
                <w:rFonts w:ascii="Calibri" w:eastAsia="Calibri" w:hAnsi="Calibri"/>
                <w:kern w:val="2"/>
              </w:rPr>
            </w:pPr>
          </w:p>
        </w:tc>
        <w:tc>
          <w:tcPr>
            <w:tcW w:w="1693" w:type="dxa"/>
            <w:tcBorders>
              <w:right w:val="nil"/>
            </w:tcBorders>
          </w:tcPr>
          <w:p w14:paraId="123030BC"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VISIT</w:t>
            </w:r>
          </w:p>
          <w:p w14:paraId="5DCA6A72" w14:textId="77777777" w:rsidR="00C10BCB" w:rsidRPr="00275125" w:rsidRDefault="00C10BCB" w:rsidP="000703F7">
            <w:pPr>
              <w:spacing w:after="0" w:line="240" w:lineRule="auto"/>
              <w:rPr>
                <w:rFonts w:ascii="Calibri" w:eastAsia="Calibri" w:hAnsi="Calibri"/>
                <w:kern w:val="2"/>
              </w:rPr>
            </w:pPr>
          </w:p>
        </w:tc>
        <w:tc>
          <w:tcPr>
            <w:tcW w:w="2769" w:type="dxa"/>
            <w:tcBorders>
              <w:right w:val="nil"/>
            </w:tcBorders>
          </w:tcPr>
          <w:p w14:paraId="39628290"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CLINICAL PRACTICES</w:t>
            </w:r>
            <w:r w:rsidRPr="00275125">
              <w:rPr>
                <w:rFonts w:eastAsia="Calibri"/>
                <w:kern w:val="2"/>
              </w:rPr>
              <w:br/>
            </w:r>
          </w:p>
        </w:tc>
        <w:tc>
          <w:tcPr>
            <w:tcW w:w="2768" w:type="dxa"/>
          </w:tcPr>
          <w:p w14:paraId="13379E6A"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FACULTY MEMBER</w:t>
            </w:r>
          </w:p>
          <w:p w14:paraId="57C502A7" w14:textId="77777777" w:rsidR="00C10BCB" w:rsidRPr="00275125" w:rsidRDefault="00C10BCB" w:rsidP="000703F7">
            <w:pPr>
              <w:spacing w:after="0" w:line="240" w:lineRule="auto"/>
              <w:rPr>
                <w:rFonts w:ascii="Calibri" w:eastAsia="Calibri" w:hAnsi="Calibri"/>
                <w:kern w:val="2"/>
              </w:rPr>
            </w:pPr>
            <w:r w:rsidRPr="00275125">
              <w:rPr>
                <w:rFonts w:eastAsia="Calibri"/>
                <w:kern w:val="2"/>
              </w:rPr>
              <w:t>SIGNATURE</w:t>
            </w:r>
          </w:p>
        </w:tc>
      </w:tr>
      <w:tr w:rsidR="00C10BCB" w:rsidRPr="00275125" w14:paraId="3D359B7E" w14:textId="77777777" w:rsidTr="000703F7">
        <w:tc>
          <w:tcPr>
            <w:tcW w:w="1978" w:type="dxa"/>
            <w:tcBorders>
              <w:top w:val="nil"/>
            </w:tcBorders>
          </w:tcPr>
          <w:p w14:paraId="71064200"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181EE992"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74F34B58"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349E6FD9" w14:textId="77777777" w:rsidR="00C10BCB" w:rsidRPr="00275125" w:rsidRDefault="00C10BCB" w:rsidP="000703F7">
            <w:pPr>
              <w:spacing w:after="0" w:line="240" w:lineRule="auto"/>
              <w:rPr>
                <w:rFonts w:ascii="Calibri" w:eastAsia="Calibri" w:hAnsi="Calibri"/>
                <w:kern w:val="2"/>
              </w:rPr>
            </w:pPr>
          </w:p>
        </w:tc>
      </w:tr>
      <w:tr w:rsidR="00C10BCB" w:rsidRPr="00275125" w14:paraId="2F3664EF" w14:textId="77777777" w:rsidTr="000703F7">
        <w:tc>
          <w:tcPr>
            <w:tcW w:w="1978" w:type="dxa"/>
            <w:tcBorders>
              <w:top w:val="nil"/>
            </w:tcBorders>
          </w:tcPr>
          <w:p w14:paraId="4C9B0B70"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73129948"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2B8F57F1"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352D8AE6" w14:textId="77777777" w:rsidR="00C10BCB" w:rsidRPr="00275125" w:rsidRDefault="00C10BCB" w:rsidP="000703F7">
            <w:pPr>
              <w:spacing w:after="0" w:line="240" w:lineRule="auto"/>
              <w:rPr>
                <w:rFonts w:ascii="Calibri" w:eastAsia="Calibri" w:hAnsi="Calibri"/>
                <w:kern w:val="2"/>
              </w:rPr>
            </w:pPr>
          </w:p>
        </w:tc>
      </w:tr>
      <w:tr w:rsidR="00C10BCB" w:rsidRPr="00275125" w14:paraId="0E108492" w14:textId="77777777" w:rsidTr="000703F7">
        <w:tc>
          <w:tcPr>
            <w:tcW w:w="1978" w:type="dxa"/>
            <w:tcBorders>
              <w:top w:val="nil"/>
            </w:tcBorders>
          </w:tcPr>
          <w:p w14:paraId="54CAF452"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090BE348"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281AED71"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2C13C8F1" w14:textId="77777777" w:rsidR="00C10BCB" w:rsidRPr="00275125" w:rsidRDefault="00C10BCB" w:rsidP="000703F7">
            <w:pPr>
              <w:spacing w:after="0" w:line="240" w:lineRule="auto"/>
              <w:rPr>
                <w:rFonts w:ascii="Calibri" w:eastAsia="Calibri" w:hAnsi="Calibri"/>
                <w:kern w:val="2"/>
              </w:rPr>
            </w:pPr>
          </w:p>
        </w:tc>
      </w:tr>
      <w:tr w:rsidR="00C10BCB" w:rsidRPr="00275125" w14:paraId="12C36414" w14:textId="77777777" w:rsidTr="000703F7">
        <w:tc>
          <w:tcPr>
            <w:tcW w:w="1978" w:type="dxa"/>
            <w:tcBorders>
              <w:top w:val="nil"/>
            </w:tcBorders>
          </w:tcPr>
          <w:p w14:paraId="2ABA7F4D"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4FB27188"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0BBA4FF7"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059A7D3E" w14:textId="77777777" w:rsidR="00C10BCB" w:rsidRPr="00275125" w:rsidRDefault="00C10BCB" w:rsidP="000703F7">
            <w:pPr>
              <w:spacing w:after="0" w:line="240" w:lineRule="auto"/>
              <w:rPr>
                <w:rFonts w:ascii="Calibri" w:eastAsia="Calibri" w:hAnsi="Calibri"/>
                <w:kern w:val="2"/>
              </w:rPr>
            </w:pPr>
          </w:p>
        </w:tc>
      </w:tr>
      <w:tr w:rsidR="00C10BCB" w:rsidRPr="00275125" w14:paraId="36521EA8" w14:textId="77777777" w:rsidTr="000703F7">
        <w:tc>
          <w:tcPr>
            <w:tcW w:w="1978" w:type="dxa"/>
            <w:tcBorders>
              <w:top w:val="nil"/>
            </w:tcBorders>
          </w:tcPr>
          <w:p w14:paraId="6CE321B7"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60914A23"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40D606B1"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6DCB964E" w14:textId="77777777" w:rsidR="00C10BCB" w:rsidRPr="00275125" w:rsidRDefault="00C10BCB" w:rsidP="000703F7">
            <w:pPr>
              <w:spacing w:after="0" w:line="240" w:lineRule="auto"/>
              <w:rPr>
                <w:rFonts w:ascii="Calibri" w:eastAsia="Calibri" w:hAnsi="Calibri"/>
                <w:kern w:val="2"/>
              </w:rPr>
            </w:pPr>
          </w:p>
        </w:tc>
      </w:tr>
      <w:tr w:rsidR="00C10BCB" w:rsidRPr="00275125" w14:paraId="3F5BD1F7" w14:textId="77777777" w:rsidTr="000703F7">
        <w:tc>
          <w:tcPr>
            <w:tcW w:w="1978" w:type="dxa"/>
            <w:tcBorders>
              <w:top w:val="nil"/>
            </w:tcBorders>
          </w:tcPr>
          <w:p w14:paraId="076ED14D"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41602847"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20F5F334"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167FC957" w14:textId="77777777" w:rsidR="00C10BCB" w:rsidRPr="00275125" w:rsidRDefault="00C10BCB" w:rsidP="000703F7">
            <w:pPr>
              <w:spacing w:after="0" w:line="240" w:lineRule="auto"/>
              <w:rPr>
                <w:rFonts w:ascii="Calibri" w:eastAsia="Calibri" w:hAnsi="Calibri"/>
                <w:kern w:val="2"/>
              </w:rPr>
            </w:pPr>
          </w:p>
        </w:tc>
      </w:tr>
      <w:tr w:rsidR="00C10BCB" w:rsidRPr="00275125" w14:paraId="1BCB76B0" w14:textId="77777777" w:rsidTr="000703F7">
        <w:tc>
          <w:tcPr>
            <w:tcW w:w="1978" w:type="dxa"/>
            <w:tcBorders>
              <w:top w:val="nil"/>
            </w:tcBorders>
          </w:tcPr>
          <w:p w14:paraId="4092D5E2"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5C24212E"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7119D8FE"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07A68F13" w14:textId="77777777" w:rsidR="00C10BCB" w:rsidRPr="00275125" w:rsidRDefault="00C10BCB" w:rsidP="000703F7">
            <w:pPr>
              <w:spacing w:after="0" w:line="240" w:lineRule="auto"/>
              <w:rPr>
                <w:rFonts w:ascii="Calibri" w:eastAsia="Calibri" w:hAnsi="Calibri"/>
                <w:kern w:val="2"/>
              </w:rPr>
            </w:pPr>
          </w:p>
        </w:tc>
      </w:tr>
      <w:tr w:rsidR="00C10BCB" w:rsidRPr="00275125" w14:paraId="70E3CCA8" w14:textId="77777777" w:rsidTr="000703F7">
        <w:tc>
          <w:tcPr>
            <w:tcW w:w="1978" w:type="dxa"/>
            <w:tcBorders>
              <w:top w:val="nil"/>
            </w:tcBorders>
          </w:tcPr>
          <w:p w14:paraId="67950CE9"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5C1D31B7"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670928F9"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6575BD15" w14:textId="77777777" w:rsidR="00C10BCB" w:rsidRPr="00275125" w:rsidRDefault="00C10BCB" w:rsidP="000703F7">
            <w:pPr>
              <w:spacing w:after="0" w:line="240" w:lineRule="auto"/>
              <w:rPr>
                <w:rFonts w:ascii="Calibri" w:eastAsia="Calibri" w:hAnsi="Calibri"/>
                <w:kern w:val="2"/>
              </w:rPr>
            </w:pPr>
          </w:p>
        </w:tc>
      </w:tr>
      <w:tr w:rsidR="00C10BCB" w:rsidRPr="00275125" w14:paraId="13EA0201" w14:textId="77777777" w:rsidTr="000703F7">
        <w:tc>
          <w:tcPr>
            <w:tcW w:w="1978" w:type="dxa"/>
            <w:tcBorders>
              <w:top w:val="nil"/>
            </w:tcBorders>
          </w:tcPr>
          <w:p w14:paraId="6E2F36CC"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2456345C"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1A2377D4"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5DB8C1A7" w14:textId="77777777" w:rsidR="00C10BCB" w:rsidRPr="00275125" w:rsidRDefault="00C10BCB" w:rsidP="000703F7">
            <w:pPr>
              <w:spacing w:after="0" w:line="240" w:lineRule="auto"/>
              <w:rPr>
                <w:rFonts w:ascii="Calibri" w:eastAsia="Calibri" w:hAnsi="Calibri"/>
                <w:kern w:val="2"/>
              </w:rPr>
            </w:pPr>
          </w:p>
        </w:tc>
      </w:tr>
      <w:tr w:rsidR="00C10BCB" w:rsidRPr="00275125" w14:paraId="6B7ACCBE" w14:textId="77777777" w:rsidTr="000703F7">
        <w:tc>
          <w:tcPr>
            <w:tcW w:w="1978" w:type="dxa"/>
            <w:tcBorders>
              <w:top w:val="nil"/>
            </w:tcBorders>
          </w:tcPr>
          <w:p w14:paraId="135BAE24"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3F346362"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57D58B4E"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364E0DF9" w14:textId="77777777" w:rsidR="00C10BCB" w:rsidRPr="00275125" w:rsidRDefault="00C10BCB" w:rsidP="000703F7">
            <w:pPr>
              <w:spacing w:after="0" w:line="240" w:lineRule="auto"/>
              <w:rPr>
                <w:rFonts w:ascii="Calibri" w:eastAsia="Calibri" w:hAnsi="Calibri"/>
                <w:kern w:val="2"/>
              </w:rPr>
            </w:pPr>
          </w:p>
        </w:tc>
      </w:tr>
      <w:tr w:rsidR="00C10BCB" w:rsidRPr="00275125" w14:paraId="49C3D7CE" w14:textId="77777777" w:rsidTr="000703F7">
        <w:tc>
          <w:tcPr>
            <w:tcW w:w="1978" w:type="dxa"/>
            <w:tcBorders>
              <w:top w:val="nil"/>
            </w:tcBorders>
          </w:tcPr>
          <w:p w14:paraId="610D7335"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5C099E88"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78139EEB"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23C4A392" w14:textId="77777777" w:rsidR="00C10BCB" w:rsidRPr="00275125" w:rsidRDefault="00C10BCB" w:rsidP="000703F7">
            <w:pPr>
              <w:spacing w:after="0" w:line="240" w:lineRule="auto"/>
              <w:rPr>
                <w:rFonts w:ascii="Calibri" w:eastAsia="Calibri" w:hAnsi="Calibri"/>
                <w:kern w:val="2"/>
              </w:rPr>
            </w:pPr>
          </w:p>
        </w:tc>
      </w:tr>
      <w:tr w:rsidR="00C10BCB" w:rsidRPr="00275125" w14:paraId="189594C2" w14:textId="77777777" w:rsidTr="000703F7">
        <w:tc>
          <w:tcPr>
            <w:tcW w:w="1978" w:type="dxa"/>
            <w:tcBorders>
              <w:top w:val="nil"/>
            </w:tcBorders>
          </w:tcPr>
          <w:p w14:paraId="793AC36A"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5E67A195"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48AEB682"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719C69D9" w14:textId="77777777" w:rsidR="00C10BCB" w:rsidRPr="00275125" w:rsidRDefault="00C10BCB" w:rsidP="000703F7">
            <w:pPr>
              <w:spacing w:after="0" w:line="240" w:lineRule="auto"/>
              <w:rPr>
                <w:rFonts w:ascii="Calibri" w:eastAsia="Calibri" w:hAnsi="Calibri"/>
                <w:kern w:val="2"/>
              </w:rPr>
            </w:pPr>
          </w:p>
        </w:tc>
      </w:tr>
      <w:tr w:rsidR="00C10BCB" w:rsidRPr="00275125" w14:paraId="19159947" w14:textId="77777777" w:rsidTr="000703F7">
        <w:tc>
          <w:tcPr>
            <w:tcW w:w="1978" w:type="dxa"/>
            <w:tcBorders>
              <w:top w:val="nil"/>
            </w:tcBorders>
          </w:tcPr>
          <w:p w14:paraId="3D7891BF"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557C19DD"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14F90615"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306B2274" w14:textId="77777777" w:rsidR="00C10BCB" w:rsidRPr="00275125" w:rsidRDefault="00C10BCB" w:rsidP="000703F7">
            <w:pPr>
              <w:spacing w:after="0" w:line="240" w:lineRule="auto"/>
              <w:rPr>
                <w:rFonts w:ascii="Calibri" w:eastAsia="Calibri" w:hAnsi="Calibri"/>
                <w:kern w:val="2"/>
              </w:rPr>
            </w:pPr>
          </w:p>
        </w:tc>
      </w:tr>
      <w:tr w:rsidR="00C10BCB" w:rsidRPr="00275125" w14:paraId="7BF00C25" w14:textId="77777777" w:rsidTr="000703F7">
        <w:tc>
          <w:tcPr>
            <w:tcW w:w="1978" w:type="dxa"/>
            <w:tcBorders>
              <w:top w:val="nil"/>
            </w:tcBorders>
          </w:tcPr>
          <w:p w14:paraId="6CA60A2A"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38E0D123"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23C40A80"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32D3A1B9" w14:textId="77777777" w:rsidR="00C10BCB" w:rsidRPr="00275125" w:rsidRDefault="00C10BCB" w:rsidP="000703F7">
            <w:pPr>
              <w:spacing w:after="0" w:line="240" w:lineRule="auto"/>
              <w:rPr>
                <w:rFonts w:ascii="Calibri" w:eastAsia="Calibri" w:hAnsi="Calibri"/>
                <w:kern w:val="2"/>
              </w:rPr>
            </w:pPr>
          </w:p>
        </w:tc>
      </w:tr>
      <w:tr w:rsidR="00C10BCB" w:rsidRPr="00275125" w14:paraId="25C6090E" w14:textId="77777777" w:rsidTr="000703F7">
        <w:tc>
          <w:tcPr>
            <w:tcW w:w="1978" w:type="dxa"/>
            <w:tcBorders>
              <w:top w:val="nil"/>
            </w:tcBorders>
          </w:tcPr>
          <w:p w14:paraId="430EF4C2"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2FD07FFC"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6CCAA14A"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349A7D4F" w14:textId="77777777" w:rsidR="00C10BCB" w:rsidRPr="00275125" w:rsidRDefault="00C10BCB" w:rsidP="000703F7">
            <w:pPr>
              <w:spacing w:after="0" w:line="240" w:lineRule="auto"/>
              <w:rPr>
                <w:rFonts w:ascii="Calibri" w:eastAsia="Calibri" w:hAnsi="Calibri"/>
                <w:kern w:val="2"/>
              </w:rPr>
            </w:pPr>
          </w:p>
        </w:tc>
      </w:tr>
      <w:tr w:rsidR="00C10BCB" w:rsidRPr="00275125" w14:paraId="7E6D7258" w14:textId="77777777" w:rsidTr="000703F7">
        <w:tc>
          <w:tcPr>
            <w:tcW w:w="1978" w:type="dxa"/>
            <w:tcBorders>
              <w:top w:val="nil"/>
            </w:tcBorders>
          </w:tcPr>
          <w:p w14:paraId="39563142"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3AAC7C48"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06289EB1"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5F5C992E" w14:textId="77777777" w:rsidR="00C10BCB" w:rsidRPr="00275125" w:rsidRDefault="00C10BCB" w:rsidP="000703F7">
            <w:pPr>
              <w:spacing w:after="0" w:line="240" w:lineRule="auto"/>
              <w:rPr>
                <w:rFonts w:ascii="Calibri" w:eastAsia="Calibri" w:hAnsi="Calibri"/>
                <w:kern w:val="2"/>
              </w:rPr>
            </w:pPr>
          </w:p>
        </w:tc>
      </w:tr>
      <w:tr w:rsidR="00C10BCB" w:rsidRPr="00275125" w14:paraId="083D955E" w14:textId="77777777" w:rsidTr="000703F7">
        <w:tc>
          <w:tcPr>
            <w:tcW w:w="1978" w:type="dxa"/>
            <w:tcBorders>
              <w:top w:val="nil"/>
            </w:tcBorders>
          </w:tcPr>
          <w:p w14:paraId="47C884BE"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729940B7"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7C54A88F"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56D36E5C" w14:textId="77777777" w:rsidR="00C10BCB" w:rsidRPr="00275125" w:rsidRDefault="00C10BCB" w:rsidP="000703F7">
            <w:pPr>
              <w:spacing w:after="0" w:line="240" w:lineRule="auto"/>
              <w:rPr>
                <w:rFonts w:ascii="Calibri" w:eastAsia="Calibri" w:hAnsi="Calibri"/>
                <w:kern w:val="2"/>
              </w:rPr>
            </w:pPr>
          </w:p>
        </w:tc>
      </w:tr>
      <w:tr w:rsidR="00C10BCB" w:rsidRPr="00275125" w14:paraId="34B474E6" w14:textId="77777777" w:rsidTr="000703F7">
        <w:tc>
          <w:tcPr>
            <w:tcW w:w="1978" w:type="dxa"/>
            <w:tcBorders>
              <w:top w:val="nil"/>
            </w:tcBorders>
          </w:tcPr>
          <w:p w14:paraId="3D97F7BD"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0A07D72B"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69D6475D"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5C7CA435" w14:textId="77777777" w:rsidR="00C10BCB" w:rsidRPr="00275125" w:rsidRDefault="00C10BCB" w:rsidP="000703F7">
            <w:pPr>
              <w:spacing w:after="0" w:line="240" w:lineRule="auto"/>
              <w:rPr>
                <w:rFonts w:ascii="Calibri" w:eastAsia="Calibri" w:hAnsi="Calibri"/>
                <w:kern w:val="2"/>
              </w:rPr>
            </w:pPr>
          </w:p>
        </w:tc>
      </w:tr>
      <w:tr w:rsidR="00C10BCB" w:rsidRPr="00275125" w14:paraId="24BBAC00" w14:textId="77777777" w:rsidTr="000703F7">
        <w:tc>
          <w:tcPr>
            <w:tcW w:w="1978" w:type="dxa"/>
            <w:tcBorders>
              <w:top w:val="nil"/>
            </w:tcBorders>
          </w:tcPr>
          <w:p w14:paraId="09F567C3"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269A4CE7"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08850214"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71AD69AB" w14:textId="77777777" w:rsidR="00C10BCB" w:rsidRPr="00275125" w:rsidRDefault="00C10BCB" w:rsidP="000703F7">
            <w:pPr>
              <w:spacing w:after="0" w:line="240" w:lineRule="auto"/>
              <w:rPr>
                <w:rFonts w:ascii="Calibri" w:eastAsia="Calibri" w:hAnsi="Calibri"/>
                <w:kern w:val="2"/>
              </w:rPr>
            </w:pPr>
          </w:p>
        </w:tc>
      </w:tr>
      <w:tr w:rsidR="00C10BCB" w:rsidRPr="00275125" w14:paraId="652117D6" w14:textId="77777777" w:rsidTr="000703F7">
        <w:tc>
          <w:tcPr>
            <w:tcW w:w="1978" w:type="dxa"/>
            <w:tcBorders>
              <w:top w:val="nil"/>
            </w:tcBorders>
          </w:tcPr>
          <w:p w14:paraId="4EC23E9C"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0CE8D2DF"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5AEE7393"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08D4C1F2" w14:textId="77777777" w:rsidR="00C10BCB" w:rsidRPr="00275125" w:rsidRDefault="00C10BCB" w:rsidP="000703F7">
            <w:pPr>
              <w:spacing w:after="0" w:line="240" w:lineRule="auto"/>
              <w:rPr>
                <w:rFonts w:ascii="Calibri" w:eastAsia="Calibri" w:hAnsi="Calibri"/>
                <w:kern w:val="2"/>
              </w:rPr>
            </w:pPr>
          </w:p>
        </w:tc>
      </w:tr>
      <w:tr w:rsidR="00C10BCB" w:rsidRPr="00275125" w14:paraId="0A4D4B48" w14:textId="77777777" w:rsidTr="000703F7">
        <w:tc>
          <w:tcPr>
            <w:tcW w:w="1978" w:type="dxa"/>
            <w:tcBorders>
              <w:top w:val="nil"/>
            </w:tcBorders>
          </w:tcPr>
          <w:p w14:paraId="419C4C0D"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241E6A5D"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3DE32AE2"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4EF0E350" w14:textId="77777777" w:rsidR="00C10BCB" w:rsidRPr="00275125" w:rsidRDefault="00C10BCB" w:rsidP="000703F7">
            <w:pPr>
              <w:spacing w:after="0" w:line="240" w:lineRule="auto"/>
              <w:rPr>
                <w:rFonts w:ascii="Calibri" w:eastAsia="Calibri" w:hAnsi="Calibri"/>
                <w:kern w:val="2"/>
              </w:rPr>
            </w:pPr>
          </w:p>
        </w:tc>
      </w:tr>
      <w:tr w:rsidR="00C10BCB" w:rsidRPr="00275125" w14:paraId="60299222" w14:textId="77777777" w:rsidTr="000703F7">
        <w:tc>
          <w:tcPr>
            <w:tcW w:w="1978" w:type="dxa"/>
            <w:tcBorders>
              <w:top w:val="nil"/>
            </w:tcBorders>
          </w:tcPr>
          <w:p w14:paraId="524DCD1E"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0DC2C813"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04824205"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142B6760" w14:textId="77777777" w:rsidR="00C10BCB" w:rsidRPr="00275125" w:rsidRDefault="00C10BCB" w:rsidP="000703F7">
            <w:pPr>
              <w:spacing w:after="0" w:line="240" w:lineRule="auto"/>
              <w:rPr>
                <w:rFonts w:ascii="Calibri" w:eastAsia="Calibri" w:hAnsi="Calibri"/>
                <w:kern w:val="2"/>
              </w:rPr>
            </w:pPr>
          </w:p>
        </w:tc>
      </w:tr>
      <w:tr w:rsidR="00C10BCB" w:rsidRPr="00275125" w14:paraId="18F967F0" w14:textId="77777777" w:rsidTr="000703F7">
        <w:tc>
          <w:tcPr>
            <w:tcW w:w="1978" w:type="dxa"/>
            <w:tcBorders>
              <w:top w:val="nil"/>
            </w:tcBorders>
          </w:tcPr>
          <w:tbl>
            <w:tblPr>
              <w:tblStyle w:val="TabloKlavuzu"/>
              <w:tblpPr w:leftFromText="141" w:rightFromText="141" w:vertAnchor="text" w:tblpX="9" w:tblpY="320"/>
              <w:tblW w:w="9209" w:type="dxa"/>
              <w:tblLayout w:type="fixed"/>
              <w:tblLook w:val="04A0" w:firstRow="1" w:lastRow="0" w:firstColumn="1" w:lastColumn="0" w:noHBand="0" w:noVBand="1"/>
            </w:tblPr>
            <w:tblGrid>
              <w:gridCol w:w="2537"/>
              <w:gridCol w:w="2473"/>
              <w:gridCol w:w="1562"/>
              <w:gridCol w:w="2637"/>
            </w:tblGrid>
            <w:tr w:rsidR="00C10BCB" w:rsidRPr="00275125" w14:paraId="6A3E91D4" w14:textId="77777777" w:rsidTr="00275125">
              <w:tc>
                <w:tcPr>
                  <w:tcW w:w="2537" w:type="dxa"/>
                  <w:shd w:val="clear" w:color="auto" w:fill="B3DDF2" w:themeFill="background2" w:themeFillShade="E6"/>
                </w:tcPr>
                <w:p w14:paraId="35D80E66" w14:textId="77777777" w:rsidR="00C10BCB" w:rsidRPr="00275125" w:rsidRDefault="00C10BCB" w:rsidP="000703F7">
                  <w:pPr>
                    <w:spacing w:after="120" w:line="240" w:lineRule="auto"/>
                    <w:rPr>
                      <w:rFonts w:ascii="Calibri" w:eastAsia="Calibri" w:hAnsi="Calibri"/>
                      <w:kern w:val="2"/>
                    </w:rPr>
                  </w:pPr>
                  <w:r w:rsidRPr="00275125">
                    <w:rPr>
                      <w:rFonts w:eastAsia="Calibri"/>
                      <w:kern w:val="2"/>
                    </w:rPr>
                    <w:t>DEVAM DURUMU</w:t>
                  </w:r>
                </w:p>
              </w:tc>
              <w:tc>
                <w:tcPr>
                  <w:tcW w:w="2473" w:type="dxa"/>
                </w:tcPr>
                <w:p w14:paraId="3CAD360C" w14:textId="77777777" w:rsidR="00C10BCB" w:rsidRPr="00275125" w:rsidRDefault="00C10BCB" w:rsidP="000703F7">
                  <w:pPr>
                    <w:spacing w:after="120" w:line="240" w:lineRule="auto"/>
                    <w:rPr>
                      <w:rFonts w:ascii="Calibri" w:eastAsia="Calibri" w:hAnsi="Calibri"/>
                      <w:kern w:val="2"/>
                    </w:rPr>
                  </w:pPr>
                  <w:r w:rsidRPr="00275125">
                    <w:rPr>
                      <w:rFonts w:eastAsia="Calibri"/>
                      <w:kern w:val="2"/>
                    </w:rPr>
                    <w:t>PRATİK</w:t>
                  </w:r>
                </w:p>
              </w:tc>
              <w:tc>
                <w:tcPr>
                  <w:tcW w:w="4199" w:type="dxa"/>
                  <w:gridSpan w:val="2"/>
                </w:tcPr>
                <w:p w14:paraId="5BFF3FC7" w14:textId="77777777" w:rsidR="00C10BCB" w:rsidRPr="00275125" w:rsidRDefault="00C10BCB" w:rsidP="000703F7">
                  <w:pPr>
                    <w:spacing w:after="120" w:line="240" w:lineRule="auto"/>
                    <w:rPr>
                      <w:rFonts w:ascii="Calibri" w:eastAsia="Calibri" w:hAnsi="Calibri"/>
                      <w:kern w:val="2"/>
                    </w:rPr>
                  </w:pPr>
                  <w:r w:rsidRPr="00275125">
                    <w:rPr>
                      <w:rFonts w:eastAsia="Calibri"/>
                      <w:kern w:val="2"/>
                    </w:rPr>
                    <w:t>TEORİK</w:t>
                  </w:r>
                </w:p>
              </w:tc>
            </w:tr>
            <w:tr w:rsidR="00C10BCB" w:rsidRPr="00275125" w14:paraId="32274201" w14:textId="77777777" w:rsidTr="00275125">
              <w:tc>
                <w:tcPr>
                  <w:tcW w:w="2537" w:type="dxa"/>
                  <w:shd w:val="clear" w:color="auto" w:fill="B3DDF2" w:themeFill="background2" w:themeFillShade="E6"/>
                </w:tcPr>
                <w:p w14:paraId="7D6D585D" w14:textId="77777777" w:rsidR="00C10BCB" w:rsidRPr="00275125" w:rsidRDefault="00C10BCB" w:rsidP="000703F7">
                  <w:pPr>
                    <w:spacing w:after="120" w:line="240" w:lineRule="auto"/>
                    <w:rPr>
                      <w:rFonts w:ascii="Calibri" w:eastAsia="Calibri" w:hAnsi="Calibri"/>
                      <w:kern w:val="2"/>
                    </w:rPr>
                  </w:pPr>
                  <w:r w:rsidRPr="00275125">
                    <w:rPr>
                      <w:rFonts w:eastAsia="Calibri"/>
                      <w:kern w:val="2"/>
                    </w:rPr>
                    <w:t>PRATİK ve SÖZLÜ SINAV NOTU</w:t>
                  </w:r>
                </w:p>
              </w:tc>
              <w:tc>
                <w:tcPr>
                  <w:tcW w:w="2473" w:type="dxa"/>
                </w:tcPr>
                <w:p w14:paraId="66E3ECA2" w14:textId="77777777" w:rsidR="00C10BCB" w:rsidRPr="00275125" w:rsidRDefault="00C10BCB" w:rsidP="000703F7">
                  <w:pPr>
                    <w:spacing w:after="120" w:line="240" w:lineRule="auto"/>
                    <w:rPr>
                      <w:rFonts w:ascii="Calibri" w:eastAsia="Calibri" w:hAnsi="Calibri"/>
                      <w:kern w:val="2"/>
                    </w:rPr>
                  </w:pPr>
                </w:p>
              </w:tc>
              <w:tc>
                <w:tcPr>
                  <w:tcW w:w="1562" w:type="dxa"/>
                  <w:shd w:val="clear" w:color="auto" w:fill="B3DDF2" w:themeFill="background2" w:themeFillShade="E6"/>
                </w:tcPr>
                <w:p w14:paraId="50F9DEA3" w14:textId="77777777" w:rsidR="00C10BCB" w:rsidRPr="00275125" w:rsidRDefault="00C10BCB" w:rsidP="000703F7">
                  <w:pPr>
                    <w:spacing w:after="120" w:line="240" w:lineRule="auto"/>
                    <w:rPr>
                      <w:rFonts w:ascii="Calibri" w:eastAsia="Calibri" w:hAnsi="Calibri"/>
                      <w:kern w:val="2"/>
                    </w:rPr>
                  </w:pPr>
                  <w:r w:rsidRPr="00275125">
                    <w:rPr>
                      <w:rFonts w:eastAsia="Calibri"/>
                      <w:kern w:val="2"/>
                    </w:rPr>
                    <w:t>TEORİK SINAV NOTU</w:t>
                  </w:r>
                </w:p>
              </w:tc>
              <w:tc>
                <w:tcPr>
                  <w:tcW w:w="2637" w:type="dxa"/>
                </w:tcPr>
                <w:p w14:paraId="1CDF009D" w14:textId="77777777" w:rsidR="00C10BCB" w:rsidRPr="00275125" w:rsidRDefault="00C10BCB" w:rsidP="000703F7">
                  <w:pPr>
                    <w:spacing w:after="120" w:line="240" w:lineRule="auto"/>
                    <w:ind w:left="720"/>
                    <w:rPr>
                      <w:rFonts w:ascii="Calibri" w:eastAsia="Calibri" w:hAnsi="Calibri"/>
                      <w:kern w:val="2"/>
                    </w:rPr>
                  </w:pPr>
                </w:p>
              </w:tc>
            </w:tr>
          </w:tbl>
          <w:p w14:paraId="4AE9DC98" w14:textId="77777777" w:rsidR="00C10BCB" w:rsidRPr="00275125" w:rsidRDefault="00C10BCB" w:rsidP="000703F7">
            <w:pPr>
              <w:spacing w:after="0" w:line="240" w:lineRule="auto"/>
              <w:rPr>
                <w:rFonts w:ascii="Calibri" w:eastAsia="Calibri" w:hAnsi="Calibri"/>
                <w:kern w:val="2"/>
              </w:rPr>
            </w:pPr>
          </w:p>
        </w:tc>
        <w:tc>
          <w:tcPr>
            <w:tcW w:w="1693" w:type="dxa"/>
            <w:tcBorders>
              <w:top w:val="nil"/>
              <w:right w:val="nil"/>
            </w:tcBorders>
          </w:tcPr>
          <w:p w14:paraId="08C08E2F" w14:textId="77777777" w:rsidR="00C10BCB" w:rsidRPr="00275125" w:rsidRDefault="00C10BCB" w:rsidP="000703F7">
            <w:pPr>
              <w:spacing w:after="0" w:line="240" w:lineRule="auto"/>
              <w:rPr>
                <w:rFonts w:ascii="Calibri" w:eastAsia="Calibri" w:hAnsi="Calibri"/>
                <w:kern w:val="2"/>
              </w:rPr>
            </w:pPr>
          </w:p>
        </w:tc>
        <w:tc>
          <w:tcPr>
            <w:tcW w:w="2769" w:type="dxa"/>
            <w:tcBorders>
              <w:top w:val="nil"/>
              <w:right w:val="nil"/>
            </w:tcBorders>
          </w:tcPr>
          <w:p w14:paraId="5E1B682E" w14:textId="77777777" w:rsidR="00C10BCB" w:rsidRPr="00275125" w:rsidRDefault="00C10BCB" w:rsidP="000703F7">
            <w:pPr>
              <w:spacing w:after="0" w:line="240" w:lineRule="auto"/>
              <w:rPr>
                <w:rFonts w:ascii="Calibri" w:eastAsia="Calibri" w:hAnsi="Calibri"/>
                <w:kern w:val="2"/>
              </w:rPr>
            </w:pPr>
          </w:p>
        </w:tc>
        <w:tc>
          <w:tcPr>
            <w:tcW w:w="2768" w:type="dxa"/>
            <w:tcBorders>
              <w:top w:val="nil"/>
            </w:tcBorders>
          </w:tcPr>
          <w:p w14:paraId="5C789502" w14:textId="77777777" w:rsidR="00C10BCB" w:rsidRPr="00275125" w:rsidRDefault="00C10BCB" w:rsidP="000703F7">
            <w:pPr>
              <w:spacing w:after="0" w:line="240" w:lineRule="auto"/>
              <w:rPr>
                <w:rFonts w:ascii="Calibri" w:eastAsia="Calibri" w:hAnsi="Calibri"/>
                <w:kern w:val="2"/>
              </w:rPr>
            </w:pPr>
          </w:p>
        </w:tc>
      </w:tr>
    </w:tbl>
    <w:p w14:paraId="33151F7B" w14:textId="77777777" w:rsidR="00C10BCB" w:rsidRDefault="00C10BCB" w:rsidP="00C10BCB">
      <w:pPr>
        <w:spacing w:after="120" w:line="240" w:lineRule="auto"/>
      </w:pPr>
    </w:p>
    <w:p w14:paraId="426D47AE" w14:textId="77777777" w:rsidR="00C10BCB" w:rsidRDefault="00C10BCB">
      <w:pPr>
        <w:spacing w:after="120" w:line="240" w:lineRule="auto"/>
      </w:pPr>
    </w:p>
    <w:p w14:paraId="693AFFDD" w14:textId="77777777" w:rsidR="001D5D5C" w:rsidRDefault="001D5D5C">
      <w:pPr>
        <w:spacing w:after="120" w:line="240" w:lineRule="auto"/>
      </w:pPr>
    </w:p>
    <w:sdt>
      <w:sdtPr>
        <w:id w:val="1298716115"/>
        <w:docPartObj>
          <w:docPartGallery w:val="Cover Pages"/>
          <w:docPartUnique/>
        </w:docPartObj>
      </w:sdtPr>
      <w:sdtContent>
        <w:p w14:paraId="242BE3C9" w14:textId="77777777" w:rsidR="001D5D5C" w:rsidRDefault="001D5D5C" w:rsidP="001D5D5C">
          <w:r>
            <w:rPr>
              <w:noProof/>
            </w:rPr>
            <mc:AlternateContent>
              <mc:Choice Requires="wps">
                <w:drawing>
                  <wp:anchor distT="0" distB="0" distL="114300" distR="114300" simplePos="0" relativeHeight="251672576" behindDoc="1" locked="0" layoutInCell="1" allowOverlap="1" wp14:anchorId="5F00FF99" wp14:editId="445A81A6">
                    <wp:simplePos x="0" y="0"/>
                    <wp:positionH relativeFrom="page">
                      <wp:posOffset>221673</wp:posOffset>
                    </wp:positionH>
                    <wp:positionV relativeFrom="page">
                      <wp:posOffset>0</wp:posOffset>
                    </wp:positionV>
                    <wp:extent cx="7315200" cy="10443672"/>
                    <wp:effectExtent l="0" t="0" r="0" b="0"/>
                    <wp:wrapNone/>
                    <wp:docPr id="449" name="Dikdörtgen 2" title="Renkli arka pla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10443672"/>
                            </a:xfrm>
                            <a:prstGeom prst="rect">
                              <a:avLst/>
                            </a:prstGeom>
                            <a:solidFill>
                              <a:schemeClr val="bg2"/>
                            </a:solidFill>
                            <a:ln>
                              <a:noFill/>
                            </a:ln>
                          </wps:spPr>
                          <wps:bodyPr vert="horz" wrap="square" lIns="91440" tIns="45720" rIns="91440" bIns="45720" numCol="1" anchor="t" anchorCtr="0" compatLnSpc="1">
                            <a:prstTxWarp prst="textNoShape">
                              <a:avLst/>
                            </a:prstTxWarp>
                          </wps:bodyPr>
                        </wps:wsp>
                      </a:graphicData>
                    </a:graphic>
                    <wp14:sizeRelH relativeFrom="page">
                      <wp14:pctWidth>94100</wp14:pctWidth>
                    </wp14:sizeRelH>
                    <wp14:sizeRelV relativeFrom="page">
                      <wp14:pctHeight>0</wp14:pctHeight>
                    </wp14:sizeRelV>
                  </wp:anchor>
                </w:drawing>
              </mc:Choice>
              <mc:Fallback>
                <w:pict>
                  <v:rect w14:anchorId="129F4D62" id="Dikdörtgen 2" o:spid="_x0000_s1026" alt="Başlık: Renkli arka plan" style="position:absolute;margin-left:17.45pt;margin-top:0;width:8in;height:822.35pt;z-index:-25164390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" fillcolor="#dbeff9 [3214]" stroked="f">
                    <w10:wrap anchorx="page" anchory="page"/>
                  </v:rect>
                </w:pict>
              </mc:Fallback>
            </mc:AlternateContent>
          </w:r>
          <w:r>
            <w:rPr>
              <w:noProof/>
            </w:rPr>
            <mc:AlternateContent>
              <mc:Choice Requires="wpg">
                <w:drawing>
                  <wp:anchor distT="0" distB="0" distL="114300" distR="114300" simplePos="0" relativeHeight="251673600" behindDoc="0" locked="0" layoutInCell="1" allowOverlap="1" wp14:anchorId="5F2C9AD0" wp14:editId="4D3C11C7">
                    <wp:simplePos x="0" y="0"/>
                    <wp:positionH relativeFrom="page">
                      <wp:posOffset>0</wp:posOffset>
                    </wp:positionH>
                    <wp:positionV relativeFrom="page">
                      <wp:posOffset>0</wp:posOffset>
                    </wp:positionV>
                    <wp:extent cx="6382512" cy="3401568"/>
                    <wp:effectExtent l="0" t="0" r="0" b="8890"/>
                    <wp:wrapNone/>
                    <wp:docPr id="50" name="Grup 11" title="Başlık ve alt başlık, kırpma işareti grafiğiyle"/>
                    <wp:cNvGraphicFramePr/>
                    <a:graphic xmlns:a="http://schemas.openxmlformats.org/drawingml/2006/main">
                      <a:graphicData uri="http://schemas.microsoft.com/office/word/2010/wordprocessingGroup">
                        <wpg:wgp>
                          <wpg:cNvGrpSpPr/>
                          <wpg:grpSpPr>
                            <a:xfrm>
                              <a:off x="0" y="0"/>
                              <a:ext cx="6382512" cy="3401568"/>
                              <a:chOff x="0" y="0"/>
                              <a:chExt cx="6381750" cy="3401568"/>
                            </a:xfrm>
                          </wpg:grpSpPr>
                          <wpg:grpSp>
                            <wpg:cNvPr id="51" name="Grup 6" title="Crop mark graphic"/>
                            <wpg:cNvGrpSpPr/>
                            <wpg:grpSpPr>
                              <a:xfrm>
                                <a:off x="0" y="0"/>
                                <a:ext cx="2642616" cy="3401568"/>
                                <a:chOff x="0" y="0"/>
                                <a:chExt cx="2642616" cy="3401568"/>
                              </a:xfrm>
                            </wpg:grpSpPr>
                            <wps:wsp>
                              <wps:cNvPr id="52" name="Serbest Form 3"/>
                              <wps:cNvSpPr>
                                <a:spLocks/>
                              </wps:cNvSpPr>
                              <wps:spPr bwMode="auto">
                                <a:xfrm>
                                  <a:off x="504825" y="504825"/>
                                  <a:ext cx="2133600" cy="2867025"/>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53" name="Dikdörtgen 5"/>
                              <wps:cNvSpPr/>
                              <wps:spPr>
                                <a:xfrm>
                                  <a:off x="0" y="0"/>
                                  <a:ext cx="2642616" cy="340156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48" name="Metin Kutusu 9" title="Başlık ve alt başlık"/>
                            <wps:cNvSpPr txBox="1"/>
                            <wps:spPr>
                              <a:xfrm>
                                <a:off x="771525" y="762000"/>
                                <a:ext cx="5610225" cy="2591435"/>
                              </a:xfrm>
                              <a:prstGeom prst="rect">
                                <a:avLst/>
                              </a:prstGeom>
                              <a:noFill/>
                              <a:ln w="6350">
                                <a:noFill/>
                              </a:ln>
                            </wps:spPr>
                            <wps:txbx>
                              <w:txbxContent>
                                <w:sdt>
                                  <w:sdtPr>
                                    <w:rPr>
                                      <w:rFonts w:asciiTheme="majorHAnsi" w:hAnsiTheme="majorHAnsi"/>
                                      <w:color w:val="17406D" w:themeColor="text2"/>
                                      <w:spacing w:val="10"/>
                                      <w:sz w:val="36"/>
                                      <w:szCs w:val="36"/>
                                    </w:rPr>
                                    <w:alias w:val="Alt Başlık"/>
                                    <w:tag w:val=""/>
                                    <w:id w:val="-778947724"/>
                                    <w:dataBinding w:prefixMappings="xmlns:ns0='http://purl.org/dc/elements/1.1/' xmlns:ns1='http://schemas.openxmlformats.org/package/2006/metadata/core-properties' " w:xpath="/ns1:coreProperties[1]/ns0:subject[1]" w:storeItemID="{6C3C8BC8-F283-45AE-878A-BAB7291924A1}"/>
                                    <w15:appearance w15:val="hidden"/>
                                    <w:text/>
                                  </w:sdtPr>
                                  <w:sdtContent>
                                    <w:p w14:paraId="23F771E6" w14:textId="5F17A464" w:rsidR="001D5D5C" w:rsidRPr="00E04BA7" w:rsidRDefault="001D5D5C" w:rsidP="001D5D5C">
                                      <w:pPr>
                                        <w:pStyle w:val="AralkYok"/>
                                        <w:spacing w:after="240" w:line="216" w:lineRule="auto"/>
                                        <w:rPr>
                                          <w:rFonts w:asciiTheme="majorHAnsi" w:hAnsiTheme="majorHAnsi"/>
                                          <w:color w:val="17406D" w:themeColor="text2"/>
                                          <w:spacing w:val="10"/>
                                          <w:sz w:val="36"/>
                                          <w:szCs w:val="36"/>
                                        </w:rPr>
                                      </w:pPr>
                                      <w:r>
                                        <w:rPr>
                                          <w:rFonts w:asciiTheme="majorHAnsi" w:hAnsiTheme="majorHAnsi"/>
                                          <w:color w:val="17406D" w:themeColor="text2"/>
                                          <w:spacing w:val="10"/>
                                          <w:sz w:val="36"/>
                                          <w:szCs w:val="36"/>
                                        </w:rPr>
                                        <w:t>2026-2027 EĞİTİM REHBERİ</w:t>
                                      </w:r>
                                    </w:p>
                                  </w:sdtContent>
                                </w:sdt>
                                <w:p w14:paraId="66D95C85" w14:textId="77777777" w:rsidR="001D5D5C" w:rsidRPr="00E04BA7" w:rsidRDefault="001D5D5C" w:rsidP="001D5D5C">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ÇOCUK SAĞLIĞI VE HASTALIKLARI</w:t>
                                  </w:r>
                                </w:p>
                              </w:txbxContent>
                            </wps:txbx>
                            <wps:bodyPr rot="0" spcFirstLastPara="0" vertOverflow="overflow" horzOverflow="overflow" vert="horz" wrap="square" lIns="457200" tIns="45720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2C9AD0" id="_x0000_s1046" alt="Başlık: Başlık ve alt başlık, kırpma işareti grafiğiyle" style="position:absolute;margin-left:0;margin-top:0;width:502.55pt;height:267.85pt;z-index:251673600;mso-position-horizontal-relative:page;mso-position-vertical-relative:page;mso-width-relative:margin;mso-height-relative:margin" coordsize="63817,3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">
                    <v:group id="Grup 6" o:spid="_x0000_s1047" style="position:absolute;width:26426;height:34015" coordsize="26426,3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Serbest Form 3" o:spid="_x0000_s1048" style="position:absolute;left:5048;top:5048;width:21336;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" path="m168,1806l,1806,,,1344,r,165l168,165r,1641xe" fillcolor="#17406d [3215]" stroked="f">
                        <v:path arrowok="t" o:connecttype="custom" o:connectlocs="266700,2867025;0,2867025;0,0;2133600,0;2133600,261938;266700,261938;266700,2867025" o:connectangles="0,0,0,0,0,0,0"/>
                      </v:shape>
                      <v:rect id="Dikdörtgen 5" o:spid="_x0000_s1049" style="position:absolute;width:26426;height:34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" filled="f" stroked="f" strokeweight="1pt"/>
                    </v:group>
                    <v:shapetype id="_x0000_t202" coordsize="21600,21600" o:spt="202" path="m,l,21600r21600,l21600,xe">
                      <v:stroke joinstyle="miter"/>
                      <v:path gradientshapeok="t" o:connecttype="rect"/>
                    </v:shapetype>
                    <v:shape id="Metin Kutusu 9" o:spid="_x0000_s1050" type="#_x0000_t202" style="position:absolute;left:7715;top:7620;width:56102;height:2591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" filled="f" stroked="f" strokeweight=".5pt">
                      <v:textbox inset="36pt,36pt,0,0">
                        <w:txbxContent>
                          <w:sdt>
                            <w:sdtPr>
                              <w:rPr>
                                <w:rFonts w:asciiTheme="majorHAnsi" w:hAnsiTheme="majorHAnsi"/>
                                <w:color w:val="17406D" w:themeColor="text2"/>
                                <w:spacing w:val="10"/>
                                <w:sz w:val="36"/>
                                <w:szCs w:val="36"/>
                              </w:rPr>
                              <w:alias w:val="Alt Başlık"/>
                              <w:tag w:val=""/>
                              <w:id w:val="-778947724"/>
                              <w:dataBinding w:prefixMappings="xmlns:ns0='http://purl.org/dc/elements/1.1/' xmlns:ns1='http://schemas.openxmlformats.org/package/2006/metadata/core-properties' " w:xpath="/ns1:coreProperties[1]/ns0:subject[1]" w:storeItemID="{6C3C8BC8-F283-45AE-878A-BAB7291924A1}"/>
                              <w15:appearance w15:val="hidden"/>
                              <w:text/>
                            </w:sdtPr>
                            <w:sdtContent>
                              <w:p w14:paraId="23F771E6" w14:textId="5F17A464" w:rsidR="001D5D5C" w:rsidRPr="00E04BA7" w:rsidRDefault="001D5D5C" w:rsidP="001D5D5C">
                                <w:pPr>
                                  <w:pStyle w:val="AralkYok"/>
                                  <w:spacing w:after="240" w:line="216" w:lineRule="auto"/>
                                  <w:rPr>
                                    <w:rFonts w:asciiTheme="majorHAnsi" w:hAnsiTheme="majorHAnsi"/>
                                    <w:color w:val="17406D" w:themeColor="text2"/>
                                    <w:spacing w:val="10"/>
                                    <w:sz w:val="36"/>
                                    <w:szCs w:val="36"/>
                                  </w:rPr>
                                </w:pPr>
                                <w:r>
                                  <w:rPr>
                                    <w:rFonts w:asciiTheme="majorHAnsi" w:hAnsiTheme="majorHAnsi"/>
                                    <w:color w:val="17406D" w:themeColor="text2"/>
                                    <w:spacing w:val="10"/>
                                    <w:sz w:val="36"/>
                                    <w:szCs w:val="36"/>
                                  </w:rPr>
                                  <w:t>2026-2027 EĞİTİM REHBERİ</w:t>
                                </w:r>
                              </w:p>
                            </w:sdtContent>
                          </w:sdt>
                          <w:p w14:paraId="66D95C85" w14:textId="77777777" w:rsidR="001D5D5C" w:rsidRPr="00E04BA7" w:rsidRDefault="001D5D5C" w:rsidP="001D5D5C">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ÇOCUK SAĞLIĞI VE HASTALIKLARI</w:t>
                            </w:r>
                          </w:p>
                        </w:txbxContent>
                      </v:textbox>
                    </v:shape>
                    <w10:wrap anchorx="page" anchory="page"/>
                  </v:group>
                </w:pict>
              </mc:Fallback>
            </mc:AlternateContent>
          </w:r>
          <w:r>
            <w:rPr>
              <w:noProof/>
            </w:rPr>
            <mc:AlternateContent>
              <mc:Choice Requires="wpg">
                <w:drawing>
                  <wp:anchor distT="0" distB="0" distL="114300" distR="114300" simplePos="0" relativeHeight="251674624" behindDoc="0" locked="0" layoutInCell="1" allowOverlap="1" wp14:anchorId="1482CE92" wp14:editId="793B7141">
                    <wp:simplePos x="0" y="0"/>
                    <wp:positionH relativeFrom="page">
                      <wp:align>right</wp:align>
                    </wp:positionH>
                    <wp:positionV relativeFrom="page">
                      <wp:align>bottom</wp:align>
                    </wp:positionV>
                    <wp:extent cx="4672584" cy="3374136"/>
                    <wp:effectExtent l="0" t="0" r="0" b="0"/>
                    <wp:wrapNone/>
                    <wp:docPr id="43" name="Grup 12" title="Yazar ve şirket adı, kırpma işareti grafiğiyle"/>
                    <wp:cNvGraphicFramePr/>
                    <a:graphic xmlns:a="http://schemas.openxmlformats.org/drawingml/2006/main">
                      <a:graphicData uri="http://schemas.microsoft.com/office/word/2010/wordprocessingGroup">
                        <wpg:wgp>
                          <wpg:cNvGrpSpPr/>
                          <wpg:grpSpPr>
                            <a:xfrm>
                              <a:off x="0" y="0"/>
                              <a:ext cx="4672584" cy="3374136"/>
                              <a:chOff x="0" y="0"/>
                              <a:chExt cx="4671822" cy="3374136"/>
                            </a:xfrm>
                          </wpg:grpSpPr>
                          <wpg:grpSp>
                            <wpg:cNvPr id="44" name="Grup 8" title="Crop mark graphic"/>
                            <wpg:cNvGrpSpPr/>
                            <wpg:grpSpPr>
                              <a:xfrm>
                                <a:off x="2038350" y="0"/>
                                <a:ext cx="2633472" cy="3374136"/>
                                <a:chOff x="0" y="0"/>
                                <a:chExt cx="2628900" cy="3371850"/>
                              </a:xfrm>
                            </wpg:grpSpPr>
                            <wps:wsp>
                              <wps:cNvPr id="45" name="Serbest Form 4"/>
                              <wps:cNvSpPr>
                                <a:spLocks/>
                              </wps:cNvSpPr>
                              <wps:spPr bwMode="auto">
                                <a:xfrm>
                                  <a:off x="0" y="0"/>
                                  <a:ext cx="2133600" cy="2867025"/>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46" name="Dikdörtgen 7"/>
                              <wps:cNvSpPr/>
                              <wps:spPr>
                                <a:xfrm>
                                  <a:off x="9525" y="0"/>
                                  <a:ext cx="2619375" cy="337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 name="Metin Kutusu 10" title="Başlık ve alt başlık"/>
                            <wps:cNvSpPr txBox="1"/>
                            <wps:spPr>
                              <a:xfrm>
                                <a:off x="0" y="1104900"/>
                                <a:ext cx="3904218" cy="1504950"/>
                              </a:xfrm>
                              <a:prstGeom prst="rect">
                                <a:avLst/>
                              </a:prstGeom>
                              <a:noFill/>
                              <a:ln w="6350">
                                <a:noFill/>
                              </a:ln>
                            </wps:spPr>
                            <wps:txbx>
                              <w:txbxContent>
                                <w:sdt>
                                  <w:sdtPr>
                                    <w:rPr>
                                      <w:color w:val="17406D" w:themeColor="text2"/>
                                      <w:spacing w:val="10"/>
                                      <w:sz w:val="36"/>
                                      <w:szCs w:val="36"/>
                                    </w:rPr>
                                    <w:alias w:val="Yazar"/>
                                    <w:tag w:val=""/>
                                    <w:id w:val="1700119019"/>
                                    <w:dataBinding w:prefixMappings="xmlns:ns0='http://purl.org/dc/elements/1.1/' xmlns:ns1='http://schemas.openxmlformats.org/package/2006/metadata/core-properties' " w:xpath="/ns1:coreProperties[1]/ns0:creator[1]" w:storeItemID="{6C3C8BC8-F283-45AE-878A-BAB7291924A1}"/>
                                    <w15:appearance w15:val="hidden"/>
                                    <w:text/>
                                  </w:sdtPr>
                                  <w:sdtContent>
                                    <w:p w14:paraId="55318C3F" w14:textId="3A4FAC31" w:rsidR="001D5D5C" w:rsidRPr="00E04BA7" w:rsidRDefault="001D5D5C" w:rsidP="001D5D5C">
                                      <w:pPr>
                                        <w:pStyle w:val="AralkYok"/>
                                        <w:spacing w:after="240"/>
                                        <w:jc w:val="right"/>
                                        <w:rPr>
                                          <w:color w:val="17406D" w:themeColor="text2"/>
                                          <w:spacing w:val="10"/>
                                          <w:sz w:val="36"/>
                                          <w:szCs w:val="36"/>
                                        </w:rPr>
                                      </w:pPr>
                                      <w:r>
                                        <w:rPr>
                                          <w:color w:val="17406D" w:themeColor="text2"/>
                                          <w:spacing w:val="10"/>
                                          <w:sz w:val="36"/>
                                          <w:szCs w:val="36"/>
                                        </w:rPr>
                                        <w:t>ANKARA YILDIRIM BEYAZIT ÜNİVERSİTESİ</w:t>
                                      </w:r>
                                    </w:p>
                                  </w:sdtContent>
                                </w:sdt>
                                <w:p w14:paraId="68DE339C" w14:textId="2A41BCF0" w:rsidR="001D5D5C" w:rsidRPr="00E04BA7" w:rsidRDefault="00000000" w:rsidP="001D5D5C">
                                  <w:pPr>
                                    <w:pStyle w:val="AralkYok"/>
                                    <w:jc w:val="right"/>
                                    <w:rPr>
                                      <w:color w:val="17406D" w:themeColor="text2"/>
                                      <w:spacing w:val="10"/>
                                      <w:sz w:val="28"/>
                                      <w:szCs w:val="28"/>
                                    </w:rPr>
                                  </w:pPr>
                                  <w:sdt>
                                    <w:sdtPr>
                                      <w:rPr>
                                        <w:color w:val="17406D" w:themeColor="text2"/>
                                        <w:spacing w:val="10"/>
                                        <w:sz w:val="28"/>
                                        <w:szCs w:val="28"/>
                                      </w:rPr>
                                      <w:alias w:val="Şirket"/>
                                      <w:tag w:val=""/>
                                      <w:id w:val="-1134566617"/>
                                      <w:dataBinding w:prefixMappings="xmlns:ns0='http://schemas.openxmlformats.org/officeDocument/2006/extended-properties' " w:xpath="/ns0:Properties[1]/ns0:Company[1]" w:storeItemID="{6668398D-A668-4E3E-A5EB-62B293D839F1}"/>
                                      <w15:appearance w15:val="hidden"/>
                                      <w:text/>
                                    </w:sdtPr>
                                    <w:sdtContent>
                                      <w:r w:rsidR="001D5D5C">
                                        <w:rPr>
                                          <w:color w:val="17406D" w:themeColor="text2"/>
                                          <w:spacing w:val="10"/>
                                          <w:sz w:val="28"/>
                                          <w:szCs w:val="28"/>
                                        </w:rPr>
                                        <w:t>TIP FAKÜLTESİ</w:t>
                                      </w:r>
                                    </w:sdtContent>
                                  </w:sdt>
                                </w:p>
                              </w:txbxContent>
                            </wps:txbx>
                            <wps:bodyPr rot="0" spcFirstLastPara="0" vertOverflow="overflow" horzOverflow="overflow" vert="horz" wrap="square" lIns="0" tIns="0" rIns="457200" bIns="45720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82CE92" id="_x0000_s1051" alt="Başlık: Yazar ve şirket adı, kırpma işareti grafiğiyle" style="position:absolute;margin-left:316.7pt;margin-top:0;width:367.9pt;height:265.7pt;z-index:251674624;mso-position-horizontal:right;mso-position-horizontal-relative:page;mso-position-vertical:bottom;mso-position-vertical-relative:page;mso-width-relative:margin;mso-height-relative:margin" coordsize="46718,33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">
                    <v:group id="Grup 8" o:spid="_x0000_s1052" style="position:absolute;left:20383;width:26335;height:33741" coordsize="26289,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Serbest Form 4" o:spid="_x0000_s1053" style="position:absolute;width:21336;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" path="m1344,1806l,1806,,1641r1176,l1176,r168,l1344,1806xe" fillcolor="#17406d [3215]" stroked="f">
                        <v:path arrowok="t" o:connecttype="custom" o:connectlocs="2133600,2867025;0,2867025;0,2605088;1866900,2605088;1866900,0;2133600,0;2133600,2867025" o:connectangles="0,0,0,0,0,0,0"/>
                      </v:shape>
                      <v:rect id="Dikdörtgen 7" o:spid="_x0000_s1054" style="position:absolute;left:95;width:26194;height:33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" filled="f" stroked="f" strokeweight="1pt"/>
                    </v:group>
                    <v:shape id="Metin Kutusu 10" o:spid="_x0000_s1055" type="#_x0000_t202" style="position:absolute;top:11049;width:39042;height:1504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" filled="f" stroked="f" strokeweight=".5pt">
                      <v:textbox inset="0,0,36pt,36pt">
                        <w:txbxContent>
                          <w:sdt>
                            <w:sdtPr>
                              <w:rPr>
                                <w:color w:val="17406D" w:themeColor="text2"/>
                                <w:spacing w:val="10"/>
                                <w:sz w:val="36"/>
                                <w:szCs w:val="36"/>
                              </w:rPr>
                              <w:alias w:val="Yazar"/>
                              <w:tag w:val=""/>
                              <w:id w:val="1700119019"/>
                              <w:dataBinding w:prefixMappings="xmlns:ns0='http://purl.org/dc/elements/1.1/' xmlns:ns1='http://schemas.openxmlformats.org/package/2006/metadata/core-properties' " w:xpath="/ns1:coreProperties[1]/ns0:creator[1]" w:storeItemID="{6C3C8BC8-F283-45AE-878A-BAB7291924A1}"/>
                              <w15:appearance w15:val="hidden"/>
                              <w:text/>
                            </w:sdtPr>
                            <w:sdtContent>
                              <w:p w14:paraId="55318C3F" w14:textId="3A4FAC31" w:rsidR="001D5D5C" w:rsidRPr="00E04BA7" w:rsidRDefault="001D5D5C" w:rsidP="001D5D5C">
                                <w:pPr>
                                  <w:pStyle w:val="AralkYok"/>
                                  <w:spacing w:after="240"/>
                                  <w:jc w:val="right"/>
                                  <w:rPr>
                                    <w:color w:val="17406D" w:themeColor="text2"/>
                                    <w:spacing w:val="10"/>
                                    <w:sz w:val="36"/>
                                    <w:szCs w:val="36"/>
                                  </w:rPr>
                                </w:pPr>
                                <w:r>
                                  <w:rPr>
                                    <w:color w:val="17406D" w:themeColor="text2"/>
                                    <w:spacing w:val="10"/>
                                    <w:sz w:val="36"/>
                                    <w:szCs w:val="36"/>
                                  </w:rPr>
                                  <w:t>ANKARA YILDIRIM BEYAZIT ÜNİVERSİTESİ</w:t>
                                </w:r>
                              </w:p>
                            </w:sdtContent>
                          </w:sdt>
                          <w:p w14:paraId="68DE339C" w14:textId="2A41BCF0" w:rsidR="001D5D5C" w:rsidRPr="00E04BA7" w:rsidRDefault="00000000" w:rsidP="001D5D5C">
                            <w:pPr>
                              <w:pStyle w:val="AralkYok"/>
                              <w:jc w:val="right"/>
                              <w:rPr>
                                <w:color w:val="17406D" w:themeColor="text2"/>
                                <w:spacing w:val="10"/>
                                <w:sz w:val="28"/>
                                <w:szCs w:val="28"/>
                              </w:rPr>
                            </w:pPr>
                            <w:sdt>
                              <w:sdtPr>
                                <w:rPr>
                                  <w:color w:val="17406D" w:themeColor="text2"/>
                                  <w:spacing w:val="10"/>
                                  <w:sz w:val="28"/>
                                  <w:szCs w:val="28"/>
                                </w:rPr>
                                <w:alias w:val="Şirket"/>
                                <w:tag w:val=""/>
                                <w:id w:val="-1134566617"/>
                                <w:dataBinding w:prefixMappings="xmlns:ns0='http://schemas.openxmlformats.org/officeDocument/2006/extended-properties' " w:xpath="/ns0:Properties[1]/ns0:Company[1]" w:storeItemID="{6668398D-A668-4E3E-A5EB-62B293D839F1}"/>
                                <w15:appearance w15:val="hidden"/>
                                <w:text/>
                              </w:sdtPr>
                              <w:sdtContent>
                                <w:r w:rsidR="001D5D5C">
                                  <w:rPr>
                                    <w:color w:val="17406D" w:themeColor="text2"/>
                                    <w:spacing w:val="10"/>
                                    <w:sz w:val="28"/>
                                    <w:szCs w:val="28"/>
                                  </w:rPr>
                                  <w:t>TIP FAKÜLTESİ</w:t>
                                </w:r>
                              </w:sdtContent>
                            </w:sdt>
                          </w:p>
                        </w:txbxContent>
                      </v:textbox>
                    </v:shape>
                    <w10:wrap anchorx="page" anchory="page"/>
                  </v:group>
                </w:pict>
              </mc:Fallback>
            </mc:AlternateContent>
          </w:r>
        </w:p>
      </w:sdtContent>
    </w:sdt>
    <w:p w14:paraId="42CE60F3" w14:textId="77777777" w:rsidR="001D5D5C" w:rsidRPr="005C7537" w:rsidRDefault="001D5D5C" w:rsidP="001D5D5C">
      <w:pPr>
        <w:rPr>
          <w:sz w:val="24"/>
          <w:szCs w:val="24"/>
        </w:rPr>
      </w:pPr>
    </w:p>
    <w:p w14:paraId="026A1655" w14:textId="77777777" w:rsidR="001D5D5C" w:rsidRPr="005C7537" w:rsidRDefault="001D5D5C" w:rsidP="001D5D5C">
      <w:pPr>
        <w:rPr>
          <w:sz w:val="24"/>
          <w:szCs w:val="24"/>
        </w:rPr>
      </w:pPr>
    </w:p>
    <w:p w14:paraId="3AE77C5E" w14:textId="77777777" w:rsidR="001D5D5C" w:rsidRPr="005C7537" w:rsidRDefault="001D5D5C" w:rsidP="001D5D5C">
      <w:pPr>
        <w:rPr>
          <w:sz w:val="24"/>
          <w:szCs w:val="24"/>
        </w:rPr>
      </w:pPr>
    </w:p>
    <w:p w14:paraId="5D9AF28C" w14:textId="77777777" w:rsidR="001D5D5C" w:rsidRPr="005C7537" w:rsidRDefault="001D5D5C" w:rsidP="001D5D5C">
      <w:pPr>
        <w:rPr>
          <w:sz w:val="24"/>
          <w:szCs w:val="24"/>
        </w:rPr>
      </w:pPr>
    </w:p>
    <w:p w14:paraId="1C57D1E2" w14:textId="77777777" w:rsidR="001D5D5C" w:rsidRPr="005C7537" w:rsidRDefault="001D5D5C" w:rsidP="001D5D5C">
      <w:pPr>
        <w:rPr>
          <w:sz w:val="24"/>
          <w:szCs w:val="24"/>
        </w:rPr>
      </w:pPr>
    </w:p>
    <w:p w14:paraId="701B8997" w14:textId="77777777" w:rsidR="001D5D5C" w:rsidRPr="005C7537" w:rsidRDefault="001D5D5C" w:rsidP="001D5D5C">
      <w:pPr>
        <w:rPr>
          <w:sz w:val="24"/>
          <w:szCs w:val="24"/>
        </w:rPr>
      </w:pPr>
    </w:p>
    <w:p w14:paraId="6B7A526D" w14:textId="77777777" w:rsidR="001D5D5C" w:rsidRPr="005C7537" w:rsidRDefault="001D5D5C" w:rsidP="001D5D5C">
      <w:pPr>
        <w:rPr>
          <w:sz w:val="24"/>
          <w:szCs w:val="24"/>
        </w:rPr>
      </w:pPr>
    </w:p>
    <w:p w14:paraId="4EB90114" w14:textId="77777777" w:rsidR="001D5D5C" w:rsidRPr="005C7537" w:rsidRDefault="001D5D5C" w:rsidP="001D5D5C">
      <w:pPr>
        <w:rPr>
          <w:sz w:val="24"/>
          <w:szCs w:val="24"/>
        </w:rPr>
      </w:pPr>
    </w:p>
    <w:p w14:paraId="2A6B423F" w14:textId="77777777" w:rsidR="001D5D5C" w:rsidRPr="005C7537" w:rsidRDefault="001D5D5C" w:rsidP="001D5D5C">
      <w:pPr>
        <w:rPr>
          <w:sz w:val="24"/>
          <w:szCs w:val="24"/>
        </w:rPr>
      </w:pPr>
    </w:p>
    <w:p w14:paraId="6FD92687" w14:textId="77777777" w:rsidR="001D5D5C" w:rsidRPr="005C7537" w:rsidRDefault="001D5D5C" w:rsidP="001D5D5C">
      <w:pPr>
        <w:rPr>
          <w:sz w:val="24"/>
          <w:szCs w:val="24"/>
        </w:rPr>
      </w:pPr>
    </w:p>
    <w:p w14:paraId="78A7F95B" w14:textId="77777777" w:rsidR="001D5D5C" w:rsidRPr="005C7537" w:rsidRDefault="001D5D5C" w:rsidP="001D5D5C">
      <w:pPr>
        <w:rPr>
          <w:sz w:val="24"/>
          <w:szCs w:val="24"/>
        </w:rPr>
      </w:pPr>
    </w:p>
    <w:p w14:paraId="5F16230D" w14:textId="77777777" w:rsidR="001D5D5C" w:rsidRPr="005C7537" w:rsidRDefault="001D5D5C" w:rsidP="001D5D5C">
      <w:pPr>
        <w:rPr>
          <w:sz w:val="24"/>
          <w:szCs w:val="24"/>
        </w:rPr>
      </w:pPr>
    </w:p>
    <w:p w14:paraId="6F4B8176" w14:textId="77777777" w:rsidR="001D5D5C" w:rsidRPr="005C7537" w:rsidRDefault="001D5D5C" w:rsidP="001D5D5C">
      <w:pPr>
        <w:rPr>
          <w:sz w:val="24"/>
          <w:szCs w:val="24"/>
        </w:rPr>
      </w:pPr>
    </w:p>
    <w:p w14:paraId="3EB2809B" w14:textId="77777777" w:rsidR="001D5D5C" w:rsidRPr="005C7537" w:rsidRDefault="001D5D5C" w:rsidP="001D5D5C">
      <w:pPr>
        <w:rPr>
          <w:sz w:val="24"/>
          <w:szCs w:val="24"/>
        </w:rPr>
      </w:pPr>
    </w:p>
    <w:p w14:paraId="60FC93FF" w14:textId="77777777" w:rsidR="001D5D5C" w:rsidRPr="005C7537" w:rsidRDefault="001D5D5C" w:rsidP="001D5D5C">
      <w:pPr>
        <w:rPr>
          <w:sz w:val="24"/>
          <w:szCs w:val="24"/>
        </w:rPr>
      </w:pPr>
    </w:p>
    <w:p w14:paraId="54C687BC" w14:textId="77777777" w:rsidR="001D5D5C" w:rsidRPr="005C7537" w:rsidRDefault="001D5D5C" w:rsidP="001D5D5C">
      <w:pPr>
        <w:rPr>
          <w:sz w:val="24"/>
          <w:szCs w:val="24"/>
        </w:rPr>
      </w:pPr>
    </w:p>
    <w:p w14:paraId="5F5218ED" w14:textId="77777777" w:rsidR="001D5D5C" w:rsidRPr="005C7537" w:rsidRDefault="001D5D5C" w:rsidP="001D5D5C">
      <w:pPr>
        <w:rPr>
          <w:sz w:val="24"/>
          <w:szCs w:val="24"/>
        </w:rPr>
      </w:pPr>
    </w:p>
    <w:p w14:paraId="6B932FEF" w14:textId="77777777" w:rsidR="001D5D5C" w:rsidRPr="005C7537" w:rsidRDefault="001D5D5C" w:rsidP="001D5D5C">
      <w:pPr>
        <w:rPr>
          <w:sz w:val="24"/>
          <w:szCs w:val="24"/>
        </w:rPr>
      </w:pPr>
    </w:p>
    <w:p w14:paraId="08A2DCFD" w14:textId="77777777" w:rsidR="001D5D5C" w:rsidRPr="005C7537" w:rsidRDefault="001D5D5C" w:rsidP="001D5D5C">
      <w:pPr>
        <w:rPr>
          <w:sz w:val="24"/>
          <w:szCs w:val="24"/>
        </w:rPr>
      </w:pPr>
    </w:p>
    <w:p w14:paraId="6B047E72" w14:textId="77777777" w:rsidR="001D5D5C" w:rsidRPr="005C7537" w:rsidRDefault="001D5D5C" w:rsidP="001D5D5C">
      <w:pPr>
        <w:rPr>
          <w:sz w:val="24"/>
          <w:szCs w:val="24"/>
        </w:rPr>
      </w:pPr>
    </w:p>
    <w:p w14:paraId="2673BF85" w14:textId="77777777" w:rsidR="001D5D5C" w:rsidRPr="005C7537" w:rsidRDefault="001D5D5C" w:rsidP="001D5D5C">
      <w:pPr>
        <w:rPr>
          <w:sz w:val="24"/>
          <w:szCs w:val="24"/>
        </w:rPr>
      </w:pPr>
    </w:p>
    <w:p w14:paraId="41871E91" w14:textId="77777777" w:rsidR="001D5D5C" w:rsidRPr="005C7537" w:rsidRDefault="001D5D5C" w:rsidP="001D5D5C">
      <w:pPr>
        <w:rPr>
          <w:sz w:val="24"/>
          <w:szCs w:val="24"/>
        </w:rPr>
      </w:pPr>
    </w:p>
    <w:p w14:paraId="77AC84ED" w14:textId="77777777" w:rsidR="001D5D5C" w:rsidRDefault="001D5D5C" w:rsidP="001D5D5C">
      <w:pPr>
        <w:rPr>
          <w:sz w:val="24"/>
          <w:szCs w:val="24"/>
        </w:rPr>
      </w:pPr>
    </w:p>
    <w:p w14:paraId="307479A6" w14:textId="77777777" w:rsidR="001D5D5C" w:rsidRPr="005C7537" w:rsidRDefault="001D5D5C" w:rsidP="001D5D5C">
      <w:pPr>
        <w:rPr>
          <w:sz w:val="24"/>
          <w:szCs w:val="24"/>
        </w:rPr>
      </w:pPr>
    </w:p>
    <w:p w14:paraId="7F6BB163" w14:textId="77777777" w:rsidR="001D5D5C" w:rsidRPr="005C7537" w:rsidRDefault="001D5D5C" w:rsidP="001D5D5C">
      <w:pPr>
        <w:rPr>
          <w:sz w:val="24"/>
          <w:szCs w:val="24"/>
        </w:rPr>
      </w:pPr>
    </w:p>
    <w:p w14:paraId="61812C3B" w14:textId="77777777" w:rsidR="001D5D5C" w:rsidRPr="005C7537" w:rsidRDefault="001D5D5C">
      <w:pPr>
        <w:pStyle w:val="Balk3"/>
        <w:numPr>
          <w:ilvl w:val="0"/>
          <w:numId w:val="10"/>
        </w:numPr>
        <w:ind w:left="720"/>
        <w:rPr>
          <w:rStyle w:val="Vurgu"/>
          <w:sz w:val="24"/>
          <w:szCs w:val="24"/>
        </w:rPr>
      </w:pPr>
      <w:r>
        <w:rPr>
          <w:sz w:val="24"/>
          <w:szCs w:val="24"/>
        </w:rPr>
        <w:t xml:space="preserve">ÇOCUK SAĞLIĞI VE HASTALIKLARI </w:t>
      </w:r>
      <w:r w:rsidRPr="005C7537">
        <w:rPr>
          <w:sz w:val="24"/>
          <w:szCs w:val="24"/>
        </w:rPr>
        <w:t>DERS BİLGİLERİ</w:t>
      </w:r>
      <w:r w:rsidRPr="005C7537">
        <w:rPr>
          <w:sz w:val="24"/>
          <w:szCs w:val="24"/>
        </w:rPr>
        <w:tab/>
      </w:r>
      <w:r w:rsidRPr="005C7537">
        <w:rPr>
          <w:sz w:val="24"/>
          <w:szCs w:val="24"/>
        </w:rPr>
        <w:tab/>
      </w:r>
      <w:r w:rsidRPr="005C7537">
        <w:rPr>
          <w:sz w:val="24"/>
          <w:szCs w:val="24"/>
        </w:rPr>
        <w:tab/>
      </w:r>
    </w:p>
    <w:tbl>
      <w:tblPr>
        <w:tblStyle w:val="TabloKlavuzu"/>
        <w:tblpPr w:leftFromText="141" w:rightFromText="141" w:vertAnchor="text" w:horzAnchor="margin" w:tblpY="369"/>
        <w:tblW w:w="0" w:type="auto"/>
        <w:tblLook w:val="04A0" w:firstRow="1" w:lastRow="0" w:firstColumn="1" w:lastColumn="0" w:noHBand="0" w:noVBand="1"/>
      </w:tblPr>
      <w:tblGrid>
        <w:gridCol w:w="4528"/>
        <w:gridCol w:w="4528"/>
      </w:tblGrid>
      <w:tr w:rsidR="001D5D5C" w:rsidRPr="005C7537" w14:paraId="30AF6BFA" w14:textId="77777777" w:rsidTr="000703F7">
        <w:trPr>
          <w:trHeight w:val="558"/>
        </w:trPr>
        <w:tc>
          <w:tcPr>
            <w:tcW w:w="4528" w:type="dxa"/>
          </w:tcPr>
          <w:p w14:paraId="338ACAA5" w14:textId="77777777" w:rsidR="001D5D5C" w:rsidRPr="005C7537" w:rsidRDefault="001D5D5C" w:rsidP="000703F7">
            <w:pPr>
              <w:rPr>
                <w:rFonts w:eastAsia="Calibri"/>
                <w:bCs/>
                <w:sz w:val="24"/>
                <w:szCs w:val="24"/>
                <w:lang w:eastAsia="zh-CN"/>
              </w:rPr>
            </w:pPr>
            <w:r w:rsidRPr="005C7537">
              <w:rPr>
                <w:b/>
                <w:bCs/>
                <w:sz w:val="24"/>
                <w:szCs w:val="24"/>
              </w:rPr>
              <w:t>Ders Kodu:</w:t>
            </w:r>
            <w:r>
              <w:rPr>
                <w:b/>
                <w:bCs/>
                <w:sz w:val="24"/>
                <w:szCs w:val="24"/>
              </w:rPr>
              <w:t xml:space="preserve"> </w:t>
            </w:r>
            <w:r w:rsidRPr="00224D88">
              <w:rPr>
                <w:rFonts w:eastAsia="Calibri"/>
                <w:bCs/>
                <w:sz w:val="24"/>
                <w:szCs w:val="24"/>
                <w:lang w:eastAsia="zh-CN"/>
              </w:rPr>
              <w:t>TIP 4241</w:t>
            </w:r>
          </w:p>
        </w:tc>
        <w:tc>
          <w:tcPr>
            <w:tcW w:w="4528" w:type="dxa"/>
          </w:tcPr>
          <w:p w14:paraId="6E8CF567" w14:textId="77777777" w:rsidR="001D5D5C" w:rsidRPr="005C7537" w:rsidRDefault="001D5D5C" w:rsidP="000703F7">
            <w:pPr>
              <w:rPr>
                <w:rStyle w:val="GlVurgulama"/>
                <w:sz w:val="24"/>
                <w:szCs w:val="24"/>
              </w:rPr>
            </w:pPr>
            <w:r w:rsidRPr="005C7537">
              <w:rPr>
                <w:rFonts w:eastAsia="Calibri"/>
                <w:b/>
                <w:sz w:val="24"/>
                <w:szCs w:val="24"/>
                <w:lang w:eastAsia="zh-CN"/>
              </w:rPr>
              <w:t>Staj Süresi:</w:t>
            </w:r>
            <w:r w:rsidRPr="005C7537">
              <w:rPr>
                <w:rFonts w:eastAsia="Calibri"/>
                <w:bCs/>
                <w:sz w:val="24"/>
                <w:szCs w:val="24"/>
                <w:lang w:eastAsia="zh-CN"/>
              </w:rPr>
              <w:t xml:space="preserve"> </w:t>
            </w:r>
            <w:r>
              <w:rPr>
                <w:rFonts w:eastAsia="Calibri"/>
                <w:bCs/>
                <w:sz w:val="24"/>
                <w:szCs w:val="24"/>
                <w:lang w:eastAsia="zh-CN"/>
              </w:rPr>
              <w:t>45 iş günü (9 hafta)</w:t>
            </w:r>
          </w:p>
        </w:tc>
      </w:tr>
      <w:tr w:rsidR="001D5D5C" w:rsidRPr="005C7537" w14:paraId="426EA406" w14:textId="77777777" w:rsidTr="000703F7">
        <w:trPr>
          <w:trHeight w:val="269"/>
        </w:trPr>
        <w:tc>
          <w:tcPr>
            <w:tcW w:w="4528" w:type="dxa"/>
          </w:tcPr>
          <w:p w14:paraId="54CE1D87" w14:textId="77777777" w:rsidR="001D5D5C" w:rsidRPr="005C7537" w:rsidRDefault="001D5D5C" w:rsidP="000703F7">
            <w:pPr>
              <w:rPr>
                <w:rFonts w:eastAsia="Calibri"/>
                <w:bCs/>
                <w:sz w:val="24"/>
                <w:szCs w:val="24"/>
                <w:lang w:eastAsia="zh-CN"/>
              </w:rPr>
            </w:pPr>
            <w:r w:rsidRPr="005C7537">
              <w:rPr>
                <w:rFonts w:eastAsia="Calibri"/>
                <w:b/>
                <w:sz w:val="24"/>
                <w:szCs w:val="24"/>
                <w:lang w:eastAsia="zh-CN"/>
              </w:rPr>
              <w:t>Ders Türü:</w:t>
            </w:r>
            <w:r w:rsidRPr="005C7537">
              <w:rPr>
                <w:rFonts w:eastAsia="Calibri"/>
                <w:bCs/>
                <w:sz w:val="24"/>
                <w:szCs w:val="24"/>
                <w:lang w:eastAsia="zh-CN"/>
              </w:rPr>
              <w:t xml:space="preserve"> Zorunlu</w:t>
            </w:r>
          </w:p>
        </w:tc>
        <w:tc>
          <w:tcPr>
            <w:tcW w:w="4528" w:type="dxa"/>
          </w:tcPr>
          <w:p w14:paraId="024F975E" w14:textId="77777777" w:rsidR="001D5D5C" w:rsidRPr="005C7537" w:rsidRDefault="001D5D5C" w:rsidP="000703F7">
            <w:pPr>
              <w:rPr>
                <w:rFonts w:eastAsia="Calibri"/>
                <w:b/>
                <w:sz w:val="24"/>
                <w:szCs w:val="24"/>
                <w:lang w:eastAsia="zh-CN"/>
              </w:rPr>
            </w:pPr>
            <w:r w:rsidRPr="005C7537">
              <w:rPr>
                <w:rFonts w:eastAsia="Calibri"/>
                <w:b/>
                <w:sz w:val="24"/>
                <w:szCs w:val="24"/>
                <w:lang w:eastAsia="zh-CN"/>
              </w:rPr>
              <w:t xml:space="preserve">Teorik ders saati: </w:t>
            </w:r>
            <w:r w:rsidRPr="00224D88">
              <w:rPr>
                <w:rFonts w:eastAsia="Calibri"/>
                <w:bCs/>
                <w:sz w:val="24"/>
                <w:szCs w:val="24"/>
                <w:lang w:eastAsia="zh-CN"/>
              </w:rPr>
              <w:t>12</w:t>
            </w:r>
            <w:r>
              <w:rPr>
                <w:rFonts w:eastAsia="Calibri"/>
                <w:bCs/>
                <w:sz w:val="24"/>
                <w:szCs w:val="24"/>
                <w:lang w:eastAsia="zh-CN"/>
              </w:rPr>
              <w:t>4</w:t>
            </w:r>
          </w:p>
        </w:tc>
      </w:tr>
      <w:tr w:rsidR="001D5D5C" w:rsidRPr="005C7537" w14:paraId="4E4F56CE" w14:textId="77777777" w:rsidTr="000703F7">
        <w:tc>
          <w:tcPr>
            <w:tcW w:w="4528" w:type="dxa"/>
          </w:tcPr>
          <w:p w14:paraId="299760D6" w14:textId="77777777" w:rsidR="001D5D5C" w:rsidRPr="005C7537" w:rsidRDefault="001D5D5C" w:rsidP="000703F7">
            <w:pPr>
              <w:rPr>
                <w:rFonts w:eastAsia="Calibri"/>
                <w:bCs/>
                <w:sz w:val="24"/>
                <w:szCs w:val="24"/>
                <w:lang w:eastAsia="zh-CN"/>
              </w:rPr>
            </w:pPr>
            <w:r w:rsidRPr="005C7537">
              <w:rPr>
                <w:rFonts w:eastAsia="Calibri"/>
                <w:b/>
                <w:sz w:val="24"/>
                <w:szCs w:val="24"/>
                <w:lang w:eastAsia="zh-CN"/>
              </w:rPr>
              <w:t xml:space="preserve">AKTS Kredisi: </w:t>
            </w:r>
            <w:r w:rsidRPr="00224D88">
              <w:rPr>
                <w:rFonts w:eastAsia="Calibri"/>
                <w:bCs/>
                <w:sz w:val="24"/>
                <w:szCs w:val="24"/>
                <w:lang w:eastAsia="zh-CN"/>
              </w:rPr>
              <w:t>15</w:t>
            </w:r>
          </w:p>
          <w:p w14:paraId="2F6AB661" w14:textId="77777777" w:rsidR="001D5D5C" w:rsidRPr="005C7537" w:rsidRDefault="001D5D5C" w:rsidP="000703F7">
            <w:pPr>
              <w:rPr>
                <w:rFonts w:eastAsia="Calibri"/>
                <w:b/>
                <w:sz w:val="24"/>
                <w:szCs w:val="24"/>
                <w:lang w:eastAsia="zh-CN"/>
              </w:rPr>
            </w:pPr>
          </w:p>
        </w:tc>
        <w:tc>
          <w:tcPr>
            <w:tcW w:w="4528" w:type="dxa"/>
          </w:tcPr>
          <w:p w14:paraId="2BE36967" w14:textId="77777777" w:rsidR="001D5D5C" w:rsidRPr="005C7537" w:rsidRDefault="001D5D5C" w:rsidP="000703F7">
            <w:pPr>
              <w:rPr>
                <w:rFonts w:eastAsia="Calibri"/>
                <w:b/>
                <w:sz w:val="24"/>
                <w:szCs w:val="24"/>
                <w:lang w:eastAsia="zh-CN"/>
              </w:rPr>
            </w:pPr>
            <w:r w:rsidRPr="005C7537">
              <w:rPr>
                <w:rFonts w:eastAsia="Calibri"/>
                <w:b/>
                <w:sz w:val="24"/>
                <w:szCs w:val="24"/>
                <w:lang w:eastAsia="zh-CN"/>
              </w:rPr>
              <w:t xml:space="preserve">Pratik ders saati: </w:t>
            </w:r>
            <w:r w:rsidRPr="00224D88">
              <w:rPr>
                <w:rFonts w:eastAsia="Calibri"/>
                <w:bCs/>
                <w:sz w:val="24"/>
                <w:szCs w:val="24"/>
                <w:lang w:eastAsia="zh-CN"/>
              </w:rPr>
              <w:t>126</w:t>
            </w:r>
          </w:p>
        </w:tc>
      </w:tr>
    </w:tbl>
    <w:p w14:paraId="54C1F420" w14:textId="77777777" w:rsidR="001D5D5C" w:rsidRPr="005C7537" w:rsidRDefault="001D5D5C" w:rsidP="001D5D5C">
      <w:pPr>
        <w:rPr>
          <w:rFonts w:eastAsia="Calibri"/>
          <w:b/>
          <w:sz w:val="24"/>
          <w:szCs w:val="24"/>
          <w:lang w:eastAsia="zh-CN"/>
        </w:rPr>
      </w:pPr>
    </w:p>
    <w:p w14:paraId="2FBF60EB" w14:textId="77777777" w:rsidR="001D5D5C" w:rsidRPr="005C7537" w:rsidRDefault="001D5D5C" w:rsidP="001D5D5C">
      <w:pPr>
        <w:rPr>
          <w:rFonts w:eastAsia="Calibri"/>
          <w:b/>
          <w:sz w:val="24"/>
          <w:szCs w:val="24"/>
          <w:lang w:eastAsia="zh-CN"/>
        </w:rPr>
      </w:pPr>
    </w:p>
    <w:p w14:paraId="5BF5E36C" w14:textId="77777777" w:rsidR="001D5D5C" w:rsidRPr="005C7537" w:rsidRDefault="001D5D5C" w:rsidP="001D5D5C">
      <w:pPr>
        <w:rPr>
          <w:rFonts w:eastAsia="Calibri"/>
          <w:b/>
          <w:sz w:val="24"/>
          <w:szCs w:val="24"/>
          <w:lang w:eastAsia="zh-CN"/>
        </w:rPr>
      </w:pPr>
      <w:r w:rsidRPr="005C7537">
        <w:rPr>
          <w:rFonts w:eastAsia="Calibri"/>
          <w:b/>
          <w:sz w:val="24"/>
          <w:szCs w:val="24"/>
          <w:lang w:eastAsia="zh-CN"/>
        </w:rPr>
        <w:t>EĞİTİM SORUMLULARI</w:t>
      </w:r>
    </w:p>
    <w:p w14:paraId="03228E17" w14:textId="77777777" w:rsidR="001D5D5C" w:rsidRPr="005C7537" w:rsidRDefault="001D5D5C" w:rsidP="001D5D5C">
      <w:pPr>
        <w:rPr>
          <w:rFonts w:eastAsia="Calibri"/>
          <w:b/>
          <w:sz w:val="24"/>
          <w:szCs w:val="24"/>
          <w:lang w:eastAsia="zh-CN"/>
        </w:rPr>
      </w:pPr>
      <w:r w:rsidRPr="005C7537">
        <w:rPr>
          <w:rFonts w:eastAsia="Calibri"/>
          <w:b/>
          <w:sz w:val="24"/>
          <w:szCs w:val="24"/>
          <w:lang w:eastAsia="zh-CN"/>
        </w:rPr>
        <w:t>Anabilim Dalı Başkanı:</w:t>
      </w:r>
      <w:r>
        <w:rPr>
          <w:rFonts w:eastAsia="Calibri"/>
          <w:b/>
          <w:sz w:val="24"/>
          <w:szCs w:val="24"/>
          <w:lang w:eastAsia="zh-CN"/>
        </w:rPr>
        <w:t xml:space="preserve"> </w:t>
      </w:r>
      <w:r w:rsidRPr="00F73F2C">
        <w:rPr>
          <w:rFonts w:eastAsia="Calibri"/>
          <w:bCs/>
          <w:sz w:val="24"/>
          <w:szCs w:val="24"/>
          <w:lang w:eastAsia="zh-CN"/>
        </w:rPr>
        <w:t>Prof. Dr. İbrahim İlker Çetin</w:t>
      </w:r>
      <w:r w:rsidRPr="005C7537">
        <w:rPr>
          <w:rFonts w:eastAsia="Calibri"/>
          <w:b/>
          <w:sz w:val="24"/>
          <w:szCs w:val="24"/>
          <w:lang w:eastAsia="zh-CN"/>
        </w:rPr>
        <w:tab/>
      </w:r>
      <w:r w:rsidRPr="005C7537">
        <w:rPr>
          <w:rFonts w:eastAsia="Calibri"/>
          <w:b/>
          <w:sz w:val="24"/>
          <w:szCs w:val="24"/>
          <w:lang w:eastAsia="zh-CN"/>
        </w:rPr>
        <w:tab/>
      </w:r>
      <w:r w:rsidRPr="005C7537">
        <w:rPr>
          <w:rFonts w:eastAsia="Calibri"/>
          <w:b/>
          <w:sz w:val="24"/>
          <w:szCs w:val="24"/>
          <w:lang w:eastAsia="zh-CN"/>
        </w:rPr>
        <w:tab/>
      </w:r>
      <w:r w:rsidRPr="005C7537">
        <w:rPr>
          <w:rFonts w:eastAsia="Calibri"/>
          <w:b/>
          <w:sz w:val="24"/>
          <w:szCs w:val="24"/>
          <w:lang w:eastAsia="zh-CN"/>
        </w:rPr>
        <w:tab/>
      </w:r>
      <w:r w:rsidRPr="005C7537">
        <w:rPr>
          <w:rFonts w:eastAsia="Calibri"/>
          <w:b/>
          <w:sz w:val="24"/>
          <w:szCs w:val="24"/>
          <w:lang w:eastAsia="zh-CN"/>
        </w:rPr>
        <w:tab/>
      </w:r>
    </w:p>
    <w:p w14:paraId="5FB1B263" w14:textId="77777777" w:rsidR="001D5D5C" w:rsidRPr="005C7537" w:rsidRDefault="001D5D5C" w:rsidP="001D5D5C">
      <w:pPr>
        <w:rPr>
          <w:rFonts w:eastAsia="Calibri"/>
          <w:bCs/>
          <w:sz w:val="24"/>
          <w:szCs w:val="24"/>
          <w:lang w:eastAsia="zh-CN"/>
        </w:rPr>
      </w:pPr>
      <w:r w:rsidRPr="005C7537">
        <w:rPr>
          <w:rFonts w:eastAsia="Calibri"/>
          <w:b/>
          <w:sz w:val="24"/>
          <w:szCs w:val="24"/>
          <w:lang w:eastAsia="zh-CN"/>
        </w:rPr>
        <w:t>Staj Sorumlusu:</w:t>
      </w:r>
      <w:r>
        <w:rPr>
          <w:rFonts w:eastAsia="Calibri"/>
          <w:b/>
          <w:sz w:val="24"/>
          <w:szCs w:val="24"/>
          <w:lang w:eastAsia="zh-CN"/>
        </w:rPr>
        <w:t xml:space="preserve"> </w:t>
      </w:r>
      <w:r w:rsidRPr="00F73F2C">
        <w:rPr>
          <w:rFonts w:eastAsia="Calibri"/>
          <w:bCs/>
          <w:sz w:val="24"/>
          <w:szCs w:val="24"/>
          <w:lang w:eastAsia="zh-CN"/>
        </w:rPr>
        <w:t>Doç. Dr. Zahide Ekici Tekin</w:t>
      </w:r>
      <w:r>
        <w:rPr>
          <w:rFonts w:eastAsia="Calibri"/>
          <w:bCs/>
          <w:sz w:val="24"/>
          <w:szCs w:val="24"/>
          <w:lang w:eastAsia="zh-CN"/>
        </w:rPr>
        <w:t>, Doç. Dr. Berrak Bilginer Gürbüz</w:t>
      </w:r>
      <w:r w:rsidRPr="005C7537">
        <w:rPr>
          <w:rFonts w:eastAsia="Calibri"/>
          <w:b/>
          <w:sz w:val="24"/>
          <w:szCs w:val="24"/>
          <w:lang w:eastAsia="zh-CN"/>
        </w:rPr>
        <w:tab/>
      </w:r>
      <w:r w:rsidRPr="005C7537">
        <w:rPr>
          <w:rFonts w:eastAsia="Calibri"/>
          <w:b/>
          <w:sz w:val="24"/>
          <w:szCs w:val="24"/>
          <w:lang w:eastAsia="zh-CN"/>
        </w:rPr>
        <w:tab/>
      </w:r>
      <w:r w:rsidRPr="005C7537">
        <w:rPr>
          <w:rFonts w:eastAsia="Calibri"/>
          <w:b/>
          <w:sz w:val="24"/>
          <w:szCs w:val="24"/>
          <w:lang w:eastAsia="zh-CN"/>
        </w:rPr>
        <w:tab/>
      </w:r>
      <w:r w:rsidRPr="005C7537">
        <w:rPr>
          <w:rFonts w:eastAsia="Calibri"/>
          <w:b/>
          <w:sz w:val="24"/>
          <w:szCs w:val="24"/>
          <w:lang w:eastAsia="zh-CN"/>
        </w:rPr>
        <w:tab/>
      </w:r>
      <w:r w:rsidRPr="005C7537">
        <w:rPr>
          <w:rFonts w:eastAsia="Calibri"/>
          <w:b/>
          <w:sz w:val="24"/>
          <w:szCs w:val="24"/>
          <w:lang w:eastAsia="zh-CN"/>
        </w:rPr>
        <w:tab/>
      </w:r>
      <w:r w:rsidRPr="005C7537">
        <w:rPr>
          <w:rFonts w:eastAsia="Calibri"/>
          <w:b/>
          <w:sz w:val="24"/>
          <w:szCs w:val="24"/>
          <w:lang w:eastAsia="zh-CN"/>
        </w:rPr>
        <w:tab/>
      </w:r>
    </w:p>
    <w:p w14:paraId="3F157C59" w14:textId="77777777" w:rsidR="001D5D5C" w:rsidRPr="005C7537" w:rsidRDefault="001D5D5C" w:rsidP="001D5D5C">
      <w:pPr>
        <w:rPr>
          <w:rFonts w:eastAsia="Calibri"/>
          <w:b/>
          <w:sz w:val="24"/>
          <w:szCs w:val="24"/>
          <w:lang w:eastAsia="zh-CN"/>
        </w:rPr>
      </w:pPr>
      <w:r w:rsidRPr="005C7537">
        <w:rPr>
          <w:rFonts w:eastAsia="Calibri"/>
          <w:b/>
          <w:sz w:val="24"/>
          <w:szCs w:val="24"/>
          <w:lang w:eastAsia="zh-CN"/>
        </w:rPr>
        <w:t>EĞİTİCİLER</w:t>
      </w:r>
    </w:p>
    <w:p w14:paraId="365040E4" w14:textId="77777777" w:rsidR="001D5D5C" w:rsidRDefault="001D5D5C" w:rsidP="001D5D5C">
      <w:pPr>
        <w:spacing w:line="276" w:lineRule="auto"/>
        <w:rPr>
          <w:rFonts w:eastAsia="Cambria"/>
          <w:lang w:eastAsia="zh-CN"/>
        </w:rPr>
        <w:sectPr w:rsidR="001D5D5C" w:rsidSect="001D5D5C">
          <w:headerReference w:type="default" r:id="rId100"/>
          <w:footerReference w:type="default" r:id="rId101"/>
          <w:headerReference w:type="first" r:id="rId102"/>
          <w:pgSz w:w="11906" w:h="16838"/>
          <w:pgMar w:top="1417" w:right="1417" w:bottom="1417" w:left="1417" w:header="0" w:footer="920" w:gutter="0"/>
          <w:cols w:space="720"/>
          <w:titlePg/>
          <w:docGrid w:linePitch="272"/>
        </w:sectPr>
      </w:pPr>
    </w:p>
    <w:p w14:paraId="3FD64D82" w14:textId="77777777" w:rsidR="001D5D5C" w:rsidRDefault="001D5D5C" w:rsidP="001D5D5C">
      <w:pPr>
        <w:spacing w:after="0" w:line="276" w:lineRule="auto"/>
        <w:rPr>
          <w:rFonts w:eastAsia="Cambria"/>
          <w:lang w:eastAsia="zh-CN"/>
        </w:rPr>
      </w:pPr>
      <w:r w:rsidRPr="00907E07">
        <w:rPr>
          <w:rFonts w:eastAsia="Cambria"/>
          <w:lang w:eastAsia="zh-CN"/>
        </w:rPr>
        <w:t>Prof. Dr. Abdullah Kurt</w:t>
      </w:r>
      <w:r w:rsidRPr="00907E07">
        <w:rPr>
          <w:rFonts w:eastAsia="Cambria"/>
          <w:lang w:eastAsia="zh-CN"/>
        </w:rPr>
        <w:br/>
        <w:t>Prof. Dr. Ahmet Yağmur Baş</w:t>
      </w:r>
      <w:r w:rsidRPr="00907E07">
        <w:rPr>
          <w:rFonts w:eastAsia="Cambria"/>
          <w:lang w:eastAsia="zh-CN"/>
        </w:rPr>
        <w:br/>
        <w:t>Prof. Dr. Aslınur Özkaya</w:t>
      </w:r>
      <w:r>
        <w:rPr>
          <w:rFonts w:eastAsia="Cambria"/>
          <w:lang w:eastAsia="zh-CN"/>
        </w:rPr>
        <w:t xml:space="preserve"> P</w:t>
      </w:r>
      <w:r w:rsidRPr="00907E07">
        <w:rPr>
          <w:rFonts w:eastAsia="Cambria"/>
          <w:lang w:eastAsia="zh-CN"/>
        </w:rPr>
        <w:t>arlakay</w:t>
      </w:r>
      <w:r>
        <w:rPr>
          <w:rFonts w:eastAsia="Cambria"/>
          <w:lang w:eastAsia="zh-CN"/>
        </w:rPr>
        <w:t xml:space="preserve">                                              </w:t>
      </w:r>
      <w:r w:rsidRPr="00907E07">
        <w:rPr>
          <w:rFonts w:eastAsia="Cambria"/>
          <w:lang w:eastAsia="zh-CN"/>
        </w:rPr>
        <w:br/>
        <w:t>Prof. Dr. Ayşegül Neşe Çıtak Kurt</w:t>
      </w:r>
      <w:r w:rsidRPr="00907E07">
        <w:rPr>
          <w:rFonts w:eastAsia="Cambria"/>
          <w:lang w:eastAsia="zh-CN"/>
        </w:rPr>
        <w:br/>
        <w:t>Prof. Dr. Candemir Karacan</w:t>
      </w:r>
      <w:r w:rsidRPr="00907E07">
        <w:rPr>
          <w:rFonts w:eastAsia="Cambria"/>
          <w:lang w:eastAsia="zh-CN"/>
        </w:rPr>
        <w:br/>
        <w:t>Prof. Dr. Fatih Gürbüz</w:t>
      </w:r>
      <w:r w:rsidRPr="00907E07">
        <w:rPr>
          <w:rFonts w:eastAsia="Cambria"/>
          <w:lang w:eastAsia="zh-CN"/>
        </w:rPr>
        <w:br/>
        <w:t>Prof. Dr. Gülsüm İclal Bayhan</w:t>
      </w:r>
      <w:r w:rsidRPr="00907E07">
        <w:rPr>
          <w:rFonts w:eastAsia="Cambria"/>
          <w:lang w:eastAsia="zh-CN"/>
        </w:rPr>
        <w:br/>
        <w:t>Prof. Dr. Güzin Cinel</w:t>
      </w:r>
    </w:p>
    <w:p w14:paraId="1B685689" w14:textId="77777777" w:rsidR="001D5D5C" w:rsidRDefault="001D5D5C" w:rsidP="001D5D5C">
      <w:pPr>
        <w:spacing w:after="0" w:line="276" w:lineRule="auto"/>
        <w:rPr>
          <w:rFonts w:eastAsia="Cambria"/>
          <w:lang w:eastAsia="zh-CN"/>
        </w:rPr>
      </w:pPr>
      <w:r>
        <w:rPr>
          <w:rFonts w:eastAsia="Cambria"/>
          <w:lang w:eastAsia="zh-CN"/>
        </w:rPr>
        <w:t>Prof</w:t>
      </w:r>
      <w:r w:rsidRPr="00907E07">
        <w:rPr>
          <w:rFonts w:eastAsia="Cambria"/>
          <w:lang w:eastAsia="zh-CN"/>
        </w:rPr>
        <w:t>. Dr. Halise Akça</w:t>
      </w:r>
      <w:r w:rsidRPr="00907E07">
        <w:rPr>
          <w:rFonts w:eastAsia="Cambria"/>
          <w:lang w:eastAsia="zh-CN"/>
        </w:rPr>
        <w:br/>
        <w:t>Prof. Dr. İ. İlker Çetin</w:t>
      </w:r>
      <w:r w:rsidRPr="00907E07">
        <w:rPr>
          <w:rFonts w:eastAsia="Cambria"/>
          <w:lang w:eastAsia="zh-CN"/>
        </w:rPr>
        <w:br/>
        <w:t>Prof. Dr. Mehmet Boyraz</w:t>
      </w:r>
      <w:r w:rsidRPr="00907E07">
        <w:rPr>
          <w:rFonts w:eastAsia="Cambria"/>
          <w:lang w:eastAsia="zh-CN"/>
        </w:rPr>
        <w:br/>
        <w:t>Prof. Dr. Nesrin Ceylan</w:t>
      </w:r>
      <w:r w:rsidRPr="00907E07">
        <w:rPr>
          <w:rFonts w:eastAsia="Cambria"/>
          <w:lang w:eastAsia="zh-CN"/>
        </w:rPr>
        <w:br/>
        <w:t>Prof. Dr. Nihal Demirel</w:t>
      </w:r>
      <w:r w:rsidRPr="00907E07">
        <w:rPr>
          <w:rFonts w:eastAsia="Cambria"/>
          <w:lang w:eastAsia="zh-CN"/>
        </w:rPr>
        <w:br/>
        <w:t>Prof. Dr. Nilgün Altuntaş</w:t>
      </w:r>
    </w:p>
    <w:p w14:paraId="0CCC853D" w14:textId="77777777" w:rsidR="001D5D5C" w:rsidRDefault="001D5D5C" w:rsidP="001D5D5C">
      <w:pPr>
        <w:spacing w:after="0" w:line="276" w:lineRule="auto"/>
        <w:rPr>
          <w:rFonts w:eastAsia="Cambria"/>
          <w:lang w:eastAsia="zh-CN"/>
        </w:rPr>
      </w:pPr>
      <w:r>
        <w:rPr>
          <w:rFonts w:eastAsia="Cambria"/>
          <w:lang w:eastAsia="zh-CN"/>
        </w:rPr>
        <w:t>Prof</w:t>
      </w:r>
      <w:r w:rsidRPr="00907E07">
        <w:rPr>
          <w:rFonts w:eastAsia="Cambria"/>
          <w:lang w:eastAsia="zh-CN"/>
        </w:rPr>
        <w:t>. Dr. Saliha Kanık Yüksek</w:t>
      </w:r>
      <w:r w:rsidRPr="00907E07">
        <w:rPr>
          <w:rFonts w:eastAsia="Cambria"/>
          <w:lang w:eastAsia="zh-CN"/>
        </w:rPr>
        <w:br/>
        <w:t>Prof. Dr. Saliha Şenel</w:t>
      </w:r>
    </w:p>
    <w:p w14:paraId="1D2022DE" w14:textId="77777777" w:rsidR="001D5D5C" w:rsidRDefault="001D5D5C" w:rsidP="001D5D5C">
      <w:pPr>
        <w:spacing w:after="0" w:line="276" w:lineRule="auto"/>
        <w:rPr>
          <w:rFonts w:eastAsia="Cambria"/>
          <w:lang w:eastAsia="zh-CN"/>
        </w:rPr>
      </w:pPr>
      <w:r>
        <w:rPr>
          <w:rFonts w:eastAsia="Cambria"/>
          <w:lang w:eastAsia="zh-CN"/>
        </w:rPr>
        <w:t>Prof</w:t>
      </w:r>
      <w:r w:rsidRPr="00907E07">
        <w:rPr>
          <w:rFonts w:eastAsia="Cambria"/>
          <w:lang w:eastAsia="zh-CN"/>
        </w:rPr>
        <w:t>. Dr. Sara Sürme</w:t>
      </w:r>
      <w:r>
        <w:rPr>
          <w:rFonts w:eastAsia="Cambria"/>
          <w:lang w:eastAsia="zh-CN"/>
        </w:rPr>
        <w:t>li Erol</w:t>
      </w:r>
    </w:p>
    <w:p w14:paraId="74E670D8" w14:textId="77777777" w:rsidR="001D5D5C" w:rsidRPr="005B4107" w:rsidRDefault="001D5D5C" w:rsidP="001D5D5C">
      <w:pPr>
        <w:spacing w:after="0" w:line="276" w:lineRule="auto"/>
        <w:rPr>
          <w:rFonts w:eastAsia="Cambria"/>
          <w:lang w:eastAsia="zh-CN"/>
        </w:rPr>
      </w:pPr>
      <w:r w:rsidRPr="00907E07">
        <w:rPr>
          <w:rFonts w:eastAsia="Cambria"/>
          <w:lang w:eastAsia="zh-CN"/>
        </w:rPr>
        <w:t>Prof. Dr. Sare Gülfem Özlü</w:t>
      </w:r>
      <w:r w:rsidRPr="00907E07">
        <w:rPr>
          <w:rFonts w:eastAsia="Cambria"/>
          <w:lang w:eastAsia="zh-CN"/>
        </w:rPr>
        <w:br/>
        <w:t>Prof. Dr. Şamil Hızlı</w:t>
      </w:r>
      <w:r w:rsidRPr="005113C2">
        <w:t xml:space="preserve"> </w:t>
      </w:r>
    </w:p>
    <w:p w14:paraId="4783F246" w14:textId="77777777" w:rsidR="001D5D5C" w:rsidRDefault="001D5D5C" w:rsidP="001D5D5C">
      <w:pPr>
        <w:spacing w:after="0" w:line="276" w:lineRule="auto"/>
        <w:rPr>
          <w:rFonts w:eastAsia="Cambria"/>
          <w:lang w:eastAsia="zh-CN"/>
        </w:rPr>
      </w:pPr>
      <w:r>
        <w:rPr>
          <w:rFonts w:eastAsia="Cambria"/>
          <w:lang w:eastAsia="zh-CN"/>
        </w:rPr>
        <w:t>Prof</w:t>
      </w:r>
      <w:r w:rsidRPr="005113C2">
        <w:rPr>
          <w:rFonts w:eastAsia="Cambria"/>
          <w:lang w:eastAsia="zh-CN"/>
        </w:rPr>
        <w:t>. Dr. Turan Bayhan</w:t>
      </w:r>
    </w:p>
    <w:p w14:paraId="2BF23F2C" w14:textId="77777777" w:rsidR="001D5D5C" w:rsidRDefault="001D5D5C" w:rsidP="001D5D5C">
      <w:pPr>
        <w:spacing w:after="0"/>
        <w:rPr>
          <w:rFonts w:eastAsia="Cambria"/>
          <w:lang w:eastAsia="zh-CN"/>
        </w:rPr>
      </w:pPr>
      <w:r w:rsidRPr="00907E07">
        <w:rPr>
          <w:rFonts w:eastAsia="Cambria"/>
          <w:lang w:eastAsia="zh-CN"/>
        </w:rPr>
        <w:t>Prof. Dr. Umut Selda Bayrakçı</w:t>
      </w:r>
      <w:r w:rsidRPr="00907E07">
        <w:rPr>
          <w:rFonts w:eastAsia="Cambria"/>
          <w:lang w:eastAsia="zh-CN"/>
        </w:rPr>
        <w:br/>
        <w:t>Prof. Dr. Zülfikar Akelma</w:t>
      </w:r>
    </w:p>
    <w:p w14:paraId="076E495D" w14:textId="77777777" w:rsidR="001D5D5C" w:rsidRDefault="001D5D5C" w:rsidP="001D5D5C">
      <w:pPr>
        <w:spacing w:after="0"/>
        <w:rPr>
          <w:rFonts w:eastAsia="Cambria"/>
          <w:lang w:eastAsia="zh-CN"/>
        </w:rPr>
      </w:pPr>
      <w:r w:rsidRPr="00907E07">
        <w:rPr>
          <w:rFonts w:eastAsia="Cambria"/>
          <w:lang w:eastAsia="zh-CN"/>
        </w:rPr>
        <w:t>Doç. Dr. Berrak Bilginer Gürbüz</w:t>
      </w:r>
      <w:r w:rsidRPr="00907E07">
        <w:rPr>
          <w:rFonts w:eastAsia="Cambria"/>
          <w:lang w:eastAsia="zh-CN"/>
        </w:rPr>
        <w:br/>
        <w:t>Doç. Dr. Demet Taş</w:t>
      </w:r>
    </w:p>
    <w:p w14:paraId="2D01281D" w14:textId="77777777" w:rsidR="001D5D5C" w:rsidRDefault="001D5D5C" w:rsidP="001D5D5C">
      <w:pPr>
        <w:spacing w:after="0"/>
        <w:ind w:left="1416"/>
        <w:rPr>
          <w:rFonts w:eastAsia="Cambria"/>
          <w:lang w:eastAsia="zh-CN"/>
        </w:rPr>
      </w:pPr>
      <w:r>
        <w:rPr>
          <w:rFonts w:eastAsia="Cambria"/>
          <w:lang w:eastAsia="zh-CN"/>
        </w:rPr>
        <w:t>Doç. Dr. Didem Ardıçlı</w:t>
      </w:r>
      <w:r w:rsidRPr="00907E07">
        <w:rPr>
          <w:rFonts w:eastAsia="Cambria"/>
          <w:lang w:eastAsia="zh-CN"/>
        </w:rPr>
        <w:br/>
        <w:t>Doç. Dr. Dilber Ademhan Tural</w:t>
      </w:r>
    </w:p>
    <w:p w14:paraId="206CA446" w14:textId="77777777" w:rsidR="001D5D5C" w:rsidRDefault="001D5D5C" w:rsidP="001D5D5C">
      <w:pPr>
        <w:spacing w:after="0"/>
        <w:ind w:left="1416"/>
        <w:rPr>
          <w:rFonts w:eastAsia="Cambria"/>
          <w:lang w:eastAsia="zh-CN"/>
        </w:rPr>
      </w:pPr>
      <w:r>
        <w:rPr>
          <w:rFonts w:eastAsia="Cambria"/>
          <w:lang w:eastAsia="zh-CN"/>
        </w:rPr>
        <w:t>Doç. Dr. Meryem Erat Nergiz</w:t>
      </w:r>
      <w:r w:rsidRPr="00907E07">
        <w:rPr>
          <w:rFonts w:eastAsia="Cambria"/>
          <w:lang w:eastAsia="zh-CN"/>
        </w:rPr>
        <w:br/>
        <w:t>Doç. Dr. Metin Yiğit</w:t>
      </w:r>
      <w:r w:rsidRPr="00907E07">
        <w:rPr>
          <w:rFonts w:eastAsia="Cambria"/>
          <w:lang w:eastAsia="zh-CN"/>
        </w:rPr>
        <w:br/>
        <w:t>Doç. Dr. Pelin Çelik</w:t>
      </w:r>
      <w:r w:rsidRPr="00907E07">
        <w:rPr>
          <w:rFonts w:eastAsia="Cambria"/>
          <w:lang w:eastAsia="zh-CN"/>
        </w:rPr>
        <w:br/>
        <w:t>Doç. Dr. Seda Şirin</w:t>
      </w:r>
      <w:r w:rsidRPr="00907E07">
        <w:rPr>
          <w:rFonts w:eastAsia="Cambria"/>
          <w:lang w:eastAsia="zh-CN"/>
        </w:rPr>
        <w:br/>
        <w:t>Doç. Dr. Serhat Emeksiz</w:t>
      </w:r>
      <w:r w:rsidRPr="00907E07">
        <w:rPr>
          <w:rFonts w:eastAsia="Cambria"/>
          <w:lang w:eastAsia="zh-CN"/>
        </w:rPr>
        <w:br/>
        <w:t>Doç. Dr. Zahide Ekici Tekin</w:t>
      </w:r>
    </w:p>
    <w:p w14:paraId="02E6CCB4" w14:textId="77777777" w:rsidR="001D5D5C" w:rsidRDefault="001D5D5C" w:rsidP="001D5D5C">
      <w:pPr>
        <w:spacing w:after="0"/>
        <w:ind w:left="1416"/>
        <w:rPr>
          <w:rFonts w:eastAsia="Cambria"/>
          <w:lang w:eastAsia="zh-CN"/>
        </w:rPr>
      </w:pPr>
      <w:r>
        <w:rPr>
          <w:rFonts w:eastAsia="Cambria"/>
          <w:lang w:eastAsia="zh-CN"/>
        </w:rPr>
        <w:t>Dr. Öğr. Üyesi F.Burçin Kurtipek</w:t>
      </w:r>
    </w:p>
    <w:p w14:paraId="6B47BC80" w14:textId="77777777" w:rsidR="001D5D5C" w:rsidRDefault="001D5D5C" w:rsidP="001D5D5C">
      <w:pPr>
        <w:spacing w:after="0"/>
        <w:ind w:left="1416"/>
        <w:rPr>
          <w:rFonts w:eastAsia="Cambria"/>
          <w:lang w:eastAsia="zh-CN"/>
        </w:rPr>
      </w:pPr>
      <w:r w:rsidRPr="005B4107">
        <w:rPr>
          <w:rFonts w:eastAsia="Cambria"/>
          <w:lang w:eastAsia="zh-CN"/>
        </w:rPr>
        <w:t>Dr. Öğr</w:t>
      </w:r>
      <w:r>
        <w:rPr>
          <w:rFonts w:eastAsia="Cambria"/>
          <w:lang w:eastAsia="zh-CN"/>
        </w:rPr>
        <w:t>.</w:t>
      </w:r>
      <w:r w:rsidRPr="005B4107">
        <w:rPr>
          <w:rFonts w:eastAsia="Cambria"/>
          <w:lang w:eastAsia="zh-CN"/>
        </w:rPr>
        <w:t xml:space="preserve"> Üyesi Gamze H</w:t>
      </w:r>
      <w:r>
        <w:rPr>
          <w:rFonts w:eastAsia="Cambria"/>
          <w:lang w:eastAsia="zh-CN"/>
        </w:rPr>
        <w:t>.</w:t>
      </w:r>
      <w:r w:rsidRPr="005B4107">
        <w:rPr>
          <w:rFonts w:eastAsia="Cambria"/>
          <w:lang w:eastAsia="zh-CN"/>
        </w:rPr>
        <w:t xml:space="preserve"> Turmuş</w:t>
      </w:r>
    </w:p>
    <w:p w14:paraId="3A1773A9" w14:textId="77777777" w:rsidR="001D5D5C" w:rsidRDefault="001D5D5C" w:rsidP="001D5D5C">
      <w:pPr>
        <w:spacing w:after="0"/>
        <w:ind w:left="1416"/>
        <w:rPr>
          <w:rFonts w:eastAsia="Cambria"/>
          <w:lang w:eastAsia="zh-CN"/>
        </w:rPr>
      </w:pPr>
      <w:r w:rsidRPr="00907E07">
        <w:rPr>
          <w:rFonts w:eastAsia="Cambria"/>
          <w:lang w:eastAsia="zh-CN"/>
        </w:rPr>
        <w:t>Dr. Öğr. Üyesi Gönül</w:t>
      </w:r>
      <w:r>
        <w:rPr>
          <w:rFonts w:eastAsia="Cambria"/>
          <w:lang w:eastAsia="zh-CN"/>
        </w:rPr>
        <w:t xml:space="preserve"> Büyükyılmaz</w:t>
      </w:r>
    </w:p>
    <w:p w14:paraId="30BD0039" w14:textId="77777777" w:rsidR="001D5D5C" w:rsidRDefault="001D5D5C" w:rsidP="001D5D5C">
      <w:pPr>
        <w:spacing w:after="0"/>
        <w:ind w:left="1416"/>
        <w:rPr>
          <w:rFonts w:eastAsia="Cambria"/>
          <w:lang w:eastAsia="zh-CN"/>
        </w:rPr>
      </w:pPr>
      <w:r w:rsidRPr="005113C2">
        <w:rPr>
          <w:rFonts w:eastAsia="Cambria"/>
          <w:lang w:eastAsia="zh-CN"/>
        </w:rPr>
        <w:t xml:space="preserve">Dr. Öğr. Üyesi Hülya Şeker Yıkmaz   </w:t>
      </w:r>
    </w:p>
    <w:p w14:paraId="5DBE5EC6" w14:textId="77777777" w:rsidR="001D5D5C" w:rsidRDefault="001D5D5C" w:rsidP="001D5D5C">
      <w:pPr>
        <w:spacing w:after="0"/>
        <w:ind w:left="1416"/>
        <w:rPr>
          <w:rFonts w:eastAsia="Cambria"/>
          <w:lang w:eastAsia="zh-CN"/>
        </w:rPr>
      </w:pPr>
      <w:r w:rsidRPr="005113C2">
        <w:rPr>
          <w:rFonts w:eastAsia="Cambria"/>
          <w:lang w:eastAsia="zh-CN"/>
        </w:rPr>
        <w:t>Dr. Öğr. Üyesi Mesut Koç</w:t>
      </w:r>
      <w:r>
        <w:rPr>
          <w:rFonts w:eastAsia="Cambria"/>
          <w:lang w:eastAsia="zh-CN"/>
        </w:rPr>
        <w:t>ak</w:t>
      </w:r>
    </w:p>
    <w:p w14:paraId="6B46CA7D" w14:textId="77777777" w:rsidR="001D5D5C" w:rsidRDefault="001D5D5C" w:rsidP="001D5D5C">
      <w:pPr>
        <w:spacing w:after="0"/>
        <w:ind w:left="1416"/>
        <w:rPr>
          <w:rFonts w:eastAsia="Cambria"/>
          <w:lang w:eastAsia="zh-CN"/>
        </w:rPr>
      </w:pPr>
      <w:r w:rsidRPr="005113C2">
        <w:rPr>
          <w:rFonts w:eastAsia="Cambria"/>
          <w:lang w:eastAsia="zh-CN"/>
        </w:rPr>
        <w:t>Dr. Öğr. Üyesi Mihriban İnözü</w:t>
      </w:r>
    </w:p>
    <w:p w14:paraId="15D30138" w14:textId="77777777" w:rsidR="001D5D5C" w:rsidRDefault="001D5D5C" w:rsidP="001D5D5C">
      <w:pPr>
        <w:spacing w:after="0"/>
        <w:ind w:left="1416"/>
        <w:rPr>
          <w:rFonts w:eastAsia="Cambria"/>
          <w:lang w:eastAsia="zh-CN"/>
        </w:rPr>
      </w:pPr>
      <w:r>
        <w:rPr>
          <w:rFonts w:eastAsia="Cambria"/>
          <w:lang w:eastAsia="zh-CN"/>
        </w:rPr>
        <w:t>Dr. Öğr. Üyesi Utku Pamuk</w:t>
      </w:r>
    </w:p>
    <w:p w14:paraId="5AE272B8" w14:textId="77777777" w:rsidR="001D5D5C" w:rsidRPr="00F73F2C" w:rsidRDefault="001D5D5C" w:rsidP="001D5D5C">
      <w:pPr>
        <w:spacing w:line="276" w:lineRule="auto"/>
        <w:rPr>
          <w:rFonts w:eastAsia="Cambria"/>
          <w:lang w:eastAsia="zh-CN"/>
        </w:rPr>
      </w:pPr>
      <w:r w:rsidRPr="00907E07">
        <w:rPr>
          <w:rFonts w:eastAsia="Cambria"/>
          <w:lang w:eastAsia="zh-CN"/>
        </w:rPr>
        <w:br/>
      </w:r>
    </w:p>
    <w:p w14:paraId="3C57F195" w14:textId="77777777" w:rsidR="001D5D5C" w:rsidRDefault="001D5D5C" w:rsidP="001D5D5C">
      <w:pPr>
        <w:spacing w:line="276" w:lineRule="auto"/>
        <w:rPr>
          <w:rFonts w:eastAsia="Calibri"/>
          <w:b/>
          <w:sz w:val="24"/>
          <w:szCs w:val="24"/>
          <w:lang w:eastAsia="zh-CN"/>
        </w:rPr>
      </w:pPr>
    </w:p>
    <w:p w14:paraId="14DBBAD2" w14:textId="77777777" w:rsidR="001D5D5C" w:rsidRDefault="001D5D5C" w:rsidP="001D5D5C">
      <w:pPr>
        <w:spacing w:line="276" w:lineRule="auto"/>
        <w:rPr>
          <w:rFonts w:eastAsia="Calibri"/>
          <w:b/>
          <w:sz w:val="24"/>
          <w:szCs w:val="24"/>
          <w:lang w:eastAsia="zh-CN"/>
        </w:rPr>
      </w:pPr>
    </w:p>
    <w:p w14:paraId="4C9ACE06" w14:textId="77777777" w:rsidR="001D5D5C" w:rsidRDefault="001D5D5C" w:rsidP="001D5D5C">
      <w:pPr>
        <w:rPr>
          <w:rFonts w:eastAsia="Calibri"/>
          <w:b/>
          <w:sz w:val="24"/>
          <w:szCs w:val="24"/>
          <w:lang w:eastAsia="zh-CN"/>
        </w:rPr>
        <w:sectPr w:rsidR="001D5D5C" w:rsidSect="001D5D5C">
          <w:type w:val="continuous"/>
          <w:pgSz w:w="11906" w:h="16838"/>
          <w:pgMar w:top="1417" w:right="1417" w:bottom="1417" w:left="1417" w:header="0" w:footer="920" w:gutter="0"/>
          <w:cols w:num="2" w:space="720"/>
          <w:titlePg/>
          <w:docGrid w:linePitch="272"/>
        </w:sectPr>
      </w:pPr>
    </w:p>
    <w:p w14:paraId="69DE9DCF" w14:textId="77777777" w:rsidR="001D5D5C" w:rsidRDefault="001D5D5C" w:rsidP="001D5D5C">
      <w:pPr>
        <w:rPr>
          <w:rFonts w:eastAsia="Calibri"/>
          <w:b/>
          <w:sz w:val="24"/>
          <w:szCs w:val="24"/>
          <w:lang w:eastAsia="zh-CN"/>
        </w:rPr>
      </w:pPr>
    </w:p>
    <w:p w14:paraId="1C59020A" w14:textId="77777777" w:rsidR="001D5D5C" w:rsidRPr="005C7537" w:rsidRDefault="001D5D5C" w:rsidP="001D5D5C">
      <w:pPr>
        <w:rPr>
          <w:rFonts w:eastAsia="Calibri"/>
          <w:b/>
          <w:sz w:val="24"/>
          <w:szCs w:val="24"/>
          <w:lang w:eastAsia="zh-CN"/>
        </w:rPr>
      </w:pPr>
      <w:r w:rsidRPr="005C7537">
        <w:rPr>
          <w:rFonts w:eastAsia="Calibri"/>
          <w:b/>
          <w:sz w:val="24"/>
          <w:szCs w:val="24"/>
          <w:lang w:eastAsia="zh-CN"/>
        </w:rPr>
        <w:t xml:space="preserve">İletişim: </w:t>
      </w:r>
    </w:p>
    <w:p w14:paraId="1DB00C6E" w14:textId="77777777" w:rsidR="001D5D5C" w:rsidRPr="00826234" w:rsidRDefault="001D5D5C" w:rsidP="001D5D5C">
      <w:pPr>
        <w:rPr>
          <w:rFonts w:eastAsia="Calibri"/>
          <w:bCs/>
          <w:sz w:val="24"/>
          <w:szCs w:val="24"/>
          <w:lang w:eastAsia="zh-CN"/>
        </w:rPr>
      </w:pPr>
      <w:r w:rsidRPr="00826234">
        <w:rPr>
          <w:rFonts w:eastAsia="Calibri"/>
          <w:bCs/>
          <w:sz w:val="24"/>
          <w:szCs w:val="24"/>
          <w:lang w:eastAsia="zh-CN"/>
        </w:rPr>
        <w:t xml:space="preserve">Doç. Dr. Zahide Ekici Tekin </w:t>
      </w:r>
    </w:p>
    <w:p w14:paraId="05D9A6CA" w14:textId="77777777" w:rsidR="001D5D5C" w:rsidRPr="00826234" w:rsidRDefault="001D5D5C" w:rsidP="001D5D5C">
      <w:pPr>
        <w:rPr>
          <w:rFonts w:eastAsia="Calibri"/>
          <w:bCs/>
          <w:sz w:val="24"/>
          <w:szCs w:val="24"/>
          <w:lang w:eastAsia="zh-CN"/>
        </w:rPr>
      </w:pPr>
      <w:r w:rsidRPr="00826234">
        <w:rPr>
          <w:rFonts w:eastAsia="Calibri"/>
          <w:bCs/>
          <w:sz w:val="24"/>
          <w:szCs w:val="24"/>
          <w:lang w:eastAsia="zh-CN"/>
        </w:rPr>
        <w:t>e-posta: ztekin@aybu.edu.tr</w:t>
      </w:r>
    </w:p>
    <w:p w14:paraId="09E04A29" w14:textId="77777777" w:rsidR="001D5D5C" w:rsidRPr="005C7537" w:rsidRDefault="001D5D5C" w:rsidP="001D5D5C">
      <w:pPr>
        <w:rPr>
          <w:sz w:val="24"/>
          <w:szCs w:val="24"/>
        </w:rPr>
      </w:pPr>
    </w:p>
    <w:p w14:paraId="7C89B1E6" w14:textId="77777777" w:rsidR="001D5D5C" w:rsidRPr="005C7537" w:rsidRDefault="001D5D5C" w:rsidP="001D5D5C">
      <w:pPr>
        <w:pStyle w:val="Balk3"/>
        <w:rPr>
          <w:rStyle w:val="Vurgu"/>
          <w:sz w:val="24"/>
          <w:szCs w:val="24"/>
        </w:rPr>
      </w:pPr>
      <w:r w:rsidRPr="005C7537">
        <w:rPr>
          <w:sz w:val="24"/>
          <w:szCs w:val="24"/>
        </w:rPr>
        <w:t>2. AMAÇ VE HEDEFLER</w:t>
      </w:r>
    </w:p>
    <w:p w14:paraId="497ACECC" w14:textId="77777777" w:rsidR="001D5D5C" w:rsidRPr="005C7537" w:rsidRDefault="001D5D5C" w:rsidP="001D5D5C">
      <w:pPr>
        <w:pStyle w:val="p1"/>
        <w:rPr>
          <w:rFonts w:asciiTheme="minorHAnsi" w:hAnsiTheme="minorHAnsi" w:cstheme="minorHAnsi"/>
          <w:b/>
          <w:bCs/>
          <w:sz w:val="24"/>
          <w:szCs w:val="24"/>
        </w:rPr>
      </w:pPr>
    </w:p>
    <w:p w14:paraId="075C46E6" w14:textId="77777777" w:rsidR="001D5D5C" w:rsidRDefault="001D5D5C" w:rsidP="001D5D5C">
      <w:pPr>
        <w:pStyle w:val="p1"/>
        <w:rPr>
          <w:rFonts w:asciiTheme="minorHAnsi" w:hAnsiTheme="minorHAnsi" w:cstheme="minorHAnsi"/>
          <w:b/>
          <w:bCs/>
          <w:sz w:val="24"/>
          <w:szCs w:val="24"/>
        </w:rPr>
      </w:pPr>
      <w:r w:rsidRPr="005C7537">
        <w:rPr>
          <w:rFonts w:asciiTheme="minorHAnsi" w:hAnsiTheme="minorHAnsi" w:cstheme="minorHAnsi"/>
          <w:b/>
          <w:bCs/>
          <w:sz w:val="24"/>
          <w:szCs w:val="24"/>
        </w:rPr>
        <w:t>Stajın Amacı</w:t>
      </w:r>
    </w:p>
    <w:p w14:paraId="7A189069" w14:textId="77777777" w:rsidR="001D5D5C" w:rsidRDefault="001D5D5C">
      <w:pPr>
        <w:pStyle w:val="p1"/>
        <w:numPr>
          <w:ilvl w:val="0"/>
          <w:numId w:val="11"/>
        </w:numPr>
        <w:suppressAutoHyphens w:val="0"/>
        <w:rPr>
          <w:rFonts w:asciiTheme="minorHAnsi" w:hAnsiTheme="minorHAnsi" w:cstheme="minorHAnsi"/>
          <w:sz w:val="24"/>
          <w:szCs w:val="24"/>
        </w:rPr>
      </w:pPr>
      <w:r w:rsidRPr="00605373">
        <w:rPr>
          <w:rFonts w:asciiTheme="minorHAnsi" w:hAnsiTheme="minorHAnsi" w:cstheme="minorHAnsi"/>
          <w:sz w:val="24"/>
          <w:szCs w:val="24"/>
        </w:rPr>
        <w:t xml:space="preserve">Çocuk sağlığı ve </w:t>
      </w:r>
      <w:r>
        <w:rPr>
          <w:rFonts w:asciiTheme="minorHAnsi" w:hAnsiTheme="minorHAnsi" w:cstheme="minorHAnsi"/>
          <w:sz w:val="24"/>
          <w:szCs w:val="24"/>
        </w:rPr>
        <w:t>hastalıklarına ilişkin</w:t>
      </w:r>
      <w:r w:rsidRPr="00605373">
        <w:rPr>
          <w:rFonts w:asciiTheme="minorHAnsi" w:hAnsiTheme="minorHAnsi" w:cstheme="minorHAnsi"/>
          <w:sz w:val="24"/>
          <w:szCs w:val="24"/>
        </w:rPr>
        <w:t xml:space="preserve"> koruyucu sağlık hizmetlerinin önemini kavratmak</w:t>
      </w:r>
      <w:r>
        <w:rPr>
          <w:rFonts w:asciiTheme="minorHAnsi" w:hAnsiTheme="minorHAnsi" w:cstheme="minorHAnsi"/>
          <w:sz w:val="24"/>
          <w:szCs w:val="24"/>
        </w:rPr>
        <w:t xml:space="preserve"> ve</w:t>
      </w:r>
      <w:r w:rsidRPr="00605373">
        <w:rPr>
          <w:rFonts w:asciiTheme="minorHAnsi" w:hAnsiTheme="minorHAnsi" w:cstheme="minorHAnsi"/>
          <w:sz w:val="24"/>
          <w:szCs w:val="24"/>
        </w:rPr>
        <w:t xml:space="preserve"> </w:t>
      </w:r>
      <w:r>
        <w:rPr>
          <w:rFonts w:asciiTheme="minorHAnsi" w:hAnsiTheme="minorHAnsi" w:cstheme="minorHAnsi"/>
          <w:sz w:val="24"/>
          <w:szCs w:val="24"/>
        </w:rPr>
        <w:t>bu konudaki gerekli yeterlilikleri</w:t>
      </w:r>
      <w:r w:rsidRPr="00605373">
        <w:rPr>
          <w:rFonts w:asciiTheme="minorHAnsi" w:hAnsiTheme="minorHAnsi" w:cstheme="minorHAnsi"/>
          <w:sz w:val="24"/>
          <w:szCs w:val="24"/>
        </w:rPr>
        <w:t xml:space="preserve"> kazandırmaktır.</w:t>
      </w:r>
    </w:p>
    <w:p w14:paraId="1B690874" w14:textId="77777777" w:rsidR="001D5D5C" w:rsidRPr="00DF1254" w:rsidRDefault="001D5D5C">
      <w:pPr>
        <w:pStyle w:val="ListeParagraf"/>
        <w:numPr>
          <w:ilvl w:val="0"/>
          <w:numId w:val="11"/>
        </w:numPr>
        <w:suppressAutoHyphens w:val="0"/>
        <w:rPr>
          <w:rFonts w:eastAsia="Times New Roman" w:cstheme="minorHAnsi"/>
          <w:iCs w:val="0"/>
          <w:color w:val="000000"/>
          <w:sz w:val="24"/>
          <w:szCs w:val="24"/>
          <w:lang w:eastAsia="tr-TR"/>
        </w:rPr>
      </w:pPr>
      <w:r w:rsidRPr="00DF1254">
        <w:rPr>
          <w:rFonts w:cstheme="minorHAnsi"/>
          <w:sz w:val="24"/>
          <w:szCs w:val="24"/>
        </w:rPr>
        <w:t xml:space="preserve">Yenidoğan döneminden ergenliğin sonuna kadar devam eden çocukluk çağı boyunca; sağlam çocuk izlemini yapabilmek, sık karşılaşılan çocukluk çağı hastalıklarına tanı koyup tedavi edebilmek, hayatı tehdit eden durumlara acil ve yerinde yaklaşım becerisi geliştirmektir. </w:t>
      </w:r>
    </w:p>
    <w:p w14:paraId="27760ACE" w14:textId="77777777" w:rsidR="001D5D5C" w:rsidRPr="00DF1254" w:rsidRDefault="001D5D5C">
      <w:pPr>
        <w:pStyle w:val="ListeParagraf"/>
        <w:numPr>
          <w:ilvl w:val="0"/>
          <w:numId w:val="11"/>
        </w:numPr>
        <w:suppressAutoHyphens w:val="0"/>
        <w:rPr>
          <w:rFonts w:eastAsia="Times New Roman" w:cstheme="minorHAnsi"/>
          <w:iCs w:val="0"/>
          <w:color w:val="000000"/>
          <w:sz w:val="24"/>
          <w:szCs w:val="24"/>
          <w:lang w:eastAsia="tr-TR"/>
        </w:rPr>
      </w:pPr>
      <w:r w:rsidRPr="00DF1254">
        <w:rPr>
          <w:rFonts w:eastAsia="Times New Roman" w:cstheme="minorHAnsi"/>
          <w:iCs w:val="0"/>
          <w:color w:val="000000"/>
          <w:sz w:val="24"/>
          <w:szCs w:val="24"/>
          <w:lang w:eastAsia="tr-TR"/>
        </w:rPr>
        <w:t>Araştırmacı ve sorgulayıcı özelliklere sahip, mesleğini etik kurallar içerisinde uygulayan, hasta ve ailesine bütüncül yaklaşıp empati kurabilen hekimler olarak yetişmelerini sağlamaktır.</w:t>
      </w:r>
    </w:p>
    <w:p w14:paraId="7689514E" w14:textId="77777777" w:rsidR="001D5D5C" w:rsidRPr="00605373" w:rsidRDefault="001D5D5C" w:rsidP="001D5D5C">
      <w:pPr>
        <w:pStyle w:val="p1"/>
        <w:rPr>
          <w:rFonts w:asciiTheme="minorHAnsi" w:hAnsiTheme="minorHAnsi" w:cstheme="minorHAnsi"/>
          <w:sz w:val="24"/>
          <w:szCs w:val="24"/>
        </w:rPr>
      </w:pPr>
    </w:p>
    <w:p w14:paraId="0D0120B0" w14:textId="77777777" w:rsidR="001D5D5C" w:rsidRPr="005C7537" w:rsidRDefault="001D5D5C" w:rsidP="001D5D5C">
      <w:pPr>
        <w:spacing w:before="100" w:beforeAutospacing="1" w:after="100" w:afterAutospacing="1" w:line="240" w:lineRule="auto"/>
        <w:rPr>
          <w:rFonts w:ascii="Times New Roman" w:eastAsia="Times New Roman" w:hAnsi="Times New Roman" w:cs="Times New Roman"/>
          <w:b/>
          <w:bCs/>
          <w:iCs w:val="0"/>
          <w:sz w:val="24"/>
          <w:szCs w:val="24"/>
          <w:lang w:eastAsia="tr-TR"/>
        </w:rPr>
      </w:pPr>
      <w:r w:rsidRPr="005C7537">
        <w:rPr>
          <w:rFonts w:ascii="Times New Roman" w:eastAsia="Times New Roman" w:hAnsi="Times New Roman" w:cs="Times New Roman"/>
          <w:b/>
          <w:bCs/>
          <w:iCs w:val="0"/>
          <w:sz w:val="24"/>
          <w:szCs w:val="24"/>
          <w:lang w:eastAsia="tr-TR"/>
        </w:rPr>
        <w:t>Staj Öğrenim Hedefleri ve Program Çıktılarına Katkı Düzeyleri</w:t>
      </w:r>
    </w:p>
    <w:p w14:paraId="7F4FC372"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r w:rsidRPr="005C7537">
        <w:rPr>
          <w:rFonts w:ascii="Times New Roman" w:eastAsia="Times New Roman" w:hAnsi="Times New Roman" w:cs="Times New Roman"/>
          <w:i w:val="0"/>
          <w:sz w:val="24"/>
          <w:szCs w:val="24"/>
          <w:lang w:eastAsia="tr-TR"/>
        </w:rPr>
        <w:t>Aşağıda staj öğrenim hedefleri ile fakültemiz program çıktıları arasındaki ilişki ve katkı düzeyleri gösterilmiştir.</w:t>
      </w:r>
    </w:p>
    <w:p w14:paraId="3209DF81"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3FD031B4"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310F9810"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3E497734"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236ED41E"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6DCC4EA6"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51F228A5"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520E22D3" w14:textId="77777777" w:rsidR="001D5D5C"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p w14:paraId="035ACD2D" w14:textId="77777777" w:rsidR="001D5D5C" w:rsidRPr="005C7537" w:rsidRDefault="001D5D5C" w:rsidP="001D5D5C">
      <w:pPr>
        <w:spacing w:before="100" w:beforeAutospacing="1" w:after="100" w:afterAutospacing="1" w:line="240" w:lineRule="auto"/>
        <w:rPr>
          <w:rFonts w:ascii="Times New Roman" w:eastAsia="Times New Roman" w:hAnsi="Times New Roman" w:cs="Times New Roman"/>
          <w:i w:val="0"/>
          <w:sz w:val="24"/>
          <w:szCs w:val="24"/>
          <w:lang w:eastAsia="tr-TR"/>
        </w:rPr>
      </w:pPr>
    </w:p>
    <w:tbl>
      <w:tblPr>
        <w:tblStyle w:val="TabloKlavuzu"/>
        <w:tblW w:w="0" w:type="auto"/>
        <w:tblLook w:val="04A0" w:firstRow="1" w:lastRow="0" w:firstColumn="1" w:lastColumn="0" w:noHBand="0" w:noVBand="1"/>
      </w:tblPr>
      <w:tblGrid>
        <w:gridCol w:w="510"/>
        <w:gridCol w:w="6315"/>
        <w:gridCol w:w="1310"/>
        <w:gridCol w:w="921"/>
      </w:tblGrid>
      <w:tr w:rsidR="001D5D5C" w:rsidRPr="005C7537" w14:paraId="264FAD2B" w14:textId="77777777" w:rsidTr="000703F7">
        <w:tc>
          <w:tcPr>
            <w:tcW w:w="510" w:type="dxa"/>
          </w:tcPr>
          <w:p w14:paraId="4D7DE6A0" w14:textId="77777777" w:rsidR="001D5D5C" w:rsidRPr="005C7537" w:rsidRDefault="001D5D5C" w:rsidP="000703F7">
            <w:pPr>
              <w:spacing w:before="100" w:beforeAutospacing="1" w:after="100" w:afterAutospacing="1"/>
              <w:rPr>
                <w:rFonts w:eastAsia="Times New Roman" w:cstheme="minorHAnsi"/>
                <w:b/>
                <w:bCs/>
                <w:iCs w:val="0"/>
                <w:sz w:val="24"/>
                <w:szCs w:val="24"/>
                <w:lang w:eastAsia="tr-TR"/>
              </w:rPr>
            </w:pPr>
            <w:r w:rsidRPr="005C7537">
              <w:rPr>
                <w:rFonts w:eastAsia="Times New Roman" w:cstheme="minorHAnsi"/>
                <w:b/>
                <w:bCs/>
                <w:iCs w:val="0"/>
                <w:sz w:val="24"/>
                <w:szCs w:val="24"/>
                <w:lang w:eastAsia="tr-TR"/>
              </w:rPr>
              <w:t>No</w:t>
            </w:r>
          </w:p>
        </w:tc>
        <w:tc>
          <w:tcPr>
            <w:tcW w:w="6315" w:type="dxa"/>
          </w:tcPr>
          <w:p w14:paraId="72057990" w14:textId="77777777" w:rsidR="001D5D5C" w:rsidRPr="005C7537" w:rsidRDefault="001D5D5C" w:rsidP="000703F7">
            <w:pPr>
              <w:spacing w:before="100" w:beforeAutospacing="1" w:after="100" w:afterAutospacing="1"/>
              <w:rPr>
                <w:rFonts w:eastAsia="Times New Roman" w:cstheme="minorHAnsi"/>
                <w:b/>
                <w:bCs/>
                <w:iCs w:val="0"/>
                <w:sz w:val="24"/>
                <w:szCs w:val="24"/>
                <w:lang w:eastAsia="tr-TR"/>
              </w:rPr>
            </w:pPr>
            <w:r w:rsidRPr="005C7537">
              <w:rPr>
                <w:rFonts w:eastAsia="Times New Roman" w:cstheme="minorHAnsi"/>
                <w:b/>
                <w:bCs/>
                <w:iCs w:val="0"/>
                <w:sz w:val="24"/>
                <w:szCs w:val="24"/>
                <w:lang w:eastAsia="tr-TR"/>
              </w:rPr>
              <w:t>Kazanım</w:t>
            </w:r>
          </w:p>
        </w:tc>
        <w:tc>
          <w:tcPr>
            <w:tcW w:w="1310" w:type="dxa"/>
          </w:tcPr>
          <w:p w14:paraId="571589AA" w14:textId="77777777" w:rsidR="001D5D5C" w:rsidRPr="005C7537" w:rsidRDefault="001D5D5C" w:rsidP="000703F7">
            <w:pPr>
              <w:spacing w:before="100" w:beforeAutospacing="1" w:after="100" w:afterAutospacing="1"/>
              <w:rPr>
                <w:rFonts w:eastAsia="Times New Roman" w:cstheme="minorHAnsi"/>
                <w:b/>
                <w:bCs/>
                <w:iCs w:val="0"/>
                <w:sz w:val="24"/>
                <w:szCs w:val="24"/>
                <w:lang w:eastAsia="tr-TR"/>
              </w:rPr>
            </w:pPr>
            <w:r w:rsidRPr="005C7537">
              <w:rPr>
                <w:rFonts w:eastAsia="Times New Roman" w:cstheme="minorHAnsi"/>
                <w:b/>
                <w:bCs/>
                <w:iCs w:val="0"/>
                <w:sz w:val="24"/>
                <w:szCs w:val="24"/>
                <w:lang w:eastAsia="tr-TR"/>
              </w:rPr>
              <w:t>Karşıladığı Program Hedefi</w:t>
            </w:r>
          </w:p>
        </w:tc>
        <w:tc>
          <w:tcPr>
            <w:tcW w:w="921" w:type="dxa"/>
          </w:tcPr>
          <w:p w14:paraId="704F1E70" w14:textId="77777777" w:rsidR="001D5D5C" w:rsidRPr="005C7537" w:rsidRDefault="001D5D5C" w:rsidP="000703F7">
            <w:pPr>
              <w:spacing w:before="100" w:beforeAutospacing="1" w:after="100" w:afterAutospacing="1"/>
              <w:rPr>
                <w:rFonts w:eastAsia="Times New Roman" w:cstheme="minorHAnsi"/>
                <w:b/>
                <w:bCs/>
                <w:iCs w:val="0"/>
                <w:sz w:val="24"/>
                <w:szCs w:val="24"/>
                <w:lang w:eastAsia="tr-TR"/>
              </w:rPr>
            </w:pPr>
            <w:r w:rsidRPr="005C7537">
              <w:rPr>
                <w:rFonts w:eastAsia="Times New Roman" w:cstheme="minorHAnsi"/>
                <w:b/>
                <w:bCs/>
                <w:iCs w:val="0"/>
                <w:sz w:val="24"/>
                <w:szCs w:val="24"/>
                <w:lang w:eastAsia="tr-TR"/>
              </w:rPr>
              <w:t>Katkı Düzeyi 1-5</w:t>
            </w:r>
          </w:p>
        </w:tc>
      </w:tr>
      <w:tr w:rsidR="001D5D5C" w:rsidRPr="005C7537" w14:paraId="1B584B3D" w14:textId="77777777" w:rsidTr="000703F7">
        <w:tc>
          <w:tcPr>
            <w:tcW w:w="510" w:type="dxa"/>
          </w:tcPr>
          <w:p w14:paraId="59B31579"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1</w:t>
            </w:r>
          </w:p>
        </w:tc>
        <w:tc>
          <w:tcPr>
            <w:tcW w:w="6315" w:type="dxa"/>
          </w:tcPr>
          <w:p w14:paraId="464BAE67" w14:textId="77777777" w:rsidR="001D5D5C" w:rsidRPr="002A1546" w:rsidRDefault="001D5D5C" w:rsidP="000703F7">
            <w:pPr>
              <w:pStyle w:val="p1"/>
              <w:rPr>
                <w:rFonts w:asciiTheme="minorHAnsi" w:hAnsiTheme="minorHAnsi" w:cstheme="minorHAnsi"/>
                <w:i w:val="0"/>
                <w:sz w:val="24"/>
                <w:szCs w:val="24"/>
              </w:rPr>
            </w:pPr>
            <w:r w:rsidRPr="002A1546">
              <w:rPr>
                <w:rFonts w:asciiTheme="minorHAnsi" w:hAnsiTheme="minorHAnsi" w:cstheme="minorHAnsi"/>
                <w:sz w:val="24"/>
                <w:szCs w:val="24"/>
              </w:rPr>
              <w:t>Çocuk ve ailesinden anamnez alır</w:t>
            </w:r>
          </w:p>
        </w:tc>
        <w:tc>
          <w:tcPr>
            <w:tcW w:w="1310" w:type="dxa"/>
          </w:tcPr>
          <w:p w14:paraId="606E9163"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w:t>
            </w:r>
          </w:p>
        </w:tc>
        <w:tc>
          <w:tcPr>
            <w:tcW w:w="921" w:type="dxa"/>
          </w:tcPr>
          <w:p w14:paraId="0CCC795B"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0417734A" w14:textId="77777777" w:rsidTr="000703F7">
        <w:tc>
          <w:tcPr>
            <w:tcW w:w="510" w:type="dxa"/>
          </w:tcPr>
          <w:p w14:paraId="254B18F6"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2</w:t>
            </w:r>
          </w:p>
        </w:tc>
        <w:tc>
          <w:tcPr>
            <w:tcW w:w="6315" w:type="dxa"/>
          </w:tcPr>
          <w:p w14:paraId="4D0958E1" w14:textId="77777777" w:rsidR="001D5D5C" w:rsidRPr="002A1546" w:rsidRDefault="001D5D5C" w:rsidP="000703F7">
            <w:pPr>
              <w:pStyle w:val="p1"/>
              <w:rPr>
                <w:rFonts w:asciiTheme="minorHAnsi" w:hAnsiTheme="minorHAnsi" w:cstheme="minorHAnsi"/>
                <w:i w:val="0"/>
                <w:sz w:val="24"/>
                <w:szCs w:val="24"/>
              </w:rPr>
            </w:pPr>
            <w:r w:rsidRPr="002A1546">
              <w:rPr>
                <w:rFonts w:asciiTheme="minorHAnsi" w:hAnsiTheme="minorHAnsi" w:cstheme="minorHAnsi"/>
                <w:sz w:val="24"/>
                <w:szCs w:val="24"/>
              </w:rPr>
              <w:t>Çocuk hastada fizik muayene yapar</w:t>
            </w:r>
          </w:p>
        </w:tc>
        <w:tc>
          <w:tcPr>
            <w:tcW w:w="1310" w:type="dxa"/>
          </w:tcPr>
          <w:p w14:paraId="7AA37C76"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w:t>
            </w:r>
          </w:p>
        </w:tc>
        <w:tc>
          <w:tcPr>
            <w:tcW w:w="921" w:type="dxa"/>
          </w:tcPr>
          <w:p w14:paraId="6CEABB11"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5E1F0747" w14:textId="77777777" w:rsidTr="000703F7">
        <w:tc>
          <w:tcPr>
            <w:tcW w:w="510" w:type="dxa"/>
          </w:tcPr>
          <w:p w14:paraId="12AE97F5"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3</w:t>
            </w:r>
          </w:p>
        </w:tc>
        <w:tc>
          <w:tcPr>
            <w:tcW w:w="6315" w:type="dxa"/>
          </w:tcPr>
          <w:p w14:paraId="4F083CB6" w14:textId="77777777" w:rsidR="001D5D5C" w:rsidRPr="002A1546" w:rsidRDefault="001D5D5C" w:rsidP="000703F7">
            <w:pPr>
              <w:pStyle w:val="p1"/>
              <w:rPr>
                <w:rFonts w:asciiTheme="minorHAnsi" w:hAnsiTheme="minorHAnsi" w:cstheme="minorHAnsi"/>
                <w:i w:val="0"/>
                <w:sz w:val="24"/>
                <w:szCs w:val="24"/>
              </w:rPr>
            </w:pPr>
            <w:r w:rsidRPr="002A1546">
              <w:rPr>
                <w:rFonts w:asciiTheme="minorHAnsi" w:hAnsiTheme="minorHAnsi" w:cstheme="minorHAnsi"/>
                <w:sz w:val="24"/>
                <w:szCs w:val="24"/>
              </w:rPr>
              <w:t>Anamnez ve muayene bulgularını kaydeder, sunar</w:t>
            </w:r>
          </w:p>
        </w:tc>
        <w:tc>
          <w:tcPr>
            <w:tcW w:w="1310" w:type="dxa"/>
          </w:tcPr>
          <w:p w14:paraId="0A0E007D"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w:t>
            </w:r>
          </w:p>
        </w:tc>
        <w:tc>
          <w:tcPr>
            <w:tcW w:w="921" w:type="dxa"/>
          </w:tcPr>
          <w:p w14:paraId="5635843D"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4</w:t>
            </w:r>
          </w:p>
        </w:tc>
      </w:tr>
      <w:tr w:rsidR="001D5D5C" w:rsidRPr="005C7537" w14:paraId="072C3883" w14:textId="77777777" w:rsidTr="000703F7">
        <w:tc>
          <w:tcPr>
            <w:tcW w:w="510" w:type="dxa"/>
          </w:tcPr>
          <w:p w14:paraId="676716F1"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4</w:t>
            </w:r>
          </w:p>
        </w:tc>
        <w:tc>
          <w:tcPr>
            <w:tcW w:w="6315" w:type="dxa"/>
          </w:tcPr>
          <w:p w14:paraId="78E807D2" w14:textId="77777777" w:rsidR="001D5D5C" w:rsidRPr="002A1546" w:rsidRDefault="001D5D5C" w:rsidP="000703F7">
            <w:pPr>
              <w:pStyle w:val="p1"/>
              <w:rPr>
                <w:rFonts w:asciiTheme="minorHAnsi" w:hAnsiTheme="minorHAnsi" w:cstheme="minorHAnsi"/>
                <w:i w:val="0"/>
                <w:sz w:val="24"/>
                <w:szCs w:val="24"/>
              </w:rPr>
            </w:pPr>
            <w:r w:rsidRPr="002A1546">
              <w:rPr>
                <w:rFonts w:asciiTheme="minorHAnsi" w:hAnsiTheme="minorHAnsi" w:cstheme="minorHAnsi"/>
                <w:sz w:val="24"/>
                <w:szCs w:val="24"/>
              </w:rPr>
              <w:t>Vital bulguları (ateş, nabız, tansiyon) ölçebilir ve değerlendirir</w:t>
            </w:r>
          </w:p>
        </w:tc>
        <w:tc>
          <w:tcPr>
            <w:tcW w:w="1310" w:type="dxa"/>
          </w:tcPr>
          <w:p w14:paraId="7880EF2F"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w:t>
            </w:r>
          </w:p>
        </w:tc>
        <w:tc>
          <w:tcPr>
            <w:tcW w:w="921" w:type="dxa"/>
          </w:tcPr>
          <w:p w14:paraId="0564CD7F"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4C678D7D" w14:textId="77777777" w:rsidTr="000703F7">
        <w:tc>
          <w:tcPr>
            <w:tcW w:w="510" w:type="dxa"/>
          </w:tcPr>
          <w:p w14:paraId="4680B5FB"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5</w:t>
            </w:r>
          </w:p>
        </w:tc>
        <w:tc>
          <w:tcPr>
            <w:tcW w:w="6315" w:type="dxa"/>
          </w:tcPr>
          <w:p w14:paraId="52D24775" w14:textId="77777777" w:rsidR="001D5D5C" w:rsidRPr="002A1546" w:rsidRDefault="001D5D5C" w:rsidP="000703F7">
            <w:pPr>
              <w:pStyle w:val="p1"/>
              <w:rPr>
                <w:rFonts w:asciiTheme="minorHAnsi" w:hAnsiTheme="minorHAnsi" w:cstheme="minorHAnsi"/>
                <w:i w:val="0"/>
                <w:sz w:val="24"/>
                <w:szCs w:val="24"/>
              </w:rPr>
            </w:pPr>
            <w:r w:rsidRPr="002A1546">
              <w:rPr>
                <w:rFonts w:asciiTheme="minorHAnsi" w:hAnsiTheme="minorHAnsi" w:cstheme="minorHAnsi"/>
                <w:sz w:val="24"/>
                <w:szCs w:val="24"/>
              </w:rPr>
              <w:t>Antropometrik ölçümler yapar ve değerlendirir</w:t>
            </w:r>
          </w:p>
        </w:tc>
        <w:tc>
          <w:tcPr>
            <w:tcW w:w="1310" w:type="dxa"/>
          </w:tcPr>
          <w:p w14:paraId="680C3535"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w:t>
            </w:r>
          </w:p>
        </w:tc>
        <w:tc>
          <w:tcPr>
            <w:tcW w:w="921" w:type="dxa"/>
          </w:tcPr>
          <w:p w14:paraId="37622D10"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325BFA8D" w14:textId="77777777" w:rsidTr="000703F7">
        <w:tc>
          <w:tcPr>
            <w:tcW w:w="510" w:type="dxa"/>
          </w:tcPr>
          <w:p w14:paraId="3BABC39C"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6</w:t>
            </w:r>
          </w:p>
        </w:tc>
        <w:tc>
          <w:tcPr>
            <w:tcW w:w="6315" w:type="dxa"/>
          </w:tcPr>
          <w:p w14:paraId="477C1149" w14:textId="77777777" w:rsidR="001D5D5C" w:rsidRPr="002A1546" w:rsidRDefault="001D5D5C" w:rsidP="000703F7">
            <w:pPr>
              <w:pStyle w:val="p1"/>
              <w:rPr>
                <w:rFonts w:asciiTheme="minorHAnsi" w:hAnsiTheme="minorHAnsi" w:cstheme="minorHAnsi"/>
                <w:i w:val="0"/>
                <w:sz w:val="24"/>
                <w:szCs w:val="24"/>
              </w:rPr>
            </w:pPr>
            <w:r w:rsidRPr="002A1546">
              <w:rPr>
                <w:rFonts w:asciiTheme="minorHAnsi" w:hAnsiTheme="minorHAnsi" w:cstheme="minorHAnsi"/>
                <w:sz w:val="24"/>
                <w:szCs w:val="24"/>
              </w:rPr>
              <w:t>Sağlıklı çocuğun büyüme ve gelişimini değerlendirir</w:t>
            </w:r>
          </w:p>
        </w:tc>
        <w:tc>
          <w:tcPr>
            <w:tcW w:w="1310" w:type="dxa"/>
          </w:tcPr>
          <w:p w14:paraId="7DB000A5"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 PY2</w:t>
            </w:r>
          </w:p>
        </w:tc>
        <w:tc>
          <w:tcPr>
            <w:tcW w:w="921" w:type="dxa"/>
          </w:tcPr>
          <w:p w14:paraId="6415C60E"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3C4C9E6B" w14:textId="77777777" w:rsidTr="000703F7">
        <w:tc>
          <w:tcPr>
            <w:tcW w:w="510" w:type="dxa"/>
          </w:tcPr>
          <w:p w14:paraId="0DA7C98B"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7</w:t>
            </w:r>
          </w:p>
        </w:tc>
        <w:tc>
          <w:tcPr>
            <w:tcW w:w="6315" w:type="dxa"/>
          </w:tcPr>
          <w:p w14:paraId="78EB968F"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Anne sütü ile beslenme, tamamlayıcı beslenme ve çocukluk çağı beslenmesini anlatır</w:t>
            </w:r>
          </w:p>
        </w:tc>
        <w:tc>
          <w:tcPr>
            <w:tcW w:w="1310" w:type="dxa"/>
          </w:tcPr>
          <w:p w14:paraId="00FBED94"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 PY2</w:t>
            </w:r>
          </w:p>
        </w:tc>
        <w:tc>
          <w:tcPr>
            <w:tcW w:w="921" w:type="dxa"/>
          </w:tcPr>
          <w:p w14:paraId="5BD60362"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074522AE" w14:textId="77777777" w:rsidTr="000703F7">
        <w:tc>
          <w:tcPr>
            <w:tcW w:w="510" w:type="dxa"/>
          </w:tcPr>
          <w:p w14:paraId="62664FAD"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8</w:t>
            </w:r>
          </w:p>
        </w:tc>
        <w:tc>
          <w:tcPr>
            <w:tcW w:w="6315" w:type="dxa"/>
          </w:tcPr>
          <w:p w14:paraId="0A0B93C4"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Çocukluk çağı bağışıklamasını planlar</w:t>
            </w:r>
          </w:p>
        </w:tc>
        <w:tc>
          <w:tcPr>
            <w:tcW w:w="1310" w:type="dxa"/>
          </w:tcPr>
          <w:p w14:paraId="7930799A"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 PY2, PY7</w:t>
            </w:r>
          </w:p>
        </w:tc>
        <w:tc>
          <w:tcPr>
            <w:tcW w:w="921" w:type="dxa"/>
          </w:tcPr>
          <w:p w14:paraId="53B5FA03"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4</w:t>
            </w:r>
          </w:p>
        </w:tc>
      </w:tr>
      <w:tr w:rsidR="001D5D5C" w:rsidRPr="005C7537" w14:paraId="763FE8F5" w14:textId="77777777" w:rsidTr="000703F7">
        <w:tc>
          <w:tcPr>
            <w:tcW w:w="510" w:type="dxa"/>
          </w:tcPr>
          <w:p w14:paraId="02501BAC"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9</w:t>
            </w:r>
          </w:p>
        </w:tc>
        <w:tc>
          <w:tcPr>
            <w:tcW w:w="6315" w:type="dxa"/>
          </w:tcPr>
          <w:p w14:paraId="56423A46"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Çocukluk çağında akut ve sık görülen hastalıklara tanı koyar ve tedavi eder</w:t>
            </w:r>
          </w:p>
        </w:tc>
        <w:tc>
          <w:tcPr>
            <w:tcW w:w="1310" w:type="dxa"/>
          </w:tcPr>
          <w:p w14:paraId="45C27064"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1" w:type="dxa"/>
          </w:tcPr>
          <w:p w14:paraId="4F5E7874"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4</w:t>
            </w:r>
          </w:p>
        </w:tc>
      </w:tr>
      <w:tr w:rsidR="001D5D5C" w:rsidRPr="005C7537" w14:paraId="3592B62E" w14:textId="77777777" w:rsidTr="000703F7">
        <w:tc>
          <w:tcPr>
            <w:tcW w:w="510" w:type="dxa"/>
          </w:tcPr>
          <w:p w14:paraId="0CD8F1A6"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10</w:t>
            </w:r>
          </w:p>
        </w:tc>
        <w:tc>
          <w:tcPr>
            <w:tcW w:w="6315" w:type="dxa"/>
          </w:tcPr>
          <w:p w14:paraId="79BB1D55"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Kritik çocuk hastada solunum ve dolaşım desteği yaparak bir üst basamak sağlık kurumuna sevk eder.</w:t>
            </w:r>
          </w:p>
        </w:tc>
        <w:tc>
          <w:tcPr>
            <w:tcW w:w="1310" w:type="dxa"/>
          </w:tcPr>
          <w:p w14:paraId="1A613048"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w:t>
            </w:r>
          </w:p>
        </w:tc>
        <w:tc>
          <w:tcPr>
            <w:tcW w:w="921" w:type="dxa"/>
          </w:tcPr>
          <w:p w14:paraId="1D85EAF0"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3-4</w:t>
            </w:r>
          </w:p>
        </w:tc>
      </w:tr>
      <w:tr w:rsidR="001D5D5C" w:rsidRPr="005C7537" w14:paraId="1D39D782" w14:textId="77777777" w:rsidTr="000703F7">
        <w:tc>
          <w:tcPr>
            <w:tcW w:w="510" w:type="dxa"/>
          </w:tcPr>
          <w:p w14:paraId="5863D701"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11</w:t>
            </w:r>
          </w:p>
        </w:tc>
        <w:tc>
          <w:tcPr>
            <w:tcW w:w="6315" w:type="dxa"/>
          </w:tcPr>
          <w:p w14:paraId="093C2878"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Çocuklarda temel laboratuvar tanı testlerini (tam kan sayımı, tam idrar incelemesi, biyokimyasal ölçümler, periferik yayma), EKG, temel radyolojik incelemeleri yorumlar</w:t>
            </w:r>
          </w:p>
        </w:tc>
        <w:tc>
          <w:tcPr>
            <w:tcW w:w="1310" w:type="dxa"/>
          </w:tcPr>
          <w:p w14:paraId="63E934AB"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PY1, PY3</w:t>
            </w:r>
          </w:p>
        </w:tc>
        <w:tc>
          <w:tcPr>
            <w:tcW w:w="921" w:type="dxa"/>
          </w:tcPr>
          <w:p w14:paraId="0496835A"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4</w:t>
            </w:r>
          </w:p>
        </w:tc>
      </w:tr>
      <w:tr w:rsidR="001D5D5C" w:rsidRPr="005C7537" w14:paraId="0D1AA259" w14:textId="77777777" w:rsidTr="000703F7">
        <w:tc>
          <w:tcPr>
            <w:tcW w:w="510" w:type="dxa"/>
          </w:tcPr>
          <w:p w14:paraId="4F0D5876"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12</w:t>
            </w:r>
          </w:p>
        </w:tc>
        <w:tc>
          <w:tcPr>
            <w:tcW w:w="6315" w:type="dxa"/>
          </w:tcPr>
          <w:p w14:paraId="4E079696"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Çocukluk çağı hastalıklarından korunma yöntemlerini açıklar</w:t>
            </w:r>
          </w:p>
        </w:tc>
        <w:tc>
          <w:tcPr>
            <w:tcW w:w="1310" w:type="dxa"/>
          </w:tcPr>
          <w:p w14:paraId="1428CBAA"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PY7</w:t>
            </w:r>
          </w:p>
        </w:tc>
        <w:tc>
          <w:tcPr>
            <w:tcW w:w="921" w:type="dxa"/>
          </w:tcPr>
          <w:p w14:paraId="7C1A040F"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493E8B39" w14:textId="77777777" w:rsidTr="000703F7">
        <w:tc>
          <w:tcPr>
            <w:tcW w:w="510" w:type="dxa"/>
          </w:tcPr>
          <w:p w14:paraId="51D2DD37"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13</w:t>
            </w:r>
          </w:p>
        </w:tc>
        <w:tc>
          <w:tcPr>
            <w:tcW w:w="6315" w:type="dxa"/>
          </w:tcPr>
          <w:p w14:paraId="217D5941"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Hasta ailesi ile uygun iletişim kurar</w:t>
            </w:r>
          </w:p>
        </w:tc>
        <w:tc>
          <w:tcPr>
            <w:tcW w:w="1310" w:type="dxa"/>
          </w:tcPr>
          <w:p w14:paraId="60D5D705"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PY6</w:t>
            </w:r>
          </w:p>
        </w:tc>
        <w:tc>
          <w:tcPr>
            <w:tcW w:w="921" w:type="dxa"/>
          </w:tcPr>
          <w:p w14:paraId="06A6D4CE"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3037AFCF" w14:textId="77777777" w:rsidTr="000703F7">
        <w:tc>
          <w:tcPr>
            <w:tcW w:w="510" w:type="dxa"/>
          </w:tcPr>
          <w:p w14:paraId="7F6FDFDF"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sidRPr="005C7537">
              <w:rPr>
                <w:rFonts w:eastAsia="Times New Roman" w:cstheme="minorHAnsi"/>
                <w:i w:val="0"/>
                <w:sz w:val="24"/>
                <w:szCs w:val="24"/>
                <w:lang w:eastAsia="tr-TR"/>
              </w:rPr>
              <w:t>14</w:t>
            </w:r>
          </w:p>
        </w:tc>
        <w:tc>
          <w:tcPr>
            <w:tcW w:w="6315" w:type="dxa"/>
          </w:tcPr>
          <w:p w14:paraId="01EC69DF"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Hasta, hasta yakınları ile sağlıklı iletişim kurar</w:t>
            </w:r>
          </w:p>
        </w:tc>
        <w:tc>
          <w:tcPr>
            <w:tcW w:w="1310" w:type="dxa"/>
          </w:tcPr>
          <w:p w14:paraId="65A64D3A"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PY6</w:t>
            </w:r>
          </w:p>
        </w:tc>
        <w:tc>
          <w:tcPr>
            <w:tcW w:w="921" w:type="dxa"/>
          </w:tcPr>
          <w:p w14:paraId="37ED9346"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337F55F1" w14:textId="77777777" w:rsidTr="000703F7">
        <w:tc>
          <w:tcPr>
            <w:tcW w:w="510" w:type="dxa"/>
          </w:tcPr>
          <w:p w14:paraId="636067B2" w14:textId="77777777" w:rsidR="001D5D5C" w:rsidRPr="005C7537"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15</w:t>
            </w:r>
          </w:p>
        </w:tc>
        <w:tc>
          <w:tcPr>
            <w:tcW w:w="6315" w:type="dxa"/>
          </w:tcPr>
          <w:p w14:paraId="04770D28" w14:textId="77777777" w:rsidR="001D5D5C" w:rsidRPr="002A1546" w:rsidRDefault="001D5D5C" w:rsidP="000703F7">
            <w:pPr>
              <w:spacing w:before="100" w:beforeAutospacing="1" w:after="100" w:afterAutospacing="1"/>
              <w:rPr>
                <w:rFonts w:eastAsia="Times New Roman" w:cstheme="minorHAnsi"/>
                <w:i w:val="0"/>
                <w:sz w:val="24"/>
                <w:szCs w:val="24"/>
                <w:lang w:eastAsia="tr-TR"/>
              </w:rPr>
            </w:pPr>
            <w:r w:rsidRPr="002A1546">
              <w:rPr>
                <w:rFonts w:cstheme="minorHAnsi"/>
                <w:sz w:val="24"/>
                <w:szCs w:val="24"/>
              </w:rPr>
              <w:t>Diğer sağlık personeli ile sağlıklı iletişim kurar</w:t>
            </w:r>
          </w:p>
        </w:tc>
        <w:tc>
          <w:tcPr>
            <w:tcW w:w="1310" w:type="dxa"/>
          </w:tcPr>
          <w:p w14:paraId="664063D0"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PY8</w:t>
            </w:r>
          </w:p>
        </w:tc>
        <w:tc>
          <w:tcPr>
            <w:tcW w:w="921" w:type="dxa"/>
          </w:tcPr>
          <w:p w14:paraId="4F4209D0"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r w:rsidR="001D5D5C" w:rsidRPr="005C7537" w14:paraId="4B5DBA07" w14:textId="77777777" w:rsidTr="000703F7">
        <w:tc>
          <w:tcPr>
            <w:tcW w:w="510" w:type="dxa"/>
          </w:tcPr>
          <w:p w14:paraId="3710CF2D" w14:textId="77777777" w:rsidR="001D5D5C"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16</w:t>
            </w:r>
          </w:p>
        </w:tc>
        <w:tc>
          <w:tcPr>
            <w:tcW w:w="6315" w:type="dxa"/>
          </w:tcPr>
          <w:p w14:paraId="1AE8B5E9" w14:textId="77777777" w:rsidR="001D5D5C" w:rsidRPr="002A1546" w:rsidRDefault="001D5D5C" w:rsidP="000703F7">
            <w:pPr>
              <w:spacing w:before="100" w:beforeAutospacing="1" w:after="100" w:afterAutospacing="1"/>
              <w:rPr>
                <w:rFonts w:cstheme="minorHAnsi"/>
                <w:sz w:val="24"/>
                <w:szCs w:val="24"/>
              </w:rPr>
            </w:pPr>
            <w:r w:rsidRPr="002A1546">
              <w:rPr>
                <w:rFonts w:cstheme="minorHAnsi"/>
                <w:sz w:val="24"/>
                <w:szCs w:val="24"/>
              </w:rPr>
              <w:t>Öğretim üyeleri ile doğru iletişim kurar</w:t>
            </w:r>
          </w:p>
        </w:tc>
        <w:tc>
          <w:tcPr>
            <w:tcW w:w="1310" w:type="dxa"/>
          </w:tcPr>
          <w:p w14:paraId="6C9766D6" w14:textId="77777777" w:rsidR="001D5D5C" w:rsidRPr="00863A21" w:rsidRDefault="001D5D5C" w:rsidP="000703F7">
            <w:pPr>
              <w:spacing w:before="100" w:beforeAutospacing="1" w:after="100" w:afterAutospacing="1"/>
              <w:rPr>
                <w:rFonts w:eastAsia="Times New Roman" w:cstheme="minorHAnsi"/>
                <w:b/>
                <w:bCs/>
                <w:i w:val="0"/>
                <w:sz w:val="24"/>
                <w:szCs w:val="24"/>
                <w:lang w:eastAsia="tr-TR"/>
              </w:rPr>
            </w:pPr>
            <w:r>
              <w:rPr>
                <w:rFonts w:eastAsia="Times New Roman" w:cstheme="minorHAnsi"/>
                <w:b/>
                <w:bCs/>
                <w:i w:val="0"/>
                <w:sz w:val="24"/>
                <w:szCs w:val="24"/>
                <w:lang w:eastAsia="tr-TR"/>
              </w:rPr>
              <w:t>PY8</w:t>
            </w:r>
          </w:p>
        </w:tc>
        <w:tc>
          <w:tcPr>
            <w:tcW w:w="921" w:type="dxa"/>
          </w:tcPr>
          <w:p w14:paraId="07510C9E" w14:textId="77777777" w:rsidR="001D5D5C" w:rsidRPr="00863A21" w:rsidRDefault="001D5D5C" w:rsidP="000703F7">
            <w:pPr>
              <w:spacing w:before="100" w:beforeAutospacing="1" w:after="100" w:afterAutospacing="1"/>
              <w:rPr>
                <w:rFonts w:eastAsia="Times New Roman" w:cstheme="minorHAnsi"/>
                <w:i w:val="0"/>
                <w:sz w:val="24"/>
                <w:szCs w:val="24"/>
                <w:lang w:eastAsia="tr-TR"/>
              </w:rPr>
            </w:pPr>
            <w:r>
              <w:rPr>
                <w:rFonts w:eastAsia="Times New Roman" w:cstheme="minorHAnsi"/>
                <w:i w:val="0"/>
                <w:sz w:val="24"/>
                <w:szCs w:val="24"/>
                <w:lang w:eastAsia="tr-TR"/>
              </w:rPr>
              <w:t>5</w:t>
            </w:r>
          </w:p>
        </w:tc>
      </w:tr>
    </w:tbl>
    <w:p w14:paraId="65B673F6" w14:textId="77777777" w:rsidR="001D5D5C" w:rsidRDefault="001D5D5C" w:rsidP="001D5D5C"/>
    <w:p w14:paraId="238B80E8" w14:textId="77777777" w:rsidR="001D5D5C" w:rsidRPr="005C7537" w:rsidRDefault="001D5D5C" w:rsidP="001D5D5C">
      <w:pPr>
        <w:pStyle w:val="Balk3"/>
        <w:rPr>
          <w:sz w:val="24"/>
          <w:szCs w:val="24"/>
        </w:rPr>
      </w:pPr>
      <w:r w:rsidRPr="005C7537">
        <w:rPr>
          <w:sz w:val="24"/>
          <w:szCs w:val="24"/>
        </w:rPr>
        <w:t xml:space="preserve">3. STAJ PROGRAMININ İŞLEYİŞİ </w:t>
      </w:r>
    </w:p>
    <w:p w14:paraId="39DD0445" w14:textId="77777777" w:rsidR="001D5D5C" w:rsidRPr="005C7537" w:rsidRDefault="001D5D5C" w:rsidP="001D5D5C">
      <w:pPr>
        <w:rPr>
          <w:sz w:val="24"/>
          <w:szCs w:val="24"/>
        </w:rPr>
      </w:pPr>
    </w:p>
    <w:p w14:paraId="6EF9A98C" w14:textId="77777777" w:rsidR="001D5D5C" w:rsidRPr="005C7537" w:rsidRDefault="001D5D5C" w:rsidP="001D5D5C">
      <w:pPr>
        <w:rPr>
          <w:sz w:val="24"/>
          <w:szCs w:val="24"/>
        </w:rPr>
      </w:pPr>
      <w:r w:rsidRPr="00CB1EE7">
        <w:rPr>
          <w:b/>
          <w:bCs/>
          <w:sz w:val="24"/>
          <w:szCs w:val="24"/>
        </w:rPr>
        <w:t>Staj programının ilk oturumunda öğrencilere staj programı (teorik, pratik), devamsızlık, sınav yöntemi ve gerekli tüm konular hakkında detaylı bilgiler yönetmelik doğrultusunda slayt gösterisi şeklinde verilir</w:t>
      </w:r>
      <w:r w:rsidRPr="005C7537">
        <w:rPr>
          <w:sz w:val="24"/>
          <w:szCs w:val="24"/>
        </w:rPr>
        <w:t>. Her staj başında</w:t>
      </w:r>
      <w:r>
        <w:rPr>
          <w:sz w:val="24"/>
          <w:szCs w:val="24"/>
        </w:rPr>
        <w:t xml:space="preserve"> </w:t>
      </w:r>
      <w:r w:rsidRPr="005C7537">
        <w:rPr>
          <w:sz w:val="24"/>
          <w:szCs w:val="24"/>
        </w:rPr>
        <w:t xml:space="preserve">güncel </w:t>
      </w:r>
      <w:r>
        <w:rPr>
          <w:sz w:val="24"/>
          <w:szCs w:val="24"/>
        </w:rPr>
        <w:t xml:space="preserve">teorik, pratik </w:t>
      </w:r>
      <w:r w:rsidRPr="005C7537">
        <w:rPr>
          <w:sz w:val="24"/>
          <w:szCs w:val="24"/>
        </w:rPr>
        <w:t xml:space="preserve">program staj temsilcisi ile staj grubuna bildirilir. </w:t>
      </w:r>
      <w:r w:rsidRPr="00863A21">
        <w:rPr>
          <w:sz w:val="24"/>
          <w:szCs w:val="24"/>
        </w:rPr>
        <w:t>Öğrenciler staj süresince teorik derslerin yanı sıra propedötik, poliklinik, servis, acil, yoğun bakım ve yenidoğan yoğun bakım uygulamalarına katılır. Öğretim üyeleri eşliğinde hasta öykü, fizik muayene ve laboratuvar değerlendirmelerine dahil olur.</w:t>
      </w:r>
    </w:p>
    <w:p w14:paraId="7AEA61EE" w14:textId="77777777" w:rsidR="001D5D5C" w:rsidRPr="005C7537" w:rsidRDefault="001D5D5C" w:rsidP="001D5D5C">
      <w:pPr>
        <w:rPr>
          <w:b/>
          <w:bCs/>
          <w:sz w:val="24"/>
          <w:szCs w:val="24"/>
        </w:rPr>
      </w:pPr>
      <w:r w:rsidRPr="005C7537">
        <w:rPr>
          <w:b/>
          <w:bCs/>
          <w:sz w:val="24"/>
          <w:szCs w:val="24"/>
        </w:rPr>
        <w:lastRenderedPageBreak/>
        <w:t xml:space="preserve">3.1 Öğrenme ortamları </w:t>
      </w:r>
    </w:p>
    <w:p w14:paraId="0CBBF441" w14:textId="77777777" w:rsidR="001D5D5C" w:rsidRPr="005C7537" w:rsidRDefault="001D5D5C" w:rsidP="001D5D5C">
      <w:pPr>
        <w:rPr>
          <w:sz w:val="24"/>
          <w:szCs w:val="24"/>
        </w:rPr>
      </w:pPr>
      <w:r w:rsidRPr="005C7537">
        <w:rPr>
          <w:sz w:val="24"/>
          <w:szCs w:val="24"/>
        </w:rPr>
        <w:t>Her staj grubunda öğrenme ortamları güncel staj programı ile staj grubuna bildirilir.</w:t>
      </w:r>
    </w:p>
    <w:p w14:paraId="219620C8" w14:textId="77777777" w:rsidR="001D5D5C" w:rsidRPr="005C7537" w:rsidRDefault="001D5D5C">
      <w:pPr>
        <w:pStyle w:val="ListeParagraf"/>
        <w:numPr>
          <w:ilvl w:val="0"/>
          <w:numId w:val="9"/>
        </w:numPr>
        <w:suppressAutoHyphens w:val="0"/>
        <w:rPr>
          <w:sz w:val="24"/>
          <w:szCs w:val="24"/>
        </w:rPr>
      </w:pPr>
      <w:r w:rsidRPr="005C7537">
        <w:rPr>
          <w:b/>
          <w:bCs/>
          <w:sz w:val="24"/>
          <w:szCs w:val="24"/>
        </w:rPr>
        <w:t xml:space="preserve">Derslik: </w:t>
      </w:r>
      <w:r w:rsidRPr="005C7537">
        <w:rPr>
          <w:sz w:val="24"/>
          <w:szCs w:val="24"/>
        </w:rPr>
        <w:t>Tıp fakültesi binasında staj temsilcisi öğretim üyesince bildirilen dersliklerde gerçekleştirilir.</w:t>
      </w:r>
    </w:p>
    <w:p w14:paraId="177450DB" w14:textId="77777777" w:rsidR="001D5D5C" w:rsidRPr="00E941EF" w:rsidRDefault="001D5D5C">
      <w:pPr>
        <w:pStyle w:val="ListeParagraf"/>
        <w:numPr>
          <w:ilvl w:val="0"/>
          <w:numId w:val="9"/>
        </w:numPr>
        <w:suppressAutoHyphens w:val="0"/>
        <w:rPr>
          <w:sz w:val="24"/>
          <w:szCs w:val="24"/>
        </w:rPr>
      </w:pPr>
      <w:r w:rsidRPr="00E941EF">
        <w:rPr>
          <w:b/>
          <w:bCs/>
          <w:sz w:val="24"/>
          <w:szCs w:val="24"/>
        </w:rPr>
        <w:t>Uygulamalı eğitimler:</w:t>
      </w:r>
      <w:r w:rsidRPr="00E941EF">
        <w:rPr>
          <w:sz w:val="24"/>
          <w:szCs w:val="24"/>
        </w:rPr>
        <w:t xml:space="preserve"> Poliklinik, servis, acil, yoğun bakım</w:t>
      </w:r>
      <w:r>
        <w:rPr>
          <w:sz w:val="24"/>
          <w:szCs w:val="24"/>
        </w:rPr>
        <w:t>da gerçekleştirilen</w:t>
      </w:r>
      <w:r w:rsidRPr="00E941EF">
        <w:rPr>
          <w:sz w:val="24"/>
          <w:szCs w:val="24"/>
        </w:rPr>
        <w:t xml:space="preserve"> </w:t>
      </w:r>
      <w:r>
        <w:rPr>
          <w:sz w:val="24"/>
          <w:szCs w:val="24"/>
        </w:rPr>
        <w:t xml:space="preserve">uygulamalı eğitimler </w:t>
      </w:r>
      <w:r w:rsidRPr="00E941EF">
        <w:rPr>
          <w:sz w:val="24"/>
          <w:szCs w:val="24"/>
        </w:rPr>
        <w:t xml:space="preserve">(Ankara Bilkent Şehir Hastanesi-Çocuk hastanesi)  öğretim üyeleri ile </w:t>
      </w:r>
      <w:r>
        <w:rPr>
          <w:sz w:val="24"/>
          <w:szCs w:val="24"/>
        </w:rPr>
        <w:t xml:space="preserve">birlikte </w:t>
      </w:r>
      <w:r w:rsidRPr="00E941EF">
        <w:rPr>
          <w:sz w:val="24"/>
          <w:szCs w:val="24"/>
        </w:rPr>
        <w:t>ilgili öğretim üyesince bildirilen yerlerde yapılır.</w:t>
      </w:r>
    </w:p>
    <w:p w14:paraId="644E9DE0" w14:textId="77777777" w:rsidR="001D5D5C" w:rsidRDefault="001D5D5C">
      <w:pPr>
        <w:pStyle w:val="ListeParagraf"/>
        <w:numPr>
          <w:ilvl w:val="0"/>
          <w:numId w:val="8"/>
        </w:numPr>
        <w:suppressAutoHyphens w:val="0"/>
        <w:rPr>
          <w:sz w:val="24"/>
          <w:szCs w:val="24"/>
        </w:rPr>
      </w:pPr>
      <w:r>
        <w:rPr>
          <w:sz w:val="24"/>
          <w:szCs w:val="24"/>
        </w:rPr>
        <w:t>Çocuk sağlığı ve hastalıkları kliniğinde h</w:t>
      </w:r>
      <w:r w:rsidRPr="005C7537">
        <w:rPr>
          <w:sz w:val="24"/>
          <w:szCs w:val="24"/>
        </w:rPr>
        <w:t xml:space="preserve">aftada </w:t>
      </w:r>
      <w:r>
        <w:rPr>
          <w:sz w:val="24"/>
          <w:szCs w:val="24"/>
        </w:rPr>
        <w:t>2</w:t>
      </w:r>
      <w:r w:rsidRPr="005C7537">
        <w:rPr>
          <w:sz w:val="24"/>
          <w:szCs w:val="24"/>
        </w:rPr>
        <w:t xml:space="preserve"> kez araştırma görevlileri ve öğretim üyeleri eşliğinde</w:t>
      </w:r>
      <w:r>
        <w:rPr>
          <w:sz w:val="24"/>
          <w:szCs w:val="24"/>
        </w:rPr>
        <w:t xml:space="preserve"> acil-yoğun bakım, servis (6A, B,C- 5A, 5B; 7A 7AB 7AC, 8B, 8C ve hemaotloji onkoloji servisleri)  ve polikliniklerde  küçük gruplar için yapılan asistan eğitimlerine </w:t>
      </w:r>
      <w:r w:rsidRPr="005C7537">
        <w:rPr>
          <w:sz w:val="24"/>
          <w:szCs w:val="24"/>
        </w:rPr>
        <w:t xml:space="preserve"> tüm stajyerler katılır.</w:t>
      </w:r>
    </w:p>
    <w:p w14:paraId="370B7CAF" w14:textId="77777777" w:rsidR="001D5D5C" w:rsidRDefault="001D5D5C">
      <w:pPr>
        <w:pStyle w:val="ListeParagraf"/>
        <w:numPr>
          <w:ilvl w:val="0"/>
          <w:numId w:val="8"/>
        </w:numPr>
        <w:suppressAutoHyphens w:val="0"/>
        <w:rPr>
          <w:sz w:val="24"/>
          <w:szCs w:val="24"/>
        </w:rPr>
      </w:pPr>
      <w:r w:rsidRPr="00D27BA8">
        <w:rPr>
          <w:sz w:val="24"/>
          <w:szCs w:val="24"/>
        </w:rPr>
        <w:t>Küçük grup eğitimleri</w:t>
      </w:r>
      <w:r>
        <w:rPr>
          <w:sz w:val="24"/>
          <w:szCs w:val="24"/>
        </w:rPr>
        <w:t xml:space="preserve"> yıllık olarak belirlenir ve haftalık olarak her hafta başı konular, servisler, eğitici adı ilan edilir. </w:t>
      </w:r>
      <w:r w:rsidRPr="00D27BA8">
        <w:rPr>
          <w:sz w:val="24"/>
          <w:szCs w:val="24"/>
        </w:rPr>
        <w:t>(Aşağıdaki örnek haftalık ders programıdır</w:t>
      </w:r>
      <w:r>
        <w:rPr>
          <w:sz w:val="24"/>
          <w:szCs w:val="24"/>
        </w:rPr>
        <w:t>; bu ders programında hastane içinde gerçekleştirilen tüm eğitimler yer almaktadır; öğrencilerimizin mevcut ders programı yanı sıra hastanede gerçekleştirilen asistan eğitimlerine katılımı da sağlanmaktadır)</w:t>
      </w:r>
    </w:p>
    <w:p w14:paraId="4EBB050A" w14:textId="77777777" w:rsidR="001D5D5C" w:rsidRDefault="001D5D5C" w:rsidP="001D5D5C">
      <w:pPr>
        <w:rPr>
          <w:sz w:val="24"/>
          <w:szCs w:val="24"/>
        </w:rPr>
      </w:pPr>
    </w:p>
    <w:p w14:paraId="77BD24B3" w14:textId="77777777" w:rsidR="001D5D5C" w:rsidRDefault="001D5D5C" w:rsidP="001D5D5C">
      <w:pPr>
        <w:rPr>
          <w:sz w:val="24"/>
          <w:szCs w:val="24"/>
        </w:rPr>
      </w:pPr>
    </w:p>
    <w:p w14:paraId="2E35DF97" w14:textId="77777777" w:rsidR="001D5D5C" w:rsidRPr="00D27BA8" w:rsidRDefault="001D5D5C" w:rsidP="001D5D5C">
      <w:pPr>
        <w:rPr>
          <w:sz w:val="24"/>
          <w:szCs w:val="24"/>
        </w:rPr>
      </w:pPr>
      <w:r w:rsidRPr="00D27BA8">
        <w:rPr>
          <w:noProof/>
          <w:sz w:val="24"/>
          <w:szCs w:val="24"/>
        </w:rPr>
        <w:drawing>
          <wp:inline distT="0" distB="0" distL="0" distR="0" wp14:anchorId="7874CFFC" wp14:editId="1F577134">
            <wp:extent cx="5229955" cy="3400900"/>
            <wp:effectExtent l="0" t="0" r="8890" b="9525"/>
            <wp:docPr id="1939444211" name="Resim 1939444211" descr="metin, makbuz, ekran görüntüsü,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44211" name="Resim 1939444211" descr="metin, makbuz, ekran görüntüsü, paralel içeren bir resim&#10;&#10;Yapay zeka tarafından oluşturulmuş içerik yanlış olabilir."/>
                    <pic:cNvPicPr/>
                  </pic:nvPicPr>
                  <pic:blipFill>
                    <a:blip r:embed="rId103"/>
                    <a:stretch>
                      <a:fillRect/>
                    </a:stretch>
                  </pic:blipFill>
                  <pic:spPr>
                    <a:xfrm>
                      <a:off x="0" y="0"/>
                      <a:ext cx="5229955" cy="3400900"/>
                    </a:xfrm>
                    <a:prstGeom prst="rect">
                      <a:avLst/>
                    </a:prstGeom>
                  </pic:spPr>
                </pic:pic>
              </a:graphicData>
            </a:graphic>
          </wp:inline>
        </w:drawing>
      </w:r>
    </w:p>
    <w:p w14:paraId="20E8503E" w14:textId="56846A4A" w:rsidR="007E4C40" w:rsidRDefault="007E4C40" w:rsidP="001D5D5C">
      <w:pPr>
        <w:pStyle w:val="ListeParagraf"/>
        <w:rPr>
          <w:sz w:val="24"/>
          <w:szCs w:val="24"/>
        </w:rPr>
      </w:pPr>
      <w:r>
        <w:rPr>
          <w:sz w:val="24"/>
          <w:szCs w:val="24"/>
        </w:rPr>
        <w:t>ÇOCUK SAĞLIĞI VE HASTALIL</w:t>
      </w:r>
    </w:p>
    <w:p w14:paraId="0270F6B0" w14:textId="77777777" w:rsidR="007E4C40" w:rsidRDefault="007E4C40" w:rsidP="001D5D5C">
      <w:pPr>
        <w:pStyle w:val="ListeParagraf"/>
        <w:rPr>
          <w:sz w:val="24"/>
          <w:szCs w:val="24"/>
        </w:rPr>
      </w:pPr>
    </w:p>
    <w:p w14:paraId="5EBF403C" w14:textId="77777777" w:rsidR="001D5D5C" w:rsidRPr="005C7537" w:rsidRDefault="001D5D5C" w:rsidP="001D5D5C">
      <w:pPr>
        <w:rPr>
          <w:b/>
          <w:bCs/>
          <w:sz w:val="24"/>
          <w:szCs w:val="24"/>
        </w:rPr>
      </w:pPr>
      <w:r w:rsidRPr="005C7537">
        <w:rPr>
          <w:b/>
          <w:bCs/>
          <w:sz w:val="24"/>
          <w:szCs w:val="24"/>
        </w:rPr>
        <w:lastRenderedPageBreak/>
        <w:t>3.2 Staja Devamlılık</w:t>
      </w:r>
    </w:p>
    <w:p w14:paraId="6A10141D" w14:textId="77777777" w:rsidR="001D5D5C" w:rsidRPr="00CB1EE7" w:rsidRDefault="001D5D5C" w:rsidP="001D5D5C">
      <w:pPr>
        <w:jc w:val="both"/>
        <w:rPr>
          <w:b/>
          <w:bCs/>
          <w:sz w:val="24"/>
          <w:szCs w:val="24"/>
        </w:rPr>
      </w:pPr>
      <w:r w:rsidRPr="00CB1EE7">
        <w:rPr>
          <w:sz w:val="24"/>
          <w:szCs w:val="24"/>
        </w:rPr>
        <w:t xml:space="preserve">Ders Programındaki teorik ve pratik derslere devam konusunda fakülte Eğitim Öğretim Yönergesinde tanımlanan esaslar uygulanır. Öğrenciler teorik derslerinin en az %70’ine ve/veya laboratuvar, uygulama, klinik beceri eğitimi, probleme dayalı öğretim oturumları gibi pratik dersler, vizit, tartışma, seminer, klinik ve poliklinik çalışması, saha çalışması uygulamalarının en az %80’ine katılmak zorundadır. Mazeretli veya mazeretsiz olarak teorik derslerin en fazla %30’una, uygulamalı derslerin %20’sine katılmadıkları takdirde, o ders veya stajın teorik ve pratik sınavlarına alınmazlar ve sıfır (0) notu alırlar. Bu durumda öğrencinin ilgili stajı tekrarlaması gereklidir. </w:t>
      </w:r>
      <w:r w:rsidRPr="00CB1EE7">
        <w:rPr>
          <w:b/>
          <w:bCs/>
          <w:sz w:val="24"/>
          <w:szCs w:val="24"/>
        </w:rPr>
        <w:t>Bu konu ile ilgili detaylı bilgi her staj döneminin ilk dersinde stajyerler ile paylaşılmaktadır.</w:t>
      </w:r>
    </w:p>
    <w:p w14:paraId="05E07FF8" w14:textId="77777777" w:rsidR="001D5D5C" w:rsidRDefault="001D5D5C" w:rsidP="001D5D5C">
      <w:pPr>
        <w:rPr>
          <w:b/>
          <w:bCs/>
          <w:sz w:val="24"/>
          <w:szCs w:val="24"/>
        </w:rPr>
      </w:pPr>
      <w:r w:rsidRPr="005C7537">
        <w:rPr>
          <w:b/>
          <w:bCs/>
          <w:sz w:val="24"/>
          <w:szCs w:val="24"/>
        </w:rPr>
        <w:t>3.3 Öğrenim Yöntemleri</w:t>
      </w:r>
    </w:p>
    <w:p w14:paraId="109A01FF" w14:textId="77777777" w:rsidR="001D5D5C" w:rsidRPr="005C7537" w:rsidRDefault="001D5D5C" w:rsidP="001D5D5C">
      <w:pPr>
        <w:rPr>
          <w:b/>
          <w:bCs/>
          <w:sz w:val="24"/>
          <w:szCs w:val="24"/>
        </w:rPr>
      </w:pPr>
      <w:r w:rsidRPr="00B41DDB">
        <w:rPr>
          <w:b/>
          <w:bCs/>
          <w:sz w:val="24"/>
          <w:szCs w:val="24"/>
        </w:rPr>
        <w:t>Çocuk sağlığı ve hastalıkları anabilim dalının öğretim yöntemleri teorik ders anlatımının yanı sıra servis ve polikliniklerde hasta başı fizik muayene, hastalar üzerinden teorik konuların pratiğe dönüştürülmesini içermektedir. Poliklinik ve servislerdeki</w:t>
      </w:r>
      <w:r w:rsidRPr="00B41DDB">
        <w:rPr>
          <w:sz w:val="24"/>
          <w:szCs w:val="24"/>
        </w:rPr>
        <w:t xml:space="preserve"> küçük gruplara yönelik olan hasta başı eğitim ve vaka tartışmaları teorik konuları pekiştirmektedir. </w:t>
      </w:r>
    </w:p>
    <w:p w14:paraId="7F4B5040" w14:textId="77777777" w:rsidR="001D5D5C" w:rsidRDefault="001D5D5C" w:rsidP="001D5D5C">
      <w:pPr>
        <w:pBdr>
          <w:top w:val="nil"/>
          <w:left w:val="nil"/>
          <w:bottom w:val="nil"/>
          <w:right w:val="nil"/>
          <w:between w:val="nil"/>
        </w:pBdr>
        <w:spacing w:after="120"/>
        <w:ind w:right="181"/>
        <w:rPr>
          <w:rFonts w:eastAsia="Cambria"/>
          <w:b/>
          <w:sz w:val="24"/>
          <w:szCs w:val="24"/>
          <w:lang w:eastAsia="zh-CN"/>
        </w:rPr>
      </w:pPr>
      <w:r w:rsidRPr="005C7537">
        <w:rPr>
          <w:rFonts w:eastAsia="Cambria"/>
          <w:b/>
          <w:sz w:val="24"/>
          <w:szCs w:val="24"/>
          <w:lang w:eastAsia="zh-CN"/>
        </w:rPr>
        <w:t xml:space="preserve">3.4 Ölçme ve Değerlendirme </w:t>
      </w:r>
    </w:p>
    <w:p w14:paraId="0752A56F" w14:textId="77777777" w:rsidR="001D5D5C" w:rsidRPr="00A14C9E" w:rsidRDefault="001D5D5C" w:rsidP="001D5D5C">
      <w:pPr>
        <w:autoSpaceDE w:val="0"/>
        <w:autoSpaceDN w:val="0"/>
        <w:adjustRightInd w:val="0"/>
        <w:ind w:left="567" w:right="128"/>
        <w:jc w:val="both"/>
        <w:rPr>
          <w:rFonts w:eastAsia="Calibri"/>
          <w:lang w:val="tr"/>
        </w:rPr>
      </w:pPr>
      <w:r w:rsidRPr="00A355BA">
        <w:rPr>
          <w:rFonts w:eastAsia="Calibri"/>
          <w:lang w:val="tr"/>
        </w:rPr>
        <w:t xml:space="preserve">Staj sonunda öğrenciler </w:t>
      </w:r>
      <w:r w:rsidRPr="00A14C9E">
        <w:rPr>
          <w:rFonts w:eastAsia="Calibri"/>
          <w:lang w:val="tr"/>
        </w:rPr>
        <w:t>üç yöntemle değerlendirilir:</w:t>
      </w:r>
    </w:p>
    <w:p w14:paraId="08A1424F" w14:textId="77777777" w:rsidR="001D5D5C" w:rsidRPr="00A355BA" w:rsidRDefault="001D5D5C" w:rsidP="001D5D5C">
      <w:pPr>
        <w:autoSpaceDE w:val="0"/>
        <w:autoSpaceDN w:val="0"/>
        <w:adjustRightInd w:val="0"/>
        <w:ind w:left="567" w:right="128"/>
        <w:jc w:val="both"/>
        <w:rPr>
          <w:rFonts w:eastAsia="Calibri"/>
          <w:lang w:val="tr"/>
        </w:rPr>
      </w:pPr>
      <w:r w:rsidRPr="00A355BA">
        <w:rPr>
          <w:rFonts w:eastAsia="Calibri"/>
          <w:lang w:val="tr"/>
        </w:rPr>
        <w:t xml:space="preserve">1) Yazılı Sınav: </w:t>
      </w:r>
      <w:r w:rsidRPr="00A14C9E">
        <w:rPr>
          <w:rFonts w:eastAsia="Calibri"/>
          <w:lang w:val="tr"/>
        </w:rPr>
        <w:t>Çoktan seçmeli 100 sorunun kullanıldığı sınavdır. Öğrencinin bilgisini ölçmeye yöneliktir. Öğrencinin bu sınavdan aldığı notun %40’ı staj sonu sınav puanına etki eder.</w:t>
      </w:r>
    </w:p>
    <w:p w14:paraId="2D797FE8" w14:textId="77777777" w:rsidR="001D5D5C" w:rsidRPr="00A355BA" w:rsidRDefault="001D5D5C" w:rsidP="001D5D5C">
      <w:pPr>
        <w:autoSpaceDE w:val="0"/>
        <w:autoSpaceDN w:val="0"/>
        <w:adjustRightInd w:val="0"/>
        <w:ind w:left="567" w:right="128"/>
        <w:jc w:val="both"/>
        <w:rPr>
          <w:rFonts w:eastAsia="Calibri"/>
          <w:lang w:val="tr"/>
        </w:rPr>
      </w:pPr>
      <w:r w:rsidRPr="00A355BA">
        <w:rPr>
          <w:rFonts w:eastAsia="Calibri"/>
          <w:lang w:val="tr"/>
        </w:rPr>
        <w:t xml:space="preserve">2) Sözlü Sınav: İki </w:t>
      </w:r>
      <w:r w:rsidRPr="00A14C9E">
        <w:rPr>
          <w:rFonts w:eastAsia="Calibri"/>
          <w:lang w:val="tr"/>
        </w:rPr>
        <w:t>öğretim üyesinden oluşan jüri üyelerinin öğrencinin bilgisi yanı</w:t>
      </w:r>
      <w:r>
        <w:rPr>
          <w:rFonts w:eastAsia="Calibri"/>
          <w:lang w:val="tr"/>
        </w:rPr>
        <w:t xml:space="preserve"> </w:t>
      </w:r>
      <w:r w:rsidRPr="00A14C9E">
        <w:rPr>
          <w:rFonts w:eastAsia="Calibri"/>
          <w:lang w:val="tr"/>
        </w:rPr>
        <w:t>sıra, hastaya yaklaşım, ayırıcı tanı, tedavi becerisini değerlendirdiği sınavdır.</w:t>
      </w:r>
      <w:r>
        <w:rPr>
          <w:rFonts w:eastAsia="Calibri"/>
          <w:lang w:val="tr"/>
        </w:rPr>
        <w:t xml:space="preserve"> Sözlü sınav, N</w:t>
      </w:r>
      <w:r w:rsidRPr="00A070B7">
        <w:rPr>
          <w:rFonts w:eastAsia="Calibri"/>
          <w:lang w:val="tr"/>
        </w:rPr>
        <w:t>esnel Yapılandırılmış Klinik Sınav (OSCE)</w:t>
      </w:r>
      <w:r>
        <w:rPr>
          <w:rFonts w:eastAsia="Calibri"/>
          <w:lang w:val="tr"/>
        </w:rPr>
        <w:t xml:space="preserve"> karakterindedir.</w:t>
      </w:r>
      <w:r w:rsidRPr="00A070B7">
        <w:rPr>
          <w:rFonts w:eastAsia="Calibri"/>
          <w:lang w:val="tr"/>
        </w:rPr>
        <w:t xml:space="preserve"> </w:t>
      </w:r>
      <w:r w:rsidRPr="00A14C9E">
        <w:rPr>
          <w:rFonts w:eastAsia="Calibri"/>
          <w:lang w:val="tr"/>
        </w:rPr>
        <w:t xml:space="preserve"> Öğrencinin bu sınavdan aldığı notun %</w:t>
      </w:r>
      <w:r>
        <w:rPr>
          <w:rFonts w:eastAsia="Calibri"/>
          <w:lang w:val="tr"/>
        </w:rPr>
        <w:t>5</w:t>
      </w:r>
      <w:r w:rsidRPr="00A14C9E">
        <w:rPr>
          <w:rFonts w:eastAsia="Calibri"/>
          <w:lang w:val="tr"/>
        </w:rPr>
        <w:t>0’</w:t>
      </w:r>
      <w:r>
        <w:rPr>
          <w:rFonts w:eastAsia="Calibri"/>
          <w:lang w:val="tr"/>
        </w:rPr>
        <w:t>si</w:t>
      </w:r>
      <w:r w:rsidRPr="00A14C9E">
        <w:rPr>
          <w:rFonts w:eastAsia="Calibri"/>
          <w:lang w:val="tr"/>
        </w:rPr>
        <w:t xml:space="preserve"> staj sonu sınav puanına etki eder.</w:t>
      </w:r>
      <w:r>
        <w:rPr>
          <w:rFonts w:eastAsia="Calibri"/>
          <w:lang w:val="tr"/>
        </w:rPr>
        <w:t xml:space="preserve"> </w:t>
      </w:r>
    </w:p>
    <w:p w14:paraId="292CAB65" w14:textId="77777777" w:rsidR="001D5D5C" w:rsidRPr="00A355BA" w:rsidRDefault="001D5D5C" w:rsidP="001D5D5C">
      <w:pPr>
        <w:autoSpaceDE w:val="0"/>
        <w:autoSpaceDN w:val="0"/>
        <w:adjustRightInd w:val="0"/>
        <w:ind w:left="567" w:right="128"/>
        <w:jc w:val="both"/>
        <w:rPr>
          <w:rFonts w:eastAsia="Calibri"/>
          <w:lang w:val="tr"/>
        </w:rPr>
      </w:pPr>
      <w:r w:rsidRPr="00A355BA">
        <w:rPr>
          <w:rFonts w:eastAsia="Calibri"/>
          <w:lang w:val="tr"/>
        </w:rPr>
        <w:t xml:space="preserve">3) Pratik Sınav: İki </w:t>
      </w:r>
      <w:r w:rsidRPr="00A14C9E">
        <w:rPr>
          <w:rFonts w:eastAsia="Calibri"/>
          <w:lang w:val="tr"/>
        </w:rPr>
        <w:t xml:space="preserve">öğretim üyesinden oluşan jüri üyelerinin öğrencinin </w:t>
      </w:r>
      <w:r>
        <w:rPr>
          <w:rFonts w:eastAsia="Calibri"/>
          <w:lang w:val="tr"/>
        </w:rPr>
        <w:t>öykü</w:t>
      </w:r>
      <w:r w:rsidRPr="00A14C9E">
        <w:rPr>
          <w:rFonts w:eastAsia="Calibri"/>
          <w:lang w:val="tr"/>
        </w:rPr>
        <w:t xml:space="preserve"> alma ve fizik muayene yapma becerilerini değerlendirdiği sınavdır.</w:t>
      </w:r>
      <w:r>
        <w:rPr>
          <w:rFonts w:eastAsia="Calibri"/>
          <w:lang w:val="tr"/>
        </w:rPr>
        <w:t xml:space="preserve"> Pratik sınav, </w:t>
      </w:r>
      <w:r w:rsidRPr="00A070B7">
        <w:rPr>
          <w:rFonts w:eastAsia="Calibri"/>
          <w:lang w:val="tr"/>
        </w:rPr>
        <w:t xml:space="preserve">Nesnel Yapılandırılmış Uygulama Sınavı (OSPE) </w:t>
      </w:r>
      <w:r>
        <w:rPr>
          <w:rFonts w:eastAsia="Calibri"/>
          <w:lang w:val="tr"/>
        </w:rPr>
        <w:t>özelliğindedir.</w:t>
      </w:r>
      <w:r w:rsidRPr="00A14C9E">
        <w:rPr>
          <w:rFonts w:eastAsia="Calibri"/>
          <w:lang w:val="tr"/>
        </w:rPr>
        <w:t xml:space="preserve"> Öğrencinin bu sınavdan aldığı notun %</w:t>
      </w:r>
      <w:r>
        <w:rPr>
          <w:rFonts w:eastAsia="Calibri"/>
          <w:lang w:val="tr"/>
        </w:rPr>
        <w:t>1</w:t>
      </w:r>
      <w:r w:rsidRPr="00A14C9E">
        <w:rPr>
          <w:rFonts w:eastAsia="Calibri"/>
          <w:lang w:val="tr"/>
        </w:rPr>
        <w:t>0</w:t>
      </w:r>
      <w:r>
        <w:rPr>
          <w:rFonts w:eastAsia="Calibri"/>
          <w:lang w:val="tr"/>
        </w:rPr>
        <w:t>’u</w:t>
      </w:r>
      <w:r w:rsidRPr="00A14C9E">
        <w:rPr>
          <w:rFonts w:eastAsia="Calibri"/>
          <w:lang w:val="tr"/>
        </w:rPr>
        <w:t xml:space="preserve"> staj sonu sınav puanına etki eder.</w:t>
      </w:r>
    </w:p>
    <w:p w14:paraId="31B7F970" w14:textId="77777777" w:rsidR="001D5D5C" w:rsidRPr="00A355BA" w:rsidRDefault="001D5D5C" w:rsidP="001D5D5C">
      <w:pPr>
        <w:autoSpaceDE w:val="0"/>
        <w:autoSpaceDN w:val="0"/>
        <w:adjustRightInd w:val="0"/>
        <w:ind w:left="567" w:right="128"/>
        <w:jc w:val="both"/>
        <w:rPr>
          <w:rFonts w:eastAsia="Calibri"/>
          <w:lang w:val="tr"/>
        </w:rPr>
      </w:pPr>
      <w:r w:rsidRPr="00A355BA">
        <w:rPr>
          <w:rFonts w:eastAsia="Calibri"/>
          <w:lang w:val="tr"/>
        </w:rPr>
        <w:t>Yazılı sınav notu 60 olan öğrenci pratik ve sözlü sınava girmeye hak kazanır.</w:t>
      </w:r>
    </w:p>
    <w:p w14:paraId="79E91CEB" w14:textId="77777777" w:rsidR="001D5D5C" w:rsidRPr="00A14C9E" w:rsidRDefault="001D5D5C" w:rsidP="001D5D5C">
      <w:pPr>
        <w:autoSpaceDE w:val="0"/>
        <w:autoSpaceDN w:val="0"/>
        <w:adjustRightInd w:val="0"/>
        <w:ind w:left="567" w:right="128"/>
        <w:jc w:val="both"/>
        <w:rPr>
          <w:rFonts w:eastAsia="Calibri"/>
          <w:lang w:val="tr"/>
        </w:rPr>
      </w:pPr>
      <w:r w:rsidRPr="00A355BA">
        <w:rPr>
          <w:rFonts w:eastAsia="Calibri"/>
          <w:lang w:val="tr"/>
        </w:rPr>
        <w:t xml:space="preserve">Staj sonu sınavdan toplam 60 puan ve </w:t>
      </w:r>
      <w:r w:rsidRPr="00A14C9E">
        <w:rPr>
          <w:rFonts w:eastAsia="Calibri"/>
          <w:lang w:val="tr"/>
        </w:rPr>
        <w:t>üzeri alan öğrenci başarılı kabul edilir.</w:t>
      </w:r>
    </w:p>
    <w:p w14:paraId="7F075E66" w14:textId="77777777" w:rsidR="001D5D5C" w:rsidRPr="00A070B7" w:rsidRDefault="001D5D5C" w:rsidP="001D5D5C">
      <w:pPr>
        <w:pBdr>
          <w:top w:val="nil"/>
          <w:left w:val="nil"/>
          <w:bottom w:val="nil"/>
          <w:right w:val="nil"/>
          <w:between w:val="nil"/>
        </w:pBdr>
        <w:spacing w:after="120"/>
        <w:ind w:right="181"/>
        <w:rPr>
          <w:rFonts w:eastAsia="Cambria"/>
          <w:b/>
          <w:sz w:val="24"/>
          <w:szCs w:val="24"/>
          <w:lang w:val="tr" w:eastAsia="zh-CN"/>
        </w:rPr>
      </w:pPr>
    </w:p>
    <w:p w14:paraId="58BD78FF" w14:textId="77777777" w:rsidR="001D5D5C" w:rsidRDefault="001D5D5C" w:rsidP="001D5D5C">
      <w:pPr>
        <w:widowControl w:val="0"/>
        <w:spacing w:after="120"/>
        <w:rPr>
          <w:rFonts w:eastAsia="Cambria"/>
          <w:b/>
          <w:sz w:val="24"/>
          <w:szCs w:val="24"/>
          <w:lang w:eastAsia="zh-CN"/>
        </w:rPr>
      </w:pPr>
    </w:p>
    <w:p w14:paraId="77D7B7E8" w14:textId="77777777" w:rsidR="001D5D5C" w:rsidRDefault="001D5D5C" w:rsidP="001D5D5C">
      <w:pPr>
        <w:widowControl w:val="0"/>
        <w:spacing w:after="120"/>
        <w:rPr>
          <w:rFonts w:eastAsia="Cambria"/>
          <w:b/>
          <w:sz w:val="24"/>
          <w:szCs w:val="24"/>
          <w:lang w:eastAsia="zh-CN"/>
        </w:rPr>
      </w:pPr>
    </w:p>
    <w:p w14:paraId="29B7475A" w14:textId="77777777" w:rsidR="001D5D5C" w:rsidRDefault="001D5D5C" w:rsidP="001D5D5C">
      <w:pPr>
        <w:widowControl w:val="0"/>
        <w:spacing w:after="120"/>
        <w:rPr>
          <w:rFonts w:eastAsia="Cambria"/>
          <w:b/>
          <w:sz w:val="24"/>
          <w:szCs w:val="24"/>
          <w:lang w:eastAsia="zh-CN"/>
        </w:rPr>
      </w:pPr>
    </w:p>
    <w:p w14:paraId="77391C23" w14:textId="77777777" w:rsidR="001D5D5C" w:rsidRDefault="001D5D5C" w:rsidP="001D5D5C">
      <w:pPr>
        <w:widowControl w:val="0"/>
        <w:spacing w:after="120"/>
        <w:rPr>
          <w:rFonts w:eastAsia="Cambria"/>
          <w:b/>
          <w:sz w:val="24"/>
          <w:szCs w:val="24"/>
          <w:lang w:eastAsia="zh-CN"/>
        </w:rPr>
      </w:pPr>
    </w:p>
    <w:p w14:paraId="64F95FC0" w14:textId="77777777" w:rsidR="001D5D5C" w:rsidRPr="005C7537" w:rsidRDefault="001D5D5C" w:rsidP="001D5D5C">
      <w:pPr>
        <w:widowControl w:val="0"/>
        <w:spacing w:after="120"/>
        <w:rPr>
          <w:rFonts w:eastAsia="Cambria"/>
          <w:b/>
          <w:sz w:val="24"/>
          <w:szCs w:val="24"/>
          <w:lang w:eastAsia="zh-CN"/>
        </w:rPr>
      </w:pPr>
    </w:p>
    <w:p w14:paraId="4DDB3E50" w14:textId="77777777" w:rsidR="001D5D5C" w:rsidRPr="005C7537" w:rsidRDefault="001D5D5C" w:rsidP="001D5D5C">
      <w:pPr>
        <w:pStyle w:val="Balk3"/>
        <w:rPr>
          <w:rFonts w:eastAsia="Cambria"/>
          <w:sz w:val="24"/>
          <w:szCs w:val="24"/>
          <w:lang w:eastAsia="zh-CN"/>
        </w:rPr>
      </w:pPr>
      <w:r w:rsidRPr="005C7537">
        <w:rPr>
          <w:rFonts w:eastAsia="Cambria"/>
          <w:sz w:val="24"/>
          <w:szCs w:val="24"/>
          <w:lang w:eastAsia="zh-CN"/>
        </w:rPr>
        <w:t xml:space="preserve">4. </w:t>
      </w:r>
      <w:bookmarkStart w:id="8" w:name="_Hlk228804212"/>
      <w:r w:rsidRPr="00E941EF">
        <w:rPr>
          <w:rFonts w:eastAsia="Cambria"/>
          <w:color w:val="0F6FC6" w:themeColor="accent1"/>
          <w:sz w:val="24"/>
          <w:szCs w:val="24"/>
          <w:lang w:eastAsia="zh-CN"/>
        </w:rPr>
        <w:t xml:space="preserve">ÇOCUK SAĞLIĞI VE HASTALIKLARI </w:t>
      </w:r>
      <w:bookmarkEnd w:id="8"/>
      <w:r w:rsidRPr="00E941EF">
        <w:rPr>
          <w:rFonts w:eastAsia="Cambria"/>
          <w:color w:val="0F6FC6" w:themeColor="accent1"/>
          <w:sz w:val="24"/>
          <w:szCs w:val="24"/>
          <w:lang w:eastAsia="zh-CN"/>
        </w:rPr>
        <w:t xml:space="preserve">STAJI </w:t>
      </w:r>
      <w:r>
        <w:rPr>
          <w:rFonts w:eastAsia="Cambria"/>
          <w:sz w:val="24"/>
          <w:szCs w:val="24"/>
          <w:lang w:eastAsia="zh-CN"/>
        </w:rPr>
        <w:t>DERS</w:t>
      </w:r>
      <w:r w:rsidRPr="005C7537">
        <w:rPr>
          <w:rFonts w:eastAsia="Cambria"/>
          <w:sz w:val="24"/>
          <w:szCs w:val="24"/>
          <w:lang w:eastAsia="zh-CN"/>
        </w:rPr>
        <w:t xml:space="preserve"> PROGRAMI</w:t>
      </w:r>
    </w:p>
    <w:p w14:paraId="6EF25CAD" w14:textId="77777777" w:rsidR="001D5D5C" w:rsidRDefault="001D5D5C" w:rsidP="001D5D5C">
      <w:pPr>
        <w:rPr>
          <w:sz w:val="24"/>
          <w:szCs w:val="24"/>
          <w:lang w:eastAsia="zh-CN"/>
        </w:rPr>
      </w:pPr>
    </w:p>
    <w:p w14:paraId="62DA3BFA" w14:textId="77777777" w:rsidR="001D5D5C" w:rsidRPr="00E941EF" w:rsidRDefault="001D5D5C" w:rsidP="001D5D5C">
      <w:pPr>
        <w:rPr>
          <w:sz w:val="24"/>
          <w:szCs w:val="24"/>
          <w:lang w:eastAsia="zh-CN"/>
        </w:rPr>
      </w:pPr>
      <w:r w:rsidRPr="00E941EF">
        <w:rPr>
          <w:sz w:val="24"/>
          <w:szCs w:val="24"/>
          <w:lang w:eastAsia="zh-CN"/>
        </w:rPr>
        <w:t xml:space="preserve">2026- 2027 EĞİTİM ÖĞRETİM YILI DÖNEM 4 ÇOCUK SAĞLIĞI VE </w:t>
      </w:r>
    </w:p>
    <w:p w14:paraId="693BCBA5" w14:textId="77777777" w:rsidR="001D5D5C" w:rsidRPr="00E941EF" w:rsidRDefault="001D5D5C" w:rsidP="001D5D5C">
      <w:pPr>
        <w:rPr>
          <w:sz w:val="24"/>
          <w:szCs w:val="24"/>
          <w:lang w:eastAsia="zh-CN"/>
        </w:rPr>
      </w:pPr>
      <w:r w:rsidRPr="00E941EF">
        <w:rPr>
          <w:sz w:val="24"/>
          <w:szCs w:val="24"/>
          <w:lang w:eastAsia="zh-CN"/>
        </w:rPr>
        <w:t>HASTALIKLARI ANABİLİM DALI TEORİK DERS PROGRAMI</w:t>
      </w:r>
    </w:p>
    <w:tbl>
      <w:tblPr>
        <w:tblW w:w="9618" w:type="dxa"/>
        <w:tblInd w:w="148"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840"/>
        <w:gridCol w:w="4961"/>
        <w:gridCol w:w="3817"/>
      </w:tblGrid>
      <w:tr w:rsidR="001D5D5C" w:rsidRPr="00E941EF" w14:paraId="5A5F61B5" w14:textId="77777777" w:rsidTr="000703F7">
        <w:trPr>
          <w:trHeight w:val="253"/>
        </w:trPr>
        <w:tc>
          <w:tcPr>
            <w:tcW w:w="840" w:type="dxa"/>
            <w:tcBorders>
              <w:top w:val="single" w:sz="4" w:space="0" w:color="000000"/>
              <w:left w:val="single" w:sz="4" w:space="0" w:color="000000"/>
              <w:bottom w:val="single" w:sz="4" w:space="0" w:color="000000"/>
            </w:tcBorders>
          </w:tcPr>
          <w:p w14:paraId="36007360" w14:textId="77777777" w:rsidR="001D5D5C" w:rsidRPr="00E941EF" w:rsidRDefault="001D5D5C" w:rsidP="000703F7">
            <w:pPr>
              <w:widowControl w:val="0"/>
              <w:spacing w:after="120"/>
              <w:ind w:left="107"/>
              <w:rPr>
                <w:rFonts w:eastAsia="Cambria"/>
                <w:sz w:val="24"/>
                <w:szCs w:val="24"/>
                <w:lang w:eastAsia="zh-CN"/>
              </w:rPr>
            </w:pPr>
          </w:p>
        </w:tc>
        <w:tc>
          <w:tcPr>
            <w:tcW w:w="4961" w:type="dxa"/>
            <w:tcBorders>
              <w:top w:val="single" w:sz="4" w:space="0" w:color="000000"/>
              <w:left w:val="single" w:sz="4" w:space="0" w:color="000000"/>
              <w:bottom w:val="single" w:sz="4" w:space="0" w:color="000000"/>
            </w:tcBorders>
          </w:tcPr>
          <w:p w14:paraId="4A56FC12" w14:textId="77777777" w:rsidR="001D5D5C" w:rsidRPr="00E941EF" w:rsidRDefault="001D5D5C" w:rsidP="000703F7">
            <w:pPr>
              <w:widowControl w:val="0"/>
              <w:spacing w:after="120"/>
              <w:ind w:left="107"/>
              <w:rPr>
                <w:rFonts w:eastAsia="Cambria"/>
                <w:sz w:val="24"/>
                <w:szCs w:val="24"/>
                <w:lang w:eastAsia="zh-CN"/>
              </w:rPr>
            </w:pPr>
            <w:r w:rsidRPr="00E941EF">
              <w:rPr>
                <w:rFonts w:eastAsia="Cambria"/>
                <w:sz w:val="24"/>
                <w:szCs w:val="24"/>
                <w:lang w:eastAsia="zh-CN"/>
              </w:rPr>
              <w:t>Ders başlığı</w:t>
            </w:r>
          </w:p>
        </w:tc>
        <w:tc>
          <w:tcPr>
            <w:tcW w:w="3817" w:type="dxa"/>
            <w:tcBorders>
              <w:top w:val="single" w:sz="4" w:space="0" w:color="000000"/>
              <w:left w:val="single" w:sz="4" w:space="0" w:color="000000"/>
              <w:bottom w:val="single" w:sz="4" w:space="0" w:color="000000"/>
              <w:right w:val="single" w:sz="4" w:space="0" w:color="000000"/>
            </w:tcBorders>
          </w:tcPr>
          <w:p w14:paraId="06112259" w14:textId="77777777" w:rsidR="001D5D5C" w:rsidRPr="00E941EF" w:rsidRDefault="001D5D5C" w:rsidP="000703F7">
            <w:pPr>
              <w:widowControl w:val="0"/>
              <w:spacing w:after="120"/>
              <w:ind w:left="107"/>
              <w:rPr>
                <w:rFonts w:eastAsia="Cambria"/>
                <w:sz w:val="24"/>
                <w:szCs w:val="24"/>
                <w:lang w:eastAsia="zh-CN"/>
              </w:rPr>
            </w:pPr>
            <w:r w:rsidRPr="00E941EF">
              <w:rPr>
                <w:rFonts w:eastAsia="Cambria"/>
                <w:sz w:val="24"/>
                <w:szCs w:val="24"/>
                <w:lang w:eastAsia="zh-CN"/>
              </w:rPr>
              <w:t>Öğretim üyesi adı</w:t>
            </w:r>
          </w:p>
        </w:tc>
      </w:tr>
      <w:tr w:rsidR="001D5D5C" w:rsidRPr="005C7537" w14:paraId="0F7A0E44"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1834517F"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w:t>
            </w:r>
          </w:p>
        </w:tc>
        <w:tc>
          <w:tcPr>
            <w:tcW w:w="4961" w:type="dxa"/>
            <w:tcBorders>
              <w:top w:val="single" w:sz="4" w:space="0" w:color="000000"/>
              <w:left w:val="single" w:sz="4" w:space="0" w:color="000000"/>
              <w:bottom w:val="single" w:sz="4" w:space="0" w:color="000000"/>
            </w:tcBorders>
            <w:vAlign w:val="bottom"/>
          </w:tcPr>
          <w:p w14:paraId="2A272877"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Pediatri staj tanıtımı</w:t>
            </w:r>
          </w:p>
        </w:tc>
        <w:tc>
          <w:tcPr>
            <w:tcW w:w="3817" w:type="dxa"/>
            <w:tcBorders>
              <w:top w:val="single" w:sz="4" w:space="0" w:color="000000"/>
              <w:left w:val="single" w:sz="4" w:space="0" w:color="000000"/>
              <w:bottom w:val="single" w:sz="4" w:space="0" w:color="000000"/>
              <w:right w:val="single" w:sz="4" w:space="0" w:color="000000"/>
            </w:tcBorders>
            <w:vAlign w:val="bottom"/>
          </w:tcPr>
          <w:p w14:paraId="3B4820F7" w14:textId="77777777" w:rsidR="001D5D5C" w:rsidRPr="00A355BA" w:rsidRDefault="001D5D5C" w:rsidP="000703F7">
            <w:pPr>
              <w:spacing w:line="248" w:lineRule="exact"/>
              <w:ind w:left="100"/>
              <w:rPr>
                <w:rFonts w:eastAsia="Cambria"/>
                <w:lang w:eastAsia="zh-CN"/>
              </w:rPr>
            </w:pPr>
            <w:r w:rsidRPr="00A355BA">
              <w:rPr>
                <w:rFonts w:eastAsia="Cambria"/>
                <w:lang w:eastAsia="zh-CN"/>
              </w:rPr>
              <w:t xml:space="preserve">Doç Dr </w:t>
            </w:r>
            <w:r>
              <w:rPr>
                <w:rFonts w:eastAsia="Cambria"/>
                <w:lang w:eastAsia="zh-CN"/>
              </w:rPr>
              <w:t>Zahide Ekici Tekin</w:t>
            </w:r>
          </w:p>
          <w:p w14:paraId="5925855C"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 xml:space="preserve">Doç Dr </w:t>
            </w:r>
            <w:r>
              <w:rPr>
                <w:rFonts w:eastAsia="Cambria"/>
                <w:lang w:eastAsia="zh-CN"/>
              </w:rPr>
              <w:t>Berrak Bilginer Gürbüz</w:t>
            </w:r>
          </w:p>
        </w:tc>
      </w:tr>
      <w:tr w:rsidR="001D5D5C" w:rsidRPr="005C7537" w14:paraId="420F9B7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881F32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w:t>
            </w:r>
          </w:p>
        </w:tc>
        <w:tc>
          <w:tcPr>
            <w:tcW w:w="4961" w:type="dxa"/>
            <w:tcBorders>
              <w:top w:val="single" w:sz="4" w:space="0" w:color="000000"/>
              <w:left w:val="single" w:sz="4" w:space="0" w:color="000000"/>
              <w:bottom w:val="single" w:sz="4" w:space="0" w:color="000000"/>
            </w:tcBorders>
            <w:vAlign w:val="bottom"/>
          </w:tcPr>
          <w:p w14:paraId="0C59548B"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Anamnez alma</w:t>
            </w:r>
          </w:p>
        </w:tc>
        <w:tc>
          <w:tcPr>
            <w:tcW w:w="3817" w:type="dxa"/>
            <w:tcBorders>
              <w:top w:val="single" w:sz="4" w:space="0" w:color="000000"/>
              <w:left w:val="single" w:sz="4" w:space="0" w:color="000000"/>
              <w:bottom w:val="single" w:sz="4" w:space="0" w:color="000000"/>
              <w:right w:val="single" w:sz="4" w:space="0" w:color="000000"/>
            </w:tcBorders>
            <w:vAlign w:val="bottom"/>
          </w:tcPr>
          <w:p w14:paraId="5A0D0F44"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 xml:space="preserve">Doç Dr </w:t>
            </w:r>
            <w:r>
              <w:rPr>
                <w:rFonts w:eastAsia="Cambria"/>
                <w:lang w:eastAsia="zh-CN"/>
              </w:rPr>
              <w:t>Metin Yiğit</w:t>
            </w:r>
          </w:p>
        </w:tc>
      </w:tr>
      <w:tr w:rsidR="001D5D5C" w:rsidRPr="005C7537" w14:paraId="1E0C6669"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6BCAFB9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w:t>
            </w:r>
          </w:p>
        </w:tc>
        <w:tc>
          <w:tcPr>
            <w:tcW w:w="4961" w:type="dxa"/>
            <w:tcBorders>
              <w:top w:val="single" w:sz="4" w:space="0" w:color="000000"/>
              <w:left w:val="single" w:sz="4" w:space="0" w:color="000000"/>
              <w:bottom w:val="single" w:sz="4" w:space="0" w:color="000000"/>
            </w:tcBorders>
            <w:vAlign w:val="bottom"/>
          </w:tcPr>
          <w:p w14:paraId="6521C862"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Fizik muayene</w:t>
            </w:r>
          </w:p>
        </w:tc>
        <w:tc>
          <w:tcPr>
            <w:tcW w:w="3817" w:type="dxa"/>
            <w:tcBorders>
              <w:top w:val="single" w:sz="4" w:space="0" w:color="000000"/>
              <w:left w:val="single" w:sz="4" w:space="0" w:color="000000"/>
              <w:bottom w:val="single" w:sz="4" w:space="0" w:color="000000"/>
              <w:right w:val="single" w:sz="4" w:space="0" w:color="000000"/>
            </w:tcBorders>
            <w:vAlign w:val="bottom"/>
          </w:tcPr>
          <w:p w14:paraId="5C114838"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 xml:space="preserve">Doç Dr </w:t>
            </w:r>
            <w:r>
              <w:rPr>
                <w:rFonts w:eastAsia="Cambria"/>
                <w:lang w:eastAsia="zh-CN"/>
              </w:rPr>
              <w:t>Metin Yiğit</w:t>
            </w:r>
          </w:p>
        </w:tc>
      </w:tr>
      <w:tr w:rsidR="001D5D5C" w:rsidRPr="005C7537" w14:paraId="7ED32A2C"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CC18A5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w:t>
            </w:r>
          </w:p>
        </w:tc>
        <w:tc>
          <w:tcPr>
            <w:tcW w:w="4961" w:type="dxa"/>
            <w:tcBorders>
              <w:top w:val="single" w:sz="4" w:space="0" w:color="000000"/>
              <w:left w:val="single" w:sz="4" w:space="0" w:color="000000"/>
              <w:bottom w:val="single" w:sz="4" w:space="0" w:color="000000"/>
            </w:tcBorders>
            <w:vAlign w:val="bottom"/>
          </w:tcPr>
          <w:p w14:paraId="07E5B874"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Solunum sistemi muayenesi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12E1E321"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 xml:space="preserve">Doç Dr </w:t>
            </w:r>
            <w:r>
              <w:rPr>
                <w:rFonts w:eastAsia="Cambria"/>
                <w:lang w:eastAsia="zh-CN"/>
              </w:rPr>
              <w:t>Dilber Ademhan Tural</w:t>
            </w:r>
          </w:p>
        </w:tc>
      </w:tr>
      <w:tr w:rsidR="001D5D5C" w:rsidRPr="005C7537" w14:paraId="38C2CB45"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0605DB3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w:t>
            </w:r>
          </w:p>
        </w:tc>
        <w:tc>
          <w:tcPr>
            <w:tcW w:w="4961" w:type="dxa"/>
            <w:tcBorders>
              <w:top w:val="single" w:sz="4" w:space="0" w:color="000000"/>
              <w:left w:val="single" w:sz="4" w:space="0" w:color="000000"/>
              <w:bottom w:val="single" w:sz="4" w:space="0" w:color="000000"/>
            </w:tcBorders>
            <w:vAlign w:val="bottom"/>
          </w:tcPr>
          <w:p w14:paraId="29B87360"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Karın muay</w:t>
            </w:r>
            <w:r>
              <w:rPr>
                <w:rFonts w:eastAsia="Cambria"/>
                <w:lang w:eastAsia="zh-CN"/>
              </w:rPr>
              <w:t>e</w:t>
            </w:r>
            <w:r w:rsidRPr="00A355BA">
              <w:rPr>
                <w:rFonts w:eastAsia="Cambria"/>
                <w:lang w:eastAsia="zh-CN"/>
              </w:rPr>
              <w:t>nesi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242EF6E7"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Prof. Dr. Şamil Hızlı</w:t>
            </w:r>
          </w:p>
        </w:tc>
      </w:tr>
      <w:tr w:rsidR="001D5D5C" w:rsidRPr="005C7537" w14:paraId="04B0186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3FCD74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w:t>
            </w:r>
          </w:p>
        </w:tc>
        <w:tc>
          <w:tcPr>
            <w:tcW w:w="4961" w:type="dxa"/>
            <w:tcBorders>
              <w:top w:val="single" w:sz="4" w:space="0" w:color="000000"/>
              <w:left w:val="single" w:sz="4" w:space="0" w:color="000000"/>
              <w:bottom w:val="single" w:sz="4" w:space="0" w:color="000000"/>
            </w:tcBorders>
            <w:vAlign w:val="bottom"/>
          </w:tcPr>
          <w:p w14:paraId="35DAB381"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Nörolojik muayene</w:t>
            </w:r>
          </w:p>
        </w:tc>
        <w:tc>
          <w:tcPr>
            <w:tcW w:w="3817" w:type="dxa"/>
            <w:tcBorders>
              <w:top w:val="single" w:sz="4" w:space="0" w:color="000000"/>
              <w:left w:val="single" w:sz="4" w:space="0" w:color="000000"/>
              <w:bottom w:val="single" w:sz="4" w:space="0" w:color="000000"/>
              <w:right w:val="single" w:sz="4" w:space="0" w:color="000000"/>
            </w:tcBorders>
            <w:vAlign w:val="bottom"/>
          </w:tcPr>
          <w:p w14:paraId="22251C01"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Prof. Dr. Nesrin Ceylan</w:t>
            </w:r>
          </w:p>
        </w:tc>
      </w:tr>
      <w:tr w:rsidR="001D5D5C" w:rsidRPr="005C7537" w14:paraId="0096179C" w14:textId="77777777" w:rsidTr="000703F7">
        <w:trPr>
          <w:trHeight w:val="253"/>
        </w:trPr>
        <w:tc>
          <w:tcPr>
            <w:tcW w:w="840" w:type="dxa"/>
            <w:tcBorders>
              <w:top w:val="single" w:sz="4" w:space="0" w:color="000000"/>
              <w:left w:val="single" w:sz="4" w:space="0" w:color="000000"/>
              <w:bottom w:val="single" w:sz="4" w:space="0" w:color="000000"/>
            </w:tcBorders>
            <w:vAlign w:val="bottom"/>
          </w:tcPr>
          <w:p w14:paraId="72A5BAB4"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w:t>
            </w:r>
          </w:p>
        </w:tc>
        <w:tc>
          <w:tcPr>
            <w:tcW w:w="4961" w:type="dxa"/>
            <w:tcBorders>
              <w:top w:val="single" w:sz="4" w:space="0" w:color="000000"/>
              <w:left w:val="single" w:sz="4" w:space="0" w:color="000000"/>
              <w:bottom w:val="single" w:sz="4" w:space="0" w:color="000000"/>
            </w:tcBorders>
            <w:vAlign w:val="bottom"/>
          </w:tcPr>
          <w:p w14:paraId="5AF87291"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Temel yenidoğan sağlığı ve yenidoğan</w:t>
            </w:r>
            <w:r>
              <w:rPr>
                <w:rFonts w:eastAsia="Cambria"/>
                <w:lang w:eastAsia="zh-CN"/>
              </w:rPr>
              <w:t xml:space="preserve"> muayenesi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0850032A"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Prof. Dr. Nilgün Altuntaş</w:t>
            </w:r>
          </w:p>
        </w:tc>
      </w:tr>
      <w:tr w:rsidR="001D5D5C" w:rsidRPr="005C7537" w14:paraId="5A88F597" w14:textId="77777777" w:rsidTr="000703F7">
        <w:trPr>
          <w:trHeight w:val="252"/>
        </w:trPr>
        <w:tc>
          <w:tcPr>
            <w:tcW w:w="840" w:type="dxa"/>
            <w:tcBorders>
              <w:top w:val="single" w:sz="4" w:space="0" w:color="000000"/>
              <w:left w:val="single" w:sz="4" w:space="0" w:color="000000"/>
              <w:bottom w:val="single" w:sz="4" w:space="0" w:color="000000"/>
            </w:tcBorders>
            <w:vAlign w:val="bottom"/>
          </w:tcPr>
          <w:p w14:paraId="19147BB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w:t>
            </w:r>
          </w:p>
        </w:tc>
        <w:tc>
          <w:tcPr>
            <w:tcW w:w="4961" w:type="dxa"/>
            <w:tcBorders>
              <w:top w:val="single" w:sz="4" w:space="0" w:color="000000"/>
              <w:left w:val="single" w:sz="4" w:space="0" w:color="000000"/>
              <w:bottom w:val="single" w:sz="4" w:space="0" w:color="000000"/>
            </w:tcBorders>
            <w:vAlign w:val="bottom"/>
          </w:tcPr>
          <w:p w14:paraId="41DBC0C0"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Kalp ve dolaşım sistemi muayenesi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267E68D8"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Prof. Dr. İlker Çetin</w:t>
            </w:r>
          </w:p>
        </w:tc>
      </w:tr>
      <w:tr w:rsidR="001D5D5C" w:rsidRPr="005C7537" w14:paraId="0ED50A6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3429AD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w:t>
            </w:r>
          </w:p>
        </w:tc>
        <w:tc>
          <w:tcPr>
            <w:tcW w:w="4961" w:type="dxa"/>
            <w:tcBorders>
              <w:top w:val="single" w:sz="4" w:space="0" w:color="000000"/>
              <w:left w:val="single" w:sz="4" w:space="0" w:color="000000"/>
              <w:bottom w:val="single" w:sz="4" w:space="0" w:color="000000"/>
            </w:tcBorders>
            <w:vAlign w:val="bottom"/>
          </w:tcPr>
          <w:p w14:paraId="3D3BF789"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Gelişimin izlenmesi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40942826"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Doç</w:t>
            </w:r>
            <w:r>
              <w:rPr>
                <w:rFonts w:eastAsia="Cambria"/>
                <w:lang w:eastAsia="zh-CN"/>
              </w:rPr>
              <w:t xml:space="preserve">. </w:t>
            </w:r>
            <w:r w:rsidRPr="00A355BA">
              <w:rPr>
                <w:rFonts w:eastAsia="Cambria"/>
                <w:lang w:eastAsia="zh-CN"/>
              </w:rPr>
              <w:t>Dr</w:t>
            </w:r>
            <w:r>
              <w:rPr>
                <w:rFonts w:eastAsia="Cambria"/>
                <w:lang w:eastAsia="zh-CN"/>
              </w:rPr>
              <w:t>.</w:t>
            </w:r>
            <w:r w:rsidRPr="00A355BA">
              <w:rPr>
                <w:rFonts w:eastAsia="Cambria"/>
                <w:lang w:eastAsia="zh-CN"/>
              </w:rPr>
              <w:t xml:space="preserve"> Pelin Çelik</w:t>
            </w:r>
          </w:p>
        </w:tc>
      </w:tr>
      <w:tr w:rsidR="001D5D5C" w:rsidRPr="005C7537" w14:paraId="07094106" w14:textId="77777777" w:rsidTr="000703F7">
        <w:trPr>
          <w:trHeight w:val="275"/>
        </w:trPr>
        <w:tc>
          <w:tcPr>
            <w:tcW w:w="840" w:type="dxa"/>
            <w:tcBorders>
              <w:top w:val="single" w:sz="4" w:space="0" w:color="000000"/>
              <w:left w:val="single" w:sz="4" w:space="0" w:color="000000"/>
              <w:bottom w:val="single" w:sz="4" w:space="0" w:color="000000"/>
            </w:tcBorders>
            <w:vAlign w:val="bottom"/>
          </w:tcPr>
          <w:p w14:paraId="1DFDE28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w:t>
            </w:r>
          </w:p>
        </w:tc>
        <w:tc>
          <w:tcPr>
            <w:tcW w:w="4961" w:type="dxa"/>
            <w:tcBorders>
              <w:top w:val="single" w:sz="4" w:space="0" w:color="000000"/>
              <w:left w:val="single" w:sz="4" w:space="0" w:color="000000"/>
              <w:bottom w:val="single" w:sz="4" w:space="0" w:color="000000"/>
            </w:tcBorders>
            <w:vAlign w:val="bottom"/>
          </w:tcPr>
          <w:p w14:paraId="2FE7E9E0"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Büyümenin izlenmesi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6F03FCE1"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Dr. Öğr. Üyesi Mesut Koçak</w:t>
            </w:r>
          </w:p>
        </w:tc>
      </w:tr>
      <w:tr w:rsidR="001D5D5C" w:rsidRPr="005C7537" w14:paraId="2559EE10"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09102B45"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w:t>
            </w:r>
          </w:p>
        </w:tc>
        <w:tc>
          <w:tcPr>
            <w:tcW w:w="4961" w:type="dxa"/>
            <w:tcBorders>
              <w:top w:val="single" w:sz="4" w:space="0" w:color="000000"/>
              <w:left w:val="single" w:sz="4" w:space="0" w:color="000000"/>
              <w:bottom w:val="single" w:sz="4" w:space="0" w:color="000000"/>
            </w:tcBorders>
            <w:vAlign w:val="bottom"/>
          </w:tcPr>
          <w:p w14:paraId="4C58B05C"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Süt çocuğunun beslenmesi ve ek gıdalara geçiş</w:t>
            </w:r>
          </w:p>
        </w:tc>
        <w:tc>
          <w:tcPr>
            <w:tcW w:w="3817" w:type="dxa"/>
            <w:tcBorders>
              <w:top w:val="single" w:sz="4" w:space="0" w:color="000000"/>
              <w:left w:val="single" w:sz="4" w:space="0" w:color="000000"/>
              <w:bottom w:val="single" w:sz="4" w:space="0" w:color="000000"/>
              <w:right w:val="single" w:sz="4" w:space="0" w:color="000000"/>
            </w:tcBorders>
            <w:vAlign w:val="bottom"/>
          </w:tcPr>
          <w:p w14:paraId="01729F67" w14:textId="77777777" w:rsidR="001D5D5C" w:rsidRPr="005C7537" w:rsidRDefault="001D5D5C" w:rsidP="000703F7">
            <w:pPr>
              <w:widowControl w:val="0"/>
              <w:spacing w:after="120"/>
              <w:ind w:left="107"/>
              <w:rPr>
                <w:rFonts w:eastAsia="Cambria"/>
                <w:sz w:val="24"/>
                <w:szCs w:val="24"/>
                <w:lang w:eastAsia="zh-CN"/>
              </w:rPr>
            </w:pPr>
            <w:r>
              <w:rPr>
                <w:rFonts w:eastAsia="Cambria"/>
                <w:lang w:eastAsia="zh-CN"/>
              </w:rPr>
              <w:t>Dr. Öğr. Üyesi Hülya Şeker Yılmaz</w:t>
            </w:r>
          </w:p>
        </w:tc>
      </w:tr>
      <w:tr w:rsidR="001D5D5C" w:rsidRPr="005C7537" w14:paraId="630C530E" w14:textId="77777777" w:rsidTr="000703F7">
        <w:trPr>
          <w:trHeight w:val="253"/>
        </w:trPr>
        <w:tc>
          <w:tcPr>
            <w:tcW w:w="840" w:type="dxa"/>
            <w:tcBorders>
              <w:top w:val="single" w:sz="4" w:space="0" w:color="000000"/>
              <w:left w:val="single" w:sz="4" w:space="0" w:color="000000"/>
              <w:bottom w:val="single" w:sz="4" w:space="0" w:color="000000"/>
            </w:tcBorders>
            <w:vAlign w:val="bottom"/>
          </w:tcPr>
          <w:p w14:paraId="060EA5C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12</w:t>
            </w:r>
          </w:p>
        </w:tc>
        <w:tc>
          <w:tcPr>
            <w:tcW w:w="4961" w:type="dxa"/>
            <w:tcBorders>
              <w:top w:val="single" w:sz="4" w:space="0" w:color="000000"/>
              <w:left w:val="single" w:sz="4" w:space="0" w:color="000000"/>
              <w:bottom w:val="single" w:sz="4" w:space="0" w:color="000000"/>
            </w:tcBorders>
            <w:vAlign w:val="bottom"/>
          </w:tcPr>
          <w:p w14:paraId="7AFA4041"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Aşılama 1</w:t>
            </w:r>
          </w:p>
        </w:tc>
        <w:tc>
          <w:tcPr>
            <w:tcW w:w="3817" w:type="dxa"/>
            <w:tcBorders>
              <w:top w:val="single" w:sz="4" w:space="0" w:color="000000"/>
              <w:left w:val="single" w:sz="4" w:space="0" w:color="000000"/>
              <w:bottom w:val="single" w:sz="4" w:space="0" w:color="000000"/>
              <w:right w:val="single" w:sz="4" w:space="0" w:color="000000"/>
            </w:tcBorders>
            <w:vAlign w:val="bottom"/>
          </w:tcPr>
          <w:p w14:paraId="6D800352"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Doç. Dr.</w:t>
            </w:r>
            <w:r>
              <w:rPr>
                <w:rFonts w:eastAsia="Cambria"/>
                <w:lang w:eastAsia="zh-CN"/>
              </w:rPr>
              <w:t xml:space="preserve"> Meryem Erat Nergiz</w:t>
            </w:r>
          </w:p>
        </w:tc>
      </w:tr>
      <w:tr w:rsidR="001D5D5C" w:rsidRPr="005C7537" w14:paraId="19A585B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ADB1A13"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13</w:t>
            </w:r>
          </w:p>
        </w:tc>
        <w:tc>
          <w:tcPr>
            <w:tcW w:w="4961" w:type="dxa"/>
            <w:tcBorders>
              <w:top w:val="single" w:sz="4" w:space="0" w:color="000000"/>
              <w:left w:val="single" w:sz="4" w:space="0" w:color="000000"/>
              <w:bottom w:val="single" w:sz="4" w:space="0" w:color="000000"/>
            </w:tcBorders>
            <w:vAlign w:val="bottom"/>
          </w:tcPr>
          <w:p w14:paraId="72842A82" w14:textId="77777777" w:rsidR="001D5D5C" w:rsidRPr="005C7537" w:rsidRDefault="001D5D5C" w:rsidP="000703F7">
            <w:pPr>
              <w:widowControl w:val="0"/>
              <w:spacing w:after="120"/>
              <w:ind w:left="107"/>
              <w:rPr>
                <w:rFonts w:eastAsia="DejaVu Serif;Times New Roman"/>
                <w:sz w:val="24"/>
                <w:szCs w:val="24"/>
                <w:lang w:eastAsia="zh-CN"/>
              </w:rPr>
            </w:pPr>
            <w:r w:rsidRPr="00A355BA">
              <w:rPr>
                <w:rFonts w:eastAsia="Cambria"/>
                <w:lang w:eastAsia="zh-CN"/>
              </w:rPr>
              <w:t>Aşılama 2</w:t>
            </w:r>
          </w:p>
        </w:tc>
        <w:tc>
          <w:tcPr>
            <w:tcW w:w="3817" w:type="dxa"/>
            <w:tcBorders>
              <w:top w:val="single" w:sz="4" w:space="0" w:color="000000"/>
              <w:left w:val="single" w:sz="4" w:space="0" w:color="000000"/>
              <w:bottom w:val="single" w:sz="4" w:space="0" w:color="000000"/>
              <w:right w:val="single" w:sz="4" w:space="0" w:color="000000"/>
            </w:tcBorders>
            <w:vAlign w:val="bottom"/>
          </w:tcPr>
          <w:p w14:paraId="535FB4BD"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Doç. Dr.</w:t>
            </w:r>
            <w:r>
              <w:rPr>
                <w:rFonts w:eastAsia="Cambria"/>
                <w:lang w:eastAsia="zh-CN"/>
              </w:rPr>
              <w:t xml:space="preserve"> Meryem Erat Nergiz</w:t>
            </w:r>
          </w:p>
        </w:tc>
      </w:tr>
      <w:tr w:rsidR="001D5D5C" w:rsidRPr="005C7537" w14:paraId="432C8202"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7E0762C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14</w:t>
            </w:r>
          </w:p>
        </w:tc>
        <w:tc>
          <w:tcPr>
            <w:tcW w:w="4961" w:type="dxa"/>
            <w:tcBorders>
              <w:top w:val="single" w:sz="4" w:space="0" w:color="000000"/>
              <w:left w:val="single" w:sz="4" w:space="0" w:color="000000"/>
              <w:bottom w:val="single" w:sz="4" w:space="0" w:color="000000"/>
            </w:tcBorders>
            <w:vAlign w:val="bottom"/>
          </w:tcPr>
          <w:p w14:paraId="7C65F11D"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Genitoüriner sistem mua</w:t>
            </w:r>
            <w:r>
              <w:rPr>
                <w:rFonts w:eastAsia="Cambria"/>
                <w:lang w:eastAsia="zh-CN"/>
              </w:rPr>
              <w:t>e</w:t>
            </w:r>
            <w:r w:rsidRPr="00A355BA">
              <w:rPr>
                <w:rFonts w:eastAsia="Cambria"/>
                <w:lang w:eastAsia="zh-CN"/>
              </w:rPr>
              <w:t>ynesi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6DDFF0F9"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 xml:space="preserve"> </w:t>
            </w:r>
            <w:r>
              <w:rPr>
                <w:rFonts w:eastAsia="Cambria"/>
                <w:lang w:eastAsia="zh-CN"/>
              </w:rPr>
              <w:t>Dr. Öğr. Üyesi Mihriban İnözü</w:t>
            </w:r>
          </w:p>
        </w:tc>
      </w:tr>
      <w:tr w:rsidR="001D5D5C" w:rsidRPr="005C7537" w14:paraId="1BA8CC9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D8462D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15</w:t>
            </w:r>
          </w:p>
        </w:tc>
        <w:tc>
          <w:tcPr>
            <w:tcW w:w="4961" w:type="dxa"/>
            <w:tcBorders>
              <w:top w:val="single" w:sz="4" w:space="0" w:color="000000"/>
              <w:left w:val="single" w:sz="4" w:space="0" w:color="000000"/>
              <w:bottom w:val="single" w:sz="4" w:space="0" w:color="000000"/>
            </w:tcBorders>
            <w:vAlign w:val="bottom"/>
          </w:tcPr>
          <w:p w14:paraId="7ACFA877"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Baş-boyun muaynesi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0B7ED472"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Doç. Dr.</w:t>
            </w:r>
            <w:r>
              <w:rPr>
                <w:rFonts w:eastAsia="Cambria"/>
                <w:lang w:eastAsia="zh-CN"/>
              </w:rPr>
              <w:t xml:space="preserve"> Meryem Erat Nergiz</w:t>
            </w:r>
          </w:p>
        </w:tc>
      </w:tr>
      <w:tr w:rsidR="001D5D5C" w:rsidRPr="005C7537" w14:paraId="738FF35C"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35BD9905"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16</w:t>
            </w:r>
          </w:p>
        </w:tc>
        <w:tc>
          <w:tcPr>
            <w:tcW w:w="4961" w:type="dxa"/>
            <w:tcBorders>
              <w:top w:val="single" w:sz="4" w:space="0" w:color="000000"/>
              <w:left w:val="single" w:sz="4" w:space="0" w:color="000000"/>
              <w:bottom w:val="single" w:sz="4" w:space="0" w:color="000000"/>
            </w:tcBorders>
            <w:vAlign w:val="bottom"/>
          </w:tcPr>
          <w:p w14:paraId="45A41854"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Normal puberte ve puberte problemleri</w:t>
            </w:r>
          </w:p>
        </w:tc>
        <w:tc>
          <w:tcPr>
            <w:tcW w:w="3817" w:type="dxa"/>
            <w:tcBorders>
              <w:top w:val="single" w:sz="4" w:space="0" w:color="000000"/>
              <w:left w:val="single" w:sz="4" w:space="0" w:color="000000"/>
              <w:bottom w:val="single" w:sz="4" w:space="0" w:color="000000"/>
              <w:right w:val="single" w:sz="4" w:space="0" w:color="000000"/>
            </w:tcBorders>
            <w:vAlign w:val="bottom"/>
          </w:tcPr>
          <w:p w14:paraId="43461B3E"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Prof. Dr. Mehmet Boyraz</w:t>
            </w:r>
          </w:p>
        </w:tc>
      </w:tr>
      <w:tr w:rsidR="001D5D5C" w:rsidRPr="005C7537" w14:paraId="35E7487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4780874"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17</w:t>
            </w:r>
          </w:p>
        </w:tc>
        <w:tc>
          <w:tcPr>
            <w:tcW w:w="4961" w:type="dxa"/>
            <w:tcBorders>
              <w:top w:val="single" w:sz="4" w:space="0" w:color="000000"/>
              <w:left w:val="single" w:sz="4" w:space="0" w:color="000000"/>
              <w:bottom w:val="single" w:sz="4" w:space="0" w:color="000000"/>
            </w:tcBorders>
            <w:vAlign w:val="bottom"/>
          </w:tcPr>
          <w:p w14:paraId="3BE949E5"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Boy kısalıklarına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7FC4A47D" w14:textId="77777777" w:rsidR="001D5D5C" w:rsidRPr="005C7537" w:rsidRDefault="001D5D5C" w:rsidP="000703F7">
            <w:pPr>
              <w:widowControl w:val="0"/>
              <w:spacing w:after="120"/>
              <w:ind w:left="107"/>
              <w:rPr>
                <w:rFonts w:eastAsia="Cambria"/>
                <w:sz w:val="24"/>
                <w:szCs w:val="24"/>
                <w:lang w:eastAsia="zh-CN"/>
              </w:rPr>
            </w:pPr>
            <w:r w:rsidRPr="00A355BA">
              <w:rPr>
                <w:rFonts w:eastAsia="Cambria"/>
                <w:lang w:eastAsia="zh-CN"/>
              </w:rPr>
              <w:t>Prof. Dr. Mehmet Boyraz</w:t>
            </w:r>
          </w:p>
        </w:tc>
      </w:tr>
      <w:tr w:rsidR="001D5D5C" w:rsidRPr="005C7537" w14:paraId="37A48CE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4D4F7FF"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18</w:t>
            </w:r>
          </w:p>
        </w:tc>
        <w:tc>
          <w:tcPr>
            <w:tcW w:w="4961" w:type="dxa"/>
            <w:tcBorders>
              <w:top w:val="single" w:sz="4" w:space="0" w:color="000000"/>
              <w:left w:val="single" w:sz="4" w:space="0" w:color="000000"/>
              <w:bottom w:val="single" w:sz="4" w:space="0" w:color="000000"/>
            </w:tcBorders>
            <w:vAlign w:val="bottom"/>
          </w:tcPr>
          <w:p w14:paraId="793AAC8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Anne sütü ve emzirme</w:t>
            </w:r>
          </w:p>
        </w:tc>
        <w:tc>
          <w:tcPr>
            <w:tcW w:w="3817" w:type="dxa"/>
            <w:tcBorders>
              <w:top w:val="single" w:sz="4" w:space="0" w:color="000000"/>
              <w:left w:val="single" w:sz="4" w:space="0" w:color="000000"/>
              <w:bottom w:val="single" w:sz="4" w:space="0" w:color="000000"/>
              <w:right w:val="single" w:sz="4" w:space="0" w:color="000000"/>
            </w:tcBorders>
            <w:vAlign w:val="bottom"/>
          </w:tcPr>
          <w:p w14:paraId="5AF9AE6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Nilgün Altuntaş</w:t>
            </w:r>
          </w:p>
        </w:tc>
      </w:tr>
      <w:tr w:rsidR="001D5D5C" w:rsidRPr="005C7537" w14:paraId="2C6CDEB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EBE011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19</w:t>
            </w:r>
          </w:p>
        </w:tc>
        <w:tc>
          <w:tcPr>
            <w:tcW w:w="4961" w:type="dxa"/>
            <w:tcBorders>
              <w:top w:val="single" w:sz="4" w:space="0" w:color="000000"/>
              <w:left w:val="single" w:sz="4" w:space="0" w:color="000000"/>
              <w:bottom w:val="single" w:sz="4" w:space="0" w:color="000000"/>
            </w:tcBorders>
            <w:vAlign w:val="bottom"/>
          </w:tcPr>
          <w:p w14:paraId="1A3D79C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Sıvı elektrolit tedavisi 1</w:t>
            </w:r>
          </w:p>
        </w:tc>
        <w:tc>
          <w:tcPr>
            <w:tcW w:w="3817" w:type="dxa"/>
            <w:tcBorders>
              <w:top w:val="single" w:sz="4" w:space="0" w:color="000000"/>
              <w:left w:val="single" w:sz="4" w:space="0" w:color="000000"/>
              <w:bottom w:val="single" w:sz="4" w:space="0" w:color="000000"/>
              <w:right w:val="single" w:sz="4" w:space="0" w:color="000000"/>
            </w:tcBorders>
            <w:vAlign w:val="bottom"/>
          </w:tcPr>
          <w:p w14:paraId="43764CCB"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 xml:space="preserve"> </w:t>
            </w:r>
            <w:r>
              <w:rPr>
                <w:rFonts w:eastAsia="Cambria"/>
                <w:lang w:eastAsia="zh-CN"/>
              </w:rPr>
              <w:t>Dr. Öğr. Üyesi Mihriban İnözü</w:t>
            </w:r>
          </w:p>
        </w:tc>
      </w:tr>
      <w:tr w:rsidR="001D5D5C" w:rsidRPr="005C7537" w14:paraId="45DBDC2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7A9CE14"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20</w:t>
            </w:r>
          </w:p>
        </w:tc>
        <w:tc>
          <w:tcPr>
            <w:tcW w:w="4961" w:type="dxa"/>
            <w:tcBorders>
              <w:top w:val="single" w:sz="4" w:space="0" w:color="000000"/>
              <w:left w:val="single" w:sz="4" w:space="0" w:color="000000"/>
              <w:bottom w:val="single" w:sz="4" w:space="0" w:color="000000"/>
            </w:tcBorders>
            <w:vAlign w:val="bottom"/>
          </w:tcPr>
          <w:p w14:paraId="7853B1CD"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Sıvı elektrolit tedavisi 2</w:t>
            </w:r>
          </w:p>
        </w:tc>
        <w:tc>
          <w:tcPr>
            <w:tcW w:w="3817" w:type="dxa"/>
            <w:tcBorders>
              <w:top w:val="single" w:sz="4" w:space="0" w:color="000000"/>
              <w:left w:val="single" w:sz="4" w:space="0" w:color="000000"/>
              <w:bottom w:val="single" w:sz="4" w:space="0" w:color="000000"/>
              <w:right w:val="single" w:sz="4" w:space="0" w:color="000000"/>
            </w:tcBorders>
            <w:vAlign w:val="bottom"/>
          </w:tcPr>
          <w:p w14:paraId="3DD8EBD3"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 xml:space="preserve"> </w:t>
            </w:r>
            <w:r>
              <w:rPr>
                <w:rFonts w:eastAsia="Cambria"/>
                <w:lang w:eastAsia="zh-CN"/>
              </w:rPr>
              <w:t>Dr. Öğr. Üyesi Mihriban İnözü</w:t>
            </w:r>
          </w:p>
        </w:tc>
      </w:tr>
      <w:tr w:rsidR="001D5D5C" w:rsidRPr="005C7537" w14:paraId="3637177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E99066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21</w:t>
            </w:r>
          </w:p>
        </w:tc>
        <w:tc>
          <w:tcPr>
            <w:tcW w:w="4961" w:type="dxa"/>
            <w:tcBorders>
              <w:top w:val="single" w:sz="4" w:space="0" w:color="000000"/>
              <w:left w:val="single" w:sz="4" w:space="0" w:color="000000"/>
              <w:bottom w:val="single" w:sz="4" w:space="0" w:color="000000"/>
            </w:tcBorders>
            <w:vAlign w:val="bottom"/>
          </w:tcPr>
          <w:p w14:paraId="6F986A06"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Asit-baz bozuklukları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45284DA2"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Sare Gülfem Özlü</w:t>
            </w:r>
          </w:p>
        </w:tc>
      </w:tr>
      <w:tr w:rsidR="001D5D5C" w:rsidRPr="005C7537" w14:paraId="6E70220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A8B30D9"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22</w:t>
            </w:r>
          </w:p>
        </w:tc>
        <w:tc>
          <w:tcPr>
            <w:tcW w:w="4961" w:type="dxa"/>
            <w:tcBorders>
              <w:top w:val="single" w:sz="4" w:space="0" w:color="000000"/>
              <w:left w:val="single" w:sz="4" w:space="0" w:color="000000"/>
              <w:bottom w:val="single" w:sz="4" w:space="0" w:color="000000"/>
            </w:tcBorders>
            <w:vAlign w:val="bottom"/>
          </w:tcPr>
          <w:p w14:paraId="48DDFD2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Su metabolizması ve bozuklukları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07449E0E"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Sare Gülfem Özlü</w:t>
            </w:r>
          </w:p>
        </w:tc>
      </w:tr>
      <w:tr w:rsidR="001D5D5C" w:rsidRPr="005C7537" w14:paraId="3DB2039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ED54C9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23</w:t>
            </w:r>
          </w:p>
        </w:tc>
        <w:tc>
          <w:tcPr>
            <w:tcW w:w="4961" w:type="dxa"/>
            <w:tcBorders>
              <w:top w:val="single" w:sz="4" w:space="0" w:color="000000"/>
              <w:left w:val="single" w:sz="4" w:space="0" w:color="000000"/>
              <w:bottom w:val="single" w:sz="4" w:space="0" w:color="000000"/>
            </w:tcBorders>
            <w:vAlign w:val="bottom"/>
          </w:tcPr>
          <w:p w14:paraId="37E7262D"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Akut poststreptokoksik glomerulonefrit</w:t>
            </w:r>
          </w:p>
        </w:tc>
        <w:tc>
          <w:tcPr>
            <w:tcW w:w="3817" w:type="dxa"/>
            <w:tcBorders>
              <w:top w:val="single" w:sz="4" w:space="0" w:color="000000"/>
              <w:left w:val="single" w:sz="4" w:space="0" w:color="000000"/>
              <w:bottom w:val="single" w:sz="4" w:space="0" w:color="000000"/>
              <w:right w:val="single" w:sz="4" w:space="0" w:color="000000"/>
            </w:tcBorders>
            <w:vAlign w:val="bottom"/>
          </w:tcPr>
          <w:p w14:paraId="39B05B7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Sare Gülfem Özlü</w:t>
            </w:r>
            <w:r>
              <w:rPr>
                <w:rFonts w:eastAsia="Cambria"/>
                <w:lang w:eastAsia="zh-CN"/>
              </w:rPr>
              <w:t xml:space="preserve"> </w:t>
            </w:r>
          </w:p>
        </w:tc>
      </w:tr>
      <w:tr w:rsidR="001D5D5C" w:rsidRPr="005C7537" w14:paraId="04394FB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141123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lastRenderedPageBreak/>
              <w:t>24</w:t>
            </w:r>
          </w:p>
        </w:tc>
        <w:tc>
          <w:tcPr>
            <w:tcW w:w="4961" w:type="dxa"/>
            <w:tcBorders>
              <w:top w:val="single" w:sz="4" w:space="0" w:color="000000"/>
              <w:left w:val="single" w:sz="4" w:space="0" w:color="000000"/>
              <w:bottom w:val="single" w:sz="4" w:space="0" w:color="000000"/>
            </w:tcBorders>
            <w:vAlign w:val="bottom"/>
          </w:tcPr>
          <w:p w14:paraId="6863ED8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Nefrotik Sendrom</w:t>
            </w:r>
          </w:p>
        </w:tc>
        <w:tc>
          <w:tcPr>
            <w:tcW w:w="3817" w:type="dxa"/>
            <w:tcBorders>
              <w:top w:val="single" w:sz="4" w:space="0" w:color="000000"/>
              <w:left w:val="single" w:sz="4" w:space="0" w:color="000000"/>
              <w:bottom w:val="single" w:sz="4" w:space="0" w:color="000000"/>
              <w:right w:val="single" w:sz="4" w:space="0" w:color="000000"/>
            </w:tcBorders>
            <w:vAlign w:val="bottom"/>
          </w:tcPr>
          <w:p w14:paraId="5C9CBE31"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Sare Gülfem Özlü</w:t>
            </w:r>
          </w:p>
        </w:tc>
      </w:tr>
      <w:tr w:rsidR="001D5D5C" w:rsidRPr="005C7537" w14:paraId="0E9BC50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5B316B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25</w:t>
            </w:r>
          </w:p>
        </w:tc>
        <w:tc>
          <w:tcPr>
            <w:tcW w:w="4961" w:type="dxa"/>
            <w:tcBorders>
              <w:top w:val="single" w:sz="4" w:space="0" w:color="000000"/>
              <w:left w:val="single" w:sz="4" w:space="0" w:color="000000"/>
              <w:bottom w:val="single" w:sz="4" w:space="0" w:color="000000"/>
            </w:tcBorders>
            <w:vAlign w:val="bottom"/>
          </w:tcPr>
          <w:p w14:paraId="627C178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Çocukluklarda eklem ağrısı ve artritlere</w:t>
            </w:r>
            <w:r>
              <w:rPr>
                <w:rFonts w:eastAsia="Cambria"/>
                <w:lang w:eastAsia="zh-CN"/>
              </w:rPr>
              <w:t xml:space="preserve">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4DA002E4" w14:textId="77777777" w:rsidR="001D5D5C" w:rsidRPr="00A355BA" w:rsidRDefault="001D5D5C" w:rsidP="000703F7">
            <w:pPr>
              <w:widowControl w:val="0"/>
              <w:spacing w:after="120"/>
              <w:ind w:left="107"/>
              <w:rPr>
                <w:rFonts w:eastAsia="Cambria"/>
                <w:lang w:eastAsia="zh-CN"/>
              </w:rPr>
            </w:pPr>
            <w:r>
              <w:rPr>
                <w:rFonts w:eastAsia="Cambria"/>
                <w:lang w:eastAsia="zh-CN"/>
              </w:rPr>
              <w:t>Doç. Dr. Zahide Ekici Tekin</w:t>
            </w:r>
          </w:p>
        </w:tc>
      </w:tr>
      <w:tr w:rsidR="001D5D5C" w:rsidRPr="005C7537" w14:paraId="1D7947B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8E2CCC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26</w:t>
            </w:r>
          </w:p>
        </w:tc>
        <w:tc>
          <w:tcPr>
            <w:tcW w:w="4961" w:type="dxa"/>
            <w:tcBorders>
              <w:top w:val="single" w:sz="4" w:space="0" w:color="000000"/>
              <w:left w:val="single" w:sz="4" w:space="0" w:color="000000"/>
              <w:bottom w:val="single" w:sz="4" w:space="0" w:color="000000"/>
            </w:tcBorders>
          </w:tcPr>
          <w:p w14:paraId="7FD7A8D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 xml:space="preserve">  Akut gastroenteritler</w:t>
            </w:r>
          </w:p>
        </w:tc>
        <w:tc>
          <w:tcPr>
            <w:tcW w:w="3817" w:type="dxa"/>
            <w:tcBorders>
              <w:top w:val="single" w:sz="4" w:space="0" w:color="000000"/>
              <w:left w:val="single" w:sz="4" w:space="0" w:color="000000"/>
              <w:bottom w:val="single" w:sz="4" w:space="0" w:color="000000"/>
              <w:right w:val="single" w:sz="4" w:space="0" w:color="000000"/>
            </w:tcBorders>
          </w:tcPr>
          <w:p w14:paraId="0F752E2E" w14:textId="77777777" w:rsidR="001D5D5C" w:rsidRPr="00A355BA" w:rsidRDefault="001D5D5C" w:rsidP="000703F7">
            <w:pPr>
              <w:widowControl w:val="0"/>
              <w:spacing w:after="120"/>
              <w:ind w:left="107"/>
              <w:rPr>
                <w:rFonts w:eastAsia="Cambria"/>
                <w:lang w:eastAsia="zh-CN"/>
              </w:rPr>
            </w:pPr>
            <w:r>
              <w:rPr>
                <w:rFonts w:eastAsia="Cambria"/>
                <w:lang w:eastAsia="zh-CN"/>
              </w:rPr>
              <w:t>Prof. Dr. Saliha Kanık Yüksek</w:t>
            </w:r>
          </w:p>
        </w:tc>
      </w:tr>
      <w:tr w:rsidR="001D5D5C" w:rsidRPr="005C7537" w14:paraId="22CA1A2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0C2243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27</w:t>
            </w:r>
          </w:p>
        </w:tc>
        <w:tc>
          <w:tcPr>
            <w:tcW w:w="4961" w:type="dxa"/>
            <w:tcBorders>
              <w:top w:val="single" w:sz="4" w:space="0" w:color="000000"/>
              <w:left w:val="single" w:sz="4" w:space="0" w:color="000000"/>
              <w:bottom w:val="single" w:sz="4" w:space="0" w:color="000000"/>
            </w:tcBorders>
          </w:tcPr>
          <w:p w14:paraId="42F4CDF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Merkezi sinir sistemi enfeksiyonları</w:t>
            </w:r>
          </w:p>
        </w:tc>
        <w:tc>
          <w:tcPr>
            <w:tcW w:w="3817" w:type="dxa"/>
            <w:tcBorders>
              <w:top w:val="single" w:sz="4" w:space="0" w:color="000000"/>
              <w:left w:val="single" w:sz="4" w:space="0" w:color="000000"/>
              <w:bottom w:val="single" w:sz="4" w:space="0" w:color="000000"/>
              <w:right w:val="single" w:sz="4" w:space="0" w:color="000000"/>
            </w:tcBorders>
          </w:tcPr>
          <w:p w14:paraId="448E511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 xml:space="preserve"> </w:t>
            </w:r>
            <w:r>
              <w:rPr>
                <w:rFonts w:eastAsia="Cambria"/>
                <w:lang w:eastAsia="zh-CN"/>
              </w:rPr>
              <w:t>Prof. Dr. Saliha Kanık Yüksek</w:t>
            </w:r>
          </w:p>
        </w:tc>
      </w:tr>
      <w:tr w:rsidR="001D5D5C" w:rsidRPr="005C7537" w14:paraId="20C83E0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E5A1D7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28</w:t>
            </w:r>
          </w:p>
        </w:tc>
        <w:tc>
          <w:tcPr>
            <w:tcW w:w="4961" w:type="dxa"/>
            <w:tcBorders>
              <w:top w:val="single" w:sz="4" w:space="0" w:color="000000"/>
              <w:left w:val="single" w:sz="4" w:space="0" w:color="000000"/>
              <w:bottom w:val="single" w:sz="4" w:space="0" w:color="000000"/>
            </w:tcBorders>
          </w:tcPr>
          <w:p w14:paraId="222A1DA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Difteri ve Boğmaca</w:t>
            </w:r>
          </w:p>
        </w:tc>
        <w:tc>
          <w:tcPr>
            <w:tcW w:w="3817" w:type="dxa"/>
            <w:tcBorders>
              <w:top w:val="single" w:sz="4" w:space="0" w:color="000000"/>
              <w:left w:val="single" w:sz="4" w:space="0" w:color="000000"/>
              <w:bottom w:val="single" w:sz="4" w:space="0" w:color="000000"/>
              <w:right w:val="single" w:sz="4" w:space="0" w:color="000000"/>
            </w:tcBorders>
            <w:vAlign w:val="bottom"/>
          </w:tcPr>
          <w:p w14:paraId="44C04FF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G. İclal Bayhan</w:t>
            </w:r>
          </w:p>
        </w:tc>
      </w:tr>
      <w:tr w:rsidR="001D5D5C" w:rsidRPr="005C7537" w14:paraId="191DFB4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CFF513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29</w:t>
            </w:r>
          </w:p>
        </w:tc>
        <w:tc>
          <w:tcPr>
            <w:tcW w:w="4961" w:type="dxa"/>
            <w:tcBorders>
              <w:top w:val="single" w:sz="4" w:space="0" w:color="000000"/>
              <w:left w:val="single" w:sz="4" w:space="0" w:color="000000"/>
              <w:bottom w:val="single" w:sz="4" w:space="0" w:color="000000"/>
            </w:tcBorders>
          </w:tcPr>
          <w:p w14:paraId="29DC05F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çağında antibiyotik kullanımı</w:t>
            </w:r>
          </w:p>
        </w:tc>
        <w:tc>
          <w:tcPr>
            <w:tcW w:w="3817" w:type="dxa"/>
            <w:tcBorders>
              <w:top w:val="single" w:sz="4" w:space="0" w:color="000000"/>
              <w:left w:val="single" w:sz="4" w:space="0" w:color="000000"/>
              <w:bottom w:val="single" w:sz="4" w:space="0" w:color="000000"/>
              <w:right w:val="single" w:sz="4" w:space="0" w:color="000000"/>
            </w:tcBorders>
            <w:vAlign w:val="bottom"/>
          </w:tcPr>
          <w:p w14:paraId="78DEDF0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Aslınur Özkaya PARLAKAY</w:t>
            </w:r>
          </w:p>
        </w:tc>
      </w:tr>
      <w:tr w:rsidR="001D5D5C" w:rsidRPr="005C7537" w14:paraId="5A51FB5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E3D0159"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30</w:t>
            </w:r>
          </w:p>
        </w:tc>
        <w:tc>
          <w:tcPr>
            <w:tcW w:w="4961" w:type="dxa"/>
            <w:tcBorders>
              <w:top w:val="single" w:sz="4" w:space="0" w:color="000000"/>
              <w:left w:val="single" w:sz="4" w:space="0" w:color="000000"/>
              <w:bottom w:val="single" w:sz="4" w:space="0" w:color="000000"/>
            </w:tcBorders>
            <w:vAlign w:val="bottom"/>
          </w:tcPr>
          <w:p w14:paraId="75697C2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Viral hepatitler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6ACD2003" w14:textId="77777777" w:rsidR="001D5D5C" w:rsidRPr="00A355BA" w:rsidRDefault="001D5D5C" w:rsidP="000703F7">
            <w:pPr>
              <w:widowControl w:val="0"/>
              <w:spacing w:after="120"/>
              <w:ind w:left="107"/>
              <w:rPr>
                <w:rFonts w:eastAsia="Cambria"/>
                <w:lang w:eastAsia="zh-CN"/>
              </w:rPr>
            </w:pPr>
            <w:r>
              <w:rPr>
                <w:rFonts w:eastAsia="Cambria"/>
                <w:lang w:eastAsia="zh-CN"/>
              </w:rPr>
              <w:t>Prof. Dr. Saliha Kanık Yüksek</w:t>
            </w:r>
          </w:p>
        </w:tc>
      </w:tr>
      <w:tr w:rsidR="001D5D5C" w:rsidRPr="005C7537" w14:paraId="3438560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6231F6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31</w:t>
            </w:r>
          </w:p>
        </w:tc>
        <w:tc>
          <w:tcPr>
            <w:tcW w:w="4961" w:type="dxa"/>
            <w:tcBorders>
              <w:top w:val="single" w:sz="4" w:space="0" w:color="000000"/>
              <w:left w:val="single" w:sz="4" w:space="0" w:color="000000"/>
              <w:bottom w:val="single" w:sz="4" w:space="0" w:color="000000"/>
            </w:tcBorders>
            <w:vAlign w:val="bottom"/>
          </w:tcPr>
          <w:p w14:paraId="5C77949E"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Ateşli çocuğa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728D5D11"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Aslınur Özkaya PARLAKAY</w:t>
            </w:r>
          </w:p>
        </w:tc>
      </w:tr>
      <w:tr w:rsidR="001D5D5C" w:rsidRPr="005C7537" w14:paraId="1CF39C3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04A1AB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32</w:t>
            </w:r>
          </w:p>
        </w:tc>
        <w:tc>
          <w:tcPr>
            <w:tcW w:w="4961" w:type="dxa"/>
            <w:tcBorders>
              <w:top w:val="single" w:sz="4" w:space="0" w:color="000000"/>
              <w:left w:val="single" w:sz="4" w:space="0" w:color="000000"/>
              <w:bottom w:val="single" w:sz="4" w:space="0" w:color="000000"/>
            </w:tcBorders>
            <w:vAlign w:val="bottom"/>
          </w:tcPr>
          <w:p w14:paraId="65F0EC0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Döküntülü hastalıklar</w:t>
            </w:r>
          </w:p>
        </w:tc>
        <w:tc>
          <w:tcPr>
            <w:tcW w:w="3817" w:type="dxa"/>
            <w:tcBorders>
              <w:top w:val="single" w:sz="4" w:space="0" w:color="000000"/>
              <w:left w:val="single" w:sz="4" w:space="0" w:color="000000"/>
              <w:bottom w:val="single" w:sz="4" w:space="0" w:color="000000"/>
              <w:right w:val="single" w:sz="4" w:space="0" w:color="000000"/>
            </w:tcBorders>
            <w:vAlign w:val="bottom"/>
          </w:tcPr>
          <w:p w14:paraId="669C8051" w14:textId="77777777" w:rsidR="001D5D5C" w:rsidRDefault="001D5D5C" w:rsidP="000703F7">
            <w:pPr>
              <w:widowControl w:val="0"/>
              <w:spacing w:after="120"/>
              <w:ind w:left="107"/>
              <w:rPr>
                <w:rFonts w:eastAsia="Cambria"/>
                <w:lang w:eastAsia="zh-CN"/>
              </w:rPr>
            </w:pPr>
            <w:r w:rsidRPr="00A355BA">
              <w:rPr>
                <w:rFonts w:eastAsia="Cambria"/>
                <w:lang w:eastAsia="zh-CN"/>
              </w:rPr>
              <w:t>Prof. Dr. G. İclal Bayhan</w:t>
            </w:r>
          </w:p>
        </w:tc>
      </w:tr>
      <w:tr w:rsidR="001D5D5C" w:rsidRPr="005C7537" w14:paraId="167F629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8BC95F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33</w:t>
            </w:r>
          </w:p>
        </w:tc>
        <w:tc>
          <w:tcPr>
            <w:tcW w:w="4961" w:type="dxa"/>
            <w:tcBorders>
              <w:top w:val="single" w:sz="4" w:space="0" w:color="000000"/>
              <w:left w:val="single" w:sz="4" w:space="0" w:color="000000"/>
              <w:bottom w:val="single" w:sz="4" w:space="0" w:color="000000"/>
            </w:tcBorders>
            <w:vAlign w:val="bottom"/>
          </w:tcPr>
          <w:p w14:paraId="05D1F01D"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Üst solunum yolu enfeksiyonları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61F531AB"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G. İclal Bayhan</w:t>
            </w:r>
          </w:p>
        </w:tc>
      </w:tr>
      <w:tr w:rsidR="001D5D5C" w:rsidRPr="005C7537" w14:paraId="2B60A6B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FF6CD5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34</w:t>
            </w:r>
          </w:p>
        </w:tc>
        <w:tc>
          <w:tcPr>
            <w:tcW w:w="4961" w:type="dxa"/>
            <w:tcBorders>
              <w:top w:val="single" w:sz="4" w:space="0" w:color="000000"/>
              <w:left w:val="single" w:sz="4" w:space="0" w:color="000000"/>
              <w:bottom w:val="single" w:sz="4" w:space="0" w:color="000000"/>
            </w:tcBorders>
            <w:vAlign w:val="bottom"/>
          </w:tcPr>
          <w:p w14:paraId="2A2F83AE"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Onkoloji hastasına tanısal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7BDB6939" w14:textId="77777777" w:rsidR="001D5D5C" w:rsidRPr="00A355BA" w:rsidRDefault="001D5D5C" w:rsidP="000703F7">
            <w:pPr>
              <w:widowControl w:val="0"/>
              <w:spacing w:after="120"/>
              <w:ind w:left="107"/>
              <w:rPr>
                <w:rFonts w:eastAsia="Cambria"/>
                <w:lang w:eastAsia="zh-CN"/>
              </w:rPr>
            </w:pPr>
            <w:r>
              <w:rPr>
                <w:rFonts w:eastAsia="Cambria"/>
                <w:lang w:eastAsia="zh-CN"/>
              </w:rPr>
              <w:t>Prof</w:t>
            </w:r>
            <w:r w:rsidRPr="00A355BA">
              <w:rPr>
                <w:rFonts w:eastAsia="Cambria"/>
                <w:lang w:eastAsia="zh-CN"/>
              </w:rPr>
              <w:t>.</w:t>
            </w:r>
            <w:r>
              <w:rPr>
                <w:rFonts w:eastAsia="Cambria"/>
                <w:lang w:eastAsia="zh-CN"/>
              </w:rPr>
              <w:t xml:space="preserve"> </w:t>
            </w:r>
            <w:r w:rsidRPr="00A355BA">
              <w:rPr>
                <w:rFonts w:eastAsia="Cambria"/>
                <w:lang w:eastAsia="zh-CN"/>
              </w:rPr>
              <w:t>Dr. Turan Bayhan</w:t>
            </w:r>
          </w:p>
        </w:tc>
      </w:tr>
      <w:tr w:rsidR="001D5D5C" w:rsidRPr="005C7537" w14:paraId="0B63308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5E7BF39"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35</w:t>
            </w:r>
          </w:p>
        </w:tc>
        <w:tc>
          <w:tcPr>
            <w:tcW w:w="4961" w:type="dxa"/>
            <w:tcBorders>
              <w:top w:val="single" w:sz="4" w:space="0" w:color="000000"/>
              <w:left w:val="single" w:sz="4" w:space="0" w:color="000000"/>
              <w:bottom w:val="single" w:sz="4" w:space="0" w:color="000000"/>
            </w:tcBorders>
            <w:vAlign w:val="bottom"/>
          </w:tcPr>
          <w:p w14:paraId="169FCF44"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lösemileri</w:t>
            </w:r>
          </w:p>
        </w:tc>
        <w:tc>
          <w:tcPr>
            <w:tcW w:w="3817" w:type="dxa"/>
            <w:tcBorders>
              <w:top w:val="single" w:sz="4" w:space="0" w:color="000000"/>
              <w:left w:val="single" w:sz="4" w:space="0" w:color="000000"/>
              <w:bottom w:val="single" w:sz="4" w:space="0" w:color="000000"/>
              <w:right w:val="single" w:sz="4" w:space="0" w:color="000000"/>
            </w:tcBorders>
            <w:vAlign w:val="bottom"/>
          </w:tcPr>
          <w:p w14:paraId="0BDF2A37" w14:textId="77777777" w:rsidR="001D5D5C" w:rsidRPr="00A355BA" w:rsidRDefault="001D5D5C" w:rsidP="000703F7">
            <w:pPr>
              <w:widowControl w:val="0"/>
              <w:spacing w:after="120"/>
              <w:ind w:left="107"/>
              <w:rPr>
                <w:rFonts w:eastAsia="Cambria"/>
                <w:lang w:eastAsia="zh-CN"/>
              </w:rPr>
            </w:pPr>
            <w:r w:rsidRPr="00A97D8D">
              <w:rPr>
                <w:rFonts w:eastAsia="Cambria"/>
                <w:lang w:eastAsia="zh-CN"/>
              </w:rPr>
              <w:t xml:space="preserve">Dr. </w:t>
            </w:r>
            <w:r>
              <w:rPr>
                <w:rFonts w:eastAsia="Cambria"/>
                <w:lang w:eastAsia="zh-CN"/>
              </w:rPr>
              <w:t xml:space="preserve">Öğr. Üyesi </w:t>
            </w:r>
            <w:r w:rsidRPr="00A97D8D">
              <w:rPr>
                <w:rFonts w:eastAsia="Cambria"/>
                <w:lang w:eastAsia="zh-CN"/>
              </w:rPr>
              <w:t>Fatma Burçin Kurtipek</w:t>
            </w:r>
          </w:p>
        </w:tc>
      </w:tr>
      <w:tr w:rsidR="001D5D5C" w:rsidRPr="005C7537" w14:paraId="74A494D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749C63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36</w:t>
            </w:r>
          </w:p>
        </w:tc>
        <w:tc>
          <w:tcPr>
            <w:tcW w:w="4961" w:type="dxa"/>
            <w:tcBorders>
              <w:top w:val="single" w:sz="4" w:space="0" w:color="000000"/>
              <w:left w:val="single" w:sz="4" w:space="0" w:color="000000"/>
              <w:bottom w:val="single" w:sz="4" w:space="0" w:color="000000"/>
            </w:tcBorders>
            <w:vAlign w:val="bottom"/>
          </w:tcPr>
          <w:p w14:paraId="6446330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lenfomaları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741F6CF9" w14:textId="77777777" w:rsidR="001D5D5C" w:rsidRPr="00A355BA" w:rsidRDefault="001D5D5C" w:rsidP="000703F7">
            <w:pPr>
              <w:widowControl w:val="0"/>
              <w:spacing w:after="120"/>
              <w:ind w:left="107"/>
              <w:rPr>
                <w:rFonts w:eastAsia="Cambria"/>
                <w:lang w:eastAsia="zh-CN"/>
              </w:rPr>
            </w:pPr>
            <w:r w:rsidRPr="00A97D8D">
              <w:rPr>
                <w:rFonts w:eastAsia="Cambria"/>
                <w:lang w:eastAsia="zh-CN"/>
              </w:rPr>
              <w:t xml:space="preserve">Dr. </w:t>
            </w:r>
            <w:r>
              <w:rPr>
                <w:rFonts w:eastAsia="Cambria"/>
                <w:lang w:eastAsia="zh-CN"/>
              </w:rPr>
              <w:t xml:space="preserve">Öğr. Üyesi </w:t>
            </w:r>
            <w:r w:rsidRPr="00A97D8D">
              <w:rPr>
                <w:rFonts w:eastAsia="Cambria"/>
                <w:lang w:eastAsia="zh-CN"/>
              </w:rPr>
              <w:t>Fatma Burçin Kurtipek</w:t>
            </w:r>
          </w:p>
        </w:tc>
      </w:tr>
      <w:tr w:rsidR="001D5D5C" w:rsidRPr="005C7537" w14:paraId="11A540C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8EE52F8"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37</w:t>
            </w:r>
          </w:p>
        </w:tc>
        <w:tc>
          <w:tcPr>
            <w:tcW w:w="4961" w:type="dxa"/>
            <w:tcBorders>
              <w:top w:val="single" w:sz="4" w:space="0" w:color="000000"/>
              <w:left w:val="single" w:sz="4" w:space="0" w:color="000000"/>
              <w:bottom w:val="single" w:sz="4" w:space="0" w:color="000000"/>
            </w:tcBorders>
            <w:vAlign w:val="bottom"/>
          </w:tcPr>
          <w:p w14:paraId="19F1D8B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solid tümörleri 1</w:t>
            </w:r>
          </w:p>
        </w:tc>
        <w:tc>
          <w:tcPr>
            <w:tcW w:w="3817" w:type="dxa"/>
            <w:tcBorders>
              <w:top w:val="single" w:sz="4" w:space="0" w:color="000000"/>
              <w:left w:val="single" w:sz="4" w:space="0" w:color="000000"/>
              <w:bottom w:val="single" w:sz="4" w:space="0" w:color="000000"/>
              <w:right w:val="single" w:sz="4" w:space="0" w:color="000000"/>
            </w:tcBorders>
            <w:vAlign w:val="bottom"/>
          </w:tcPr>
          <w:p w14:paraId="6E1408DF" w14:textId="77777777" w:rsidR="001D5D5C" w:rsidRPr="00A97D8D" w:rsidRDefault="001D5D5C" w:rsidP="000703F7">
            <w:pPr>
              <w:widowControl w:val="0"/>
              <w:spacing w:after="120"/>
              <w:ind w:left="107"/>
              <w:rPr>
                <w:rFonts w:eastAsia="Cambria"/>
                <w:lang w:eastAsia="zh-CN"/>
              </w:rPr>
            </w:pPr>
            <w:r>
              <w:rPr>
                <w:rFonts w:eastAsia="Cambria"/>
                <w:lang w:eastAsia="zh-CN"/>
              </w:rPr>
              <w:t>Prof</w:t>
            </w:r>
            <w:r w:rsidRPr="00A355BA">
              <w:rPr>
                <w:rFonts w:eastAsia="Cambria"/>
                <w:lang w:eastAsia="zh-CN"/>
              </w:rPr>
              <w:t>.</w:t>
            </w:r>
            <w:r>
              <w:rPr>
                <w:rFonts w:eastAsia="Cambria"/>
                <w:lang w:eastAsia="zh-CN"/>
              </w:rPr>
              <w:t xml:space="preserve"> </w:t>
            </w:r>
            <w:r w:rsidRPr="00A355BA">
              <w:rPr>
                <w:rFonts w:eastAsia="Cambria"/>
                <w:lang w:eastAsia="zh-CN"/>
              </w:rPr>
              <w:t>Dr. Turan Bayhan</w:t>
            </w:r>
          </w:p>
        </w:tc>
      </w:tr>
      <w:tr w:rsidR="001D5D5C" w:rsidRPr="005C7537" w14:paraId="5BE5BB1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BB3168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38</w:t>
            </w:r>
          </w:p>
        </w:tc>
        <w:tc>
          <w:tcPr>
            <w:tcW w:w="4961" w:type="dxa"/>
            <w:tcBorders>
              <w:top w:val="single" w:sz="4" w:space="0" w:color="000000"/>
              <w:left w:val="single" w:sz="4" w:space="0" w:color="000000"/>
              <w:bottom w:val="single" w:sz="4" w:space="0" w:color="000000"/>
            </w:tcBorders>
            <w:vAlign w:val="bottom"/>
          </w:tcPr>
          <w:p w14:paraId="70749CD3"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solid tümörleri 2</w:t>
            </w:r>
          </w:p>
        </w:tc>
        <w:tc>
          <w:tcPr>
            <w:tcW w:w="3817" w:type="dxa"/>
            <w:tcBorders>
              <w:top w:val="single" w:sz="4" w:space="0" w:color="000000"/>
              <w:left w:val="single" w:sz="4" w:space="0" w:color="000000"/>
              <w:bottom w:val="single" w:sz="4" w:space="0" w:color="000000"/>
              <w:right w:val="single" w:sz="4" w:space="0" w:color="000000"/>
            </w:tcBorders>
            <w:vAlign w:val="bottom"/>
          </w:tcPr>
          <w:p w14:paraId="44B12BAF" w14:textId="77777777" w:rsidR="001D5D5C" w:rsidRPr="00A97D8D" w:rsidRDefault="001D5D5C" w:rsidP="000703F7">
            <w:pPr>
              <w:widowControl w:val="0"/>
              <w:spacing w:after="120"/>
              <w:ind w:left="107"/>
              <w:rPr>
                <w:rFonts w:eastAsia="Cambria"/>
                <w:lang w:eastAsia="zh-CN"/>
              </w:rPr>
            </w:pPr>
            <w:r>
              <w:rPr>
                <w:rFonts w:eastAsia="Cambria"/>
                <w:lang w:eastAsia="zh-CN"/>
              </w:rPr>
              <w:t>Prof</w:t>
            </w:r>
            <w:r w:rsidRPr="00A355BA">
              <w:rPr>
                <w:rFonts w:eastAsia="Cambria"/>
                <w:lang w:eastAsia="zh-CN"/>
              </w:rPr>
              <w:t>.</w:t>
            </w:r>
            <w:r>
              <w:rPr>
                <w:rFonts w:eastAsia="Cambria"/>
                <w:lang w:eastAsia="zh-CN"/>
              </w:rPr>
              <w:t xml:space="preserve"> </w:t>
            </w:r>
            <w:r w:rsidRPr="00A355BA">
              <w:rPr>
                <w:rFonts w:eastAsia="Cambria"/>
                <w:lang w:eastAsia="zh-CN"/>
              </w:rPr>
              <w:t>Dr. Turan Bayhan</w:t>
            </w:r>
          </w:p>
        </w:tc>
      </w:tr>
      <w:tr w:rsidR="001D5D5C" w:rsidRPr="005C7537" w14:paraId="04C5340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747CF2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39</w:t>
            </w:r>
          </w:p>
        </w:tc>
        <w:tc>
          <w:tcPr>
            <w:tcW w:w="4961" w:type="dxa"/>
            <w:tcBorders>
              <w:top w:val="single" w:sz="4" w:space="0" w:color="000000"/>
              <w:left w:val="single" w:sz="4" w:space="0" w:color="000000"/>
              <w:bottom w:val="single" w:sz="4" w:space="0" w:color="000000"/>
            </w:tcBorders>
            <w:vAlign w:val="bottom"/>
          </w:tcPr>
          <w:p w14:paraId="38E3DF6B"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Onkolojik aciller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18FEDF32" w14:textId="77777777" w:rsidR="001D5D5C" w:rsidRPr="00A355BA" w:rsidRDefault="001D5D5C" w:rsidP="000703F7">
            <w:pPr>
              <w:widowControl w:val="0"/>
              <w:spacing w:after="120"/>
              <w:ind w:left="107"/>
              <w:rPr>
                <w:rFonts w:eastAsia="Cambria"/>
                <w:lang w:eastAsia="zh-CN"/>
              </w:rPr>
            </w:pPr>
            <w:r>
              <w:rPr>
                <w:rFonts w:eastAsia="Cambria"/>
                <w:lang w:eastAsia="zh-CN"/>
              </w:rPr>
              <w:t>Prof</w:t>
            </w:r>
            <w:r w:rsidRPr="00A355BA">
              <w:rPr>
                <w:rFonts w:eastAsia="Cambria"/>
                <w:lang w:eastAsia="zh-CN"/>
              </w:rPr>
              <w:t>.</w:t>
            </w:r>
            <w:r>
              <w:rPr>
                <w:rFonts w:eastAsia="Cambria"/>
                <w:lang w:eastAsia="zh-CN"/>
              </w:rPr>
              <w:t xml:space="preserve"> </w:t>
            </w:r>
            <w:r w:rsidRPr="00A355BA">
              <w:rPr>
                <w:rFonts w:eastAsia="Cambria"/>
                <w:lang w:eastAsia="zh-CN"/>
              </w:rPr>
              <w:t>Dr. Turan Bayhan</w:t>
            </w:r>
          </w:p>
        </w:tc>
      </w:tr>
      <w:tr w:rsidR="001D5D5C" w:rsidRPr="005C7537" w14:paraId="6EFB89A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C6A4A49"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40</w:t>
            </w:r>
          </w:p>
        </w:tc>
        <w:tc>
          <w:tcPr>
            <w:tcW w:w="4961" w:type="dxa"/>
            <w:tcBorders>
              <w:top w:val="single" w:sz="4" w:space="0" w:color="000000"/>
              <w:left w:val="single" w:sz="4" w:space="0" w:color="000000"/>
              <w:bottom w:val="single" w:sz="4" w:space="0" w:color="000000"/>
            </w:tcBorders>
            <w:vAlign w:val="bottom"/>
          </w:tcPr>
          <w:p w14:paraId="34B0A684"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 acilde hastalara genel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77F0E12E"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Can Demir Karacan</w:t>
            </w:r>
          </w:p>
        </w:tc>
      </w:tr>
      <w:tr w:rsidR="001D5D5C" w:rsidRPr="005C7537" w14:paraId="2A2ACB4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2DC09A8"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41</w:t>
            </w:r>
          </w:p>
        </w:tc>
        <w:tc>
          <w:tcPr>
            <w:tcW w:w="4961" w:type="dxa"/>
            <w:tcBorders>
              <w:top w:val="single" w:sz="4" w:space="0" w:color="000000"/>
              <w:left w:val="single" w:sz="4" w:space="0" w:color="000000"/>
              <w:bottom w:val="single" w:sz="4" w:space="0" w:color="000000"/>
            </w:tcBorders>
            <w:vAlign w:val="bottom"/>
          </w:tcPr>
          <w:p w14:paraId="0E6B4AF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Çocuklarda temel yaşam desteği</w:t>
            </w:r>
          </w:p>
        </w:tc>
        <w:tc>
          <w:tcPr>
            <w:tcW w:w="3817" w:type="dxa"/>
            <w:tcBorders>
              <w:top w:val="single" w:sz="4" w:space="0" w:color="000000"/>
              <w:left w:val="single" w:sz="4" w:space="0" w:color="000000"/>
              <w:bottom w:val="single" w:sz="4" w:space="0" w:color="000000"/>
              <w:right w:val="single" w:sz="4" w:space="0" w:color="000000"/>
            </w:tcBorders>
            <w:vAlign w:val="bottom"/>
          </w:tcPr>
          <w:p w14:paraId="4527FD3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Can Demir Karacan</w:t>
            </w:r>
          </w:p>
        </w:tc>
      </w:tr>
      <w:tr w:rsidR="001D5D5C" w:rsidRPr="005C7537" w14:paraId="1BD49F2C"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6C52C8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42</w:t>
            </w:r>
          </w:p>
        </w:tc>
        <w:tc>
          <w:tcPr>
            <w:tcW w:w="4961" w:type="dxa"/>
            <w:tcBorders>
              <w:top w:val="single" w:sz="4" w:space="0" w:color="000000"/>
              <w:left w:val="single" w:sz="4" w:space="0" w:color="000000"/>
              <w:bottom w:val="single" w:sz="4" w:space="0" w:color="000000"/>
            </w:tcBorders>
            <w:vAlign w:val="bottom"/>
          </w:tcPr>
          <w:p w14:paraId="1549E05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Çocuklarda ileri yaşam desteği</w:t>
            </w:r>
          </w:p>
        </w:tc>
        <w:tc>
          <w:tcPr>
            <w:tcW w:w="3817" w:type="dxa"/>
            <w:tcBorders>
              <w:top w:val="single" w:sz="4" w:space="0" w:color="000000"/>
              <w:left w:val="single" w:sz="4" w:space="0" w:color="000000"/>
              <w:bottom w:val="single" w:sz="4" w:space="0" w:color="000000"/>
              <w:right w:val="single" w:sz="4" w:space="0" w:color="000000"/>
            </w:tcBorders>
            <w:vAlign w:val="bottom"/>
          </w:tcPr>
          <w:p w14:paraId="4E2FD393"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Can Demir Karacan</w:t>
            </w:r>
          </w:p>
        </w:tc>
      </w:tr>
      <w:tr w:rsidR="001D5D5C" w:rsidRPr="005C7537" w14:paraId="3EA9EA3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6EB1C9F"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43</w:t>
            </w:r>
          </w:p>
        </w:tc>
        <w:tc>
          <w:tcPr>
            <w:tcW w:w="4961" w:type="dxa"/>
            <w:tcBorders>
              <w:top w:val="single" w:sz="4" w:space="0" w:color="000000"/>
              <w:left w:val="single" w:sz="4" w:space="0" w:color="000000"/>
              <w:bottom w:val="single" w:sz="4" w:space="0" w:color="000000"/>
            </w:tcBorders>
            <w:vAlign w:val="bottom"/>
          </w:tcPr>
          <w:p w14:paraId="44B5DE1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EKG değerlendirilmesi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101632D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İlker Çetin</w:t>
            </w:r>
          </w:p>
        </w:tc>
      </w:tr>
      <w:tr w:rsidR="001D5D5C" w:rsidRPr="005C7537" w14:paraId="4041718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78B97C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44</w:t>
            </w:r>
          </w:p>
        </w:tc>
        <w:tc>
          <w:tcPr>
            <w:tcW w:w="4961" w:type="dxa"/>
            <w:tcBorders>
              <w:top w:val="single" w:sz="4" w:space="0" w:color="000000"/>
              <w:left w:val="single" w:sz="4" w:space="0" w:color="000000"/>
              <w:bottom w:val="single" w:sz="4" w:space="0" w:color="000000"/>
            </w:tcBorders>
            <w:vAlign w:val="bottom"/>
          </w:tcPr>
          <w:p w14:paraId="614A659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Telekardiyografi değerlendirilmesi</w:t>
            </w:r>
          </w:p>
        </w:tc>
        <w:tc>
          <w:tcPr>
            <w:tcW w:w="3817" w:type="dxa"/>
            <w:tcBorders>
              <w:top w:val="single" w:sz="4" w:space="0" w:color="000000"/>
              <w:left w:val="single" w:sz="4" w:space="0" w:color="000000"/>
              <w:bottom w:val="single" w:sz="4" w:space="0" w:color="000000"/>
              <w:right w:val="single" w:sz="4" w:space="0" w:color="000000"/>
            </w:tcBorders>
            <w:vAlign w:val="bottom"/>
          </w:tcPr>
          <w:p w14:paraId="7E272EF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İlker Çetin</w:t>
            </w:r>
          </w:p>
        </w:tc>
      </w:tr>
      <w:tr w:rsidR="001D5D5C" w:rsidRPr="005C7537" w14:paraId="258BE59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9AE148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45</w:t>
            </w:r>
          </w:p>
        </w:tc>
        <w:tc>
          <w:tcPr>
            <w:tcW w:w="4961" w:type="dxa"/>
            <w:tcBorders>
              <w:top w:val="single" w:sz="4" w:space="0" w:color="000000"/>
              <w:left w:val="single" w:sz="4" w:space="0" w:color="000000"/>
              <w:bottom w:val="single" w:sz="4" w:space="0" w:color="000000"/>
            </w:tcBorders>
            <w:vAlign w:val="bottom"/>
          </w:tcPr>
          <w:p w14:paraId="16554A0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Yenidoğan Resüsitasyonu</w:t>
            </w:r>
          </w:p>
        </w:tc>
        <w:tc>
          <w:tcPr>
            <w:tcW w:w="3817" w:type="dxa"/>
            <w:tcBorders>
              <w:top w:val="single" w:sz="4" w:space="0" w:color="000000"/>
              <w:left w:val="single" w:sz="4" w:space="0" w:color="000000"/>
              <w:bottom w:val="single" w:sz="4" w:space="0" w:color="000000"/>
              <w:right w:val="single" w:sz="4" w:space="0" w:color="000000"/>
            </w:tcBorders>
            <w:vAlign w:val="bottom"/>
          </w:tcPr>
          <w:p w14:paraId="61055B4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Nilgün Altuntaş</w:t>
            </w:r>
          </w:p>
        </w:tc>
      </w:tr>
      <w:tr w:rsidR="001D5D5C" w:rsidRPr="005C7537" w14:paraId="3DDDFEF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2F2FB05"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46</w:t>
            </w:r>
          </w:p>
        </w:tc>
        <w:tc>
          <w:tcPr>
            <w:tcW w:w="4961" w:type="dxa"/>
            <w:tcBorders>
              <w:top w:val="single" w:sz="4" w:space="0" w:color="000000"/>
              <w:left w:val="single" w:sz="4" w:space="0" w:color="000000"/>
              <w:bottom w:val="single" w:sz="4" w:space="0" w:color="000000"/>
            </w:tcBorders>
            <w:vAlign w:val="bottom"/>
          </w:tcPr>
          <w:p w14:paraId="3E948E4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Yenidoğanda Solunum Problemleri</w:t>
            </w:r>
          </w:p>
        </w:tc>
        <w:tc>
          <w:tcPr>
            <w:tcW w:w="3817" w:type="dxa"/>
            <w:tcBorders>
              <w:top w:val="single" w:sz="4" w:space="0" w:color="000000"/>
              <w:left w:val="single" w:sz="4" w:space="0" w:color="000000"/>
              <w:bottom w:val="single" w:sz="4" w:space="0" w:color="000000"/>
              <w:right w:val="single" w:sz="4" w:space="0" w:color="000000"/>
            </w:tcBorders>
            <w:vAlign w:val="bottom"/>
          </w:tcPr>
          <w:p w14:paraId="64236B73"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Abdullah Kurt</w:t>
            </w:r>
          </w:p>
        </w:tc>
      </w:tr>
      <w:tr w:rsidR="001D5D5C" w:rsidRPr="005C7537" w14:paraId="3568AE9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88AD13A"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47</w:t>
            </w:r>
          </w:p>
        </w:tc>
        <w:tc>
          <w:tcPr>
            <w:tcW w:w="4961" w:type="dxa"/>
            <w:tcBorders>
              <w:top w:val="single" w:sz="4" w:space="0" w:color="000000"/>
              <w:left w:val="single" w:sz="4" w:space="0" w:color="000000"/>
              <w:bottom w:val="single" w:sz="4" w:space="0" w:color="000000"/>
            </w:tcBorders>
            <w:vAlign w:val="bottom"/>
          </w:tcPr>
          <w:p w14:paraId="508957D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Yenidoğan Sarılığı</w:t>
            </w:r>
          </w:p>
        </w:tc>
        <w:tc>
          <w:tcPr>
            <w:tcW w:w="3817" w:type="dxa"/>
            <w:tcBorders>
              <w:top w:val="single" w:sz="4" w:space="0" w:color="000000"/>
              <w:left w:val="single" w:sz="4" w:space="0" w:color="000000"/>
              <w:bottom w:val="single" w:sz="4" w:space="0" w:color="000000"/>
              <w:right w:val="single" w:sz="4" w:space="0" w:color="000000"/>
            </w:tcBorders>
            <w:vAlign w:val="bottom"/>
          </w:tcPr>
          <w:p w14:paraId="3FFBAEAB"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Abdullah Kurt</w:t>
            </w:r>
          </w:p>
        </w:tc>
      </w:tr>
      <w:tr w:rsidR="001D5D5C" w:rsidRPr="005C7537" w14:paraId="6C08CBE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BFF845F"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48</w:t>
            </w:r>
          </w:p>
        </w:tc>
        <w:tc>
          <w:tcPr>
            <w:tcW w:w="4961" w:type="dxa"/>
            <w:tcBorders>
              <w:top w:val="single" w:sz="4" w:space="0" w:color="000000"/>
              <w:left w:val="single" w:sz="4" w:space="0" w:color="000000"/>
              <w:bottom w:val="single" w:sz="4" w:space="0" w:color="000000"/>
            </w:tcBorders>
            <w:vAlign w:val="bottom"/>
          </w:tcPr>
          <w:p w14:paraId="6485E0FD"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Yenidoğan enfeksiyonları ve intrauterin enfeksiyonlar</w:t>
            </w:r>
          </w:p>
        </w:tc>
        <w:tc>
          <w:tcPr>
            <w:tcW w:w="3817" w:type="dxa"/>
            <w:tcBorders>
              <w:top w:val="single" w:sz="4" w:space="0" w:color="000000"/>
              <w:left w:val="single" w:sz="4" w:space="0" w:color="000000"/>
              <w:bottom w:val="single" w:sz="4" w:space="0" w:color="000000"/>
              <w:right w:val="single" w:sz="4" w:space="0" w:color="000000"/>
            </w:tcBorders>
            <w:vAlign w:val="bottom"/>
          </w:tcPr>
          <w:p w14:paraId="7F1537C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Ahmet Yağmur Baş</w:t>
            </w:r>
          </w:p>
        </w:tc>
      </w:tr>
      <w:tr w:rsidR="001D5D5C" w:rsidRPr="005C7537" w14:paraId="0AE98FD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882CF8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49</w:t>
            </w:r>
          </w:p>
        </w:tc>
        <w:tc>
          <w:tcPr>
            <w:tcW w:w="4961" w:type="dxa"/>
            <w:tcBorders>
              <w:top w:val="single" w:sz="4" w:space="0" w:color="000000"/>
              <w:left w:val="single" w:sz="4" w:space="0" w:color="000000"/>
              <w:bottom w:val="single" w:sz="4" w:space="0" w:color="000000"/>
            </w:tcBorders>
            <w:vAlign w:val="bottom"/>
          </w:tcPr>
          <w:p w14:paraId="3D5F746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İntrauterin gelişme geriliği ve</w:t>
            </w:r>
            <w:r>
              <w:rPr>
                <w:rFonts w:eastAsia="Cambria"/>
                <w:lang w:eastAsia="zh-CN"/>
              </w:rPr>
              <w:t xml:space="preserve"> ilişkili problemler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1202A7BC" w14:textId="77777777" w:rsidR="001D5D5C" w:rsidRPr="00A355BA" w:rsidRDefault="001D5D5C" w:rsidP="000703F7">
            <w:pPr>
              <w:widowControl w:val="0"/>
              <w:spacing w:after="120"/>
              <w:ind w:left="107"/>
              <w:rPr>
                <w:rFonts w:eastAsia="Cambria"/>
                <w:lang w:eastAsia="zh-CN"/>
              </w:rPr>
            </w:pPr>
            <w:r>
              <w:rPr>
                <w:rFonts w:eastAsia="Cambria"/>
                <w:lang w:eastAsia="zh-CN"/>
              </w:rPr>
              <w:t>Prof</w:t>
            </w:r>
            <w:r w:rsidRPr="00A355BA">
              <w:rPr>
                <w:rFonts w:eastAsia="Cambria"/>
                <w:lang w:eastAsia="zh-CN"/>
              </w:rPr>
              <w:t>. Dr. Sara EROL</w:t>
            </w:r>
          </w:p>
        </w:tc>
      </w:tr>
      <w:tr w:rsidR="001D5D5C" w:rsidRPr="005C7537" w14:paraId="0E4D797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D4116CF"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50</w:t>
            </w:r>
          </w:p>
        </w:tc>
        <w:tc>
          <w:tcPr>
            <w:tcW w:w="4961" w:type="dxa"/>
            <w:tcBorders>
              <w:top w:val="single" w:sz="4" w:space="0" w:color="000000"/>
              <w:left w:val="single" w:sz="4" w:space="0" w:color="000000"/>
              <w:bottom w:val="single" w:sz="4" w:space="0" w:color="000000"/>
            </w:tcBorders>
            <w:vAlign w:val="bottom"/>
          </w:tcPr>
          <w:p w14:paraId="0514D0E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Neonatal ensefalopati</w:t>
            </w:r>
          </w:p>
        </w:tc>
        <w:tc>
          <w:tcPr>
            <w:tcW w:w="3817" w:type="dxa"/>
            <w:tcBorders>
              <w:top w:val="single" w:sz="4" w:space="0" w:color="000000"/>
              <w:left w:val="single" w:sz="4" w:space="0" w:color="000000"/>
              <w:bottom w:val="single" w:sz="4" w:space="0" w:color="000000"/>
              <w:right w:val="single" w:sz="4" w:space="0" w:color="000000"/>
            </w:tcBorders>
            <w:vAlign w:val="bottom"/>
          </w:tcPr>
          <w:p w14:paraId="0A9EEF42"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Nihal Demirel</w:t>
            </w:r>
          </w:p>
        </w:tc>
      </w:tr>
      <w:tr w:rsidR="001D5D5C" w:rsidRPr="005C7537" w14:paraId="0985253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D389BF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51</w:t>
            </w:r>
          </w:p>
        </w:tc>
        <w:tc>
          <w:tcPr>
            <w:tcW w:w="4961" w:type="dxa"/>
            <w:tcBorders>
              <w:top w:val="single" w:sz="4" w:space="0" w:color="000000"/>
              <w:left w:val="single" w:sz="4" w:space="0" w:color="000000"/>
              <w:bottom w:val="single" w:sz="4" w:space="0" w:color="000000"/>
            </w:tcBorders>
            <w:vAlign w:val="bottom"/>
          </w:tcPr>
          <w:p w14:paraId="0FC38016"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Prematürite</w:t>
            </w:r>
          </w:p>
        </w:tc>
        <w:tc>
          <w:tcPr>
            <w:tcW w:w="3817" w:type="dxa"/>
            <w:tcBorders>
              <w:top w:val="single" w:sz="4" w:space="0" w:color="000000"/>
              <w:left w:val="single" w:sz="4" w:space="0" w:color="000000"/>
              <w:bottom w:val="single" w:sz="4" w:space="0" w:color="000000"/>
              <w:right w:val="single" w:sz="4" w:space="0" w:color="000000"/>
            </w:tcBorders>
            <w:vAlign w:val="bottom"/>
          </w:tcPr>
          <w:p w14:paraId="5A15986B" w14:textId="77777777" w:rsidR="001D5D5C" w:rsidRPr="00A355BA" w:rsidRDefault="001D5D5C" w:rsidP="000703F7">
            <w:pPr>
              <w:widowControl w:val="0"/>
              <w:spacing w:after="120"/>
              <w:ind w:left="107"/>
              <w:rPr>
                <w:rFonts w:eastAsia="Cambria"/>
                <w:lang w:eastAsia="zh-CN"/>
              </w:rPr>
            </w:pPr>
            <w:r>
              <w:rPr>
                <w:rFonts w:eastAsia="Cambria"/>
                <w:lang w:eastAsia="zh-CN"/>
              </w:rPr>
              <w:t>Prof</w:t>
            </w:r>
            <w:r w:rsidRPr="00A355BA">
              <w:rPr>
                <w:rFonts w:eastAsia="Cambria"/>
                <w:lang w:eastAsia="zh-CN"/>
              </w:rPr>
              <w:t>. Dr. Sara EROL</w:t>
            </w:r>
          </w:p>
        </w:tc>
      </w:tr>
      <w:tr w:rsidR="001D5D5C" w:rsidRPr="005C7537" w14:paraId="55741EF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3F0F7AF"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52</w:t>
            </w:r>
          </w:p>
        </w:tc>
        <w:tc>
          <w:tcPr>
            <w:tcW w:w="4961" w:type="dxa"/>
            <w:tcBorders>
              <w:top w:val="single" w:sz="4" w:space="0" w:color="000000"/>
              <w:left w:val="single" w:sz="4" w:space="0" w:color="000000"/>
              <w:bottom w:val="single" w:sz="4" w:space="0" w:color="000000"/>
            </w:tcBorders>
            <w:vAlign w:val="bottom"/>
          </w:tcPr>
          <w:p w14:paraId="5E5ACC7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Yenidoğan sepsisi</w:t>
            </w:r>
          </w:p>
        </w:tc>
        <w:tc>
          <w:tcPr>
            <w:tcW w:w="3817" w:type="dxa"/>
            <w:tcBorders>
              <w:top w:val="single" w:sz="4" w:space="0" w:color="000000"/>
              <w:left w:val="single" w:sz="4" w:space="0" w:color="000000"/>
              <w:bottom w:val="single" w:sz="4" w:space="0" w:color="000000"/>
              <w:right w:val="single" w:sz="4" w:space="0" w:color="000000"/>
            </w:tcBorders>
            <w:vAlign w:val="bottom"/>
          </w:tcPr>
          <w:p w14:paraId="5C62CD8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Prof. Dr. Nihal Demirel</w:t>
            </w:r>
          </w:p>
        </w:tc>
      </w:tr>
      <w:tr w:rsidR="001D5D5C" w:rsidRPr="005C7537" w14:paraId="5F5DCC9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2D3EE6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lastRenderedPageBreak/>
              <w:t>53</w:t>
            </w:r>
          </w:p>
        </w:tc>
        <w:tc>
          <w:tcPr>
            <w:tcW w:w="4961" w:type="dxa"/>
            <w:tcBorders>
              <w:top w:val="single" w:sz="4" w:space="0" w:color="000000"/>
              <w:left w:val="single" w:sz="4" w:space="0" w:color="000000"/>
              <w:bottom w:val="single" w:sz="4" w:space="0" w:color="000000"/>
            </w:tcBorders>
            <w:vAlign w:val="bottom"/>
          </w:tcPr>
          <w:p w14:paraId="776D99A4"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Hemolitik anemiler 1-2</w:t>
            </w:r>
          </w:p>
        </w:tc>
        <w:tc>
          <w:tcPr>
            <w:tcW w:w="3817" w:type="dxa"/>
            <w:tcBorders>
              <w:top w:val="single" w:sz="4" w:space="0" w:color="000000"/>
              <w:left w:val="single" w:sz="4" w:space="0" w:color="000000"/>
              <w:bottom w:val="single" w:sz="4" w:space="0" w:color="000000"/>
              <w:right w:val="single" w:sz="4" w:space="0" w:color="000000"/>
            </w:tcBorders>
            <w:vAlign w:val="bottom"/>
          </w:tcPr>
          <w:p w14:paraId="42AC1992" w14:textId="77777777" w:rsidR="001D5D5C" w:rsidRPr="00A355BA" w:rsidRDefault="001D5D5C" w:rsidP="000703F7">
            <w:pPr>
              <w:widowControl w:val="0"/>
              <w:spacing w:after="120"/>
              <w:ind w:left="107"/>
              <w:rPr>
                <w:rFonts w:eastAsia="Cambria"/>
                <w:lang w:eastAsia="zh-CN"/>
              </w:rPr>
            </w:pPr>
            <w:r w:rsidRPr="00A97D8D">
              <w:rPr>
                <w:rFonts w:eastAsia="Cambria"/>
                <w:lang w:eastAsia="zh-CN"/>
              </w:rPr>
              <w:t xml:space="preserve">Dr. </w:t>
            </w:r>
            <w:r>
              <w:rPr>
                <w:rFonts w:eastAsia="Cambria"/>
                <w:lang w:eastAsia="zh-CN"/>
              </w:rPr>
              <w:t xml:space="preserve">Öğr. Üyesi </w:t>
            </w:r>
            <w:r w:rsidRPr="00A97D8D">
              <w:rPr>
                <w:rFonts w:eastAsia="Cambria"/>
                <w:lang w:eastAsia="zh-CN"/>
              </w:rPr>
              <w:t>Fatma Burçin Kurtipek</w:t>
            </w:r>
          </w:p>
        </w:tc>
      </w:tr>
      <w:tr w:rsidR="001D5D5C" w:rsidRPr="005C7537" w14:paraId="1B89882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C7E421A"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54</w:t>
            </w:r>
          </w:p>
        </w:tc>
        <w:tc>
          <w:tcPr>
            <w:tcW w:w="4961" w:type="dxa"/>
            <w:tcBorders>
              <w:top w:val="single" w:sz="4" w:space="0" w:color="000000"/>
              <w:left w:val="single" w:sz="4" w:space="0" w:color="000000"/>
              <w:bottom w:val="single" w:sz="4" w:space="0" w:color="000000"/>
            </w:tcBorders>
            <w:vAlign w:val="bottom"/>
          </w:tcPr>
          <w:p w14:paraId="02BAAE5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Hemostaz Bozukluklarına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4EBF4A13" w14:textId="77777777" w:rsidR="001D5D5C" w:rsidRDefault="001D5D5C" w:rsidP="000703F7">
            <w:pPr>
              <w:spacing w:line="249" w:lineRule="exact"/>
              <w:ind w:left="100"/>
              <w:rPr>
                <w:rFonts w:eastAsia="Cambria"/>
                <w:lang w:eastAsia="zh-CN"/>
              </w:rPr>
            </w:pPr>
            <w:r>
              <w:rPr>
                <w:rFonts w:eastAsia="Cambria"/>
                <w:lang w:eastAsia="zh-CN"/>
              </w:rPr>
              <w:t>Prof</w:t>
            </w:r>
            <w:r w:rsidRPr="00A355BA">
              <w:rPr>
                <w:rFonts w:eastAsia="Cambria"/>
                <w:lang w:eastAsia="zh-CN"/>
              </w:rPr>
              <w:t>.</w:t>
            </w:r>
            <w:r>
              <w:rPr>
                <w:rFonts w:eastAsia="Cambria"/>
                <w:lang w:eastAsia="zh-CN"/>
              </w:rPr>
              <w:t xml:space="preserve"> </w:t>
            </w:r>
            <w:r w:rsidRPr="00A355BA">
              <w:rPr>
                <w:rFonts w:eastAsia="Cambria"/>
                <w:lang w:eastAsia="zh-CN"/>
              </w:rPr>
              <w:t>Dr. Turan Bayhan</w:t>
            </w:r>
          </w:p>
        </w:tc>
      </w:tr>
      <w:tr w:rsidR="001D5D5C" w:rsidRPr="005C7537" w14:paraId="5836081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6393B6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55</w:t>
            </w:r>
          </w:p>
        </w:tc>
        <w:tc>
          <w:tcPr>
            <w:tcW w:w="4961" w:type="dxa"/>
            <w:tcBorders>
              <w:top w:val="single" w:sz="4" w:space="0" w:color="000000"/>
              <w:left w:val="single" w:sz="4" w:space="0" w:color="000000"/>
              <w:bottom w:val="single" w:sz="4" w:space="0" w:color="000000"/>
            </w:tcBorders>
            <w:vAlign w:val="bottom"/>
          </w:tcPr>
          <w:p w14:paraId="5CA996B8"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anemilerine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7107EDAD" w14:textId="77777777" w:rsidR="001D5D5C" w:rsidRPr="00A355BA" w:rsidRDefault="001D5D5C" w:rsidP="000703F7">
            <w:pPr>
              <w:spacing w:line="249" w:lineRule="exact"/>
              <w:ind w:left="100"/>
              <w:rPr>
                <w:rFonts w:eastAsia="Cambria"/>
                <w:lang w:eastAsia="zh-CN"/>
              </w:rPr>
            </w:pPr>
            <w:r w:rsidRPr="00A97D8D">
              <w:rPr>
                <w:rFonts w:eastAsia="Cambria"/>
                <w:lang w:eastAsia="zh-CN"/>
              </w:rPr>
              <w:t xml:space="preserve">Dr. </w:t>
            </w:r>
            <w:r>
              <w:rPr>
                <w:rFonts w:eastAsia="Cambria"/>
                <w:lang w:eastAsia="zh-CN"/>
              </w:rPr>
              <w:t xml:space="preserve">Öğr. Üyesi </w:t>
            </w:r>
            <w:r w:rsidRPr="00A97D8D">
              <w:rPr>
                <w:rFonts w:eastAsia="Cambria"/>
                <w:lang w:eastAsia="zh-CN"/>
              </w:rPr>
              <w:t>Fatma Burçin Kurtipek</w:t>
            </w:r>
          </w:p>
        </w:tc>
      </w:tr>
      <w:tr w:rsidR="001D5D5C" w:rsidRPr="005C7537" w14:paraId="13F5314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BE08EE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56</w:t>
            </w:r>
          </w:p>
        </w:tc>
        <w:tc>
          <w:tcPr>
            <w:tcW w:w="4961" w:type="dxa"/>
            <w:tcBorders>
              <w:top w:val="single" w:sz="4" w:space="0" w:color="000000"/>
              <w:left w:val="single" w:sz="4" w:space="0" w:color="000000"/>
              <w:bottom w:val="single" w:sz="4" w:space="0" w:color="000000"/>
            </w:tcBorders>
            <w:vAlign w:val="bottom"/>
          </w:tcPr>
          <w:p w14:paraId="60D71121"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Demir eksikliği anemisi</w:t>
            </w:r>
          </w:p>
        </w:tc>
        <w:tc>
          <w:tcPr>
            <w:tcW w:w="3817" w:type="dxa"/>
            <w:tcBorders>
              <w:top w:val="single" w:sz="4" w:space="0" w:color="000000"/>
              <w:left w:val="single" w:sz="4" w:space="0" w:color="000000"/>
              <w:bottom w:val="single" w:sz="4" w:space="0" w:color="000000"/>
              <w:right w:val="single" w:sz="4" w:space="0" w:color="000000"/>
            </w:tcBorders>
            <w:vAlign w:val="bottom"/>
          </w:tcPr>
          <w:p w14:paraId="35B8F754" w14:textId="77777777" w:rsidR="001D5D5C" w:rsidRPr="00A97D8D" w:rsidRDefault="001D5D5C" w:rsidP="000703F7">
            <w:pPr>
              <w:spacing w:line="249" w:lineRule="exact"/>
              <w:ind w:left="100"/>
              <w:rPr>
                <w:rFonts w:eastAsia="Cambria"/>
                <w:lang w:eastAsia="zh-CN"/>
              </w:rPr>
            </w:pPr>
            <w:r>
              <w:rPr>
                <w:rFonts w:eastAsia="Cambria"/>
                <w:lang w:eastAsia="zh-CN"/>
              </w:rPr>
              <w:t>Doç. Dr. Metin Yiğit</w:t>
            </w:r>
          </w:p>
        </w:tc>
      </w:tr>
      <w:tr w:rsidR="001D5D5C" w:rsidRPr="005C7537" w14:paraId="3C70C72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0702984"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57</w:t>
            </w:r>
          </w:p>
        </w:tc>
        <w:tc>
          <w:tcPr>
            <w:tcW w:w="4961" w:type="dxa"/>
            <w:tcBorders>
              <w:top w:val="single" w:sz="4" w:space="0" w:color="000000"/>
              <w:left w:val="single" w:sz="4" w:space="0" w:color="000000"/>
              <w:bottom w:val="single" w:sz="4" w:space="0" w:color="000000"/>
            </w:tcBorders>
            <w:vAlign w:val="bottom"/>
          </w:tcPr>
          <w:p w14:paraId="29F573B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Transfüzyon İlkeleri</w:t>
            </w:r>
          </w:p>
        </w:tc>
        <w:tc>
          <w:tcPr>
            <w:tcW w:w="3817" w:type="dxa"/>
            <w:tcBorders>
              <w:top w:val="single" w:sz="4" w:space="0" w:color="000000"/>
              <w:left w:val="single" w:sz="4" w:space="0" w:color="000000"/>
              <w:bottom w:val="single" w:sz="4" w:space="0" w:color="000000"/>
              <w:right w:val="single" w:sz="4" w:space="0" w:color="000000"/>
            </w:tcBorders>
            <w:vAlign w:val="bottom"/>
          </w:tcPr>
          <w:p w14:paraId="4863EC65" w14:textId="77777777" w:rsidR="001D5D5C" w:rsidRDefault="001D5D5C" w:rsidP="000703F7">
            <w:pPr>
              <w:spacing w:line="249" w:lineRule="exact"/>
              <w:ind w:left="100"/>
              <w:rPr>
                <w:rFonts w:eastAsia="Cambria"/>
                <w:lang w:eastAsia="zh-CN"/>
              </w:rPr>
            </w:pPr>
            <w:r w:rsidRPr="00A97D8D">
              <w:rPr>
                <w:rFonts w:eastAsia="Cambria"/>
                <w:lang w:eastAsia="zh-CN"/>
              </w:rPr>
              <w:t xml:space="preserve">Dr. </w:t>
            </w:r>
            <w:r>
              <w:rPr>
                <w:rFonts w:eastAsia="Cambria"/>
                <w:lang w:eastAsia="zh-CN"/>
              </w:rPr>
              <w:t xml:space="preserve">Öğr. Üyesi </w:t>
            </w:r>
            <w:r w:rsidRPr="00A97D8D">
              <w:rPr>
                <w:rFonts w:eastAsia="Cambria"/>
                <w:lang w:eastAsia="zh-CN"/>
              </w:rPr>
              <w:t>Fatma Burçin Kurtipek</w:t>
            </w:r>
          </w:p>
        </w:tc>
      </w:tr>
      <w:tr w:rsidR="001D5D5C" w:rsidRPr="005C7537" w14:paraId="741DBAA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D9491DC"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58</w:t>
            </w:r>
          </w:p>
        </w:tc>
        <w:tc>
          <w:tcPr>
            <w:tcW w:w="4961" w:type="dxa"/>
            <w:tcBorders>
              <w:top w:val="single" w:sz="4" w:space="0" w:color="000000"/>
              <w:left w:val="single" w:sz="4" w:space="0" w:color="000000"/>
              <w:bottom w:val="single" w:sz="4" w:space="0" w:color="000000"/>
            </w:tcBorders>
            <w:vAlign w:val="bottom"/>
          </w:tcPr>
          <w:p w14:paraId="57AC805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Kardiyomyopatiler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0FC42DCD" w14:textId="77777777" w:rsidR="001D5D5C" w:rsidRPr="00A97D8D" w:rsidRDefault="001D5D5C" w:rsidP="000703F7">
            <w:pPr>
              <w:spacing w:line="249" w:lineRule="exact"/>
              <w:ind w:left="100"/>
              <w:rPr>
                <w:rFonts w:eastAsia="Cambria"/>
                <w:lang w:eastAsia="zh-CN"/>
              </w:rPr>
            </w:pPr>
            <w:r w:rsidRPr="00A355BA">
              <w:rPr>
                <w:rFonts w:eastAsia="Cambria"/>
                <w:lang w:eastAsia="zh-CN"/>
              </w:rPr>
              <w:t>Prof. Dr. İlker Çetin</w:t>
            </w:r>
          </w:p>
        </w:tc>
      </w:tr>
      <w:tr w:rsidR="001D5D5C" w:rsidRPr="005C7537" w14:paraId="28F3066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38FA1A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59</w:t>
            </w:r>
          </w:p>
        </w:tc>
        <w:tc>
          <w:tcPr>
            <w:tcW w:w="4961" w:type="dxa"/>
            <w:tcBorders>
              <w:top w:val="single" w:sz="4" w:space="0" w:color="000000"/>
              <w:left w:val="single" w:sz="4" w:space="0" w:color="000000"/>
              <w:bottom w:val="single" w:sz="4" w:space="0" w:color="000000"/>
            </w:tcBorders>
            <w:vAlign w:val="bottom"/>
          </w:tcPr>
          <w:p w14:paraId="2839EBB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Enfektif endokardit</w:t>
            </w:r>
          </w:p>
        </w:tc>
        <w:tc>
          <w:tcPr>
            <w:tcW w:w="3817" w:type="dxa"/>
            <w:tcBorders>
              <w:top w:val="single" w:sz="4" w:space="0" w:color="000000"/>
              <w:left w:val="single" w:sz="4" w:space="0" w:color="000000"/>
              <w:bottom w:val="single" w:sz="4" w:space="0" w:color="000000"/>
              <w:right w:val="single" w:sz="4" w:space="0" w:color="000000"/>
            </w:tcBorders>
            <w:vAlign w:val="bottom"/>
          </w:tcPr>
          <w:p w14:paraId="5114E070"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İlker Çetin</w:t>
            </w:r>
          </w:p>
        </w:tc>
      </w:tr>
      <w:tr w:rsidR="001D5D5C" w:rsidRPr="005C7537" w14:paraId="69C96F1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E4A3FF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60</w:t>
            </w:r>
          </w:p>
        </w:tc>
        <w:tc>
          <w:tcPr>
            <w:tcW w:w="4961" w:type="dxa"/>
            <w:tcBorders>
              <w:top w:val="single" w:sz="4" w:space="0" w:color="000000"/>
              <w:left w:val="single" w:sz="4" w:space="0" w:color="000000"/>
              <w:bottom w:val="single" w:sz="4" w:space="0" w:color="000000"/>
            </w:tcBorders>
            <w:vAlign w:val="bottom"/>
          </w:tcPr>
          <w:p w14:paraId="5185B62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Kalp yetmezliği</w:t>
            </w:r>
          </w:p>
        </w:tc>
        <w:tc>
          <w:tcPr>
            <w:tcW w:w="3817" w:type="dxa"/>
            <w:tcBorders>
              <w:top w:val="single" w:sz="4" w:space="0" w:color="000000"/>
              <w:left w:val="single" w:sz="4" w:space="0" w:color="000000"/>
              <w:bottom w:val="single" w:sz="4" w:space="0" w:color="000000"/>
              <w:right w:val="single" w:sz="4" w:space="0" w:color="000000"/>
            </w:tcBorders>
            <w:vAlign w:val="bottom"/>
          </w:tcPr>
          <w:p w14:paraId="11AB0AC9"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İlker Çetin</w:t>
            </w:r>
          </w:p>
        </w:tc>
      </w:tr>
      <w:tr w:rsidR="001D5D5C" w:rsidRPr="005C7537" w14:paraId="65D1D0A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FB8071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61</w:t>
            </w:r>
          </w:p>
        </w:tc>
        <w:tc>
          <w:tcPr>
            <w:tcW w:w="4961" w:type="dxa"/>
            <w:tcBorders>
              <w:top w:val="single" w:sz="4" w:space="0" w:color="000000"/>
              <w:left w:val="single" w:sz="4" w:space="0" w:color="000000"/>
              <w:bottom w:val="single" w:sz="4" w:space="0" w:color="000000"/>
            </w:tcBorders>
            <w:vAlign w:val="bottom"/>
          </w:tcPr>
          <w:p w14:paraId="01F5FF7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Doğumsal kalp hastalıkları -1</w:t>
            </w:r>
          </w:p>
        </w:tc>
        <w:tc>
          <w:tcPr>
            <w:tcW w:w="3817" w:type="dxa"/>
            <w:tcBorders>
              <w:top w:val="single" w:sz="4" w:space="0" w:color="000000"/>
              <w:left w:val="single" w:sz="4" w:space="0" w:color="000000"/>
              <w:bottom w:val="single" w:sz="4" w:space="0" w:color="000000"/>
              <w:right w:val="single" w:sz="4" w:space="0" w:color="000000"/>
            </w:tcBorders>
            <w:vAlign w:val="bottom"/>
          </w:tcPr>
          <w:p w14:paraId="55562B8E" w14:textId="77777777" w:rsidR="001D5D5C" w:rsidRPr="00A355BA" w:rsidRDefault="001D5D5C" w:rsidP="000703F7">
            <w:pPr>
              <w:spacing w:line="249" w:lineRule="exact"/>
              <w:ind w:left="100"/>
              <w:rPr>
                <w:rFonts w:eastAsia="Cambria"/>
                <w:lang w:eastAsia="zh-CN"/>
              </w:rPr>
            </w:pPr>
            <w:r>
              <w:rPr>
                <w:rFonts w:eastAsia="Cambria"/>
                <w:lang w:eastAsia="zh-CN"/>
              </w:rPr>
              <w:t>Dr. Öğr. Üyesi Utku Pamuk</w:t>
            </w:r>
          </w:p>
        </w:tc>
      </w:tr>
      <w:tr w:rsidR="001D5D5C" w:rsidRPr="005C7537" w14:paraId="33F9000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D3FC23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62</w:t>
            </w:r>
          </w:p>
        </w:tc>
        <w:tc>
          <w:tcPr>
            <w:tcW w:w="4961" w:type="dxa"/>
            <w:tcBorders>
              <w:top w:val="single" w:sz="4" w:space="0" w:color="000000"/>
              <w:left w:val="single" w:sz="4" w:space="0" w:color="000000"/>
              <w:bottom w:val="single" w:sz="4" w:space="0" w:color="000000"/>
            </w:tcBorders>
            <w:vAlign w:val="bottom"/>
          </w:tcPr>
          <w:p w14:paraId="520A560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Doğumsal kalp hastalıkları -2</w:t>
            </w:r>
          </w:p>
        </w:tc>
        <w:tc>
          <w:tcPr>
            <w:tcW w:w="3817" w:type="dxa"/>
            <w:tcBorders>
              <w:top w:val="single" w:sz="4" w:space="0" w:color="000000"/>
              <w:left w:val="single" w:sz="4" w:space="0" w:color="000000"/>
              <w:bottom w:val="single" w:sz="4" w:space="0" w:color="000000"/>
              <w:right w:val="single" w:sz="4" w:space="0" w:color="000000"/>
            </w:tcBorders>
          </w:tcPr>
          <w:p w14:paraId="71931E29" w14:textId="77777777" w:rsidR="001D5D5C" w:rsidRPr="00A355BA" w:rsidRDefault="001D5D5C" w:rsidP="000703F7">
            <w:pPr>
              <w:spacing w:line="249" w:lineRule="exact"/>
              <w:ind w:left="100"/>
              <w:rPr>
                <w:rFonts w:eastAsia="Cambria"/>
                <w:lang w:eastAsia="zh-CN"/>
              </w:rPr>
            </w:pPr>
            <w:r w:rsidRPr="00665CA1">
              <w:rPr>
                <w:rFonts w:eastAsia="Cambria"/>
                <w:lang w:eastAsia="zh-CN"/>
              </w:rPr>
              <w:t>Dr. Öğr. Üyesi Utku Pamuk</w:t>
            </w:r>
          </w:p>
        </w:tc>
      </w:tr>
      <w:tr w:rsidR="001D5D5C" w:rsidRPr="005C7537" w14:paraId="380D3AB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28222F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63</w:t>
            </w:r>
          </w:p>
        </w:tc>
        <w:tc>
          <w:tcPr>
            <w:tcW w:w="4961" w:type="dxa"/>
            <w:tcBorders>
              <w:top w:val="single" w:sz="4" w:space="0" w:color="000000"/>
              <w:left w:val="single" w:sz="4" w:space="0" w:color="000000"/>
              <w:bottom w:val="single" w:sz="4" w:space="0" w:color="000000"/>
            </w:tcBorders>
            <w:vAlign w:val="bottom"/>
          </w:tcPr>
          <w:p w14:paraId="0584608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Akut romatizmal ateş</w:t>
            </w:r>
          </w:p>
        </w:tc>
        <w:tc>
          <w:tcPr>
            <w:tcW w:w="3817" w:type="dxa"/>
            <w:tcBorders>
              <w:top w:val="single" w:sz="4" w:space="0" w:color="000000"/>
              <w:left w:val="single" w:sz="4" w:space="0" w:color="000000"/>
              <w:bottom w:val="single" w:sz="4" w:space="0" w:color="000000"/>
              <w:right w:val="single" w:sz="4" w:space="0" w:color="000000"/>
            </w:tcBorders>
          </w:tcPr>
          <w:p w14:paraId="427906F8" w14:textId="77777777" w:rsidR="001D5D5C" w:rsidRPr="00A355BA" w:rsidRDefault="001D5D5C" w:rsidP="000703F7">
            <w:pPr>
              <w:spacing w:line="249" w:lineRule="exact"/>
              <w:ind w:left="100"/>
              <w:rPr>
                <w:rFonts w:eastAsia="Cambria"/>
                <w:lang w:eastAsia="zh-CN"/>
              </w:rPr>
            </w:pPr>
            <w:r w:rsidRPr="00665CA1">
              <w:rPr>
                <w:rFonts w:eastAsia="Cambria"/>
                <w:lang w:eastAsia="zh-CN"/>
              </w:rPr>
              <w:t>Dr. Öğr. Üyesi Utku Pamuk</w:t>
            </w:r>
          </w:p>
        </w:tc>
      </w:tr>
      <w:tr w:rsidR="001D5D5C" w:rsidRPr="005C7537" w14:paraId="5713A9F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E91C05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64</w:t>
            </w:r>
          </w:p>
        </w:tc>
        <w:tc>
          <w:tcPr>
            <w:tcW w:w="4961" w:type="dxa"/>
            <w:tcBorders>
              <w:top w:val="single" w:sz="4" w:space="0" w:color="000000"/>
              <w:left w:val="single" w:sz="4" w:space="0" w:color="000000"/>
              <w:bottom w:val="single" w:sz="4" w:space="0" w:color="000000"/>
            </w:tcBorders>
            <w:vAlign w:val="bottom"/>
          </w:tcPr>
          <w:p w14:paraId="688D99BB"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Miyokardit ve perikarditler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1B4F94FF"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İlker Çetin</w:t>
            </w:r>
          </w:p>
        </w:tc>
      </w:tr>
      <w:tr w:rsidR="001D5D5C" w:rsidRPr="005C7537" w14:paraId="4004DA1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86D475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65</w:t>
            </w:r>
          </w:p>
        </w:tc>
        <w:tc>
          <w:tcPr>
            <w:tcW w:w="4961" w:type="dxa"/>
            <w:tcBorders>
              <w:top w:val="single" w:sz="4" w:space="0" w:color="000000"/>
              <w:left w:val="single" w:sz="4" w:space="0" w:color="000000"/>
              <w:bottom w:val="single" w:sz="4" w:space="0" w:color="000000"/>
            </w:tcBorders>
            <w:vAlign w:val="bottom"/>
          </w:tcPr>
          <w:p w14:paraId="0355EAA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Şok</w:t>
            </w:r>
          </w:p>
        </w:tc>
        <w:tc>
          <w:tcPr>
            <w:tcW w:w="3817" w:type="dxa"/>
            <w:tcBorders>
              <w:top w:val="single" w:sz="4" w:space="0" w:color="000000"/>
              <w:left w:val="single" w:sz="4" w:space="0" w:color="000000"/>
              <w:bottom w:val="single" w:sz="4" w:space="0" w:color="000000"/>
              <w:right w:val="single" w:sz="4" w:space="0" w:color="000000"/>
            </w:tcBorders>
            <w:vAlign w:val="bottom"/>
          </w:tcPr>
          <w:p w14:paraId="12180F04"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Serhat Emeksiz</w:t>
            </w:r>
          </w:p>
        </w:tc>
      </w:tr>
      <w:tr w:rsidR="001D5D5C" w:rsidRPr="005C7537" w14:paraId="1B735DC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52F120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66</w:t>
            </w:r>
          </w:p>
        </w:tc>
        <w:tc>
          <w:tcPr>
            <w:tcW w:w="4961" w:type="dxa"/>
            <w:tcBorders>
              <w:top w:val="single" w:sz="4" w:space="0" w:color="000000"/>
              <w:left w:val="single" w:sz="4" w:space="0" w:color="000000"/>
              <w:bottom w:val="single" w:sz="4" w:space="0" w:color="000000"/>
            </w:tcBorders>
            <w:vAlign w:val="bottom"/>
          </w:tcPr>
          <w:p w14:paraId="49D2509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Bilinç değişikliği olan hastaya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246A4204" w14:textId="77777777" w:rsidR="001D5D5C" w:rsidRPr="00A355BA" w:rsidRDefault="001D5D5C" w:rsidP="000703F7">
            <w:pPr>
              <w:spacing w:line="249" w:lineRule="exact"/>
              <w:ind w:left="100"/>
              <w:rPr>
                <w:rFonts w:eastAsia="Cambria"/>
                <w:lang w:eastAsia="zh-CN"/>
              </w:rPr>
            </w:pPr>
            <w:r>
              <w:rPr>
                <w:rFonts w:eastAsia="Cambria"/>
                <w:lang w:eastAsia="zh-CN"/>
              </w:rPr>
              <w:t>Prof</w:t>
            </w:r>
            <w:r w:rsidRPr="00A355BA">
              <w:rPr>
                <w:rFonts w:eastAsia="Cambria"/>
                <w:lang w:eastAsia="zh-CN"/>
              </w:rPr>
              <w:t>. Dr. Halise Akça</w:t>
            </w:r>
          </w:p>
        </w:tc>
      </w:tr>
      <w:tr w:rsidR="001D5D5C" w:rsidRPr="005C7537" w14:paraId="755B909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3E1A2B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67</w:t>
            </w:r>
          </w:p>
        </w:tc>
        <w:tc>
          <w:tcPr>
            <w:tcW w:w="4961" w:type="dxa"/>
            <w:tcBorders>
              <w:top w:val="single" w:sz="4" w:space="0" w:color="000000"/>
              <w:left w:val="single" w:sz="4" w:space="0" w:color="000000"/>
              <w:bottom w:val="single" w:sz="4" w:space="0" w:color="000000"/>
            </w:tcBorders>
            <w:vAlign w:val="bottom"/>
          </w:tcPr>
          <w:p w14:paraId="722B1C64"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Travma hastasına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7AED1C17" w14:textId="77777777" w:rsidR="001D5D5C" w:rsidRPr="00A355BA" w:rsidRDefault="001D5D5C" w:rsidP="000703F7">
            <w:pPr>
              <w:spacing w:line="249" w:lineRule="exact"/>
              <w:ind w:left="100"/>
              <w:rPr>
                <w:rFonts w:eastAsia="Cambria"/>
                <w:lang w:eastAsia="zh-CN"/>
              </w:rPr>
            </w:pPr>
            <w:r>
              <w:rPr>
                <w:rFonts w:eastAsia="Cambria"/>
                <w:lang w:eastAsia="zh-CN"/>
              </w:rPr>
              <w:t>Prof</w:t>
            </w:r>
            <w:r w:rsidRPr="00A355BA">
              <w:rPr>
                <w:rFonts w:eastAsia="Cambria"/>
                <w:lang w:eastAsia="zh-CN"/>
              </w:rPr>
              <w:t>. Dr. Halise Akça</w:t>
            </w:r>
          </w:p>
        </w:tc>
      </w:tr>
      <w:tr w:rsidR="001D5D5C" w:rsidRPr="005C7537" w14:paraId="6F0289E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4C7FDC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68</w:t>
            </w:r>
          </w:p>
        </w:tc>
        <w:tc>
          <w:tcPr>
            <w:tcW w:w="4961" w:type="dxa"/>
            <w:tcBorders>
              <w:top w:val="single" w:sz="4" w:space="0" w:color="000000"/>
              <w:left w:val="single" w:sz="4" w:space="0" w:color="000000"/>
              <w:bottom w:val="single" w:sz="4" w:space="0" w:color="000000"/>
            </w:tcBorders>
            <w:vAlign w:val="bottom"/>
          </w:tcPr>
          <w:p w14:paraId="175E8E7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Zehirlenmeler 1</w:t>
            </w:r>
          </w:p>
        </w:tc>
        <w:tc>
          <w:tcPr>
            <w:tcW w:w="3817" w:type="dxa"/>
            <w:tcBorders>
              <w:top w:val="single" w:sz="4" w:space="0" w:color="000000"/>
              <w:left w:val="single" w:sz="4" w:space="0" w:color="000000"/>
              <w:bottom w:val="single" w:sz="4" w:space="0" w:color="000000"/>
              <w:right w:val="single" w:sz="4" w:space="0" w:color="000000"/>
            </w:tcBorders>
            <w:vAlign w:val="bottom"/>
          </w:tcPr>
          <w:p w14:paraId="218B1071" w14:textId="77777777" w:rsidR="001D5D5C" w:rsidRPr="00A355BA" w:rsidRDefault="001D5D5C" w:rsidP="000703F7">
            <w:pPr>
              <w:spacing w:line="249" w:lineRule="exact"/>
              <w:ind w:left="100"/>
              <w:rPr>
                <w:rFonts w:eastAsia="Cambria"/>
                <w:lang w:eastAsia="zh-CN"/>
              </w:rPr>
            </w:pPr>
            <w:r>
              <w:rPr>
                <w:rFonts w:eastAsia="Cambria"/>
                <w:lang w:eastAsia="zh-CN"/>
              </w:rPr>
              <w:t>Prof</w:t>
            </w:r>
            <w:r w:rsidRPr="00A355BA">
              <w:rPr>
                <w:rFonts w:eastAsia="Cambria"/>
                <w:lang w:eastAsia="zh-CN"/>
              </w:rPr>
              <w:t>. Dr. Halise Akça</w:t>
            </w:r>
          </w:p>
        </w:tc>
      </w:tr>
      <w:tr w:rsidR="001D5D5C" w:rsidRPr="005C7537" w14:paraId="0DCE9B0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F714E5D"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69</w:t>
            </w:r>
          </w:p>
        </w:tc>
        <w:tc>
          <w:tcPr>
            <w:tcW w:w="4961" w:type="dxa"/>
            <w:tcBorders>
              <w:top w:val="single" w:sz="4" w:space="0" w:color="000000"/>
              <w:left w:val="single" w:sz="4" w:space="0" w:color="000000"/>
              <w:bottom w:val="single" w:sz="4" w:space="0" w:color="000000"/>
            </w:tcBorders>
            <w:vAlign w:val="bottom"/>
          </w:tcPr>
          <w:p w14:paraId="48D831C2"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Zehirlenmeler 2</w:t>
            </w:r>
          </w:p>
        </w:tc>
        <w:tc>
          <w:tcPr>
            <w:tcW w:w="3817" w:type="dxa"/>
            <w:tcBorders>
              <w:top w:val="single" w:sz="4" w:space="0" w:color="000000"/>
              <w:left w:val="single" w:sz="4" w:space="0" w:color="000000"/>
              <w:bottom w:val="single" w:sz="4" w:space="0" w:color="000000"/>
              <w:right w:val="single" w:sz="4" w:space="0" w:color="000000"/>
            </w:tcBorders>
            <w:vAlign w:val="bottom"/>
          </w:tcPr>
          <w:p w14:paraId="28F9AF80" w14:textId="77777777" w:rsidR="001D5D5C" w:rsidRPr="00A355BA" w:rsidRDefault="001D5D5C" w:rsidP="000703F7">
            <w:pPr>
              <w:spacing w:line="249" w:lineRule="exact"/>
              <w:ind w:left="100"/>
              <w:rPr>
                <w:rFonts w:eastAsia="Cambria"/>
                <w:lang w:eastAsia="zh-CN"/>
              </w:rPr>
            </w:pPr>
            <w:r>
              <w:rPr>
                <w:rFonts w:eastAsia="Cambria"/>
                <w:lang w:eastAsia="zh-CN"/>
              </w:rPr>
              <w:t>Prof</w:t>
            </w:r>
            <w:r w:rsidRPr="00A355BA">
              <w:rPr>
                <w:rFonts w:eastAsia="Cambria"/>
                <w:lang w:eastAsia="zh-CN"/>
              </w:rPr>
              <w:t>. Dr. Halise Akça</w:t>
            </w:r>
          </w:p>
        </w:tc>
      </w:tr>
      <w:tr w:rsidR="001D5D5C" w:rsidRPr="005C7537" w14:paraId="2A5DC44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A1EAAC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70</w:t>
            </w:r>
          </w:p>
        </w:tc>
        <w:tc>
          <w:tcPr>
            <w:tcW w:w="4961" w:type="dxa"/>
            <w:tcBorders>
              <w:top w:val="single" w:sz="4" w:space="0" w:color="000000"/>
              <w:left w:val="single" w:sz="4" w:space="0" w:color="000000"/>
              <w:bottom w:val="single" w:sz="4" w:space="0" w:color="000000"/>
            </w:tcBorders>
            <w:vAlign w:val="bottom"/>
          </w:tcPr>
          <w:p w14:paraId="158B179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Çocuklarda göğüs ağrısına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1415FB7E"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Saliha Şenel</w:t>
            </w:r>
          </w:p>
        </w:tc>
      </w:tr>
      <w:tr w:rsidR="001D5D5C" w:rsidRPr="005C7537" w14:paraId="18D746F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A3E9CE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71</w:t>
            </w:r>
          </w:p>
        </w:tc>
        <w:tc>
          <w:tcPr>
            <w:tcW w:w="4961" w:type="dxa"/>
            <w:tcBorders>
              <w:top w:val="single" w:sz="4" w:space="0" w:color="000000"/>
              <w:left w:val="single" w:sz="4" w:space="0" w:color="000000"/>
              <w:bottom w:val="single" w:sz="4" w:space="0" w:color="000000"/>
            </w:tcBorders>
            <w:vAlign w:val="bottom"/>
          </w:tcPr>
          <w:p w14:paraId="7F16E31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Karın ağrısı ile gelen çocuğa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2C1410DA"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2AD930A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5C9A44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72</w:t>
            </w:r>
          </w:p>
        </w:tc>
        <w:tc>
          <w:tcPr>
            <w:tcW w:w="4961" w:type="dxa"/>
            <w:tcBorders>
              <w:top w:val="single" w:sz="4" w:space="0" w:color="000000"/>
              <w:left w:val="single" w:sz="4" w:space="0" w:color="000000"/>
              <w:bottom w:val="single" w:sz="4" w:space="0" w:color="000000"/>
            </w:tcBorders>
            <w:vAlign w:val="bottom"/>
          </w:tcPr>
          <w:p w14:paraId="73AF327E"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Malnütrisyon ve nutrisyon desteği</w:t>
            </w:r>
          </w:p>
        </w:tc>
        <w:tc>
          <w:tcPr>
            <w:tcW w:w="3817" w:type="dxa"/>
            <w:tcBorders>
              <w:top w:val="single" w:sz="4" w:space="0" w:color="000000"/>
              <w:left w:val="single" w:sz="4" w:space="0" w:color="000000"/>
              <w:bottom w:val="single" w:sz="4" w:space="0" w:color="000000"/>
              <w:right w:val="single" w:sz="4" w:space="0" w:color="000000"/>
            </w:tcBorders>
            <w:vAlign w:val="bottom"/>
          </w:tcPr>
          <w:p w14:paraId="233106A8"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001F151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92D27EC"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73</w:t>
            </w:r>
          </w:p>
        </w:tc>
        <w:tc>
          <w:tcPr>
            <w:tcW w:w="4961" w:type="dxa"/>
            <w:tcBorders>
              <w:top w:val="single" w:sz="4" w:space="0" w:color="000000"/>
              <w:left w:val="single" w:sz="4" w:space="0" w:color="000000"/>
              <w:bottom w:val="single" w:sz="4" w:space="0" w:color="000000"/>
            </w:tcBorders>
            <w:vAlign w:val="bottom"/>
          </w:tcPr>
          <w:p w14:paraId="0461891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Kronik ishal ve malabsorbsiyon</w:t>
            </w:r>
          </w:p>
        </w:tc>
        <w:tc>
          <w:tcPr>
            <w:tcW w:w="3817" w:type="dxa"/>
            <w:tcBorders>
              <w:top w:val="single" w:sz="4" w:space="0" w:color="000000"/>
              <w:left w:val="single" w:sz="4" w:space="0" w:color="000000"/>
              <w:bottom w:val="single" w:sz="4" w:space="0" w:color="000000"/>
              <w:right w:val="single" w:sz="4" w:space="0" w:color="000000"/>
            </w:tcBorders>
            <w:vAlign w:val="bottom"/>
          </w:tcPr>
          <w:p w14:paraId="2CD4F09A"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359DCF2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37908B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74</w:t>
            </w:r>
          </w:p>
        </w:tc>
        <w:tc>
          <w:tcPr>
            <w:tcW w:w="4961" w:type="dxa"/>
            <w:tcBorders>
              <w:top w:val="single" w:sz="4" w:space="0" w:color="000000"/>
              <w:left w:val="single" w:sz="4" w:space="0" w:color="000000"/>
              <w:bottom w:val="single" w:sz="4" w:space="0" w:color="000000"/>
            </w:tcBorders>
            <w:vAlign w:val="bottom"/>
          </w:tcPr>
          <w:p w14:paraId="154F5961"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Çocuklarda kusma ve GİS motilite bozuklukları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20248F65"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37393C5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2213DF3"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75</w:t>
            </w:r>
          </w:p>
        </w:tc>
        <w:tc>
          <w:tcPr>
            <w:tcW w:w="4961" w:type="dxa"/>
            <w:tcBorders>
              <w:top w:val="single" w:sz="4" w:space="0" w:color="000000"/>
              <w:left w:val="single" w:sz="4" w:space="0" w:color="000000"/>
              <w:bottom w:val="single" w:sz="4" w:space="0" w:color="000000"/>
            </w:tcBorders>
            <w:vAlign w:val="bottom"/>
          </w:tcPr>
          <w:p w14:paraId="505255E3"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Çölyak Hastalığı</w:t>
            </w:r>
          </w:p>
        </w:tc>
        <w:tc>
          <w:tcPr>
            <w:tcW w:w="3817" w:type="dxa"/>
            <w:tcBorders>
              <w:top w:val="single" w:sz="4" w:space="0" w:color="000000"/>
              <w:left w:val="single" w:sz="4" w:space="0" w:color="000000"/>
              <w:bottom w:val="single" w:sz="4" w:space="0" w:color="000000"/>
              <w:right w:val="single" w:sz="4" w:space="0" w:color="000000"/>
            </w:tcBorders>
            <w:vAlign w:val="bottom"/>
          </w:tcPr>
          <w:p w14:paraId="01B5D1AB"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3B50A30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9CC26A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76</w:t>
            </w:r>
          </w:p>
        </w:tc>
        <w:tc>
          <w:tcPr>
            <w:tcW w:w="4961" w:type="dxa"/>
            <w:tcBorders>
              <w:top w:val="single" w:sz="4" w:space="0" w:color="000000"/>
              <w:left w:val="single" w:sz="4" w:space="0" w:color="000000"/>
              <w:bottom w:val="single" w:sz="4" w:space="0" w:color="000000"/>
            </w:tcBorders>
            <w:vAlign w:val="bottom"/>
          </w:tcPr>
          <w:p w14:paraId="17F2BD3E"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İnflamatuvar bağırsak hastalıkları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5652A354"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20F1C19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F8A673C"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77</w:t>
            </w:r>
          </w:p>
        </w:tc>
        <w:tc>
          <w:tcPr>
            <w:tcW w:w="4961" w:type="dxa"/>
            <w:tcBorders>
              <w:top w:val="single" w:sz="4" w:space="0" w:color="000000"/>
              <w:left w:val="single" w:sz="4" w:space="0" w:color="000000"/>
              <w:bottom w:val="single" w:sz="4" w:space="0" w:color="000000"/>
            </w:tcBorders>
            <w:vAlign w:val="bottom"/>
          </w:tcPr>
          <w:p w14:paraId="1BA724AB"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Çocuklarda karaciğer fonksiyon bozuklukları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76366C9D"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7ADC0C9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59C8FC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78</w:t>
            </w:r>
          </w:p>
        </w:tc>
        <w:tc>
          <w:tcPr>
            <w:tcW w:w="4961" w:type="dxa"/>
            <w:tcBorders>
              <w:top w:val="single" w:sz="4" w:space="0" w:color="000000"/>
              <w:left w:val="single" w:sz="4" w:space="0" w:color="000000"/>
              <w:bottom w:val="single" w:sz="4" w:space="0" w:color="000000"/>
            </w:tcBorders>
            <w:vAlign w:val="bottom"/>
          </w:tcPr>
          <w:p w14:paraId="1243A70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Kronik karaciğer hastalıkları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486C3939"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07615D0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6DB97E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79</w:t>
            </w:r>
          </w:p>
        </w:tc>
        <w:tc>
          <w:tcPr>
            <w:tcW w:w="4961" w:type="dxa"/>
            <w:tcBorders>
              <w:top w:val="single" w:sz="4" w:space="0" w:color="000000"/>
              <w:left w:val="single" w:sz="4" w:space="0" w:color="000000"/>
              <w:bottom w:val="single" w:sz="4" w:space="0" w:color="000000"/>
            </w:tcBorders>
            <w:vAlign w:val="bottom"/>
          </w:tcPr>
          <w:p w14:paraId="115F68C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GİS kanamalarına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1443C821"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Şamil Hızlı</w:t>
            </w:r>
          </w:p>
        </w:tc>
      </w:tr>
      <w:tr w:rsidR="001D5D5C" w:rsidRPr="005C7537" w14:paraId="41FE6A9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D3B850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80</w:t>
            </w:r>
          </w:p>
        </w:tc>
        <w:tc>
          <w:tcPr>
            <w:tcW w:w="4961" w:type="dxa"/>
            <w:tcBorders>
              <w:top w:val="single" w:sz="4" w:space="0" w:color="000000"/>
              <w:left w:val="single" w:sz="4" w:space="0" w:color="000000"/>
              <w:bottom w:val="single" w:sz="4" w:space="0" w:color="000000"/>
            </w:tcBorders>
            <w:vAlign w:val="bottom"/>
          </w:tcPr>
          <w:p w14:paraId="2F6A4391"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Ürtiker-anjioödem</w:t>
            </w:r>
          </w:p>
        </w:tc>
        <w:tc>
          <w:tcPr>
            <w:tcW w:w="3817" w:type="dxa"/>
            <w:tcBorders>
              <w:top w:val="single" w:sz="4" w:space="0" w:color="000000"/>
              <w:left w:val="single" w:sz="4" w:space="0" w:color="000000"/>
              <w:bottom w:val="single" w:sz="4" w:space="0" w:color="000000"/>
              <w:right w:val="single" w:sz="4" w:space="0" w:color="000000"/>
            </w:tcBorders>
            <w:vAlign w:val="bottom"/>
          </w:tcPr>
          <w:p w14:paraId="1AAEE11A"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Zülfikar Akelma</w:t>
            </w:r>
          </w:p>
        </w:tc>
      </w:tr>
      <w:tr w:rsidR="001D5D5C" w:rsidRPr="005C7537" w14:paraId="4E729A3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84C6CB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81</w:t>
            </w:r>
          </w:p>
        </w:tc>
        <w:tc>
          <w:tcPr>
            <w:tcW w:w="4961" w:type="dxa"/>
            <w:tcBorders>
              <w:top w:val="single" w:sz="4" w:space="0" w:color="000000"/>
              <w:left w:val="single" w:sz="4" w:space="0" w:color="000000"/>
              <w:bottom w:val="single" w:sz="4" w:space="0" w:color="000000"/>
            </w:tcBorders>
            <w:vAlign w:val="bottom"/>
          </w:tcPr>
          <w:p w14:paraId="06F368F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İmmün yetmezlikler 1</w:t>
            </w:r>
          </w:p>
        </w:tc>
        <w:tc>
          <w:tcPr>
            <w:tcW w:w="3817" w:type="dxa"/>
            <w:tcBorders>
              <w:top w:val="single" w:sz="4" w:space="0" w:color="000000"/>
              <w:left w:val="single" w:sz="4" w:space="0" w:color="000000"/>
              <w:bottom w:val="single" w:sz="4" w:space="0" w:color="000000"/>
              <w:right w:val="single" w:sz="4" w:space="0" w:color="000000"/>
            </w:tcBorders>
            <w:vAlign w:val="bottom"/>
          </w:tcPr>
          <w:p w14:paraId="430FC12C"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Zülfikar Akelma</w:t>
            </w:r>
          </w:p>
        </w:tc>
      </w:tr>
      <w:tr w:rsidR="001D5D5C" w:rsidRPr="005C7537" w14:paraId="3EB1AE0C"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D92F2A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82</w:t>
            </w:r>
          </w:p>
        </w:tc>
        <w:tc>
          <w:tcPr>
            <w:tcW w:w="4961" w:type="dxa"/>
            <w:tcBorders>
              <w:top w:val="single" w:sz="4" w:space="0" w:color="000000"/>
              <w:left w:val="single" w:sz="4" w:space="0" w:color="000000"/>
              <w:bottom w:val="single" w:sz="4" w:space="0" w:color="000000"/>
            </w:tcBorders>
            <w:vAlign w:val="bottom"/>
          </w:tcPr>
          <w:p w14:paraId="297456ED"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İmmün yetmezlikler 2</w:t>
            </w:r>
          </w:p>
        </w:tc>
        <w:tc>
          <w:tcPr>
            <w:tcW w:w="3817" w:type="dxa"/>
            <w:tcBorders>
              <w:top w:val="single" w:sz="4" w:space="0" w:color="000000"/>
              <w:left w:val="single" w:sz="4" w:space="0" w:color="000000"/>
              <w:bottom w:val="single" w:sz="4" w:space="0" w:color="000000"/>
              <w:right w:val="single" w:sz="4" w:space="0" w:color="000000"/>
            </w:tcBorders>
            <w:vAlign w:val="bottom"/>
          </w:tcPr>
          <w:p w14:paraId="6F377C8A"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Zülfikar Akelma</w:t>
            </w:r>
          </w:p>
        </w:tc>
      </w:tr>
      <w:tr w:rsidR="001D5D5C" w:rsidRPr="005C7537" w14:paraId="1B68609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16EDC33"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lastRenderedPageBreak/>
              <w:t>83</w:t>
            </w:r>
          </w:p>
        </w:tc>
        <w:tc>
          <w:tcPr>
            <w:tcW w:w="4961" w:type="dxa"/>
            <w:tcBorders>
              <w:top w:val="single" w:sz="4" w:space="0" w:color="000000"/>
              <w:left w:val="single" w:sz="4" w:space="0" w:color="000000"/>
              <w:bottom w:val="single" w:sz="4" w:space="0" w:color="000000"/>
            </w:tcBorders>
            <w:vAlign w:val="bottom"/>
          </w:tcPr>
          <w:p w14:paraId="55026233"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Anafilaksi</w:t>
            </w:r>
          </w:p>
        </w:tc>
        <w:tc>
          <w:tcPr>
            <w:tcW w:w="3817" w:type="dxa"/>
            <w:tcBorders>
              <w:top w:val="single" w:sz="4" w:space="0" w:color="000000"/>
              <w:left w:val="single" w:sz="4" w:space="0" w:color="000000"/>
              <w:bottom w:val="single" w:sz="4" w:space="0" w:color="000000"/>
              <w:right w:val="single" w:sz="4" w:space="0" w:color="000000"/>
            </w:tcBorders>
            <w:vAlign w:val="bottom"/>
          </w:tcPr>
          <w:p w14:paraId="577E17EA"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w:t>
            </w:r>
            <w:r>
              <w:rPr>
                <w:rFonts w:eastAsia="Cambria"/>
                <w:lang w:eastAsia="zh-CN"/>
              </w:rPr>
              <w:t xml:space="preserve"> </w:t>
            </w:r>
            <w:r w:rsidRPr="00A355BA">
              <w:rPr>
                <w:rFonts w:eastAsia="Cambria"/>
                <w:lang w:eastAsia="zh-CN"/>
              </w:rPr>
              <w:t>Zülfikar Akelma</w:t>
            </w:r>
          </w:p>
        </w:tc>
      </w:tr>
      <w:tr w:rsidR="001D5D5C" w:rsidRPr="005C7537" w14:paraId="327BFAA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E4E995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84</w:t>
            </w:r>
          </w:p>
        </w:tc>
        <w:tc>
          <w:tcPr>
            <w:tcW w:w="4961" w:type="dxa"/>
            <w:tcBorders>
              <w:top w:val="single" w:sz="4" w:space="0" w:color="000000"/>
              <w:left w:val="single" w:sz="4" w:space="0" w:color="000000"/>
              <w:bottom w:val="single" w:sz="4" w:space="0" w:color="000000"/>
            </w:tcBorders>
            <w:vAlign w:val="bottom"/>
          </w:tcPr>
          <w:p w14:paraId="785D443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Besin allerjileri</w:t>
            </w:r>
          </w:p>
        </w:tc>
        <w:tc>
          <w:tcPr>
            <w:tcW w:w="3817" w:type="dxa"/>
            <w:tcBorders>
              <w:top w:val="single" w:sz="4" w:space="0" w:color="000000"/>
              <w:left w:val="single" w:sz="4" w:space="0" w:color="000000"/>
              <w:bottom w:val="single" w:sz="4" w:space="0" w:color="000000"/>
              <w:right w:val="single" w:sz="4" w:space="0" w:color="000000"/>
            </w:tcBorders>
            <w:vAlign w:val="bottom"/>
          </w:tcPr>
          <w:p w14:paraId="2D0EF93A"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Seda Şirin</w:t>
            </w:r>
          </w:p>
        </w:tc>
      </w:tr>
      <w:tr w:rsidR="001D5D5C" w:rsidRPr="005C7537" w14:paraId="352C171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94C285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85</w:t>
            </w:r>
          </w:p>
        </w:tc>
        <w:tc>
          <w:tcPr>
            <w:tcW w:w="4961" w:type="dxa"/>
            <w:tcBorders>
              <w:top w:val="single" w:sz="4" w:space="0" w:color="000000"/>
              <w:left w:val="single" w:sz="4" w:space="0" w:color="000000"/>
              <w:bottom w:val="single" w:sz="4" w:space="0" w:color="000000"/>
            </w:tcBorders>
            <w:vAlign w:val="bottom"/>
          </w:tcPr>
          <w:p w14:paraId="59B58B78"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Atopik Dermatit</w:t>
            </w:r>
          </w:p>
        </w:tc>
        <w:tc>
          <w:tcPr>
            <w:tcW w:w="3817" w:type="dxa"/>
            <w:tcBorders>
              <w:top w:val="single" w:sz="4" w:space="0" w:color="000000"/>
              <w:left w:val="single" w:sz="4" w:space="0" w:color="000000"/>
              <w:bottom w:val="single" w:sz="4" w:space="0" w:color="000000"/>
              <w:right w:val="single" w:sz="4" w:space="0" w:color="000000"/>
            </w:tcBorders>
            <w:vAlign w:val="bottom"/>
          </w:tcPr>
          <w:p w14:paraId="24B454F6"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Seda Şirin</w:t>
            </w:r>
          </w:p>
        </w:tc>
      </w:tr>
      <w:tr w:rsidR="001D5D5C" w:rsidRPr="005C7537" w14:paraId="539057F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77EB04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86</w:t>
            </w:r>
          </w:p>
        </w:tc>
        <w:tc>
          <w:tcPr>
            <w:tcW w:w="4961" w:type="dxa"/>
            <w:tcBorders>
              <w:top w:val="single" w:sz="4" w:space="0" w:color="000000"/>
              <w:left w:val="single" w:sz="4" w:space="0" w:color="000000"/>
              <w:bottom w:val="single" w:sz="4" w:space="0" w:color="000000"/>
            </w:tcBorders>
            <w:vAlign w:val="bottom"/>
          </w:tcPr>
          <w:p w14:paraId="523CCB3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Astım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014BC9FB"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Seda Şirin</w:t>
            </w:r>
          </w:p>
        </w:tc>
      </w:tr>
      <w:tr w:rsidR="001D5D5C" w:rsidRPr="005C7537" w14:paraId="02D09A6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38C220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87</w:t>
            </w:r>
          </w:p>
        </w:tc>
        <w:tc>
          <w:tcPr>
            <w:tcW w:w="4961" w:type="dxa"/>
            <w:tcBorders>
              <w:top w:val="single" w:sz="4" w:space="0" w:color="000000"/>
              <w:left w:val="single" w:sz="4" w:space="0" w:color="000000"/>
              <w:bottom w:val="single" w:sz="4" w:space="0" w:color="000000"/>
            </w:tcBorders>
            <w:vAlign w:val="bottom"/>
          </w:tcPr>
          <w:p w14:paraId="120371A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Astım atak</w:t>
            </w:r>
          </w:p>
        </w:tc>
        <w:tc>
          <w:tcPr>
            <w:tcW w:w="3817" w:type="dxa"/>
            <w:tcBorders>
              <w:top w:val="single" w:sz="4" w:space="0" w:color="000000"/>
              <w:left w:val="single" w:sz="4" w:space="0" w:color="000000"/>
              <w:bottom w:val="single" w:sz="4" w:space="0" w:color="000000"/>
              <w:right w:val="single" w:sz="4" w:space="0" w:color="000000"/>
            </w:tcBorders>
            <w:vAlign w:val="bottom"/>
          </w:tcPr>
          <w:p w14:paraId="292B7267"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Seda Şirin</w:t>
            </w:r>
          </w:p>
        </w:tc>
      </w:tr>
      <w:tr w:rsidR="001D5D5C" w:rsidRPr="005C7537" w14:paraId="08F15F6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7BF679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88</w:t>
            </w:r>
          </w:p>
        </w:tc>
        <w:tc>
          <w:tcPr>
            <w:tcW w:w="4961" w:type="dxa"/>
            <w:tcBorders>
              <w:top w:val="single" w:sz="4" w:space="0" w:color="000000"/>
              <w:left w:val="single" w:sz="4" w:space="0" w:color="000000"/>
              <w:bottom w:val="single" w:sz="4" w:space="0" w:color="000000"/>
            </w:tcBorders>
            <w:vAlign w:val="bottom"/>
          </w:tcPr>
          <w:p w14:paraId="24F5B20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diyabeti</w:t>
            </w:r>
          </w:p>
        </w:tc>
        <w:tc>
          <w:tcPr>
            <w:tcW w:w="3817" w:type="dxa"/>
            <w:tcBorders>
              <w:top w:val="single" w:sz="4" w:space="0" w:color="000000"/>
              <w:left w:val="single" w:sz="4" w:space="0" w:color="000000"/>
              <w:bottom w:val="single" w:sz="4" w:space="0" w:color="000000"/>
              <w:right w:val="single" w:sz="4" w:space="0" w:color="000000"/>
            </w:tcBorders>
            <w:vAlign w:val="bottom"/>
          </w:tcPr>
          <w:p w14:paraId="00BA5F94"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w:t>
            </w:r>
            <w:r>
              <w:rPr>
                <w:rFonts w:eastAsia="Cambria"/>
                <w:lang w:eastAsia="zh-CN"/>
              </w:rPr>
              <w:t>.</w:t>
            </w:r>
            <w:r w:rsidRPr="00A355BA">
              <w:rPr>
                <w:rFonts w:eastAsia="Cambria"/>
                <w:lang w:eastAsia="zh-CN"/>
              </w:rPr>
              <w:t xml:space="preserve"> Dr.</w:t>
            </w:r>
            <w:r>
              <w:rPr>
                <w:rFonts w:eastAsia="Cambria"/>
                <w:lang w:eastAsia="zh-CN"/>
              </w:rPr>
              <w:t xml:space="preserve"> </w:t>
            </w:r>
            <w:r w:rsidRPr="00A355BA">
              <w:rPr>
                <w:rFonts w:eastAsia="Cambria"/>
                <w:lang w:eastAsia="zh-CN"/>
              </w:rPr>
              <w:t>Fatih Gürbüz</w:t>
            </w:r>
          </w:p>
        </w:tc>
      </w:tr>
      <w:tr w:rsidR="001D5D5C" w:rsidRPr="005C7537" w14:paraId="73DDE68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EE4989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89</w:t>
            </w:r>
          </w:p>
        </w:tc>
        <w:tc>
          <w:tcPr>
            <w:tcW w:w="4961" w:type="dxa"/>
            <w:tcBorders>
              <w:top w:val="single" w:sz="4" w:space="0" w:color="000000"/>
              <w:left w:val="single" w:sz="4" w:space="0" w:color="000000"/>
              <w:bottom w:val="single" w:sz="4" w:space="0" w:color="000000"/>
            </w:tcBorders>
            <w:vAlign w:val="bottom"/>
          </w:tcPr>
          <w:p w14:paraId="12BF302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Diyabetik ketoasidoz</w:t>
            </w:r>
          </w:p>
        </w:tc>
        <w:tc>
          <w:tcPr>
            <w:tcW w:w="3817" w:type="dxa"/>
            <w:tcBorders>
              <w:top w:val="single" w:sz="4" w:space="0" w:color="000000"/>
              <w:left w:val="single" w:sz="4" w:space="0" w:color="000000"/>
              <w:bottom w:val="single" w:sz="4" w:space="0" w:color="000000"/>
              <w:right w:val="single" w:sz="4" w:space="0" w:color="000000"/>
            </w:tcBorders>
            <w:vAlign w:val="bottom"/>
          </w:tcPr>
          <w:p w14:paraId="4BA77FC8" w14:textId="77777777" w:rsidR="001D5D5C" w:rsidRPr="00A355BA" w:rsidRDefault="001D5D5C" w:rsidP="000703F7">
            <w:pPr>
              <w:spacing w:line="249" w:lineRule="exact"/>
              <w:ind w:left="100"/>
              <w:rPr>
                <w:rFonts w:eastAsia="Cambria"/>
                <w:lang w:eastAsia="zh-CN"/>
              </w:rPr>
            </w:pPr>
            <w:r w:rsidRPr="00A355BA">
              <w:rPr>
                <w:rFonts w:eastAsia="Cambria"/>
                <w:lang w:eastAsia="zh-CN"/>
              </w:rPr>
              <w:t xml:space="preserve">Dr. Öğr. Üyesi </w:t>
            </w:r>
            <w:r>
              <w:rPr>
                <w:rFonts w:eastAsia="Cambria"/>
                <w:lang w:eastAsia="zh-CN"/>
              </w:rPr>
              <w:t>Gönül Büyükyılmaz</w:t>
            </w:r>
          </w:p>
        </w:tc>
      </w:tr>
      <w:tr w:rsidR="001D5D5C" w:rsidRPr="005C7537" w14:paraId="6344904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2E264A6"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90</w:t>
            </w:r>
          </w:p>
        </w:tc>
        <w:tc>
          <w:tcPr>
            <w:tcW w:w="4961" w:type="dxa"/>
            <w:tcBorders>
              <w:top w:val="single" w:sz="4" w:space="0" w:color="000000"/>
              <w:left w:val="single" w:sz="4" w:space="0" w:color="000000"/>
              <w:bottom w:val="single" w:sz="4" w:space="0" w:color="000000"/>
            </w:tcBorders>
            <w:vAlign w:val="bottom"/>
          </w:tcPr>
          <w:p w14:paraId="623BFB6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Obezite ve metabolik sendrom</w:t>
            </w:r>
          </w:p>
        </w:tc>
        <w:tc>
          <w:tcPr>
            <w:tcW w:w="3817" w:type="dxa"/>
            <w:tcBorders>
              <w:top w:val="single" w:sz="4" w:space="0" w:color="000000"/>
              <w:left w:val="single" w:sz="4" w:space="0" w:color="000000"/>
              <w:bottom w:val="single" w:sz="4" w:space="0" w:color="000000"/>
              <w:right w:val="single" w:sz="4" w:space="0" w:color="000000"/>
            </w:tcBorders>
            <w:vAlign w:val="bottom"/>
          </w:tcPr>
          <w:p w14:paraId="3228D372"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w:t>
            </w:r>
            <w:r>
              <w:rPr>
                <w:rFonts w:eastAsia="Cambria"/>
                <w:lang w:eastAsia="zh-CN"/>
              </w:rPr>
              <w:t xml:space="preserve"> </w:t>
            </w:r>
            <w:r w:rsidRPr="00A355BA">
              <w:rPr>
                <w:rFonts w:eastAsia="Cambria"/>
                <w:lang w:eastAsia="zh-CN"/>
              </w:rPr>
              <w:t>Dr.</w:t>
            </w:r>
            <w:r>
              <w:rPr>
                <w:rFonts w:eastAsia="Cambria"/>
                <w:lang w:eastAsia="zh-CN"/>
              </w:rPr>
              <w:t xml:space="preserve"> </w:t>
            </w:r>
            <w:r w:rsidRPr="00A355BA">
              <w:rPr>
                <w:rFonts w:eastAsia="Cambria"/>
                <w:lang w:eastAsia="zh-CN"/>
              </w:rPr>
              <w:t>Fatih Gürbüz</w:t>
            </w:r>
          </w:p>
        </w:tc>
      </w:tr>
      <w:tr w:rsidR="001D5D5C" w:rsidRPr="005C7537" w14:paraId="3223D33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85F17A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91</w:t>
            </w:r>
          </w:p>
        </w:tc>
        <w:tc>
          <w:tcPr>
            <w:tcW w:w="4961" w:type="dxa"/>
            <w:tcBorders>
              <w:top w:val="single" w:sz="4" w:space="0" w:color="000000"/>
              <w:left w:val="single" w:sz="4" w:space="0" w:color="000000"/>
              <w:bottom w:val="single" w:sz="4" w:space="0" w:color="000000"/>
            </w:tcBorders>
            <w:vAlign w:val="bottom"/>
          </w:tcPr>
          <w:p w14:paraId="531A6BA8"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edinsel tiroid hastalıkları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37A0E2A6"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w:t>
            </w:r>
            <w:r>
              <w:rPr>
                <w:rFonts w:eastAsia="Cambria"/>
                <w:lang w:eastAsia="zh-CN"/>
              </w:rPr>
              <w:t xml:space="preserve"> </w:t>
            </w:r>
            <w:r w:rsidRPr="00A355BA">
              <w:rPr>
                <w:rFonts w:eastAsia="Cambria"/>
                <w:lang w:eastAsia="zh-CN"/>
              </w:rPr>
              <w:t>Dr.</w:t>
            </w:r>
            <w:r>
              <w:rPr>
                <w:rFonts w:eastAsia="Cambria"/>
                <w:lang w:eastAsia="zh-CN"/>
              </w:rPr>
              <w:t xml:space="preserve"> </w:t>
            </w:r>
            <w:r w:rsidRPr="00A355BA">
              <w:rPr>
                <w:rFonts w:eastAsia="Cambria"/>
                <w:lang w:eastAsia="zh-CN"/>
              </w:rPr>
              <w:t>Fatih Gürbüz</w:t>
            </w:r>
          </w:p>
        </w:tc>
      </w:tr>
      <w:tr w:rsidR="001D5D5C" w:rsidRPr="005C7537" w14:paraId="39854B7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36BE2A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92</w:t>
            </w:r>
          </w:p>
        </w:tc>
        <w:tc>
          <w:tcPr>
            <w:tcW w:w="4961" w:type="dxa"/>
            <w:tcBorders>
              <w:top w:val="single" w:sz="4" w:space="0" w:color="000000"/>
              <w:left w:val="single" w:sz="4" w:space="0" w:color="000000"/>
              <w:bottom w:val="single" w:sz="4" w:space="0" w:color="000000"/>
            </w:tcBorders>
            <w:vAlign w:val="bottom"/>
          </w:tcPr>
          <w:p w14:paraId="7CE3783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Konjenital hipotiroidi</w:t>
            </w:r>
          </w:p>
        </w:tc>
        <w:tc>
          <w:tcPr>
            <w:tcW w:w="3817" w:type="dxa"/>
            <w:tcBorders>
              <w:top w:val="single" w:sz="4" w:space="0" w:color="000000"/>
              <w:left w:val="single" w:sz="4" w:space="0" w:color="000000"/>
              <w:bottom w:val="single" w:sz="4" w:space="0" w:color="000000"/>
              <w:right w:val="single" w:sz="4" w:space="0" w:color="000000"/>
            </w:tcBorders>
          </w:tcPr>
          <w:p w14:paraId="3D8885E4"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w:t>
            </w:r>
            <w:r>
              <w:rPr>
                <w:rFonts w:eastAsia="Cambria"/>
                <w:lang w:eastAsia="zh-CN"/>
              </w:rPr>
              <w:t xml:space="preserve"> </w:t>
            </w:r>
            <w:r w:rsidRPr="00A355BA">
              <w:rPr>
                <w:rFonts w:eastAsia="Cambria"/>
                <w:lang w:eastAsia="zh-CN"/>
              </w:rPr>
              <w:t>Dr.</w:t>
            </w:r>
            <w:r>
              <w:rPr>
                <w:rFonts w:eastAsia="Cambria"/>
                <w:lang w:eastAsia="zh-CN"/>
              </w:rPr>
              <w:t xml:space="preserve"> </w:t>
            </w:r>
            <w:r w:rsidRPr="00A355BA">
              <w:rPr>
                <w:rFonts w:eastAsia="Cambria"/>
                <w:lang w:eastAsia="zh-CN"/>
              </w:rPr>
              <w:t>Fatih Gürbüz</w:t>
            </w:r>
          </w:p>
        </w:tc>
      </w:tr>
      <w:tr w:rsidR="001D5D5C" w:rsidRPr="005C7537" w14:paraId="4914A21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9AD646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93</w:t>
            </w:r>
          </w:p>
        </w:tc>
        <w:tc>
          <w:tcPr>
            <w:tcW w:w="4961" w:type="dxa"/>
            <w:tcBorders>
              <w:top w:val="single" w:sz="4" w:space="0" w:color="000000"/>
              <w:left w:val="single" w:sz="4" w:space="0" w:color="000000"/>
              <w:bottom w:val="single" w:sz="4" w:space="0" w:color="000000"/>
            </w:tcBorders>
            <w:vAlign w:val="bottom"/>
          </w:tcPr>
          <w:p w14:paraId="1BF0CE02"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Adrenal yetmezlik</w:t>
            </w:r>
          </w:p>
        </w:tc>
        <w:tc>
          <w:tcPr>
            <w:tcW w:w="3817" w:type="dxa"/>
            <w:tcBorders>
              <w:top w:val="single" w:sz="4" w:space="0" w:color="000000"/>
              <w:left w:val="single" w:sz="4" w:space="0" w:color="000000"/>
              <w:bottom w:val="single" w:sz="4" w:space="0" w:color="000000"/>
              <w:right w:val="single" w:sz="4" w:space="0" w:color="000000"/>
            </w:tcBorders>
          </w:tcPr>
          <w:p w14:paraId="001BE45E" w14:textId="77777777" w:rsidR="001D5D5C" w:rsidRPr="00A355BA" w:rsidRDefault="001D5D5C" w:rsidP="000703F7">
            <w:pPr>
              <w:spacing w:line="249" w:lineRule="exact"/>
              <w:ind w:left="100"/>
              <w:rPr>
                <w:rFonts w:eastAsia="Cambria"/>
                <w:lang w:eastAsia="zh-CN"/>
              </w:rPr>
            </w:pPr>
            <w:r w:rsidRPr="00A355BA">
              <w:rPr>
                <w:rFonts w:eastAsia="Cambria"/>
                <w:lang w:eastAsia="zh-CN"/>
              </w:rPr>
              <w:t xml:space="preserve">Dr. Öğr. Üyesi </w:t>
            </w:r>
            <w:r>
              <w:rPr>
                <w:rFonts w:eastAsia="Cambria"/>
                <w:lang w:eastAsia="zh-CN"/>
              </w:rPr>
              <w:t>Gönül Büyükyılmaz</w:t>
            </w:r>
          </w:p>
        </w:tc>
      </w:tr>
      <w:tr w:rsidR="001D5D5C" w:rsidRPr="005C7537" w14:paraId="5C16437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79C4D0A"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94</w:t>
            </w:r>
          </w:p>
        </w:tc>
        <w:tc>
          <w:tcPr>
            <w:tcW w:w="4961" w:type="dxa"/>
            <w:tcBorders>
              <w:top w:val="single" w:sz="4" w:space="0" w:color="000000"/>
              <w:left w:val="single" w:sz="4" w:space="0" w:color="000000"/>
              <w:bottom w:val="single" w:sz="4" w:space="0" w:color="000000"/>
            </w:tcBorders>
            <w:vAlign w:val="bottom"/>
          </w:tcPr>
          <w:p w14:paraId="02444F54"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Kuşkulu genitalyaya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11A40310" w14:textId="77777777" w:rsidR="001D5D5C" w:rsidRPr="00A355BA" w:rsidRDefault="001D5D5C" w:rsidP="000703F7">
            <w:pPr>
              <w:spacing w:line="249" w:lineRule="exact"/>
              <w:ind w:left="100"/>
              <w:rPr>
                <w:rFonts w:eastAsia="Cambria"/>
                <w:lang w:eastAsia="zh-CN"/>
              </w:rPr>
            </w:pPr>
            <w:r w:rsidRPr="00A355BA">
              <w:rPr>
                <w:rFonts w:eastAsia="Cambria"/>
                <w:lang w:eastAsia="zh-CN"/>
              </w:rPr>
              <w:t xml:space="preserve">Dr. Öğr. Üyesi </w:t>
            </w:r>
            <w:r>
              <w:rPr>
                <w:rFonts w:eastAsia="Cambria"/>
                <w:lang w:eastAsia="zh-CN"/>
              </w:rPr>
              <w:t>Gönül Büyükyılmaz</w:t>
            </w:r>
          </w:p>
        </w:tc>
      </w:tr>
      <w:tr w:rsidR="001D5D5C" w:rsidRPr="005C7537" w14:paraId="6F7B0DD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D274E73"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95</w:t>
            </w:r>
          </w:p>
        </w:tc>
        <w:tc>
          <w:tcPr>
            <w:tcW w:w="4961" w:type="dxa"/>
            <w:tcBorders>
              <w:top w:val="single" w:sz="4" w:space="0" w:color="000000"/>
              <w:left w:val="single" w:sz="4" w:space="0" w:color="000000"/>
              <w:bottom w:val="single" w:sz="4" w:space="0" w:color="000000"/>
            </w:tcBorders>
            <w:vAlign w:val="bottom"/>
          </w:tcPr>
          <w:p w14:paraId="47F97548"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Tübülopatiler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48152D63"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Umut Selda Bayrakçı</w:t>
            </w:r>
          </w:p>
        </w:tc>
      </w:tr>
      <w:tr w:rsidR="001D5D5C" w:rsidRPr="005C7537" w14:paraId="1F70287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ECE2FD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96</w:t>
            </w:r>
          </w:p>
        </w:tc>
        <w:tc>
          <w:tcPr>
            <w:tcW w:w="4961" w:type="dxa"/>
            <w:tcBorders>
              <w:top w:val="single" w:sz="4" w:space="0" w:color="000000"/>
              <w:left w:val="single" w:sz="4" w:space="0" w:color="000000"/>
              <w:bottom w:val="single" w:sz="4" w:space="0" w:color="000000"/>
            </w:tcBorders>
            <w:vAlign w:val="bottom"/>
          </w:tcPr>
          <w:p w14:paraId="270E435E"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İdrar yolu enfeksiyonları ve vezikoüreteral ref.</w:t>
            </w:r>
          </w:p>
        </w:tc>
        <w:tc>
          <w:tcPr>
            <w:tcW w:w="3817" w:type="dxa"/>
            <w:tcBorders>
              <w:top w:val="single" w:sz="4" w:space="0" w:color="000000"/>
              <w:left w:val="single" w:sz="4" w:space="0" w:color="000000"/>
              <w:bottom w:val="single" w:sz="4" w:space="0" w:color="000000"/>
              <w:right w:val="single" w:sz="4" w:space="0" w:color="000000"/>
            </w:tcBorders>
            <w:vAlign w:val="bottom"/>
          </w:tcPr>
          <w:p w14:paraId="693B3514"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Umut Selda Bayrakçı</w:t>
            </w:r>
          </w:p>
        </w:tc>
      </w:tr>
      <w:tr w:rsidR="001D5D5C" w:rsidRPr="005C7537" w14:paraId="36DC029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CCE36A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97</w:t>
            </w:r>
          </w:p>
        </w:tc>
        <w:tc>
          <w:tcPr>
            <w:tcW w:w="4961" w:type="dxa"/>
            <w:tcBorders>
              <w:top w:val="single" w:sz="4" w:space="0" w:color="000000"/>
              <w:left w:val="single" w:sz="4" w:space="0" w:color="000000"/>
              <w:bottom w:val="single" w:sz="4" w:space="0" w:color="000000"/>
            </w:tcBorders>
            <w:vAlign w:val="bottom"/>
          </w:tcPr>
          <w:p w14:paraId="7E136614"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Akut böbrek yetmezliği</w:t>
            </w:r>
          </w:p>
        </w:tc>
        <w:tc>
          <w:tcPr>
            <w:tcW w:w="3817" w:type="dxa"/>
            <w:tcBorders>
              <w:top w:val="single" w:sz="4" w:space="0" w:color="000000"/>
              <w:left w:val="single" w:sz="4" w:space="0" w:color="000000"/>
              <w:bottom w:val="single" w:sz="4" w:space="0" w:color="000000"/>
              <w:right w:val="single" w:sz="4" w:space="0" w:color="000000"/>
            </w:tcBorders>
            <w:vAlign w:val="bottom"/>
          </w:tcPr>
          <w:p w14:paraId="493FFD0F"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Umut Selda Bayrakçı</w:t>
            </w:r>
          </w:p>
        </w:tc>
      </w:tr>
      <w:tr w:rsidR="001D5D5C" w:rsidRPr="005C7537" w14:paraId="67A1509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15C220A"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98</w:t>
            </w:r>
          </w:p>
        </w:tc>
        <w:tc>
          <w:tcPr>
            <w:tcW w:w="4961" w:type="dxa"/>
            <w:tcBorders>
              <w:top w:val="single" w:sz="4" w:space="0" w:color="000000"/>
              <w:left w:val="single" w:sz="4" w:space="0" w:color="000000"/>
              <w:bottom w:val="single" w:sz="4" w:space="0" w:color="000000"/>
            </w:tcBorders>
            <w:vAlign w:val="bottom"/>
          </w:tcPr>
          <w:p w14:paraId="3692A28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Kronik böbrek yetmezliği</w:t>
            </w:r>
          </w:p>
        </w:tc>
        <w:tc>
          <w:tcPr>
            <w:tcW w:w="3817" w:type="dxa"/>
            <w:tcBorders>
              <w:top w:val="single" w:sz="4" w:space="0" w:color="000000"/>
              <w:left w:val="single" w:sz="4" w:space="0" w:color="000000"/>
              <w:bottom w:val="single" w:sz="4" w:space="0" w:color="000000"/>
              <w:right w:val="single" w:sz="4" w:space="0" w:color="000000"/>
            </w:tcBorders>
            <w:vAlign w:val="bottom"/>
          </w:tcPr>
          <w:p w14:paraId="327257DC" w14:textId="77777777" w:rsidR="001D5D5C" w:rsidRPr="00A355BA" w:rsidRDefault="001D5D5C" w:rsidP="000703F7">
            <w:pPr>
              <w:spacing w:line="249" w:lineRule="exact"/>
              <w:ind w:left="100"/>
              <w:rPr>
                <w:rFonts w:eastAsia="Cambria"/>
                <w:lang w:eastAsia="zh-CN"/>
              </w:rPr>
            </w:pPr>
            <w:r w:rsidRPr="00A355BA">
              <w:rPr>
                <w:rFonts w:eastAsia="Cambria"/>
                <w:lang w:eastAsia="zh-CN"/>
              </w:rPr>
              <w:t xml:space="preserve"> </w:t>
            </w:r>
            <w:r>
              <w:rPr>
                <w:rFonts w:eastAsia="Cambria"/>
                <w:lang w:eastAsia="zh-CN"/>
              </w:rPr>
              <w:t>Dr. Öğr. Üyesi Mihriban İnözü</w:t>
            </w:r>
          </w:p>
        </w:tc>
      </w:tr>
      <w:tr w:rsidR="001D5D5C" w:rsidRPr="005C7537" w14:paraId="33843C2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29D7724"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99</w:t>
            </w:r>
          </w:p>
        </w:tc>
        <w:tc>
          <w:tcPr>
            <w:tcW w:w="4961" w:type="dxa"/>
            <w:tcBorders>
              <w:top w:val="single" w:sz="4" w:space="0" w:color="000000"/>
              <w:left w:val="single" w:sz="4" w:space="0" w:color="000000"/>
              <w:bottom w:val="single" w:sz="4" w:space="0" w:color="000000"/>
            </w:tcBorders>
            <w:vAlign w:val="bottom"/>
          </w:tcPr>
          <w:p w14:paraId="5DF0621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çağında hipertansiyon</w:t>
            </w:r>
          </w:p>
        </w:tc>
        <w:tc>
          <w:tcPr>
            <w:tcW w:w="3817" w:type="dxa"/>
            <w:tcBorders>
              <w:top w:val="single" w:sz="4" w:space="0" w:color="000000"/>
              <w:left w:val="single" w:sz="4" w:space="0" w:color="000000"/>
              <w:bottom w:val="single" w:sz="4" w:space="0" w:color="000000"/>
              <w:right w:val="single" w:sz="4" w:space="0" w:color="000000"/>
            </w:tcBorders>
            <w:vAlign w:val="bottom"/>
          </w:tcPr>
          <w:p w14:paraId="69EFE72B" w14:textId="77777777" w:rsidR="001D5D5C" w:rsidRPr="00A355BA" w:rsidRDefault="001D5D5C" w:rsidP="000703F7">
            <w:pPr>
              <w:spacing w:line="249" w:lineRule="exact"/>
              <w:ind w:left="100"/>
              <w:rPr>
                <w:rFonts w:eastAsia="Cambria"/>
                <w:lang w:eastAsia="zh-CN"/>
              </w:rPr>
            </w:pPr>
            <w:r w:rsidRPr="00A355BA">
              <w:rPr>
                <w:rFonts w:eastAsia="Cambria"/>
                <w:lang w:eastAsia="zh-CN"/>
              </w:rPr>
              <w:t xml:space="preserve"> </w:t>
            </w:r>
            <w:r>
              <w:rPr>
                <w:rFonts w:eastAsia="Cambria"/>
                <w:lang w:eastAsia="zh-CN"/>
              </w:rPr>
              <w:t>Dr. Öğr. Üyesi Mihriban İnözü</w:t>
            </w:r>
          </w:p>
        </w:tc>
      </w:tr>
      <w:tr w:rsidR="001D5D5C" w:rsidRPr="005C7537" w14:paraId="72B10EF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30494B5"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100</w:t>
            </w:r>
          </w:p>
        </w:tc>
        <w:tc>
          <w:tcPr>
            <w:tcW w:w="4961" w:type="dxa"/>
            <w:tcBorders>
              <w:top w:val="single" w:sz="4" w:space="0" w:color="000000"/>
              <w:left w:val="single" w:sz="4" w:space="0" w:color="000000"/>
              <w:bottom w:val="single" w:sz="4" w:space="0" w:color="000000"/>
            </w:tcBorders>
            <w:vAlign w:val="bottom"/>
          </w:tcPr>
          <w:p w14:paraId="11C9DD37"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Konnektif doku hastalıkları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08384B65" w14:textId="77777777" w:rsidR="001D5D5C" w:rsidRPr="00A355BA" w:rsidRDefault="001D5D5C" w:rsidP="000703F7">
            <w:pPr>
              <w:spacing w:line="249" w:lineRule="exact"/>
              <w:ind w:left="100"/>
              <w:rPr>
                <w:rFonts w:eastAsia="Cambria"/>
                <w:lang w:eastAsia="zh-CN"/>
              </w:rPr>
            </w:pPr>
            <w:r>
              <w:rPr>
                <w:rFonts w:eastAsia="Cambria"/>
                <w:lang w:eastAsia="zh-CN"/>
              </w:rPr>
              <w:t>Doç. Dr. Zahide Ekici Tekin</w:t>
            </w:r>
          </w:p>
        </w:tc>
      </w:tr>
      <w:tr w:rsidR="001D5D5C" w:rsidRPr="005C7537" w14:paraId="0D6B7A1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D974F08"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101</w:t>
            </w:r>
          </w:p>
        </w:tc>
        <w:tc>
          <w:tcPr>
            <w:tcW w:w="4961" w:type="dxa"/>
            <w:tcBorders>
              <w:top w:val="single" w:sz="4" w:space="0" w:color="000000"/>
              <w:left w:val="single" w:sz="4" w:space="0" w:color="000000"/>
              <w:bottom w:val="single" w:sz="4" w:space="0" w:color="000000"/>
            </w:tcBorders>
            <w:vAlign w:val="bottom"/>
          </w:tcPr>
          <w:p w14:paraId="00BF95CA"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Vaskülitler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50E21C7B" w14:textId="77777777" w:rsidR="001D5D5C" w:rsidRDefault="001D5D5C" w:rsidP="000703F7">
            <w:pPr>
              <w:spacing w:line="249" w:lineRule="exact"/>
              <w:ind w:left="100"/>
              <w:rPr>
                <w:rFonts w:eastAsia="Cambria"/>
                <w:lang w:eastAsia="zh-CN"/>
              </w:rPr>
            </w:pPr>
            <w:r>
              <w:rPr>
                <w:rFonts w:eastAsia="Cambria"/>
                <w:lang w:eastAsia="zh-CN"/>
              </w:rPr>
              <w:t>Doç. Dr. Zahide Ekici Tekin</w:t>
            </w:r>
          </w:p>
        </w:tc>
      </w:tr>
      <w:tr w:rsidR="001D5D5C" w:rsidRPr="005C7537" w14:paraId="17CA8A6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F36CC3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102</w:t>
            </w:r>
          </w:p>
        </w:tc>
        <w:tc>
          <w:tcPr>
            <w:tcW w:w="4961" w:type="dxa"/>
            <w:tcBorders>
              <w:top w:val="single" w:sz="4" w:space="0" w:color="000000"/>
              <w:left w:val="single" w:sz="4" w:space="0" w:color="000000"/>
              <w:bottom w:val="single" w:sz="4" w:space="0" w:color="000000"/>
            </w:tcBorders>
            <w:vAlign w:val="bottom"/>
          </w:tcPr>
          <w:p w14:paraId="24466036"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Ailevi Akdeniz Ateşi</w:t>
            </w:r>
          </w:p>
        </w:tc>
        <w:tc>
          <w:tcPr>
            <w:tcW w:w="3817" w:type="dxa"/>
            <w:tcBorders>
              <w:top w:val="single" w:sz="4" w:space="0" w:color="000000"/>
              <w:left w:val="single" w:sz="4" w:space="0" w:color="000000"/>
              <w:bottom w:val="single" w:sz="4" w:space="0" w:color="000000"/>
              <w:right w:val="single" w:sz="4" w:space="0" w:color="000000"/>
            </w:tcBorders>
            <w:vAlign w:val="bottom"/>
          </w:tcPr>
          <w:p w14:paraId="3AE5AA7E" w14:textId="77777777" w:rsidR="001D5D5C" w:rsidRDefault="001D5D5C" w:rsidP="000703F7">
            <w:pPr>
              <w:spacing w:line="249" w:lineRule="exact"/>
              <w:ind w:left="100"/>
              <w:rPr>
                <w:rFonts w:eastAsia="Cambria"/>
                <w:lang w:eastAsia="zh-CN"/>
              </w:rPr>
            </w:pPr>
            <w:r>
              <w:rPr>
                <w:rFonts w:eastAsia="Cambria"/>
                <w:lang w:eastAsia="zh-CN"/>
              </w:rPr>
              <w:t>Doç. Dr. Zahide Ekici Tekin</w:t>
            </w:r>
          </w:p>
        </w:tc>
      </w:tr>
      <w:tr w:rsidR="001D5D5C" w:rsidRPr="005C7537" w14:paraId="2CBEE30C"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02D4B97"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103</w:t>
            </w:r>
          </w:p>
        </w:tc>
        <w:tc>
          <w:tcPr>
            <w:tcW w:w="4961" w:type="dxa"/>
            <w:tcBorders>
              <w:top w:val="single" w:sz="4" w:space="0" w:color="000000"/>
              <w:left w:val="single" w:sz="4" w:space="0" w:color="000000"/>
              <w:bottom w:val="single" w:sz="4" w:space="0" w:color="000000"/>
            </w:tcBorders>
            <w:vAlign w:val="bottom"/>
          </w:tcPr>
          <w:p w14:paraId="74B9D172"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Serebral palsi</w:t>
            </w:r>
          </w:p>
        </w:tc>
        <w:tc>
          <w:tcPr>
            <w:tcW w:w="3817" w:type="dxa"/>
            <w:tcBorders>
              <w:top w:val="single" w:sz="4" w:space="0" w:color="000000"/>
              <w:left w:val="single" w:sz="4" w:space="0" w:color="000000"/>
              <w:bottom w:val="single" w:sz="4" w:space="0" w:color="000000"/>
              <w:right w:val="single" w:sz="4" w:space="0" w:color="000000"/>
            </w:tcBorders>
            <w:vAlign w:val="bottom"/>
          </w:tcPr>
          <w:p w14:paraId="17A4EA58" w14:textId="77777777" w:rsidR="001D5D5C" w:rsidRDefault="001D5D5C" w:rsidP="000703F7">
            <w:pPr>
              <w:spacing w:line="249" w:lineRule="exact"/>
              <w:ind w:left="100"/>
              <w:rPr>
                <w:rFonts w:eastAsia="Cambria"/>
                <w:lang w:eastAsia="zh-CN"/>
              </w:rPr>
            </w:pPr>
            <w:r w:rsidRPr="00A355BA">
              <w:rPr>
                <w:rFonts w:eastAsia="Cambria"/>
                <w:lang w:eastAsia="zh-CN"/>
              </w:rPr>
              <w:t>Prof.</w:t>
            </w:r>
            <w:r>
              <w:rPr>
                <w:rFonts w:eastAsia="Cambria"/>
                <w:lang w:eastAsia="zh-CN"/>
              </w:rPr>
              <w:t xml:space="preserve"> </w:t>
            </w:r>
            <w:r w:rsidRPr="00A355BA">
              <w:rPr>
                <w:rFonts w:eastAsia="Cambria"/>
                <w:lang w:eastAsia="zh-CN"/>
              </w:rPr>
              <w:t>Dr. Nesrin Ceylan</w:t>
            </w:r>
          </w:p>
        </w:tc>
      </w:tr>
      <w:tr w:rsidR="001D5D5C" w:rsidRPr="005C7537" w14:paraId="39A392F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2191C3A"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104</w:t>
            </w:r>
          </w:p>
        </w:tc>
        <w:tc>
          <w:tcPr>
            <w:tcW w:w="4961" w:type="dxa"/>
            <w:tcBorders>
              <w:top w:val="single" w:sz="4" w:space="0" w:color="000000"/>
              <w:left w:val="single" w:sz="4" w:space="0" w:color="000000"/>
              <w:bottom w:val="single" w:sz="4" w:space="0" w:color="000000"/>
            </w:tcBorders>
            <w:vAlign w:val="bottom"/>
          </w:tcPr>
          <w:p w14:paraId="085CA0E2"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paralitik hastalıkları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6494C056"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Ayşegül Neşe Kurt</w:t>
            </w:r>
          </w:p>
        </w:tc>
      </w:tr>
      <w:tr w:rsidR="001D5D5C" w:rsidRPr="005C7537" w14:paraId="2AB6879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349BA89"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105</w:t>
            </w:r>
          </w:p>
        </w:tc>
        <w:tc>
          <w:tcPr>
            <w:tcW w:w="4961" w:type="dxa"/>
            <w:tcBorders>
              <w:top w:val="single" w:sz="4" w:space="0" w:color="000000"/>
              <w:left w:val="single" w:sz="4" w:space="0" w:color="000000"/>
              <w:bottom w:val="single" w:sz="4" w:space="0" w:color="000000"/>
            </w:tcBorders>
            <w:vAlign w:val="bottom"/>
          </w:tcPr>
          <w:p w14:paraId="4E860B6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Çocuklarda kas hastalıkları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07719039" w14:textId="77777777" w:rsidR="001D5D5C" w:rsidRPr="00A355BA" w:rsidRDefault="001D5D5C" w:rsidP="000703F7">
            <w:pPr>
              <w:spacing w:line="249" w:lineRule="exact"/>
              <w:ind w:left="100"/>
              <w:rPr>
                <w:rFonts w:eastAsia="Cambria"/>
                <w:lang w:eastAsia="zh-CN"/>
              </w:rPr>
            </w:pPr>
            <w:r>
              <w:rPr>
                <w:rFonts w:eastAsia="Cambria"/>
                <w:lang w:eastAsia="zh-CN"/>
              </w:rPr>
              <w:t>Doç. Dr. Didem Ardıçlı</w:t>
            </w:r>
          </w:p>
        </w:tc>
      </w:tr>
      <w:tr w:rsidR="001D5D5C" w:rsidRPr="005C7537" w14:paraId="70A9439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77C7E2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106</w:t>
            </w:r>
          </w:p>
        </w:tc>
        <w:tc>
          <w:tcPr>
            <w:tcW w:w="4961" w:type="dxa"/>
            <w:tcBorders>
              <w:top w:val="single" w:sz="4" w:space="0" w:color="000000"/>
              <w:left w:val="single" w:sz="4" w:space="0" w:color="000000"/>
              <w:bottom w:val="single" w:sz="4" w:space="0" w:color="000000"/>
            </w:tcBorders>
            <w:vAlign w:val="bottom"/>
          </w:tcPr>
          <w:p w14:paraId="3DFF7C66"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Nörokutanöz hastalıklar</w:t>
            </w:r>
          </w:p>
        </w:tc>
        <w:tc>
          <w:tcPr>
            <w:tcW w:w="3817" w:type="dxa"/>
            <w:tcBorders>
              <w:top w:val="single" w:sz="4" w:space="0" w:color="000000"/>
              <w:left w:val="single" w:sz="4" w:space="0" w:color="000000"/>
              <w:bottom w:val="single" w:sz="4" w:space="0" w:color="000000"/>
              <w:right w:val="single" w:sz="4" w:space="0" w:color="000000"/>
            </w:tcBorders>
            <w:vAlign w:val="bottom"/>
          </w:tcPr>
          <w:p w14:paraId="0D5428AE" w14:textId="77777777" w:rsidR="001D5D5C" w:rsidRPr="00A355BA" w:rsidRDefault="001D5D5C" w:rsidP="000703F7">
            <w:pPr>
              <w:spacing w:line="249" w:lineRule="exact"/>
              <w:ind w:left="100"/>
              <w:rPr>
                <w:rFonts w:eastAsia="Cambria"/>
                <w:lang w:eastAsia="zh-CN"/>
              </w:rPr>
            </w:pPr>
            <w:r>
              <w:rPr>
                <w:rFonts w:eastAsia="Cambria"/>
                <w:lang w:eastAsia="zh-CN"/>
              </w:rPr>
              <w:t>Doç. Dr. Didem Ardıçlı</w:t>
            </w:r>
          </w:p>
        </w:tc>
      </w:tr>
      <w:tr w:rsidR="001D5D5C" w:rsidRPr="005C7537" w14:paraId="1239D9C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8931AC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107</w:t>
            </w:r>
          </w:p>
        </w:tc>
        <w:tc>
          <w:tcPr>
            <w:tcW w:w="4961" w:type="dxa"/>
            <w:tcBorders>
              <w:top w:val="single" w:sz="4" w:space="0" w:color="000000"/>
              <w:left w:val="single" w:sz="4" w:space="0" w:color="000000"/>
              <w:bottom w:val="single" w:sz="4" w:space="0" w:color="000000"/>
            </w:tcBorders>
            <w:vAlign w:val="bottom"/>
          </w:tcPr>
          <w:p w14:paraId="2E760D3F"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Çocuklarda baş ağrısına yaklaşım</w:t>
            </w:r>
          </w:p>
        </w:tc>
        <w:tc>
          <w:tcPr>
            <w:tcW w:w="3817" w:type="dxa"/>
            <w:tcBorders>
              <w:top w:val="single" w:sz="4" w:space="0" w:color="000000"/>
              <w:left w:val="single" w:sz="4" w:space="0" w:color="000000"/>
              <w:bottom w:val="single" w:sz="4" w:space="0" w:color="000000"/>
              <w:right w:val="single" w:sz="4" w:space="0" w:color="000000"/>
            </w:tcBorders>
            <w:vAlign w:val="bottom"/>
          </w:tcPr>
          <w:p w14:paraId="01E6E708" w14:textId="77777777" w:rsidR="001D5D5C" w:rsidRPr="00A355BA" w:rsidRDefault="001D5D5C" w:rsidP="000703F7">
            <w:pPr>
              <w:spacing w:line="249" w:lineRule="exact"/>
              <w:ind w:left="100"/>
              <w:rPr>
                <w:rFonts w:eastAsia="Cambria"/>
                <w:lang w:eastAsia="zh-CN"/>
              </w:rPr>
            </w:pPr>
            <w:r>
              <w:rPr>
                <w:rFonts w:eastAsia="Cambria"/>
                <w:lang w:eastAsia="zh-CN"/>
              </w:rPr>
              <w:t>Doç. Dr. Didem Ardıçlı</w:t>
            </w:r>
          </w:p>
        </w:tc>
      </w:tr>
      <w:tr w:rsidR="001D5D5C" w:rsidRPr="005C7537" w14:paraId="76D5E37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0645FCA"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108</w:t>
            </w:r>
          </w:p>
        </w:tc>
        <w:tc>
          <w:tcPr>
            <w:tcW w:w="4961" w:type="dxa"/>
            <w:tcBorders>
              <w:top w:val="single" w:sz="4" w:space="0" w:color="000000"/>
              <w:left w:val="single" w:sz="4" w:space="0" w:color="000000"/>
              <w:bottom w:val="single" w:sz="4" w:space="0" w:color="000000"/>
            </w:tcBorders>
            <w:vAlign w:val="bottom"/>
          </w:tcPr>
          <w:p w14:paraId="35BBB794"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Çocukluk çağı konvülziyonları ve epilepsi</w:t>
            </w:r>
          </w:p>
        </w:tc>
        <w:tc>
          <w:tcPr>
            <w:tcW w:w="3817" w:type="dxa"/>
            <w:tcBorders>
              <w:top w:val="single" w:sz="4" w:space="0" w:color="000000"/>
              <w:left w:val="single" w:sz="4" w:space="0" w:color="000000"/>
              <w:bottom w:val="single" w:sz="4" w:space="0" w:color="000000"/>
              <w:right w:val="single" w:sz="4" w:space="0" w:color="000000"/>
            </w:tcBorders>
            <w:vAlign w:val="bottom"/>
          </w:tcPr>
          <w:p w14:paraId="7D7E7184"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Prof.Dr. Nesrin Ceylan</w:t>
            </w:r>
          </w:p>
        </w:tc>
      </w:tr>
      <w:tr w:rsidR="001D5D5C" w:rsidRPr="005C7537" w14:paraId="06F185B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684388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109</w:t>
            </w:r>
          </w:p>
        </w:tc>
        <w:tc>
          <w:tcPr>
            <w:tcW w:w="4961" w:type="dxa"/>
            <w:tcBorders>
              <w:top w:val="single" w:sz="4" w:space="0" w:color="000000"/>
              <w:left w:val="single" w:sz="4" w:space="0" w:color="000000"/>
              <w:bottom w:val="single" w:sz="4" w:space="0" w:color="000000"/>
            </w:tcBorders>
            <w:vAlign w:val="bottom"/>
          </w:tcPr>
          <w:p w14:paraId="1978727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Febril nöbetler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3CCC5BFB"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Ayşegül Neşe Kurt</w:t>
            </w:r>
          </w:p>
        </w:tc>
      </w:tr>
      <w:tr w:rsidR="001D5D5C" w:rsidRPr="005C7537" w14:paraId="31AEA61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AA3E65E"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110</w:t>
            </w:r>
          </w:p>
        </w:tc>
        <w:tc>
          <w:tcPr>
            <w:tcW w:w="4961" w:type="dxa"/>
            <w:tcBorders>
              <w:top w:val="single" w:sz="4" w:space="0" w:color="000000"/>
              <w:left w:val="single" w:sz="4" w:space="0" w:color="000000"/>
              <w:bottom w:val="single" w:sz="4" w:space="0" w:color="000000"/>
            </w:tcBorders>
            <w:vAlign w:val="bottom"/>
          </w:tcPr>
          <w:p w14:paraId="7CC98E0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Hipotonik infant</w:t>
            </w:r>
          </w:p>
        </w:tc>
        <w:tc>
          <w:tcPr>
            <w:tcW w:w="3817" w:type="dxa"/>
            <w:tcBorders>
              <w:top w:val="single" w:sz="4" w:space="0" w:color="000000"/>
              <w:left w:val="single" w:sz="4" w:space="0" w:color="000000"/>
              <w:bottom w:val="single" w:sz="4" w:space="0" w:color="000000"/>
              <w:right w:val="single" w:sz="4" w:space="0" w:color="000000"/>
            </w:tcBorders>
            <w:vAlign w:val="bottom"/>
          </w:tcPr>
          <w:p w14:paraId="5B5A48FB"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Ayşegül Neşe Kurt</w:t>
            </w:r>
          </w:p>
        </w:tc>
      </w:tr>
      <w:tr w:rsidR="001D5D5C" w:rsidRPr="005C7537" w14:paraId="54AEA14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425AEB3"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111</w:t>
            </w:r>
          </w:p>
        </w:tc>
        <w:tc>
          <w:tcPr>
            <w:tcW w:w="4961" w:type="dxa"/>
            <w:tcBorders>
              <w:top w:val="single" w:sz="4" w:space="0" w:color="000000"/>
              <w:left w:val="single" w:sz="4" w:space="0" w:color="000000"/>
              <w:bottom w:val="single" w:sz="4" w:space="0" w:color="000000"/>
            </w:tcBorders>
            <w:vAlign w:val="bottom"/>
          </w:tcPr>
          <w:p w14:paraId="04ABB85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Depo Hastalıkları ve Organomegali</w:t>
            </w:r>
          </w:p>
        </w:tc>
        <w:tc>
          <w:tcPr>
            <w:tcW w:w="3817" w:type="dxa"/>
            <w:tcBorders>
              <w:top w:val="single" w:sz="4" w:space="0" w:color="000000"/>
              <w:left w:val="single" w:sz="4" w:space="0" w:color="000000"/>
              <w:bottom w:val="single" w:sz="4" w:space="0" w:color="000000"/>
              <w:right w:val="single" w:sz="4" w:space="0" w:color="000000"/>
            </w:tcBorders>
          </w:tcPr>
          <w:p w14:paraId="4ACA79C7" w14:textId="77777777" w:rsidR="001D5D5C" w:rsidRPr="00A355BA" w:rsidRDefault="001D5D5C" w:rsidP="000703F7">
            <w:pPr>
              <w:spacing w:line="249" w:lineRule="exact"/>
              <w:ind w:left="100"/>
              <w:rPr>
                <w:rFonts w:eastAsia="Cambria"/>
                <w:lang w:eastAsia="zh-CN"/>
              </w:rPr>
            </w:pPr>
            <w:r w:rsidRPr="00134443">
              <w:rPr>
                <w:rFonts w:eastAsia="Cambria"/>
                <w:lang w:eastAsia="zh-CN"/>
              </w:rPr>
              <w:t>Doç. Dr. Berrak Bilginer Gündüz</w:t>
            </w:r>
          </w:p>
        </w:tc>
      </w:tr>
      <w:tr w:rsidR="001D5D5C" w:rsidRPr="005C7537" w14:paraId="783C383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A6E26C4"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lastRenderedPageBreak/>
              <w:t>112</w:t>
            </w:r>
          </w:p>
        </w:tc>
        <w:tc>
          <w:tcPr>
            <w:tcW w:w="4961" w:type="dxa"/>
            <w:tcBorders>
              <w:top w:val="single" w:sz="4" w:space="0" w:color="000000"/>
              <w:left w:val="single" w:sz="4" w:space="0" w:color="000000"/>
              <w:bottom w:val="single" w:sz="4" w:space="0" w:color="000000"/>
            </w:tcBorders>
            <w:vAlign w:val="bottom"/>
          </w:tcPr>
          <w:p w14:paraId="7ED1FE59"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Doğumsal metabolik hastalıklar 1</w:t>
            </w:r>
          </w:p>
        </w:tc>
        <w:tc>
          <w:tcPr>
            <w:tcW w:w="3817" w:type="dxa"/>
            <w:tcBorders>
              <w:top w:val="single" w:sz="4" w:space="0" w:color="000000"/>
              <w:left w:val="single" w:sz="4" w:space="0" w:color="000000"/>
              <w:bottom w:val="single" w:sz="4" w:space="0" w:color="000000"/>
              <w:right w:val="single" w:sz="4" w:space="0" w:color="000000"/>
            </w:tcBorders>
          </w:tcPr>
          <w:p w14:paraId="591791AB" w14:textId="77777777" w:rsidR="001D5D5C" w:rsidRPr="00A355BA" w:rsidRDefault="001D5D5C" w:rsidP="000703F7">
            <w:pPr>
              <w:spacing w:line="249" w:lineRule="exact"/>
              <w:ind w:left="100"/>
              <w:rPr>
                <w:rFonts w:eastAsia="Cambria"/>
                <w:lang w:eastAsia="zh-CN"/>
              </w:rPr>
            </w:pPr>
            <w:r w:rsidRPr="00134443">
              <w:rPr>
                <w:rFonts w:eastAsia="Cambria"/>
                <w:lang w:eastAsia="zh-CN"/>
              </w:rPr>
              <w:t>Doç. Dr. Berrak Bilginer Gündüz</w:t>
            </w:r>
          </w:p>
        </w:tc>
      </w:tr>
      <w:tr w:rsidR="001D5D5C" w:rsidRPr="005C7537" w14:paraId="5B5E966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9449F4B"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113</w:t>
            </w:r>
          </w:p>
        </w:tc>
        <w:tc>
          <w:tcPr>
            <w:tcW w:w="4961" w:type="dxa"/>
            <w:tcBorders>
              <w:top w:val="single" w:sz="4" w:space="0" w:color="000000"/>
              <w:left w:val="single" w:sz="4" w:space="0" w:color="000000"/>
              <w:bottom w:val="single" w:sz="4" w:space="0" w:color="000000"/>
            </w:tcBorders>
            <w:vAlign w:val="bottom"/>
          </w:tcPr>
          <w:p w14:paraId="189FE4E1"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Doğumsal metabolik hastalıklar 2</w:t>
            </w:r>
          </w:p>
        </w:tc>
        <w:tc>
          <w:tcPr>
            <w:tcW w:w="3817" w:type="dxa"/>
            <w:tcBorders>
              <w:top w:val="single" w:sz="4" w:space="0" w:color="000000"/>
              <w:left w:val="single" w:sz="4" w:space="0" w:color="000000"/>
              <w:bottom w:val="single" w:sz="4" w:space="0" w:color="000000"/>
              <w:right w:val="single" w:sz="4" w:space="0" w:color="000000"/>
            </w:tcBorders>
          </w:tcPr>
          <w:p w14:paraId="491C3D0A" w14:textId="77777777" w:rsidR="001D5D5C" w:rsidRPr="00A355BA" w:rsidRDefault="001D5D5C" w:rsidP="000703F7">
            <w:pPr>
              <w:spacing w:line="249" w:lineRule="exact"/>
              <w:ind w:left="100"/>
              <w:rPr>
                <w:rFonts w:eastAsia="Cambria"/>
                <w:lang w:eastAsia="zh-CN"/>
              </w:rPr>
            </w:pPr>
            <w:r w:rsidRPr="00134443">
              <w:rPr>
                <w:rFonts w:eastAsia="Cambria"/>
                <w:lang w:eastAsia="zh-CN"/>
              </w:rPr>
              <w:t>Doç. Dr. Berrak Bilginer Gündüz</w:t>
            </w:r>
          </w:p>
        </w:tc>
      </w:tr>
      <w:tr w:rsidR="001D5D5C" w:rsidRPr="005C7537" w14:paraId="05BB4AA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6BCCB3A"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114</w:t>
            </w:r>
          </w:p>
        </w:tc>
        <w:tc>
          <w:tcPr>
            <w:tcW w:w="4961" w:type="dxa"/>
            <w:tcBorders>
              <w:top w:val="single" w:sz="4" w:space="0" w:color="000000"/>
              <w:left w:val="single" w:sz="4" w:space="0" w:color="000000"/>
              <w:bottom w:val="single" w:sz="4" w:space="0" w:color="000000"/>
            </w:tcBorders>
            <w:vAlign w:val="bottom"/>
          </w:tcPr>
          <w:p w14:paraId="23CD59C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Metabolik Aciller</w:t>
            </w:r>
          </w:p>
        </w:tc>
        <w:tc>
          <w:tcPr>
            <w:tcW w:w="3817" w:type="dxa"/>
            <w:tcBorders>
              <w:top w:val="single" w:sz="4" w:space="0" w:color="000000"/>
              <w:left w:val="single" w:sz="4" w:space="0" w:color="000000"/>
              <w:bottom w:val="single" w:sz="4" w:space="0" w:color="000000"/>
              <w:right w:val="single" w:sz="4" w:space="0" w:color="000000"/>
            </w:tcBorders>
            <w:vAlign w:val="bottom"/>
          </w:tcPr>
          <w:p w14:paraId="17FAA5E7" w14:textId="77777777" w:rsidR="001D5D5C" w:rsidRPr="00A355BA" w:rsidRDefault="001D5D5C" w:rsidP="000703F7">
            <w:pPr>
              <w:spacing w:line="249" w:lineRule="exact"/>
              <w:ind w:left="100"/>
              <w:rPr>
                <w:rFonts w:eastAsia="Cambria"/>
                <w:lang w:eastAsia="zh-CN"/>
              </w:rPr>
            </w:pPr>
            <w:r>
              <w:rPr>
                <w:rFonts w:eastAsia="Cambria"/>
                <w:lang w:eastAsia="zh-CN"/>
              </w:rPr>
              <w:t>Doç. Dr. Berrak Bilginer Gündüz</w:t>
            </w:r>
          </w:p>
        </w:tc>
      </w:tr>
      <w:tr w:rsidR="001D5D5C" w:rsidRPr="005C7537" w14:paraId="762B90B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D2B202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115</w:t>
            </w:r>
          </w:p>
        </w:tc>
        <w:tc>
          <w:tcPr>
            <w:tcW w:w="4961" w:type="dxa"/>
            <w:tcBorders>
              <w:top w:val="single" w:sz="4" w:space="0" w:color="000000"/>
              <w:left w:val="single" w:sz="4" w:space="0" w:color="000000"/>
              <w:bottom w:val="single" w:sz="4" w:space="0" w:color="000000"/>
            </w:tcBorders>
            <w:vAlign w:val="bottom"/>
          </w:tcPr>
          <w:p w14:paraId="7A7CBF2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Tüberküloz</w:t>
            </w:r>
          </w:p>
        </w:tc>
        <w:tc>
          <w:tcPr>
            <w:tcW w:w="3817" w:type="dxa"/>
            <w:tcBorders>
              <w:top w:val="single" w:sz="4" w:space="0" w:color="000000"/>
              <w:left w:val="single" w:sz="4" w:space="0" w:color="000000"/>
              <w:bottom w:val="single" w:sz="4" w:space="0" w:color="000000"/>
              <w:right w:val="single" w:sz="4" w:space="0" w:color="000000"/>
            </w:tcBorders>
            <w:vAlign w:val="bottom"/>
          </w:tcPr>
          <w:p w14:paraId="1EBDE5F4" w14:textId="77777777" w:rsidR="001D5D5C" w:rsidRDefault="001D5D5C" w:rsidP="000703F7">
            <w:pPr>
              <w:spacing w:line="249" w:lineRule="exact"/>
              <w:ind w:left="100"/>
              <w:rPr>
                <w:rFonts w:eastAsia="Cambria"/>
                <w:lang w:eastAsia="zh-CN"/>
              </w:rPr>
            </w:pPr>
            <w:r w:rsidRPr="00A355BA">
              <w:rPr>
                <w:rFonts w:eastAsia="Cambria"/>
                <w:lang w:eastAsia="zh-CN"/>
              </w:rPr>
              <w:t xml:space="preserve">Doç Dr </w:t>
            </w:r>
            <w:r>
              <w:rPr>
                <w:rFonts w:eastAsia="Cambria"/>
                <w:lang w:eastAsia="zh-CN"/>
              </w:rPr>
              <w:t>Dilber Ademhan Tural</w:t>
            </w:r>
          </w:p>
        </w:tc>
      </w:tr>
      <w:tr w:rsidR="001D5D5C" w:rsidRPr="005C7537" w14:paraId="1FE3A45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05AA1FC"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116</w:t>
            </w:r>
          </w:p>
        </w:tc>
        <w:tc>
          <w:tcPr>
            <w:tcW w:w="4961" w:type="dxa"/>
            <w:tcBorders>
              <w:top w:val="single" w:sz="4" w:space="0" w:color="000000"/>
              <w:left w:val="single" w:sz="4" w:space="0" w:color="000000"/>
              <w:bottom w:val="single" w:sz="4" w:space="0" w:color="000000"/>
            </w:tcBorders>
            <w:vAlign w:val="bottom"/>
          </w:tcPr>
          <w:p w14:paraId="3004DF32"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Alt solunum yolu Enfeksiyonları-1</w:t>
            </w:r>
          </w:p>
        </w:tc>
        <w:tc>
          <w:tcPr>
            <w:tcW w:w="3817" w:type="dxa"/>
            <w:tcBorders>
              <w:top w:val="single" w:sz="4" w:space="0" w:color="000000"/>
              <w:left w:val="single" w:sz="4" w:space="0" w:color="000000"/>
              <w:bottom w:val="single" w:sz="4" w:space="0" w:color="000000"/>
              <w:right w:val="single" w:sz="4" w:space="0" w:color="000000"/>
            </w:tcBorders>
            <w:vAlign w:val="bottom"/>
          </w:tcPr>
          <w:p w14:paraId="45F33FCE" w14:textId="77777777" w:rsidR="001D5D5C" w:rsidRPr="00A355BA" w:rsidRDefault="001D5D5C" w:rsidP="000703F7">
            <w:pPr>
              <w:spacing w:line="249" w:lineRule="exact"/>
              <w:ind w:left="100"/>
              <w:rPr>
                <w:rFonts w:eastAsia="Cambria"/>
                <w:lang w:eastAsia="zh-CN"/>
              </w:rPr>
            </w:pPr>
            <w:r w:rsidRPr="00A355BA">
              <w:rPr>
                <w:rFonts w:eastAsia="Cambria"/>
                <w:lang w:eastAsia="zh-CN"/>
              </w:rPr>
              <w:t xml:space="preserve">Doç Dr </w:t>
            </w:r>
            <w:r>
              <w:rPr>
                <w:rFonts w:eastAsia="Cambria"/>
                <w:lang w:eastAsia="zh-CN"/>
              </w:rPr>
              <w:t>Dilber Ademhan Tural</w:t>
            </w:r>
          </w:p>
        </w:tc>
      </w:tr>
      <w:tr w:rsidR="001D5D5C" w:rsidRPr="005C7537" w14:paraId="41CD789C"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B257E84"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117</w:t>
            </w:r>
          </w:p>
        </w:tc>
        <w:tc>
          <w:tcPr>
            <w:tcW w:w="4961" w:type="dxa"/>
            <w:tcBorders>
              <w:top w:val="single" w:sz="4" w:space="0" w:color="000000"/>
              <w:left w:val="single" w:sz="4" w:space="0" w:color="000000"/>
              <w:bottom w:val="single" w:sz="4" w:space="0" w:color="000000"/>
            </w:tcBorders>
            <w:vAlign w:val="bottom"/>
          </w:tcPr>
          <w:p w14:paraId="68737C0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Alt solunum yolu Enfeksiyonları-2</w:t>
            </w:r>
          </w:p>
        </w:tc>
        <w:tc>
          <w:tcPr>
            <w:tcW w:w="3817" w:type="dxa"/>
            <w:tcBorders>
              <w:top w:val="single" w:sz="4" w:space="0" w:color="000000"/>
              <w:left w:val="single" w:sz="4" w:space="0" w:color="000000"/>
              <w:bottom w:val="single" w:sz="4" w:space="0" w:color="000000"/>
              <w:right w:val="single" w:sz="4" w:space="0" w:color="000000"/>
            </w:tcBorders>
            <w:vAlign w:val="bottom"/>
          </w:tcPr>
          <w:p w14:paraId="3169C593" w14:textId="77777777" w:rsidR="001D5D5C" w:rsidRPr="00A355BA" w:rsidRDefault="001D5D5C" w:rsidP="000703F7">
            <w:pPr>
              <w:spacing w:line="249" w:lineRule="exact"/>
              <w:ind w:left="100"/>
              <w:rPr>
                <w:rFonts w:eastAsia="Cambria"/>
                <w:lang w:eastAsia="zh-CN"/>
              </w:rPr>
            </w:pPr>
            <w:r w:rsidRPr="00A355BA">
              <w:rPr>
                <w:rFonts w:eastAsia="Cambria"/>
                <w:lang w:eastAsia="zh-CN"/>
              </w:rPr>
              <w:t xml:space="preserve">Doç Dr </w:t>
            </w:r>
            <w:r>
              <w:rPr>
                <w:rFonts w:eastAsia="Cambria"/>
                <w:lang w:eastAsia="zh-CN"/>
              </w:rPr>
              <w:t>Dilber Ademhan Tural</w:t>
            </w:r>
          </w:p>
        </w:tc>
      </w:tr>
      <w:tr w:rsidR="001D5D5C" w:rsidRPr="005C7537" w14:paraId="6C2D1EA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298DB35"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118</w:t>
            </w:r>
          </w:p>
        </w:tc>
        <w:tc>
          <w:tcPr>
            <w:tcW w:w="4961" w:type="dxa"/>
            <w:tcBorders>
              <w:top w:val="single" w:sz="4" w:space="0" w:color="000000"/>
              <w:left w:val="single" w:sz="4" w:space="0" w:color="000000"/>
              <w:bottom w:val="single" w:sz="4" w:space="0" w:color="000000"/>
            </w:tcBorders>
            <w:vAlign w:val="bottom"/>
          </w:tcPr>
          <w:p w14:paraId="3D1E2E43"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Kistik fibrozis</w:t>
            </w:r>
          </w:p>
        </w:tc>
        <w:tc>
          <w:tcPr>
            <w:tcW w:w="3817" w:type="dxa"/>
            <w:tcBorders>
              <w:top w:val="single" w:sz="4" w:space="0" w:color="000000"/>
              <w:left w:val="single" w:sz="4" w:space="0" w:color="000000"/>
              <w:bottom w:val="single" w:sz="4" w:space="0" w:color="000000"/>
              <w:right w:val="single" w:sz="4" w:space="0" w:color="000000"/>
            </w:tcBorders>
            <w:vAlign w:val="bottom"/>
          </w:tcPr>
          <w:p w14:paraId="49E1880C" w14:textId="77777777" w:rsidR="001D5D5C" w:rsidRPr="00A355BA" w:rsidRDefault="001D5D5C" w:rsidP="000703F7">
            <w:pPr>
              <w:spacing w:line="249" w:lineRule="exact"/>
              <w:ind w:left="100"/>
              <w:rPr>
                <w:rFonts w:eastAsia="Cambria"/>
                <w:lang w:eastAsia="zh-CN"/>
              </w:rPr>
            </w:pPr>
            <w:r w:rsidRPr="00A355BA">
              <w:rPr>
                <w:rFonts w:eastAsia="Cambria"/>
                <w:lang w:eastAsia="zh-CN"/>
              </w:rPr>
              <w:t>Prof. Dr. Güzin Cinel</w:t>
            </w:r>
          </w:p>
        </w:tc>
      </w:tr>
      <w:tr w:rsidR="001D5D5C" w:rsidRPr="005C7537" w14:paraId="6BEC808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9FEEFC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119</w:t>
            </w:r>
          </w:p>
        </w:tc>
        <w:tc>
          <w:tcPr>
            <w:tcW w:w="4961" w:type="dxa"/>
            <w:tcBorders>
              <w:top w:val="single" w:sz="4" w:space="0" w:color="000000"/>
              <w:left w:val="single" w:sz="4" w:space="0" w:color="000000"/>
              <w:bottom w:val="single" w:sz="4" w:space="0" w:color="000000"/>
            </w:tcBorders>
            <w:vAlign w:val="bottom"/>
          </w:tcPr>
          <w:p w14:paraId="644059D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Adölesan sağlığı ve sorunları-1</w:t>
            </w:r>
          </w:p>
        </w:tc>
        <w:tc>
          <w:tcPr>
            <w:tcW w:w="3817" w:type="dxa"/>
            <w:tcBorders>
              <w:top w:val="single" w:sz="4" w:space="0" w:color="000000"/>
              <w:left w:val="single" w:sz="4" w:space="0" w:color="000000"/>
              <w:bottom w:val="single" w:sz="4" w:space="0" w:color="000000"/>
              <w:right w:val="single" w:sz="4" w:space="0" w:color="000000"/>
            </w:tcBorders>
            <w:vAlign w:val="bottom"/>
          </w:tcPr>
          <w:p w14:paraId="13C44735"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Demet Taş</w:t>
            </w:r>
          </w:p>
        </w:tc>
      </w:tr>
      <w:tr w:rsidR="001D5D5C" w:rsidRPr="005C7537" w14:paraId="06EF15E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B0B0DA2"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120</w:t>
            </w:r>
          </w:p>
        </w:tc>
        <w:tc>
          <w:tcPr>
            <w:tcW w:w="4961" w:type="dxa"/>
            <w:tcBorders>
              <w:top w:val="single" w:sz="4" w:space="0" w:color="000000"/>
              <w:left w:val="single" w:sz="4" w:space="0" w:color="000000"/>
              <w:bottom w:val="single" w:sz="4" w:space="0" w:color="000000"/>
            </w:tcBorders>
            <w:vAlign w:val="bottom"/>
          </w:tcPr>
          <w:p w14:paraId="2216FD35"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Adölesan sağlığı ve sorunları-2</w:t>
            </w:r>
          </w:p>
        </w:tc>
        <w:tc>
          <w:tcPr>
            <w:tcW w:w="3817" w:type="dxa"/>
            <w:tcBorders>
              <w:top w:val="single" w:sz="4" w:space="0" w:color="000000"/>
              <w:left w:val="single" w:sz="4" w:space="0" w:color="000000"/>
              <w:bottom w:val="single" w:sz="4" w:space="0" w:color="000000"/>
              <w:right w:val="single" w:sz="4" w:space="0" w:color="000000"/>
            </w:tcBorders>
            <w:vAlign w:val="bottom"/>
          </w:tcPr>
          <w:p w14:paraId="66FCAFBF"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Demet Taş</w:t>
            </w:r>
          </w:p>
        </w:tc>
      </w:tr>
      <w:tr w:rsidR="001D5D5C" w:rsidRPr="005C7537" w14:paraId="62B526A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D27AE10"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121</w:t>
            </w:r>
          </w:p>
        </w:tc>
        <w:tc>
          <w:tcPr>
            <w:tcW w:w="4961" w:type="dxa"/>
            <w:tcBorders>
              <w:top w:val="single" w:sz="4" w:space="0" w:color="000000"/>
              <w:left w:val="single" w:sz="4" w:space="0" w:color="000000"/>
              <w:bottom w:val="single" w:sz="4" w:space="0" w:color="000000"/>
            </w:tcBorders>
            <w:vAlign w:val="bottom"/>
          </w:tcPr>
          <w:p w14:paraId="164D5450"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Çocuk istismarı</w:t>
            </w:r>
          </w:p>
        </w:tc>
        <w:tc>
          <w:tcPr>
            <w:tcW w:w="3817" w:type="dxa"/>
            <w:tcBorders>
              <w:top w:val="single" w:sz="4" w:space="0" w:color="000000"/>
              <w:left w:val="single" w:sz="4" w:space="0" w:color="000000"/>
              <w:bottom w:val="single" w:sz="4" w:space="0" w:color="000000"/>
              <w:right w:val="single" w:sz="4" w:space="0" w:color="000000"/>
            </w:tcBorders>
            <w:vAlign w:val="bottom"/>
          </w:tcPr>
          <w:p w14:paraId="2FA832E4" w14:textId="77777777" w:rsidR="001D5D5C" w:rsidRPr="00A355BA" w:rsidRDefault="001D5D5C" w:rsidP="000703F7">
            <w:pPr>
              <w:spacing w:line="249" w:lineRule="exact"/>
              <w:ind w:left="100"/>
              <w:rPr>
                <w:rFonts w:eastAsia="Cambria"/>
                <w:lang w:eastAsia="zh-CN"/>
              </w:rPr>
            </w:pPr>
            <w:r>
              <w:rPr>
                <w:rFonts w:eastAsia="Cambria"/>
                <w:lang w:eastAsia="zh-CN"/>
              </w:rPr>
              <w:t>Dr. Öğr. Üyesi Hülya Şeker Yılmaz</w:t>
            </w:r>
          </w:p>
        </w:tc>
      </w:tr>
      <w:tr w:rsidR="001D5D5C" w:rsidRPr="005C7537" w14:paraId="09AC30D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A9895A1"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122</w:t>
            </w:r>
          </w:p>
        </w:tc>
        <w:tc>
          <w:tcPr>
            <w:tcW w:w="4961" w:type="dxa"/>
            <w:tcBorders>
              <w:top w:val="single" w:sz="4" w:space="0" w:color="000000"/>
              <w:left w:val="single" w:sz="4" w:space="0" w:color="000000"/>
              <w:bottom w:val="single" w:sz="4" w:space="0" w:color="000000"/>
            </w:tcBorders>
            <w:vAlign w:val="bottom"/>
          </w:tcPr>
          <w:p w14:paraId="2AB12DD6"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Pediatride İlaç Kullanımı</w:t>
            </w:r>
          </w:p>
        </w:tc>
        <w:tc>
          <w:tcPr>
            <w:tcW w:w="3817" w:type="dxa"/>
            <w:tcBorders>
              <w:top w:val="single" w:sz="4" w:space="0" w:color="000000"/>
              <w:left w:val="single" w:sz="4" w:space="0" w:color="000000"/>
              <w:bottom w:val="single" w:sz="4" w:space="0" w:color="000000"/>
              <w:right w:val="single" w:sz="4" w:space="0" w:color="000000"/>
            </w:tcBorders>
            <w:vAlign w:val="bottom"/>
          </w:tcPr>
          <w:p w14:paraId="6A38373E" w14:textId="77777777" w:rsidR="001D5D5C" w:rsidRDefault="001D5D5C" w:rsidP="000703F7">
            <w:pPr>
              <w:spacing w:line="249" w:lineRule="exact"/>
              <w:ind w:left="100"/>
              <w:rPr>
                <w:rFonts w:eastAsia="Cambria"/>
                <w:lang w:eastAsia="zh-CN"/>
              </w:rPr>
            </w:pPr>
            <w:r w:rsidRPr="00A355BA">
              <w:rPr>
                <w:rFonts w:eastAsia="Cambria"/>
                <w:lang w:eastAsia="zh-CN"/>
              </w:rPr>
              <w:t>Doç Dr Metin Yiğit</w:t>
            </w:r>
          </w:p>
        </w:tc>
      </w:tr>
      <w:tr w:rsidR="001D5D5C" w:rsidRPr="005C7537" w14:paraId="20FC599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DD9C653" w14:textId="77777777" w:rsidR="001D5D5C" w:rsidRPr="00A355BA" w:rsidRDefault="001D5D5C" w:rsidP="000703F7">
            <w:pPr>
              <w:widowControl w:val="0"/>
              <w:spacing w:after="120"/>
              <w:ind w:left="107"/>
              <w:rPr>
                <w:rFonts w:eastAsia="Cambria"/>
                <w:lang w:eastAsia="zh-CN"/>
              </w:rPr>
            </w:pPr>
            <w:r>
              <w:rPr>
                <w:rFonts w:ascii="Calibri" w:hAnsi="Calibri" w:cs="Calibri"/>
                <w:color w:val="000000"/>
                <w:sz w:val="22"/>
                <w:szCs w:val="22"/>
              </w:rPr>
              <w:t>123</w:t>
            </w:r>
          </w:p>
        </w:tc>
        <w:tc>
          <w:tcPr>
            <w:tcW w:w="4961" w:type="dxa"/>
            <w:tcBorders>
              <w:top w:val="single" w:sz="4" w:space="0" w:color="000000"/>
              <w:left w:val="single" w:sz="4" w:space="0" w:color="000000"/>
              <w:bottom w:val="single" w:sz="4" w:space="0" w:color="000000"/>
            </w:tcBorders>
            <w:vAlign w:val="bottom"/>
          </w:tcPr>
          <w:p w14:paraId="169A366C" w14:textId="77777777" w:rsidR="001D5D5C" w:rsidRPr="00A355BA" w:rsidRDefault="001D5D5C" w:rsidP="000703F7">
            <w:pPr>
              <w:widowControl w:val="0"/>
              <w:spacing w:after="120"/>
              <w:ind w:left="107"/>
              <w:rPr>
                <w:rFonts w:eastAsia="Cambria"/>
                <w:lang w:eastAsia="zh-CN"/>
              </w:rPr>
            </w:pPr>
            <w:r w:rsidRPr="00A355BA">
              <w:rPr>
                <w:rFonts w:eastAsia="Cambria"/>
                <w:lang w:eastAsia="zh-CN"/>
              </w:rPr>
              <w:t>Raşitizm</w:t>
            </w:r>
          </w:p>
        </w:tc>
        <w:tc>
          <w:tcPr>
            <w:tcW w:w="3817" w:type="dxa"/>
            <w:tcBorders>
              <w:top w:val="single" w:sz="4" w:space="0" w:color="000000"/>
              <w:left w:val="single" w:sz="4" w:space="0" w:color="000000"/>
              <w:bottom w:val="single" w:sz="4" w:space="0" w:color="000000"/>
              <w:right w:val="single" w:sz="4" w:space="0" w:color="000000"/>
            </w:tcBorders>
            <w:vAlign w:val="bottom"/>
          </w:tcPr>
          <w:p w14:paraId="35267FA9" w14:textId="77777777" w:rsidR="001D5D5C" w:rsidRPr="00A355BA" w:rsidRDefault="001D5D5C" w:rsidP="000703F7">
            <w:pPr>
              <w:spacing w:line="249" w:lineRule="exact"/>
              <w:ind w:left="100"/>
              <w:rPr>
                <w:rFonts w:eastAsia="Cambria"/>
                <w:lang w:eastAsia="zh-CN"/>
              </w:rPr>
            </w:pPr>
            <w:r w:rsidRPr="00A355BA">
              <w:rPr>
                <w:rFonts w:eastAsia="Cambria"/>
                <w:lang w:eastAsia="zh-CN"/>
              </w:rPr>
              <w:t>Doç Dr Metin Yiğit</w:t>
            </w:r>
          </w:p>
        </w:tc>
      </w:tr>
      <w:tr w:rsidR="001D5D5C" w:rsidRPr="005C7537" w14:paraId="14A31CC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C062F4E" w14:textId="77777777" w:rsidR="001D5D5C" w:rsidRDefault="001D5D5C" w:rsidP="000703F7">
            <w:pPr>
              <w:widowControl w:val="0"/>
              <w:spacing w:after="120"/>
              <w:ind w:left="107"/>
              <w:rPr>
                <w:rFonts w:eastAsia="Cambria"/>
                <w:lang w:eastAsia="zh-CN"/>
              </w:rPr>
            </w:pPr>
            <w:r>
              <w:rPr>
                <w:rFonts w:ascii="Calibri" w:hAnsi="Calibri" w:cs="Calibri"/>
                <w:color w:val="000000"/>
                <w:sz w:val="22"/>
                <w:szCs w:val="22"/>
              </w:rPr>
              <w:t>124</w:t>
            </w:r>
          </w:p>
        </w:tc>
        <w:tc>
          <w:tcPr>
            <w:tcW w:w="4961" w:type="dxa"/>
            <w:tcBorders>
              <w:top w:val="single" w:sz="4" w:space="0" w:color="000000"/>
              <w:left w:val="single" w:sz="4" w:space="0" w:color="000000"/>
              <w:bottom w:val="single" w:sz="4" w:space="0" w:color="000000"/>
            </w:tcBorders>
            <w:vAlign w:val="bottom"/>
          </w:tcPr>
          <w:p w14:paraId="64518C50" w14:textId="77777777" w:rsidR="001D5D5C" w:rsidRPr="00A355BA" w:rsidRDefault="001D5D5C" w:rsidP="000703F7">
            <w:pPr>
              <w:widowControl w:val="0"/>
              <w:spacing w:after="120"/>
              <w:ind w:left="107"/>
              <w:rPr>
                <w:rFonts w:eastAsia="Cambria"/>
                <w:lang w:eastAsia="zh-CN"/>
              </w:rPr>
            </w:pPr>
            <w:r>
              <w:rPr>
                <w:rFonts w:eastAsia="Cambria"/>
                <w:lang w:eastAsia="zh-CN"/>
              </w:rPr>
              <w:t>Gelişimin Değerlendirilmesi 2</w:t>
            </w:r>
          </w:p>
        </w:tc>
        <w:tc>
          <w:tcPr>
            <w:tcW w:w="3817" w:type="dxa"/>
            <w:tcBorders>
              <w:top w:val="single" w:sz="4" w:space="0" w:color="000000"/>
              <w:left w:val="single" w:sz="4" w:space="0" w:color="000000"/>
              <w:bottom w:val="single" w:sz="4" w:space="0" w:color="000000"/>
              <w:right w:val="single" w:sz="4" w:space="0" w:color="000000"/>
            </w:tcBorders>
            <w:vAlign w:val="bottom"/>
          </w:tcPr>
          <w:p w14:paraId="2780D61F" w14:textId="77777777" w:rsidR="001D5D5C" w:rsidRPr="00A355BA" w:rsidRDefault="001D5D5C" w:rsidP="000703F7">
            <w:pPr>
              <w:spacing w:line="249" w:lineRule="exact"/>
              <w:ind w:left="100"/>
              <w:rPr>
                <w:rFonts w:eastAsia="Cambria"/>
                <w:lang w:eastAsia="zh-CN"/>
              </w:rPr>
            </w:pPr>
            <w:r>
              <w:rPr>
                <w:rFonts w:eastAsia="Cambria"/>
                <w:lang w:eastAsia="zh-CN"/>
              </w:rPr>
              <w:t xml:space="preserve">Dr. Öğr. Gamze Hayran Turmuş </w:t>
            </w:r>
          </w:p>
        </w:tc>
      </w:tr>
    </w:tbl>
    <w:p w14:paraId="5094F7DB" w14:textId="77777777" w:rsidR="001D5D5C" w:rsidRPr="005C7537" w:rsidRDefault="001D5D5C" w:rsidP="001D5D5C">
      <w:pPr>
        <w:rPr>
          <w:sz w:val="24"/>
          <w:szCs w:val="24"/>
        </w:rPr>
      </w:pPr>
      <w:r>
        <w:rPr>
          <w:sz w:val="24"/>
          <w:szCs w:val="24"/>
        </w:rPr>
        <w:t xml:space="preserve">   </w:t>
      </w:r>
    </w:p>
    <w:p w14:paraId="7DF57169" w14:textId="77777777" w:rsidR="001D5D5C" w:rsidRPr="005C7537" w:rsidRDefault="001D5D5C" w:rsidP="001D5D5C">
      <w:pPr>
        <w:pStyle w:val="p1"/>
        <w:rPr>
          <w:rFonts w:asciiTheme="minorHAnsi" w:hAnsiTheme="minorHAnsi" w:cstheme="minorHAnsi"/>
          <w:b/>
          <w:bCs/>
          <w:sz w:val="24"/>
          <w:szCs w:val="24"/>
        </w:rPr>
      </w:pPr>
    </w:p>
    <w:p w14:paraId="4C0CB5B7" w14:textId="77777777" w:rsidR="001D5D5C" w:rsidRPr="00E941EF" w:rsidRDefault="001D5D5C" w:rsidP="001D5D5C">
      <w:pPr>
        <w:widowControl w:val="0"/>
        <w:ind w:right="2358"/>
        <w:outlineLvl w:val="2"/>
        <w:rPr>
          <w:rFonts w:eastAsia="Cambria"/>
          <w:b/>
          <w:bCs/>
          <w:color w:val="0075A2" w:themeColor="accent2" w:themeShade="BF"/>
          <w:sz w:val="24"/>
          <w:szCs w:val="24"/>
          <w:lang w:eastAsia="zh-CN"/>
        </w:rPr>
      </w:pPr>
      <w:r w:rsidRPr="00E941EF">
        <w:rPr>
          <w:rFonts w:eastAsia="Cambria"/>
          <w:b/>
          <w:bCs/>
          <w:color w:val="0075A2" w:themeColor="accent2" w:themeShade="BF"/>
          <w:sz w:val="24"/>
          <w:szCs w:val="24"/>
          <w:lang w:eastAsia="zh-CN"/>
        </w:rPr>
        <w:t>ÇOCUK SAĞLIĞI VE HASTALIKLARI STAJI DERS PROGRAMI</w:t>
      </w:r>
    </w:p>
    <w:p w14:paraId="1EA40EF7" w14:textId="77777777" w:rsidR="001D5D5C" w:rsidRPr="00285FF0" w:rsidRDefault="001D5D5C" w:rsidP="001D5D5C">
      <w:pPr>
        <w:widowControl w:val="0"/>
        <w:ind w:right="2358"/>
        <w:outlineLvl w:val="2"/>
        <w:rPr>
          <w:rFonts w:eastAsia="Cambria"/>
          <w:sz w:val="24"/>
          <w:szCs w:val="24"/>
          <w:lang w:eastAsia="zh-CN"/>
        </w:rPr>
      </w:pPr>
      <w:r w:rsidRPr="00285FF0">
        <w:rPr>
          <w:rFonts w:eastAsia="Cambria"/>
          <w:sz w:val="24"/>
          <w:szCs w:val="24"/>
          <w:lang w:eastAsia="zh-CN"/>
        </w:rPr>
        <w:t xml:space="preserve">Örnek ders programı (Toplam 9 hafta) </w:t>
      </w:r>
    </w:p>
    <w:p w14:paraId="16DED946" w14:textId="77777777" w:rsidR="001D5D5C" w:rsidRDefault="001D5D5C" w:rsidP="001D5D5C">
      <w:pPr>
        <w:widowControl w:val="0"/>
        <w:ind w:right="2358"/>
        <w:outlineLvl w:val="2"/>
        <w:rPr>
          <w:rFonts w:eastAsia="Cambria"/>
          <w:sz w:val="24"/>
          <w:szCs w:val="24"/>
          <w:lang w:eastAsia="zh-CN"/>
        </w:rPr>
      </w:pPr>
      <w:r w:rsidRPr="00285FF0">
        <w:rPr>
          <w:rFonts w:eastAsia="Cambria"/>
          <w:sz w:val="24"/>
          <w:szCs w:val="24"/>
          <w:lang w:eastAsia="zh-CN"/>
        </w:rPr>
        <w:t>Staj programı akademik yıl süresince 4 kez uygulanacaktır.</w:t>
      </w:r>
    </w:p>
    <w:p w14:paraId="7E42071A" w14:textId="77777777" w:rsidR="001D5D5C" w:rsidRDefault="001D5D5C" w:rsidP="001D5D5C">
      <w:pPr>
        <w:widowControl w:val="0"/>
        <w:ind w:right="2358"/>
        <w:outlineLvl w:val="2"/>
        <w:rPr>
          <w:rFonts w:eastAsia="Cambria"/>
          <w:sz w:val="24"/>
          <w:szCs w:val="24"/>
          <w:lang w:eastAsia="zh-CN"/>
        </w:rPr>
      </w:pPr>
      <w:r>
        <w:rPr>
          <w:rFonts w:eastAsia="Cambria"/>
          <w:sz w:val="24"/>
          <w:szCs w:val="24"/>
          <w:lang w:eastAsia="zh-CN"/>
        </w:rPr>
        <w:t>Örnek ders programı ektedir:</w:t>
      </w:r>
    </w:p>
    <w:p w14:paraId="461764E2" w14:textId="77777777" w:rsidR="001D5D5C" w:rsidRPr="00BE541D" w:rsidRDefault="001D5D5C" w:rsidP="001D5D5C">
      <w:pPr>
        <w:widowControl w:val="0"/>
        <w:ind w:right="2358"/>
        <w:outlineLvl w:val="2"/>
        <w:rPr>
          <w:rFonts w:eastAsia="Cambria"/>
          <w:sz w:val="24"/>
          <w:szCs w:val="24"/>
          <w:lang w:eastAsia="zh-CN"/>
        </w:rPr>
      </w:pPr>
      <w:r>
        <w:rPr>
          <w:rFonts w:eastAsia="Cambria"/>
          <w:noProof/>
          <w:sz w:val="24"/>
          <w:szCs w:val="24"/>
          <w:lang w:eastAsia="zh-CN"/>
        </w:rPr>
        <w:lastRenderedPageBreak/>
        <w:drawing>
          <wp:inline distT="0" distB="0" distL="0" distR="0" wp14:anchorId="432DA281" wp14:editId="1AA1847F">
            <wp:extent cx="5760720" cy="3242945"/>
            <wp:effectExtent l="0" t="0" r="5080" b="0"/>
            <wp:docPr id="577520915" name="Resim 12" descr="metin, ekran görüntüsü, sayı, numara,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20915" name="Resim 12" descr="metin, ekran görüntüsü, sayı, numara, paralel içeren bir resim&#10;&#10;Yapay zeka tarafından oluşturulmuş içerik yanlış olabilir."/>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60720" cy="3242945"/>
                    </a:xfrm>
                    <a:prstGeom prst="rect">
                      <a:avLst/>
                    </a:prstGeom>
                  </pic:spPr>
                </pic:pic>
              </a:graphicData>
            </a:graphic>
          </wp:inline>
        </w:drawing>
      </w:r>
    </w:p>
    <w:p w14:paraId="0A861649" w14:textId="77777777" w:rsidR="001D5D5C" w:rsidRDefault="001D5D5C" w:rsidP="001D5D5C">
      <w:pPr>
        <w:widowControl w:val="0"/>
        <w:ind w:right="2358"/>
        <w:outlineLvl w:val="2"/>
        <w:rPr>
          <w:rFonts w:eastAsia="Cambria"/>
          <w:b/>
          <w:bCs/>
          <w:color w:val="C00000"/>
          <w:sz w:val="24"/>
          <w:szCs w:val="24"/>
          <w:lang w:eastAsia="zh-CN"/>
        </w:rPr>
      </w:pPr>
    </w:p>
    <w:p w14:paraId="55119C60" w14:textId="77777777" w:rsidR="001D5D5C" w:rsidRPr="00A74918" w:rsidRDefault="001D5D5C" w:rsidP="001D5D5C">
      <w:pPr>
        <w:widowControl w:val="0"/>
        <w:ind w:right="2358"/>
        <w:outlineLvl w:val="2"/>
        <w:rPr>
          <w:rFonts w:eastAsia="Cambria"/>
          <w:b/>
          <w:bCs/>
          <w:color w:val="C00000"/>
          <w:sz w:val="24"/>
          <w:szCs w:val="24"/>
          <w:lang w:eastAsia="zh-CN"/>
        </w:rPr>
      </w:pPr>
    </w:p>
    <w:p w14:paraId="1FA8EF03" w14:textId="77777777" w:rsidR="001D5D5C" w:rsidRPr="005C7537" w:rsidRDefault="001D5D5C" w:rsidP="001D5D5C">
      <w:pPr>
        <w:pStyle w:val="Balk3"/>
        <w:rPr>
          <w:rFonts w:eastAsia="Cambria"/>
          <w:sz w:val="24"/>
          <w:szCs w:val="24"/>
          <w:lang w:eastAsia="zh-CN"/>
        </w:rPr>
      </w:pPr>
      <w:r w:rsidRPr="005C7537">
        <w:rPr>
          <w:rFonts w:eastAsia="Cambria"/>
          <w:sz w:val="24"/>
          <w:szCs w:val="24"/>
          <w:lang w:eastAsia="zh-CN"/>
        </w:rPr>
        <w:t>5. ÖĞRENME KAYNAKLARI</w:t>
      </w:r>
    </w:p>
    <w:p w14:paraId="2EE5FB4A" w14:textId="77777777" w:rsidR="001D5D5C" w:rsidRPr="009A35BF" w:rsidRDefault="001D5D5C" w:rsidP="001D5D5C">
      <w:pPr>
        <w:widowControl w:val="0"/>
        <w:spacing w:after="120"/>
        <w:ind w:left="305"/>
        <w:rPr>
          <w:rFonts w:eastAsia="Cambria"/>
          <w:sz w:val="24"/>
          <w:szCs w:val="24"/>
          <w:lang w:eastAsia="zh-CN"/>
        </w:rPr>
      </w:pPr>
      <w:r>
        <w:rPr>
          <w:rFonts w:eastAsia="Cambria"/>
          <w:sz w:val="24"/>
          <w:szCs w:val="24"/>
          <w:lang w:eastAsia="zh-CN"/>
        </w:rPr>
        <w:t>1.</w:t>
      </w:r>
      <w:r w:rsidRPr="009A35BF">
        <w:rPr>
          <w:rFonts w:eastAsia="Cambria"/>
          <w:sz w:val="24"/>
          <w:szCs w:val="24"/>
          <w:lang w:eastAsia="zh-CN"/>
        </w:rPr>
        <w:t>Pediatric Physical Examination: An Illustrated Handbook, 2nd Edition, 2014.</w:t>
      </w:r>
    </w:p>
    <w:p w14:paraId="47E61E5F" w14:textId="77777777" w:rsidR="001D5D5C" w:rsidRPr="009A35BF" w:rsidRDefault="001D5D5C" w:rsidP="001D5D5C">
      <w:pPr>
        <w:widowControl w:val="0"/>
        <w:spacing w:after="120"/>
        <w:ind w:left="305"/>
        <w:rPr>
          <w:rFonts w:eastAsia="Cambria"/>
          <w:sz w:val="24"/>
          <w:szCs w:val="24"/>
          <w:lang w:eastAsia="zh-CN"/>
        </w:rPr>
      </w:pPr>
      <w:r w:rsidRPr="009A35BF">
        <w:rPr>
          <w:rFonts w:eastAsia="Cambria"/>
          <w:sz w:val="24"/>
          <w:szCs w:val="24"/>
          <w:lang w:eastAsia="zh-CN"/>
        </w:rPr>
        <w:t>2.Nelson Essentials of Pediatrics, 7th Edition,2015.</w:t>
      </w:r>
    </w:p>
    <w:p w14:paraId="62281034" w14:textId="77777777" w:rsidR="001D5D5C" w:rsidRPr="009A35BF" w:rsidRDefault="001D5D5C" w:rsidP="001D5D5C">
      <w:pPr>
        <w:widowControl w:val="0"/>
        <w:spacing w:after="120"/>
        <w:ind w:left="305"/>
        <w:rPr>
          <w:rFonts w:eastAsia="Cambria"/>
          <w:sz w:val="24"/>
          <w:szCs w:val="24"/>
          <w:lang w:eastAsia="zh-CN"/>
        </w:rPr>
      </w:pPr>
      <w:r w:rsidRPr="009A35BF">
        <w:rPr>
          <w:rFonts w:eastAsia="Cambria"/>
          <w:sz w:val="24"/>
          <w:szCs w:val="24"/>
          <w:lang w:eastAsia="zh-CN"/>
        </w:rPr>
        <w:t>3.Nelson Textbook of Pediatrics, 2</w:t>
      </w:r>
      <w:r>
        <w:rPr>
          <w:rFonts w:eastAsia="Cambria"/>
          <w:sz w:val="24"/>
          <w:szCs w:val="24"/>
          <w:lang w:eastAsia="zh-CN"/>
        </w:rPr>
        <w:t>2nd</w:t>
      </w:r>
      <w:r w:rsidRPr="009A35BF">
        <w:rPr>
          <w:rFonts w:eastAsia="Cambria"/>
          <w:sz w:val="24"/>
          <w:szCs w:val="24"/>
          <w:lang w:eastAsia="zh-CN"/>
        </w:rPr>
        <w:t xml:space="preserve"> Edition, 20</w:t>
      </w:r>
      <w:r>
        <w:rPr>
          <w:rFonts w:eastAsia="Cambria"/>
          <w:sz w:val="24"/>
          <w:szCs w:val="24"/>
          <w:lang w:eastAsia="zh-CN"/>
        </w:rPr>
        <w:t>24</w:t>
      </w:r>
      <w:r w:rsidRPr="009A35BF">
        <w:rPr>
          <w:rFonts w:eastAsia="Cambria"/>
          <w:sz w:val="24"/>
          <w:szCs w:val="24"/>
          <w:lang w:eastAsia="zh-CN"/>
        </w:rPr>
        <w:t>.</w:t>
      </w:r>
    </w:p>
    <w:p w14:paraId="36029819" w14:textId="77777777" w:rsidR="001D5D5C" w:rsidRDefault="001D5D5C" w:rsidP="001D5D5C">
      <w:pPr>
        <w:widowControl w:val="0"/>
        <w:spacing w:after="120"/>
        <w:ind w:left="305"/>
        <w:rPr>
          <w:rFonts w:eastAsia="Cambria"/>
          <w:sz w:val="24"/>
          <w:szCs w:val="24"/>
          <w:lang w:eastAsia="zh-CN"/>
        </w:rPr>
      </w:pPr>
      <w:r w:rsidRPr="009A35BF">
        <w:rPr>
          <w:rFonts w:eastAsia="Cambria"/>
          <w:sz w:val="24"/>
          <w:szCs w:val="24"/>
          <w:lang w:eastAsia="zh-CN"/>
        </w:rPr>
        <w:t>4.Çocuk Sağlığı ve Hastalıkları; İstanbul Üniversitesi, İstanbul Tıp Fakültesi Temel ve Klinik Bilimler ders kitapları, Nobel tıp Kitabevleri</w:t>
      </w:r>
    </w:p>
    <w:p w14:paraId="1C91BE91" w14:textId="77777777" w:rsidR="001D5D5C" w:rsidRPr="005C7537" w:rsidRDefault="001D5D5C" w:rsidP="001D5D5C">
      <w:pPr>
        <w:widowControl w:val="0"/>
        <w:spacing w:after="120"/>
        <w:ind w:left="305"/>
        <w:rPr>
          <w:rFonts w:eastAsia="Cambria"/>
          <w:sz w:val="24"/>
          <w:szCs w:val="24"/>
          <w:lang w:eastAsia="zh-CN"/>
        </w:rPr>
      </w:pPr>
    </w:p>
    <w:p w14:paraId="1E487F18" w14:textId="77777777" w:rsidR="001D5D5C" w:rsidRPr="005C7537" w:rsidRDefault="001D5D5C" w:rsidP="001D5D5C">
      <w:pPr>
        <w:pStyle w:val="Balk3"/>
        <w:rPr>
          <w:rFonts w:eastAsia="Cambria"/>
          <w:sz w:val="24"/>
          <w:szCs w:val="24"/>
          <w:lang w:eastAsia="zh-CN"/>
        </w:rPr>
      </w:pPr>
      <w:r w:rsidRPr="005C7537">
        <w:rPr>
          <w:rFonts w:eastAsia="Cambria"/>
          <w:sz w:val="24"/>
          <w:szCs w:val="24"/>
          <w:lang w:eastAsia="zh-CN"/>
        </w:rPr>
        <w:t>6.PROGRAM DEĞERLENDİRME</w:t>
      </w:r>
    </w:p>
    <w:p w14:paraId="5E407AF5" w14:textId="77777777" w:rsidR="001D5D5C" w:rsidRDefault="001D5D5C" w:rsidP="001D5D5C">
      <w:pPr>
        <w:widowControl w:val="0"/>
        <w:spacing w:after="120"/>
        <w:ind w:left="305"/>
        <w:rPr>
          <w:rFonts w:eastAsia="Cambria"/>
          <w:sz w:val="24"/>
          <w:szCs w:val="24"/>
          <w:lang w:eastAsia="zh-CN"/>
        </w:rPr>
      </w:pPr>
      <w:r w:rsidRPr="005C7537">
        <w:rPr>
          <w:rFonts w:eastAsia="Cambria"/>
          <w:sz w:val="24"/>
          <w:szCs w:val="24"/>
          <w:lang w:eastAsia="zh-CN"/>
        </w:rPr>
        <w:t>Her staj programının sonunda öğrencilerden yazılı ve sözlü geri bildirim alınarak eğitim koordinatörlüğü ile paylaşılır.  Yazılı geri bildirimler elektronik ortamda oluşturulmuş staj anketleri ile alınmaktadır</w:t>
      </w:r>
      <w:r>
        <w:rPr>
          <w:rFonts w:eastAsia="Cambria"/>
          <w:sz w:val="24"/>
          <w:szCs w:val="24"/>
          <w:lang w:eastAsia="zh-CN"/>
        </w:rPr>
        <w:t>.</w:t>
      </w:r>
    </w:p>
    <w:p w14:paraId="6AB9EE88" w14:textId="77777777" w:rsidR="001D5D5C" w:rsidRDefault="001D5D5C" w:rsidP="001D5D5C">
      <w:pPr>
        <w:widowControl w:val="0"/>
        <w:spacing w:after="120"/>
        <w:ind w:left="305"/>
        <w:rPr>
          <w:rFonts w:eastAsia="Cambria"/>
          <w:sz w:val="24"/>
          <w:szCs w:val="24"/>
          <w:lang w:eastAsia="zh-CN"/>
        </w:rPr>
      </w:pPr>
    </w:p>
    <w:p w14:paraId="7A00B5F6" w14:textId="77777777" w:rsidR="001D5D5C" w:rsidRDefault="001D5D5C" w:rsidP="001D5D5C">
      <w:pPr>
        <w:widowControl w:val="0"/>
        <w:spacing w:after="120"/>
        <w:ind w:left="305"/>
        <w:rPr>
          <w:rFonts w:eastAsia="Cambria"/>
          <w:sz w:val="24"/>
          <w:szCs w:val="24"/>
          <w:lang w:eastAsia="zh-CN"/>
        </w:rPr>
      </w:pPr>
    </w:p>
    <w:p w14:paraId="0851A76A" w14:textId="77777777" w:rsidR="001D5D5C" w:rsidRDefault="001D5D5C" w:rsidP="001D5D5C">
      <w:pPr>
        <w:widowControl w:val="0"/>
        <w:spacing w:after="120"/>
        <w:ind w:left="305"/>
        <w:rPr>
          <w:rFonts w:eastAsia="Cambria"/>
          <w:sz w:val="24"/>
          <w:szCs w:val="24"/>
          <w:lang w:eastAsia="zh-CN"/>
        </w:rPr>
      </w:pPr>
    </w:p>
    <w:p w14:paraId="3F904987" w14:textId="77777777" w:rsidR="001D5D5C" w:rsidRDefault="001D5D5C" w:rsidP="001D5D5C">
      <w:pPr>
        <w:widowControl w:val="0"/>
        <w:spacing w:after="120"/>
        <w:ind w:left="305"/>
        <w:rPr>
          <w:rFonts w:eastAsia="Cambria"/>
          <w:sz w:val="24"/>
          <w:szCs w:val="24"/>
          <w:lang w:eastAsia="zh-CN"/>
        </w:rPr>
      </w:pPr>
    </w:p>
    <w:p w14:paraId="1D61867A" w14:textId="77777777" w:rsidR="001D5D5C" w:rsidRDefault="001D5D5C" w:rsidP="001D5D5C">
      <w:pPr>
        <w:widowControl w:val="0"/>
        <w:spacing w:after="120"/>
        <w:ind w:left="305"/>
        <w:rPr>
          <w:rFonts w:eastAsia="Cambria"/>
          <w:sz w:val="24"/>
          <w:szCs w:val="24"/>
          <w:lang w:eastAsia="zh-CN"/>
        </w:rPr>
      </w:pPr>
    </w:p>
    <w:p w14:paraId="4170C645" w14:textId="77777777" w:rsidR="001D5D5C" w:rsidRPr="00D85DDB" w:rsidRDefault="001D5D5C" w:rsidP="001D5D5C">
      <w:pPr>
        <w:rPr>
          <w:b/>
          <w:bCs/>
          <w:i w:val="0"/>
          <w:iCs w:val="0"/>
          <w:sz w:val="24"/>
          <w:szCs w:val="24"/>
        </w:rPr>
      </w:pPr>
      <w:r w:rsidRPr="00D85DDB">
        <w:rPr>
          <w:b/>
          <w:bCs/>
          <w:i w:val="0"/>
          <w:iCs w:val="0"/>
          <w:sz w:val="24"/>
          <w:szCs w:val="24"/>
        </w:rPr>
        <w:lastRenderedPageBreak/>
        <w:t>EK</w:t>
      </w:r>
      <w:r>
        <w:rPr>
          <w:b/>
          <w:bCs/>
          <w:i w:val="0"/>
          <w:iCs w:val="0"/>
          <w:sz w:val="24"/>
          <w:szCs w:val="24"/>
        </w:rPr>
        <w:t>LER</w:t>
      </w:r>
    </w:p>
    <w:p w14:paraId="1E7317A4" w14:textId="77777777" w:rsidR="001D5D5C" w:rsidRPr="00240821" w:rsidRDefault="001D5D5C" w:rsidP="001D5D5C">
      <w:pPr>
        <w:rPr>
          <w:b/>
          <w:bCs/>
          <w:i w:val="0"/>
          <w:iCs w:val="0"/>
          <w:sz w:val="24"/>
          <w:szCs w:val="24"/>
        </w:rPr>
      </w:pPr>
      <w:r w:rsidRPr="00240821">
        <w:rPr>
          <w:b/>
          <w:bCs/>
          <w:i w:val="0"/>
          <w:iCs w:val="0"/>
          <w:sz w:val="24"/>
          <w:szCs w:val="24"/>
        </w:rPr>
        <w:t>Ek 1. Derslere Ait İçerik, Süre (Saat), UÇEP Kapsamı, Öğrenme Düzeyi, Eğitim Yöntemi ve Ölçme ve Değerlendirme Yöntemleri</w:t>
      </w:r>
    </w:p>
    <w:p w14:paraId="405EA87F" w14:textId="77777777" w:rsidR="001D5D5C" w:rsidRDefault="001D5D5C" w:rsidP="001D5D5C">
      <w:pPr>
        <w:rPr>
          <w:i w:val="0"/>
          <w:iCs w:val="0"/>
          <w:sz w:val="24"/>
          <w:szCs w:val="24"/>
        </w:rPr>
      </w:pPr>
      <w:r w:rsidRPr="006C03E9">
        <w:rPr>
          <w:i w:val="0"/>
          <w:iCs w:val="0"/>
          <w:sz w:val="24"/>
          <w:szCs w:val="24"/>
        </w:rPr>
        <w:t>Bu amaçla ilgili UÇEP dokümanı incele</w:t>
      </w:r>
      <w:r>
        <w:rPr>
          <w:i w:val="0"/>
          <w:iCs w:val="0"/>
          <w:sz w:val="24"/>
          <w:szCs w:val="24"/>
        </w:rPr>
        <w:t>nmelidir.</w:t>
      </w:r>
      <w:r w:rsidRPr="006C03E9">
        <w:rPr>
          <w:i w:val="0"/>
          <w:iCs w:val="0"/>
          <w:sz w:val="24"/>
          <w:szCs w:val="24"/>
        </w:rPr>
        <w:t xml:space="preserve"> </w:t>
      </w:r>
      <w:r>
        <w:rPr>
          <w:i w:val="0"/>
          <w:iCs w:val="0"/>
          <w:sz w:val="24"/>
          <w:szCs w:val="24"/>
        </w:rPr>
        <w:t xml:space="preserve">UÇEP kapsamı; </w:t>
      </w:r>
      <w:r w:rsidRPr="006C03E9">
        <w:rPr>
          <w:i w:val="0"/>
          <w:iCs w:val="0"/>
          <w:sz w:val="24"/>
          <w:szCs w:val="24"/>
        </w:rPr>
        <w:t>ders kapsamında ele alınan konulara karşılık gelen hastalık, durum ve semptomlar belirlenerek tabloya yazılmalıdır</w:t>
      </w:r>
      <w:r>
        <w:rPr>
          <w:i w:val="0"/>
          <w:iCs w:val="0"/>
          <w:sz w:val="24"/>
          <w:szCs w:val="24"/>
        </w:rPr>
        <w:t xml:space="preserve">. </w:t>
      </w:r>
      <w:r w:rsidRPr="00240821">
        <w:rPr>
          <w:i w:val="0"/>
          <w:iCs w:val="0"/>
          <w:sz w:val="24"/>
          <w:szCs w:val="24"/>
        </w:rPr>
        <w:t>Öğrenme düzeyi</w:t>
      </w:r>
      <w:r>
        <w:rPr>
          <w:i w:val="0"/>
          <w:iCs w:val="0"/>
          <w:sz w:val="24"/>
          <w:szCs w:val="24"/>
        </w:rPr>
        <w:t xml:space="preserve"> (</w:t>
      </w:r>
      <w:r w:rsidRPr="00240821">
        <w:rPr>
          <w:i w:val="0"/>
          <w:iCs w:val="0"/>
          <w:sz w:val="24"/>
          <w:szCs w:val="24"/>
        </w:rPr>
        <w:t>ÖnT, TT, TT-A-K-İ</w:t>
      </w:r>
      <w:r>
        <w:rPr>
          <w:i w:val="0"/>
          <w:iCs w:val="0"/>
          <w:sz w:val="24"/>
          <w:szCs w:val="24"/>
        </w:rPr>
        <w:t>)</w:t>
      </w:r>
      <w:r w:rsidRPr="00240821">
        <w:rPr>
          <w:i w:val="0"/>
          <w:iCs w:val="0"/>
          <w:sz w:val="24"/>
          <w:szCs w:val="24"/>
        </w:rPr>
        <w:t>, ders içeriği esas alınarak UÇEP’te tanımlanan düzeylere göre belirlenmelidir.</w:t>
      </w:r>
      <w:r>
        <w:rPr>
          <w:i w:val="0"/>
          <w:iCs w:val="0"/>
          <w:sz w:val="24"/>
          <w:szCs w:val="24"/>
        </w:rPr>
        <w:t xml:space="preserve"> </w:t>
      </w:r>
    </w:p>
    <w:p w14:paraId="0A72F9A4" w14:textId="77777777" w:rsidR="001D5D5C" w:rsidRPr="00240821" w:rsidRDefault="001D5D5C" w:rsidP="001D5D5C">
      <w:pPr>
        <w:rPr>
          <w:i w:val="0"/>
          <w:iCs w:val="0"/>
          <w:sz w:val="24"/>
          <w:szCs w:val="24"/>
        </w:rPr>
      </w:pPr>
      <w:r>
        <w:rPr>
          <w:i w:val="0"/>
          <w:iCs w:val="0"/>
          <w:sz w:val="24"/>
          <w:szCs w:val="24"/>
        </w:rPr>
        <w:t xml:space="preserve">Staj birimleri ile eşleştirilmiş UÇEP başlıklarını ek olarak gönderilen AYBÜ-UÇEP eşleşme tablosunda bulabilirsiniz. </w:t>
      </w:r>
    </w:p>
    <w:p w14:paraId="77DFB276" w14:textId="77777777" w:rsidR="001D5D5C" w:rsidRDefault="001D5D5C" w:rsidP="001D5D5C">
      <w:pPr>
        <w:rPr>
          <w:b/>
          <w:bCs/>
          <w:i w:val="0"/>
          <w:iCs w:val="0"/>
          <w:sz w:val="24"/>
          <w:szCs w:val="24"/>
        </w:rPr>
      </w:pPr>
    </w:p>
    <w:p w14:paraId="5BCE474F" w14:textId="77777777" w:rsidR="001D5D5C" w:rsidRDefault="001D5D5C" w:rsidP="001D5D5C">
      <w:pPr>
        <w:rPr>
          <w:b/>
          <w:bCs/>
          <w:i w:val="0"/>
          <w:iCs w:val="0"/>
          <w:sz w:val="24"/>
          <w:szCs w:val="24"/>
        </w:rPr>
      </w:pPr>
    </w:p>
    <w:p w14:paraId="139297DD" w14:textId="77777777" w:rsidR="001D5D5C" w:rsidRDefault="001D5D5C" w:rsidP="001D5D5C">
      <w:pPr>
        <w:rPr>
          <w:b/>
          <w:bCs/>
          <w:i w:val="0"/>
          <w:iCs w:val="0"/>
          <w:sz w:val="24"/>
          <w:szCs w:val="24"/>
        </w:rPr>
      </w:pPr>
    </w:p>
    <w:p w14:paraId="79D8BDEB" w14:textId="77777777" w:rsidR="001D5D5C" w:rsidRDefault="001D5D5C" w:rsidP="001D5D5C">
      <w:pPr>
        <w:rPr>
          <w:b/>
          <w:bCs/>
          <w:i w:val="0"/>
          <w:iCs w:val="0"/>
          <w:sz w:val="24"/>
          <w:szCs w:val="24"/>
        </w:rPr>
      </w:pPr>
    </w:p>
    <w:p w14:paraId="0AFAC8E6" w14:textId="77777777" w:rsidR="001D5D5C" w:rsidRDefault="001D5D5C" w:rsidP="001D5D5C">
      <w:pPr>
        <w:rPr>
          <w:b/>
          <w:bCs/>
          <w:i w:val="0"/>
          <w:iCs w:val="0"/>
          <w:sz w:val="24"/>
          <w:szCs w:val="24"/>
        </w:rPr>
      </w:pPr>
    </w:p>
    <w:p w14:paraId="51F9E204" w14:textId="77777777" w:rsidR="001D5D5C" w:rsidRDefault="001D5D5C" w:rsidP="001D5D5C">
      <w:pPr>
        <w:rPr>
          <w:b/>
          <w:bCs/>
          <w:i w:val="0"/>
          <w:iCs w:val="0"/>
          <w:sz w:val="24"/>
          <w:szCs w:val="24"/>
        </w:rPr>
      </w:pPr>
    </w:p>
    <w:p w14:paraId="7A6091B6" w14:textId="77777777" w:rsidR="001D5D5C" w:rsidRDefault="001D5D5C" w:rsidP="001D5D5C">
      <w:pPr>
        <w:rPr>
          <w:b/>
          <w:bCs/>
          <w:i w:val="0"/>
          <w:iCs w:val="0"/>
          <w:sz w:val="24"/>
          <w:szCs w:val="24"/>
        </w:rPr>
      </w:pPr>
    </w:p>
    <w:p w14:paraId="65C2E049" w14:textId="77777777" w:rsidR="001D5D5C" w:rsidRDefault="001D5D5C" w:rsidP="001D5D5C">
      <w:pPr>
        <w:rPr>
          <w:b/>
          <w:bCs/>
          <w:i w:val="0"/>
          <w:iCs w:val="0"/>
          <w:sz w:val="24"/>
          <w:szCs w:val="24"/>
        </w:rPr>
      </w:pPr>
    </w:p>
    <w:p w14:paraId="00234364" w14:textId="77777777" w:rsidR="001D5D5C" w:rsidRDefault="001D5D5C" w:rsidP="001D5D5C">
      <w:pPr>
        <w:rPr>
          <w:b/>
          <w:bCs/>
          <w:i w:val="0"/>
          <w:iCs w:val="0"/>
          <w:sz w:val="24"/>
          <w:szCs w:val="24"/>
        </w:rPr>
      </w:pPr>
    </w:p>
    <w:p w14:paraId="63DCF1E6" w14:textId="77777777" w:rsidR="001D5D5C" w:rsidRDefault="001D5D5C" w:rsidP="001D5D5C">
      <w:pPr>
        <w:rPr>
          <w:b/>
          <w:bCs/>
          <w:i w:val="0"/>
          <w:iCs w:val="0"/>
          <w:sz w:val="24"/>
          <w:szCs w:val="24"/>
        </w:rPr>
      </w:pPr>
    </w:p>
    <w:p w14:paraId="2E38E298" w14:textId="77777777" w:rsidR="001D5D5C" w:rsidRDefault="001D5D5C" w:rsidP="001D5D5C">
      <w:pPr>
        <w:rPr>
          <w:b/>
          <w:bCs/>
          <w:i w:val="0"/>
          <w:iCs w:val="0"/>
          <w:sz w:val="24"/>
          <w:szCs w:val="24"/>
        </w:rPr>
      </w:pPr>
    </w:p>
    <w:p w14:paraId="5759A182" w14:textId="77777777" w:rsidR="001D5D5C" w:rsidRDefault="001D5D5C" w:rsidP="001D5D5C">
      <w:pPr>
        <w:rPr>
          <w:b/>
          <w:bCs/>
          <w:i w:val="0"/>
          <w:iCs w:val="0"/>
          <w:sz w:val="24"/>
          <w:szCs w:val="24"/>
        </w:rPr>
      </w:pPr>
    </w:p>
    <w:p w14:paraId="2495CC39" w14:textId="77777777" w:rsidR="001D5D5C" w:rsidRDefault="001D5D5C" w:rsidP="001D5D5C">
      <w:pPr>
        <w:rPr>
          <w:b/>
          <w:bCs/>
          <w:i w:val="0"/>
          <w:iCs w:val="0"/>
          <w:sz w:val="24"/>
          <w:szCs w:val="24"/>
        </w:rPr>
      </w:pPr>
    </w:p>
    <w:p w14:paraId="21C871F0" w14:textId="77777777" w:rsidR="001D5D5C" w:rsidRDefault="001D5D5C" w:rsidP="001D5D5C">
      <w:pPr>
        <w:rPr>
          <w:b/>
          <w:bCs/>
          <w:i w:val="0"/>
          <w:iCs w:val="0"/>
          <w:sz w:val="24"/>
          <w:szCs w:val="24"/>
        </w:rPr>
      </w:pPr>
    </w:p>
    <w:p w14:paraId="21C7C5C0" w14:textId="77777777" w:rsidR="001D5D5C" w:rsidRDefault="001D5D5C" w:rsidP="001D5D5C">
      <w:pPr>
        <w:rPr>
          <w:b/>
          <w:bCs/>
          <w:i w:val="0"/>
          <w:iCs w:val="0"/>
          <w:sz w:val="24"/>
          <w:szCs w:val="24"/>
        </w:rPr>
      </w:pPr>
    </w:p>
    <w:p w14:paraId="07FA2E1F" w14:textId="77777777" w:rsidR="001D5D5C" w:rsidRDefault="001D5D5C" w:rsidP="001D5D5C">
      <w:pPr>
        <w:rPr>
          <w:b/>
          <w:bCs/>
          <w:i w:val="0"/>
          <w:iCs w:val="0"/>
          <w:sz w:val="24"/>
          <w:szCs w:val="24"/>
        </w:rPr>
      </w:pPr>
    </w:p>
    <w:p w14:paraId="01E29915" w14:textId="77777777" w:rsidR="000015E3" w:rsidRDefault="000015E3" w:rsidP="001D5D5C">
      <w:pPr>
        <w:rPr>
          <w:b/>
          <w:bCs/>
          <w:i w:val="0"/>
          <w:iCs w:val="0"/>
          <w:sz w:val="24"/>
          <w:szCs w:val="24"/>
        </w:rPr>
      </w:pPr>
    </w:p>
    <w:p w14:paraId="386BE206" w14:textId="77777777" w:rsidR="000015E3" w:rsidRDefault="000015E3" w:rsidP="001D5D5C">
      <w:pPr>
        <w:rPr>
          <w:b/>
          <w:bCs/>
          <w:i w:val="0"/>
          <w:iCs w:val="0"/>
          <w:sz w:val="24"/>
          <w:szCs w:val="24"/>
        </w:rPr>
      </w:pPr>
    </w:p>
    <w:p w14:paraId="23C806CC" w14:textId="77777777" w:rsidR="001D5D5C" w:rsidRDefault="001D5D5C" w:rsidP="001D5D5C">
      <w:pPr>
        <w:rPr>
          <w:b/>
          <w:bCs/>
          <w:i w:val="0"/>
          <w:iCs w:val="0"/>
          <w:sz w:val="24"/>
          <w:szCs w:val="24"/>
        </w:rPr>
      </w:pPr>
    </w:p>
    <w:p w14:paraId="4BB9880A" w14:textId="77777777" w:rsidR="001D5D5C" w:rsidRPr="00B52CB5" w:rsidRDefault="001D5D5C" w:rsidP="001D5D5C">
      <w:pPr>
        <w:rPr>
          <w:b/>
          <w:bCs/>
          <w:i w:val="0"/>
          <w:iCs w:val="0"/>
          <w:color w:val="000000" w:themeColor="text1"/>
          <w:sz w:val="24"/>
          <w:szCs w:val="24"/>
        </w:rPr>
      </w:pPr>
      <w:r w:rsidRPr="00B52CB5">
        <w:rPr>
          <w:b/>
          <w:bCs/>
          <w:i w:val="0"/>
          <w:iCs w:val="0"/>
          <w:color w:val="000000" w:themeColor="text1"/>
          <w:sz w:val="24"/>
          <w:szCs w:val="24"/>
        </w:rPr>
        <w:t>Ek 1. Derslere Ait İçerik, Süre (Saat), UÇEP Kapsamı, Öğrenme Düzeyi, Eğitim Yöntemi ve Ölçme ve Değerlendirme Yöntemleri</w:t>
      </w:r>
    </w:p>
    <w:tbl>
      <w:tblPr>
        <w:tblStyle w:val="TabloKlavuzu"/>
        <w:tblpPr w:leftFromText="141" w:rightFromText="141" w:vertAnchor="text" w:horzAnchor="margin" w:tblpXSpec="center" w:tblpY="134"/>
        <w:tblW w:w="10360" w:type="dxa"/>
        <w:tblLayout w:type="fixed"/>
        <w:tblLook w:val="04A0" w:firstRow="1" w:lastRow="0" w:firstColumn="1" w:lastColumn="0" w:noHBand="0" w:noVBand="1"/>
      </w:tblPr>
      <w:tblGrid>
        <w:gridCol w:w="1696"/>
        <w:gridCol w:w="567"/>
        <w:gridCol w:w="1418"/>
        <w:gridCol w:w="2268"/>
        <w:gridCol w:w="1134"/>
        <w:gridCol w:w="1276"/>
        <w:gridCol w:w="2001"/>
      </w:tblGrid>
      <w:tr w:rsidR="001D5D5C" w:rsidRPr="00B52CB5" w14:paraId="580A3C9D" w14:textId="77777777" w:rsidTr="000703F7">
        <w:tc>
          <w:tcPr>
            <w:tcW w:w="1696" w:type="dxa"/>
          </w:tcPr>
          <w:p w14:paraId="27A4CFDC" w14:textId="77777777" w:rsidR="001D5D5C" w:rsidRPr="00B52CB5" w:rsidRDefault="001D5D5C" w:rsidP="000703F7">
            <w:pPr>
              <w:rPr>
                <w:color w:val="000000" w:themeColor="text1"/>
                <w:sz w:val="18"/>
                <w:szCs w:val="18"/>
              </w:rPr>
            </w:pPr>
            <w:r w:rsidRPr="00B52CB5">
              <w:rPr>
                <w:color w:val="000000" w:themeColor="text1"/>
                <w:sz w:val="18"/>
                <w:szCs w:val="18"/>
              </w:rPr>
              <w:t>Ders Başlığı</w:t>
            </w:r>
          </w:p>
        </w:tc>
        <w:tc>
          <w:tcPr>
            <w:tcW w:w="567" w:type="dxa"/>
          </w:tcPr>
          <w:p w14:paraId="78C6F7CC" w14:textId="77777777" w:rsidR="001D5D5C" w:rsidRPr="00B52CB5" w:rsidRDefault="001D5D5C" w:rsidP="000703F7">
            <w:pPr>
              <w:rPr>
                <w:color w:val="000000" w:themeColor="text1"/>
                <w:sz w:val="18"/>
                <w:szCs w:val="18"/>
              </w:rPr>
            </w:pPr>
            <w:r w:rsidRPr="00B52CB5">
              <w:rPr>
                <w:color w:val="000000" w:themeColor="text1"/>
                <w:sz w:val="18"/>
                <w:szCs w:val="18"/>
              </w:rPr>
              <w:t xml:space="preserve">Ders </w:t>
            </w:r>
          </w:p>
          <w:p w14:paraId="041D34E4" w14:textId="77777777" w:rsidR="001D5D5C" w:rsidRPr="00B52CB5" w:rsidRDefault="001D5D5C" w:rsidP="000703F7">
            <w:pPr>
              <w:rPr>
                <w:color w:val="000000" w:themeColor="text1"/>
                <w:sz w:val="18"/>
                <w:szCs w:val="18"/>
              </w:rPr>
            </w:pPr>
            <w:r w:rsidRPr="00B52CB5">
              <w:rPr>
                <w:color w:val="000000" w:themeColor="text1"/>
                <w:sz w:val="18"/>
                <w:szCs w:val="18"/>
              </w:rPr>
              <w:t>Süresi</w:t>
            </w:r>
          </w:p>
        </w:tc>
        <w:tc>
          <w:tcPr>
            <w:tcW w:w="1418" w:type="dxa"/>
          </w:tcPr>
          <w:p w14:paraId="6F82B1F8" w14:textId="77777777" w:rsidR="001D5D5C" w:rsidRPr="00B52CB5" w:rsidRDefault="001D5D5C" w:rsidP="000703F7">
            <w:pPr>
              <w:rPr>
                <w:color w:val="000000" w:themeColor="text1"/>
                <w:sz w:val="18"/>
                <w:szCs w:val="18"/>
              </w:rPr>
            </w:pPr>
            <w:r w:rsidRPr="00B52CB5">
              <w:rPr>
                <w:color w:val="000000" w:themeColor="text1"/>
                <w:sz w:val="18"/>
                <w:szCs w:val="18"/>
              </w:rPr>
              <w:t>Eğitim Yöntemi</w:t>
            </w:r>
          </w:p>
        </w:tc>
        <w:tc>
          <w:tcPr>
            <w:tcW w:w="2268" w:type="dxa"/>
          </w:tcPr>
          <w:p w14:paraId="03F25834" w14:textId="77777777" w:rsidR="001D5D5C" w:rsidRPr="00B52CB5" w:rsidRDefault="001D5D5C" w:rsidP="000703F7">
            <w:pPr>
              <w:rPr>
                <w:color w:val="000000" w:themeColor="text1"/>
                <w:sz w:val="18"/>
                <w:szCs w:val="18"/>
              </w:rPr>
            </w:pPr>
            <w:r w:rsidRPr="00B52CB5">
              <w:rPr>
                <w:color w:val="000000" w:themeColor="text1"/>
                <w:sz w:val="18"/>
                <w:szCs w:val="18"/>
              </w:rPr>
              <w:t>UÇEP Hastalık, Durum, Semptom</w:t>
            </w:r>
          </w:p>
        </w:tc>
        <w:tc>
          <w:tcPr>
            <w:tcW w:w="1134" w:type="dxa"/>
          </w:tcPr>
          <w:p w14:paraId="032E85F5" w14:textId="77777777" w:rsidR="001D5D5C" w:rsidRPr="00B52CB5" w:rsidRDefault="001D5D5C" w:rsidP="000703F7">
            <w:pPr>
              <w:rPr>
                <w:color w:val="000000" w:themeColor="text1"/>
                <w:sz w:val="18"/>
                <w:szCs w:val="18"/>
              </w:rPr>
            </w:pPr>
            <w:r w:rsidRPr="00B52CB5">
              <w:rPr>
                <w:color w:val="000000" w:themeColor="text1"/>
                <w:sz w:val="18"/>
                <w:szCs w:val="18"/>
              </w:rPr>
              <w:t>Öğrenme Düzeyi</w:t>
            </w:r>
          </w:p>
        </w:tc>
        <w:tc>
          <w:tcPr>
            <w:tcW w:w="1276" w:type="dxa"/>
          </w:tcPr>
          <w:p w14:paraId="2AD5AAEC" w14:textId="77777777" w:rsidR="001D5D5C" w:rsidRPr="00B52CB5" w:rsidRDefault="001D5D5C" w:rsidP="000703F7">
            <w:pPr>
              <w:rPr>
                <w:color w:val="000000" w:themeColor="text1"/>
                <w:sz w:val="18"/>
                <w:szCs w:val="18"/>
              </w:rPr>
            </w:pPr>
            <w:r w:rsidRPr="00B52CB5">
              <w:rPr>
                <w:color w:val="000000" w:themeColor="text1"/>
                <w:sz w:val="18"/>
                <w:szCs w:val="18"/>
              </w:rPr>
              <w:t>Ölçme-Değerlendirme</w:t>
            </w:r>
          </w:p>
        </w:tc>
        <w:tc>
          <w:tcPr>
            <w:tcW w:w="2001" w:type="dxa"/>
          </w:tcPr>
          <w:p w14:paraId="620AEBF0" w14:textId="77777777" w:rsidR="001D5D5C" w:rsidRPr="00B52CB5" w:rsidRDefault="001D5D5C" w:rsidP="000703F7">
            <w:pPr>
              <w:rPr>
                <w:color w:val="000000" w:themeColor="text1"/>
                <w:sz w:val="18"/>
                <w:szCs w:val="18"/>
              </w:rPr>
            </w:pPr>
            <w:r w:rsidRPr="00B52CB5">
              <w:rPr>
                <w:color w:val="000000" w:themeColor="text1"/>
                <w:sz w:val="18"/>
                <w:szCs w:val="18"/>
              </w:rPr>
              <w:t>Sorumlu Öğr. Üyesi</w:t>
            </w:r>
          </w:p>
        </w:tc>
      </w:tr>
      <w:tr w:rsidR="001D5D5C" w:rsidRPr="00B52CB5" w14:paraId="64671FF6" w14:textId="77777777" w:rsidTr="000703F7">
        <w:tc>
          <w:tcPr>
            <w:tcW w:w="1696" w:type="dxa"/>
          </w:tcPr>
          <w:p w14:paraId="1BC4387E" w14:textId="77777777" w:rsidR="001D5D5C" w:rsidRPr="00B52CB5" w:rsidRDefault="001D5D5C" w:rsidP="000703F7">
            <w:pPr>
              <w:rPr>
                <w:color w:val="000000" w:themeColor="text1"/>
                <w:sz w:val="18"/>
                <w:szCs w:val="18"/>
              </w:rPr>
            </w:pPr>
            <w:r w:rsidRPr="00B52CB5">
              <w:rPr>
                <w:color w:val="000000" w:themeColor="text1"/>
                <w:sz w:val="18"/>
                <w:szCs w:val="18"/>
              </w:rPr>
              <w:t>Adrenal yetmezlik</w:t>
            </w:r>
          </w:p>
        </w:tc>
        <w:tc>
          <w:tcPr>
            <w:tcW w:w="567" w:type="dxa"/>
          </w:tcPr>
          <w:p w14:paraId="51B7EB0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7BF45C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FE5AB68" w14:textId="77777777" w:rsidR="001D5D5C" w:rsidRPr="00B52CB5" w:rsidRDefault="001D5D5C" w:rsidP="000703F7">
            <w:pPr>
              <w:rPr>
                <w:color w:val="000000" w:themeColor="text1"/>
                <w:sz w:val="18"/>
                <w:szCs w:val="18"/>
              </w:rPr>
            </w:pPr>
            <w:r w:rsidRPr="00B52CB5">
              <w:rPr>
                <w:color w:val="000000" w:themeColor="text1"/>
                <w:sz w:val="18"/>
                <w:szCs w:val="18"/>
              </w:rPr>
              <w:t xml:space="preserve"> Adrenokortikal yetmezlik</w:t>
            </w:r>
          </w:p>
        </w:tc>
        <w:tc>
          <w:tcPr>
            <w:tcW w:w="1134" w:type="dxa"/>
          </w:tcPr>
          <w:p w14:paraId="48ED77C4" w14:textId="77777777" w:rsidR="001D5D5C" w:rsidRPr="00B52CB5" w:rsidRDefault="001D5D5C" w:rsidP="000703F7">
            <w:pPr>
              <w:rPr>
                <w:color w:val="000000" w:themeColor="text1"/>
                <w:sz w:val="18"/>
                <w:szCs w:val="18"/>
              </w:rPr>
            </w:pPr>
            <w:r w:rsidRPr="00B52CB5">
              <w:rPr>
                <w:color w:val="000000" w:themeColor="text1"/>
                <w:sz w:val="18"/>
                <w:szCs w:val="18"/>
              </w:rPr>
              <w:t>Ön T-A</w:t>
            </w:r>
          </w:p>
        </w:tc>
        <w:tc>
          <w:tcPr>
            <w:tcW w:w="1276" w:type="dxa"/>
          </w:tcPr>
          <w:p w14:paraId="591882E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C61C210" w14:textId="77777777" w:rsidR="001D5D5C" w:rsidRPr="00B52CB5" w:rsidRDefault="001D5D5C" w:rsidP="000703F7">
            <w:pPr>
              <w:rPr>
                <w:color w:val="000000" w:themeColor="text1"/>
                <w:sz w:val="18"/>
                <w:szCs w:val="18"/>
              </w:rPr>
            </w:pPr>
            <w:r w:rsidRPr="00B52CB5">
              <w:rPr>
                <w:color w:val="000000" w:themeColor="text1"/>
                <w:sz w:val="18"/>
                <w:szCs w:val="18"/>
              </w:rPr>
              <w:t>+Sözlü A</w:t>
            </w:r>
          </w:p>
        </w:tc>
        <w:tc>
          <w:tcPr>
            <w:tcW w:w="2001" w:type="dxa"/>
          </w:tcPr>
          <w:p w14:paraId="6D5EAEDC" w14:textId="77777777" w:rsidR="001D5D5C" w:rsidRPr="00B52CB5" w:rsidRDefault="001D5D5C" w:rsidP="000703F7">
            <w:pPr>
              <w:rPr>
                <w:color w:val="000000" w:themeColor="text1"/>
                <w:sz w:val="18"/>
                <w:szCs w:val="18"/>
              </w:rPr>
            </w:pPr>
            <w:r w:rsidRPr="00B52CB5">
              <w:rPr>
                <w:color w:val="000000" w:themeColor="text1"/>
                <w:sz w:val="18"/>
                <w:szCs w:val="18"/>
              </w:rPr>
              <w:t>Dr.Gönül Büyükyılmaz</w:t>
            </w:r>
          </w:p>
        </w:tc>
      </w:tr>
      <w:tr w:rsidR="001D5D5C" w:rsidRPr="00B52CB5" w14:paraId="0103FEBA" w14:textId="77777777" w:rsidTr="000703F7">
        <w:tc>
          <w:tcPr>
            <w:tcW w:w="1696" w:type="dxa"/>
          </w:tcPr>
          <w:p w14:paraId="63420BBD" w14:textId="77777777" w:rsidR="001D5D5C" w:rsidRPr="00B52CB5" w:rsidRDefault="001D5D5C" w:rsidP="000703F7">
            <w:pPr>
              <w:rPr>
                <w:color w:val="000000" w:themeColor="text1"/>
                <w:sz w:val="18"/>
                <w:szCs w:val="18"/>
              </w:rPr>
            </w:pPr>
            <w:r w:rsidRPr="00B52CB5">
              <w:rPr>
                <w:color w:val="000000" w:themeColor="text1"/>
                <w:sz w:val="18"/>
                <w:szCs w:val="18"/>
              </w:rPr>
              <w:t>Ailevi Akdeniz Ateşi</w:t>
            </w:r>
          </w:p>
        </w:tc>
        <w:tc>
          <w:tcPr>
            <w:tcW w:w="567" w:type="dxa"/>
          </w:tcPr>
          <w:p w14:paraId="77C936A9"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D42EBE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B60D629" w14:textId="77777777" w:rsidR="001D5D5C" w:rsidRPr="00B52CB5" w:rsidRDefault="001D5D5C" w:rsidP="000703F7">
            <w:pPr>
              <w:rPr>
                <w:color w:val="000000" w:themeColor="text1"/>
                <w:sz w:val="18"/>
                <w:szCs w:val="18"/>
              </w:rPr>
            </w:pPr>
            <w:r w:rsidRPr="00B52CB5">
              <w:rPr>
                <w:color w:val="000000" w:themeColor="text1"/>
                <w:sz w:val="18"/>
                <w:szCs w:val="18"/>
              </w:rPr>
              <w:t xml:space="preserve"> Ailevi akdeniz ateşi</w:t>
            </w:r>
          </w:p>
        </w:tc>
        <w:tc>
          <w:tcPr>
            <w:tcW w:w="1134" w:type="dxa"/>
          </w:tcPr>
          <w:p w14:paraId="1D04A343" w14:textId="77777777" w:rsidR="001D5D5C" w:rsidRPr="00B52CB5" w:rsidRDefault="001D5D5C" w:rsidP="000703F7">
            <w:pPr>
              <w:rPr>
                <w:color w:val="000000" w:themeColor="text1"/>
                <w:sz w:val="18"/>
                <w:szCs w:val="18"/>
              </w:rPr>
            </w:pPr>
            <w:r w:rsidRPr="00B52CB5">
              <w:rPr>
                <w:color w:val="000000" w:themeColor="text1"/>
                <w:sz w:val="18"/>
                <w:szCs w:val="18"/>
              </w:rPr>
              <w:t>Ön T-İ</w:t>
            </w:r>
          </w:p>
        </w:tc>
        <w:tc>
          <w:tcPr>
            <w:tcW w:w="1276" w:type="dxa"/>
          </w:tcPr>
          <w:p w14:paraId="55F7F5F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4A2E5A9"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8514656" w14:textId="77777777" w:rsidR="001D5D5C" w:rsidRPr="00B52CB5" w:rsidRDefault="001D5D5C" w:rsidP="000703F7">
            <w:pPr>
              <w:rPr>
                <w:color w:val="000000" w:themeColor="text1"/>
                <w:sz w:val="18"/>
                <w:szCs w:val="18"/>
              </w:rPr>
            </w:pPr>
            <w:r w:rsidRPr="00B52CB5">
              <w:rPr>
                <w:color w:val="000000" w:themeColor="text1"/>
                <w:sz w:val="18"/>
                <w:szCs w:val="18"/>
              </w:rPr>
              <w:t>Dr Zahide E.Tekin</w:t>
            </w:r>
          </w:p>
        </w:tc>
      </w:tr>
      <w:tr w:rsidR="001D5D5C" w:rsidRPr="00B52CB5" w14:paraId="08DF2D06" w14:textId="77777777" w:rsidTr="000703F7">
        <w:tc>
          <w:tcPr>
            <w:tcW w:w="1696" w:type="dxa"/>
          </w:tcPr>
          <w:p w14:paraId="114FE2DD" w14:textId="77777777" w:rsidR="001D5D5C" w:rsidRPr="00B52CB5" w:rsidRDefault="001D5D5C" w:rsidP="000703F7">
            <w:pPr>
              <w:rPr>
                <w:color w:val="000000" w:themeColor="text1"/>
                <w:sz w:val="18"/>
                <w:szCs w:val="18"/>
              </w:rPr>
            </w:pPr>
            <w:r w:rsidRPr="00B52CB5">
              <w:rPr>
                <w:color w:val="000000" w:themeColor="text1"/>
                <w:sz w:val="18"/>
                <w:szCs w:val="18"/>
              </w:rPr>
              <w:t>Tüberküloz</w:t>
            </w:r>
          </w:p>
        </w:tc>
        <w:tc>
          <w:tcPr>
            <w:tcW w:w="567" w:type="dxa"/>
          </w:tcPr>
          <w:p w14:paraId="40BF021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AC00E7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4F81F95" w14:textId="77777777" w:rsidR="001D5D5C" w:rsidRPr="00B52CB5" w:rsidRDefault="001D5D5C" w:rsidP="000703F7">
            <w:pPr>
              <w:rPr>
                <w:color w:val="000000" w:themeColor="text1"/>
                <w:sz w:val="18"/>
                <w:szCs w:val="18"/>
              </w:rPr>
            </w:pPr>
            <w:r w:rsidRPr="00B52CB5">
              <w:rPr>
                <w:color w:val="000000" w:themeColor="text1"/>
                <w:sz w:val="18"/>
                <w:szCs w:val="18"/>
              </w:rPr>
              <w:t xml:space="preserve"> Akciğer tüberkülozu*</w:t>
            </w:r>
          </w:p>
        </w:tc>
        <w:tc>
          <w:tcPr>
            <w:tcW w:w="1134" w:type="dxa"/>
          </w:tcPr>
          <w:p w14:paraId="2DE07910" w14:textId="77777777" w:rsidR="001D5D5C" w:rsidRPr="00B52CB5" w:rsidRDefault="001D5D5C" w:rsidP="000703F7">
            <w:pPr>
              <w:rPr>
                <w:color w:val="000000" w:themeColor="text1"/>
                <w:sz w:val="18"/>
                <w:szCs w:val="18"/>
              </w:rPr>
            </w:pPr>
            <w:r w:rsidRPr="00B52CB5">
              <w:rPr>
                <w:color w:val="000000" w:themeColor="text1"/>
                <w:sz w:val="18"/>
                <w:szCs w:val="18"/>
              </w:rPr>
              <w:t>TT-K-İ</w:t>
            </w:r>
          </w:p>
        </w:tc>
        <w:tc>
          <w:tcPr>
            <w:tcW w:w="1276" w:type="dxa"/>
          </w:tcPr>
          <w:p w14:paraId="17911DC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53103C9"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46B0658" w14:textId="77777777" w:rsidR="001D5D5C" w:rsidRPr="00B52CB5" w:rsidRDefault="001D5D5C" w:rsidP="000703F7">
            <w:pPr>
              <w:rPr>
                <w:color w:val="000000" w:themeColor="text1"/>
                <w:sz w:val="18"/>
                <w:szCs w:val="18"/>
              </w:rPr>
            </w:pPr>
            <w:r w:rsidRPr="00B52CB5">
              <w:rPr>
                <w:color w:val="000000" w:themeColor="text1"/>
                <w:sz w:val="18"/>
                <w:szCs w:val="18"/>
              </w:rPr>
              <w:t>Dr Dilber A.Tural</w:t>
            </w:r>
          </w:p>
        </w:tc>
      </w:tr>
      <w:tr w:rsidR="001D5D5C" w:rsidRPr="00B52CB5" w14:paraId="33D63872" w14:textId="77777777" w:rsidTr="000703F7">
        <w:tc>
          <w:tcPr>
            <w:tcW w:w="1696" w:type="dxa"/>
            <w:vAlign w:val="bottom"/>
          </w:tcPr>
          <w:p w14:paraId="74CEE47E" w14:textId="77777777" w:rsidR="001D5D5C" w:rsidRPr="00B52CB5" w:rsidRDefault="001D5D5C" w:rsidP="000703F7">
            <w:pPr>
              <w:rPr>
                <w:color w:val="000000" w:themeColor="text1"/>
                <w:sz w:val="18"/>
                <w:szCs w:val="18"/>
              </w:rPr>
            </w:pPr>
            <w:r w:rsidRPr="00B52CB5">
              <w:rPr>
                <w:color w:val="000000" w:themeColor="text1"/>
                <w:sz w:val="18"/>
                <w:szCs w:val="18"/>
              </w:rPr>
              <w:t>Akut böbrek yetmezliği</w:t>
            </w:r>
          </w:p>
        </w:tc>
        <w:tc>
          <w:tcPr>
            <w:tcW w:w="567" w:type="dxa"/>
          </w:tcPr>
          <w:p w14:paraId="4020A125"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ED2ED8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CEEE26E" w14:textId="77777777" w:rsidR="001D5D5C" w:rsidRPr="00B52CB5" w:rsidRDefault="001D5D5C" w:rsidP="000703F7">
            <w:pPr>
              <w:rPr>
                <w:color w:val="000000" w:themeColor="text1"/>
                <w:sz w:val="18"/>
                <w:szCs w:val="18"/>
              </w:rPr>
            </w:pPr>
            <w:r w:rsidRPr="00B52CB5">
              <w:rPr>
                <w:color w:val="000000" w:themeColor="text1"/>
                <w:sz w:val="18"/>
                <w:szCs w:val="18"/>
              </w:rPr>
              <w:t>Akut böbrekhasarı</w:t>
            </w:r>
          </w:p>
        </w:tc>
        <w:tc>
          <w:tcPr>
            <w:tcW w:w="1134" w:type="dxa"/>
          </w:tcPr>
          <w:p w14:paraId="33716B01" w14:textId="77777777" w:rsidR="001D5D5C" w:rsidRPr="00B52CB5" w:rsidRDefault="001D5D5C" w:rsidP="000703F7">
            <w:pPr>
              <w:rPr>
                <w:color w:val="000000" w:themeColor="text1"/>
                <w:sz w:val="18"/>
                <w:szCs w:val="18"/>
              </w:rPr>
            </w:pPr>
            <w:r w:rsidRPr="00B52CB5">
              <w:rPr>
                <w:color w:val="000000" w:themeColor="text1"/>
                <w:sz w:val="18"/>
                <w:szCs w:val="18"/>
              </w:rPr>
              <w:t>T-A-K</w:t>
            </w:r>
          </w:p>
        </w:tc>
        <w:tc>
          <w:tcPr>
            <w:tcW w:w="1276" w:type="dxa"/>
          </w:tcPr>
          <w:p w14:paraId="2122E56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2C834D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59F85A0" w14:textId="77777777" w:rsidR="001D5D5C" w:rsidRPr="00B52CB5" w:rsidRDefault="001D5D5C" w:rsidP="000703F7">
            <w:pPr>
              <w:rPr>
                <w:color w:val="000000" w:themeColor="text1"/>
                <w:sz w:val="18"/>
                <w:szCs w:val="18"/>
              </w:rPr>
            </w:pPr>
            <w:r w:rsidRPr="00B52CB5">
              <w:rPr>
                <w:color w:val="000000" w:themeColor="text1"/>
                <w:sz w:val="18"/>
                <w:szCs w:val="18"/>
              </w:rPr>
              <w:t>Dr. Umut Selda Bayrakçı</w:t>
            </w:r>
          </w:p>
        </w:tc>
      </w:tr>
      <w:tr w:rsidR="001D5D5C" w:rsidRPr="00B52CB5" w14:paraId="4C001EC7" w14:textId="77777777" w:rsidTr="000703F7">
        <w:tc>
          <w:tcPr>
            <w:tcW w:w="1696" w:type="dxa"/>
          </w:tcPr>
          <w:p w14:paraId="3C4047C7" w14:textId="77777777" w:rsidR="001D5D5C" w:rsidRPr="00B52CB5" w:rsidRDefault="001D5D5C" w:rsidP="000703F7">
            <w:pPr>
              <w:rPr>
                <w:color w:val="000000" w:themeColor="text1"/>
                <w:sz w:val="18"/>
                <w:szCs w:val="18"/>
              </w:rPr>
            </w:pPr>
            <w:r w:rsidRPr="00B52CB5">
              <w:rPr>
                <w:color w:val="000000" w:themeColor="text1"/>
                <w:sz w:val="18"/>
                <w:szCs w:val="18"/>
              </w:rPr>
              <w:t>APSGN*</w:t>
            </w:r>
          </w:p>
        </w:tc>
        <w:tc>
          <w:tcPr>
            <w:tcW w:w="567" w:type="dxa"/>
          </w:tcPr>
          <w:p w14:paraId="090E796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B53612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8C2994B" w14:textId="77777777" w:rsidR="001D5D5C" w:rsidRPr="00B52CB5" w:rsidRDefault="001D5D5C" w:rsidP="000703F7">
            <w:pPr>
              <w:rPr>
                <w:color w:val="000000" w:themeColor="text1"/>
                <w:sz w:val="18"/>
                <w:szCs w:val="18"/>
              </w:rPr>
            </w:pPr>
            <w:r w:rsidRPr="00B52CB5">
              <w:rPr>
                <w:color w:val="000000" w:themeColor="text1"/>
                <w:sz w:val="18"/>
                <w:szCs w:val="18"/>
              </w:rPr>
              <w:t xml:space="preserve"> Akut glomerulonefrit</w:t>
            </w:r>
          </w:p>
        </w:tc>
        <w:tc>
          <w:tcPr>
            <w:tcW w:w="1134" w:type="dxa"/>
          </w:tcPr>
          <w:p w14:paraId="7C7F8558" w14:textId="77777777" w:rsidR="001D5D5C" w:rsidRPr="00B52CB5" w:rsidRDefault="001D5D5C" w:rsidP="000703F7">
            <w:pPr>
              <w:rPr>
                <w:color w:val="000000" w:themeColor="text1"/>
                <w:sz w:val="18"/>
                <w:szCs w:val="18"/>
              </w:rPr>
            </w:pPr>
            <w:r w:rsidRPr="00B52CB5">
              <w:rPr>
                <w:color w:val="000000" w:themeColor="text1"/>
                <w:sz w:val="18"/>
                <w:szCs w:val="18"/>
              </w:rPr>
              <w:t>T-K</w:t>
            </w:r>
          </w:p>
        </w:tc>
        <w:tc>
          <w:tcPr>
            <w:tcW w:w="1276" w:type="dxa"/>
          </w:tcPr>
          <w:p w14:paraId="432B7C8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6550EBF"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823AF12" w14:textId="77777777" w:rsidR="001D5D5C" w:rsidRPr="00B52CB5" w:rsidRDefault="001D5D5C" w:rsidP="000703F7">
            <w:pPr>
              <w:rPr>
                <w:color w:val="000000" w:themeColor="text1"/>
                <w:sz w:val="18"/>
                <w:szCs w:val="18"/>
              </w:rPr>
            </w:pPr>
            <w:r w:rsidRPr="00B52CB5">
              <w:rPr>
                <w:color w:val="000000" w:themeColor="text1"/>
                <w:sz w:val="18"/>
                <w:szCs w:val="18"/>
              </w:rPr>
              <w:t>Dr Sare Gülfem Özlü</w:t>
            </w:r>
          </w:p>
        </w:tc>
      </w:tr>
      <w:tr w:rsidR="001D5D5C" w:rsidRPr="00B52CB5" w14:paraId="3C4B73AA" w14:textId="77777777" w:rsidTr="000703F7">
        <w:tc>
          <w:tcPr>
            <w:tcW w:w="1696" w:type="dxa"/>
          </w:tcPr>
          <w:p w14:paraId="3BA99EF2" w14:textId="77777777" w:rsidR="001D5D5C" w:rsidRPr="00B52CB5" w:rsidRDefault="001D5D5C" w:rsidP="000703F7">
            <w:pPr>
              <w:rPr>
                <w:color w:val="000000" w:themeColor="text1"/>
                <w:sz w:val="18"/>
                <w:szCs w:val="18"/>
              </w:rPr>
            </w:pPr>
            <w:r w:rsidRPr="00B52CB5">
              <w:rPr>
                <w:color w:val="000000" w:themeColor="text1"/>
                <w:sz w:val="18"/>
                <w:szCs w:val="18"/>
              </w:rPr>
              <w:t>Viral hepatitler</w:t>
            </w:r>
          </w:p>
        </w:tc>
        <w:tc>
          <w:tcPr>
            <w:tcW w:w="567" w:type="dxa"/>
          </w:tcPr>
          <w:p w14:paraId="75437DE8"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9421EE0"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8A738F0" w14:textId="77777777" w:rsidR="001D5D5C" w:rsidRPr="00B52CB5" w:rsidRDefault="001D5D5C" w:rsidP="000703F7">
            <w:pPr>
              <w:rPr>
                <w:color w:val="000000" w:themeColor="text1"/>
                <w:sz w:val="18"/>
                <w:szCs w:val="18"/>
              </w:rPr>
            </w:pPr>
            <w:r w:rsidRPr="00B52CB5">
              <w:rPr>
                <w:color w:val="000000" w:themeColor="text1"/>
                <w:sz w:val="18"/>
                <w:szCs w:val="18"/>
              </w:rPr>
              <w:t>Akut Hepatitler</w:t>
            </w:r>
          </w:p>
        </w:tc>
        <w:tc>
          <w:tcPr>
            <w:tcW w:w="1134" w:type="dxa"/>
          </w:tcPr>
          <w:p w14:paraId="0240268F" w14:textId="77777777" w:rsidR="001D5D5C" w:rsidRPr="00B52CB5" w:rsidRDefault="001D5D5C" w:rsidP="000703F7">
            <w:pPr>
              <w:rPr>
                <w:color w:val="000000" w:themeColor="text1"/>
                <w:sz w:val="18"/>
                <w:szCs w:val="18"/>
              </w:rPr>
            </w:pPr>
            <w:r w:rsidRPr="00B52CB5">
              <w:rPr>
                <w:color w:val="000000" w:themeColor="text1"/>
                <w:sz w:val="18"/>
                <w:szCs w:val="18"/>
              </w:rPr>
              <w:t>T-K</w:t>
            </w:r>
          </w:p>
        </w:tc>
        <w:tc>
          <w:tcPr>
            <w:tcW w:w="1276" w:type="dxa"/>
          </w:tcPr>
          <w:p w14:paraId="7213E77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0A447FC"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96A40F9" w14:textId="77777777" w:rsidR="001D5D5C" w:rsidRPr="00B52CB5" w:rsidRDefault="001D5D5C" w:rsidP="000703F7">
            <w:pPr>
              <w:rPr>
                <w:color w:val="000000" w:themeColor="text1"/>
                <w:sz w:val="18"/>
                <w:szCs w:val="18"/>
              </w:rPr>
            </w:pPr>
            <w:r w:rsidRPr="00B52CB5">
              <w:rPr>
                <w:color w:val="000000" w:themeColor="text1"/>
                <w:sz w:val="18"/>
                <w:szCs w:val="18"/>
              </w:rPr>
              <w:t>Dr. Saliha Kanık Yüksek</w:t>
            </w:r>
          </w:p>
        </w:tc>
      </w:tr>
      <w:tr w:rsidR="001D5D5C" w:rsidRPr="00B52CB5" w14:paraId="1C73D40B" w14:textId="77777777" w:rsidTr="000703F7">
        <w:tc>
          <w:tcPr>
            <w:tcW w:w="1696" w:type="dxa"/>
          </w:tcPr>
          <w:p w14:paraId="35A11295" w14:textId="77777777" w:rsidR="001D5D5C" w:rsidRPr="00B52CB5" w:rsidRDefault="001D5D5C" w:rsidP="000703F7">
            <w:pPr>
              <w:rPr>
                <w:color w:val="000000" w:themeColor="text1"/>
                <w:sz w:val="18"/>
                <w:szCs w:val="18"/>
              </w:rPr>
            </w:pPr>
            <w:r w:rsidRPr="00B52CB5">
              <w:rPr>
                <w:color w:val="000000" w:themeColor="text1"/>
                <w:sz w:val="18"/>
                <w:szCs w:val="18"/>
              </w:rPr>
              <w:t>Akut romatizmal ateş</w:t>
            </w:r>
          </w:p>
        </w:tc>
        <w:tc>
          <w:tcPr>
            <w:tcW w:w="567" w:type="dxa"/>
          </w:tcPr>
          <w:p w14:paraId="7F529F1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FAE21B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64FC2E4" w14:textId="77777777" w:rsidR="001D5D5C" w:rsidRPr="00B52CB5" w:rsidRDefault="001D5D5C" w:rsidP="000703F7">
            <w:pPr>
              <w:rPr>
                <w:color w:val="000000" w:themeColor="text1"/>
                <w:sz w:val="18"/>
                <w:szCs w:val="18"/>
              </w:rPr>
            </w:pPr>
            <w:r w:rsidRPr="00B52CB5">
              <w:rPr>
                <w:color w:val="000000" w:themeColor="text1"/>
                <w:sz w:val="18"/>
                <w:szCs w:val="18"/>
              </w:rPr>
              <w:t xml:space="preserve"> Akut Romatizmal Ateş</w:t>
            </w:r>
          </w:p>
        </w:tc>
        <w:tc>
          <w:tcPr>
            <w:tcW w:w="1134" w:type="dxa"/>
          </w:tcPr>
          <w:p w14:paraId="6CF4901F" w14:textId="77777777" w:rsidR="001D5D5C" w:rsidRPr="00B52CB5" w:rsidRDefault="001D5D5C" w:rsidP="000703F7">
            <w:pPr>
              <w:rPr>
                <w:color w:val="000000" w:themeColor="text1"/>
                <w:sz w:val="18"/>
                <w:szCs w:val="18"/>
              </w:rPr>
            </w:pPr>
            <w:r w:rsidRPr="00B52CB5">
              <w:rPr>
                <w:color w:val="000000" w:themeColor="text1"/>
                <w:sz w:val="18"/>
                <w:szCs w:val="18"/>
              </w:rPr>
              <w:t>T-K</w:t>
            </w:r>
          </w:p>
        </w:tc>
        <w:tc>
          <w:tcPr>
            <w:tcW w:w="1276" w:type="dxa"/>
          </w:tcPr>
          <w:p w14:paraId="7D49F9A8"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9FBA0B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5522C21" w14:textId="77777777" w:rsidR="001D5D5C" w:rsidRPr="00B52CB5" w:rsidRDefault="001D5D5C" w:rsidP="000703F7">
            <w:pPr>
              <w:rPr>
                <w:color w:val="000000" w:themeColor="text1"/>
                <w:sz w:val="18"/>
                <w:szCs w:val="18"/>
              </w:rPr>
            </w:pPr>
            <w:r w:rsidRPr="00B52CB5">
              <w:rPr>
                <w:color w:val="000000" w:themeColor="text1"/>
                <w:sz w:val="18"/>
                <w:szCs w:val="18"/>
              </w:rPr>
              <w:t>Dr. Utku Pamuk</w:t>
            </w:r>
          </w:p>
        </w:tc>
      </w:tr>
      <w:tr w:rsidR="001D5D5C" w:rsidRPr="00B52CB5" w14:paraId="40EEB2C7" w14:textId="77777777" w:rsidTr="000703F7">
        <w:tc>
          <w:tcPr>
            <w:tcW w:w="1696" w:type="dxa"/>
          </w:tcPr>
          <w:p w14:paraId="229A6C9C" w14:textId="77777777" w:rsidR="001D5D5C" w:rsidRPr="00B52CB5" w:rsidRDefault="001D5D5C" w:rsidP="000703F7">
            <w:pPr>
              <w:rPr>
                <w:color w:val="000000" w:themeColor="text1"/>
                <w:sz w:val="18"/>
                <w:szCs w:val="18"/>
              </w:rPr>
            </w:pPr>
            <w:r w:rsidRPr="00B52CB5">
              <w:rPr>
                <w:color w:val="000000" w:themeColor="text1"/>
                <w:sz w:val="18"/>
                <w:szCs w:val="18"/>
              </w:rPr>
              <w:t>GİS kanamalarına yaklaşım</w:t>
            </w:r>
          </w:p>
        </w:tc>
        <w:tc>
          <w:tcPr>
            <w:tcW w:w="567" w:type="dxa"/>
          </w:tcPr>
          <w:p w14:paraId="1945628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5E0D3CB"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D29DFEB" w14:textId="77777777" w:rsidR="001D5D5C" w:rsidRPr="00B52CB5" w:rsidRDefault="001D5D5C" w:rsidP="000703F7">
            <w:pPr>
              <w:rPr>
                <w:color w:val="000000" w:themeColor="text1"/>
                <w:sz w:val="18"/>
                <w:szCs w:val="18"/>
              </w:rPr>
            </w:pPr>
            <w:r w:rsidRPr="00B52CB5">
              <w:rPr>
                <w:color w:val="000000" w:themeColor="text1"/>
                <w:sz w:val="18"/>
                <w:szCs w:val="18"/>
              </w:rPr>
              <w:t xml:space="preserve">Alt GIS Kanama </w:t>
            </w:r>
          </w:p>
        </w:tc>
        <w:tc>
          <w:tcPr>
            <w:tcW w:w="1134" w:type="dxa"/>
          </w:tcPr>
          <w:p w14:paraId="7A803E04" w14:textId="77777777" w:rsidR="001D5D5C" w:rsidRPr="00B52CB5" w:rsidRDefault="001D5D5C" w:rsidP="000703F7">
            <w:pPr>
              <w:rPr>
                <w:color w:val="000000" w:themeColor="text1"/>
                <w:sz w:val="18"/>
                <w:szCs w:val="18"/>
              </w:rPr>
            </w:pPr>
            <w:r w:rsidRPr="00B52CB5">
              <w:rPr>
                <w:color w:val="000000" w:themeColor="text1"/>
                <w:sz w:val="18"/>
                <w:szCs w:val="18"/>
              </w:rPr>
              <w:t>T-A</w:t>
            </w:r>
          </w:p>
        </w:tc>
        <w:tc>
          <w:tcPr>
            <w:tcW w:w="1276" w:type="dxa"/>
          </w:tcPr>
          <w:p w14:paraId="24D82534"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317F836"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999EB90" w14:textId="77777777" w:rsidR="001D5D5C" w:rsidRPr="00B52CB5" w:rsidRDefault="001D5D5C" w:rsidP="000703F7">
            <w:pPr>
              <w:rPr>
                <w:color w:val="000000" w:themeColor="text1"/>
                <w:sz w:val="18"/>
                <w:szCs w:val="18"/>
              </w:rPr>
            </w:pPr>
            <w:r w:rsidRPr="00B52CB5">
              <w:rPr>
                <w:color w:val="000000" w:themeColor="text1"/>
                <w:sz w:val="18"/>
                <w:szCs w:val="18"/>
              </w:rPr>
              <w:t xml:space="preserve">Dr Şamil Hızlı </w:t>
            </w:r>
          </w:p>
        </w:tc>
      </w:tr>
      <w:tr w:rsidR="001D5D5C" w:rsidRPr="00B52CB5" w14:paraId="3B3B8173" w14:textId="77777777" w:rsidTr="000703F7">
        <w:tc>
          <w:tcPr>
            <w:tcW w:w="1696" w:type="dxa"/>
          </w:tcPr>
          <w:p w14:paraId="204D505D" w14:textId="77777777" w:rsidR="001D5D5C" w:rsidRPr="00B52CB5" w:rsidRDefault="001D5D5C" w:rsidP="000703F7">
            <w:pPr>
              <w:rPr>
                <w:color w:val="000000" w:themeColor="text1"/>
                <w:sz w:val="18"/>
                <w:szCs w:val="18"/>
              </w:rPr>
            </w:pPr>
            <w:r w:rsidRPr="00B52CB5">
              <w:rPr>
                <w:color w:val="000000" w:themeColor="text1"/>
                <w:sz w:val="18"/>
                <w:szCs w:val="18"/>
              </w:rPr>
              <w:t>Anafilaksi</w:t>
            </w:r>
          </w:p>
        </w:tc>
        <w:tc>
          <w:tcPr>
            <w:tcW w:w="567" w:type="dxa"/>
          </w:tcPr>
          <w:p w14:paraId="5110D1FB"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D546DF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B0C5AA6" w14:textId="77777777" w:rsidR="001D5D5C" w:rsidRPr="00B52CB5" w:rsidRDefault="001D5D5C" w:rsidP="000703F7">
            <w:pPr>
              <w:rPr>
                <w:color w:val="000000" w:themeColor="text1"/>
                <w:sz w:val="18"/>
                <w:szCs w:val="18"/>
              </w:rPr>
            </w:pPr>
            <w:r w:rsidRPr="00B52CB5">
              <w:rPr>
                <w:color w:val="000000" w:themeColor="text1"/>
                <w:sz w:val="18"/>
                <w:szCs w:val="18"/>
              </w:rPr>
              <w:t xml:space="preserve">Anafilaksi </w:t>
            </w:r>
          </w:p>
        </w:tc>
        <w:tc>
          <w:tcPr>
            <w:tcW w:w="1134" w:type="dxa"/>
          </w:tcPr>
          <w:p w14:paraId="23FE870C" w14:textId="77777777" w:rsidR="001D5D5C" w:rsidRPr="00B52CB5" w:rsidRDefault="001D5D5C" w:rsidP="000703F7">
            <w:pPr>
              <w:rPr>
                <w:color w:val="000000" w:themeColor="text1"/>
                <w:sz w:val="18"/>
                <w:szCs w:val="18"/>
              </w:rPr>
            </w:pPr>
            <w:r w:rsidRPr="00B52CB5">
              <w:rPr>
                <w:color w:val="000000" w:themeColor="text1"/>
                <w:sz w:val="18"/>
                <w:szCs w:val="18"/>
              </w:rPr>
              <w:t>A-K</w:t>
            </w:r>
          </w:p>
        </w:tc>
        <w:tc>
          <w:tcPr>
            <w:tcW w:w="1276" w:type="dxa"/>
          </w:tcPr>
          <w:p w14:paraId="768F8AAF"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BC845AB"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D25B91E" w14:textId="77777777" w:rsidR="001D5D5C" w:rsidRPr="00B52CB5" w:rsidRDefault="001D5D5C" w:rsidP="000703F7">
            <w:pPr>
              <w:rPr>
                <w:color w:val="000000" w:themeColor="text1"/>
                <w:sz w:val="18"/>
                <w:szCs w:val="18"/>
              </w:rPr>
            </w:pPr>
            <w:r w:rsidRPr="00B52CB5">
              <w:rPr>
                <w:color w:val="000000" w:themeColor="text1"/>
                <w:sz w:val="18"/>
                <w:szCs w:val="18"/>
              </w:rPr>
              <w:t>Dr Zülfikar Akelma</w:t>
            </w:r>
          </w:p>
        </w:tc>
      </w:tr>
      <w:tr w:rsidR="001D5D5C" w:rsidRPr="00B52CB5" w14:paraId="19996B4C" w14:textId="77777777" w:rsidTr="000703F7">
        <w:tc>
          <w:tcPr>
            <w:tcW w:w="1696" w:type="dxa"/>
          </w:tcPr>
          <w:p w14:paraId="74E1F28A" w14:textId="77777777" w:rsidR="001D5D5C" w:rsidRPr="00B52CB5" w:rsidRDefault="001D5D5C" w:rsidP="000703F7">
            <w:pPr>
              <w:rPr>
                <w:color w:val="000000" w:themeColor="text1"/>
                <w:sz w:val="18"/>
                <w:szCs w:val="18"/>
              </w:rPr>
            </w:pPr>
            <w:r w:rsidRPr="00B52CB5">
              <w:rPr>
                <w:color w:val="000000" w:themeColor="text1"/>
                <w:sz w:val="18"/>
                <w:szCs w:val="18"/>
              </w:rPr>
              <w:t>Çocukluk çağı anemilerine yaklaşım</w:t>
            </w:r>
          </w:p>
        </w:tc>
        <w:tc>
          <w:tcPr>
            <w:tcW w:w="567" w:type="dxa"/>
          </w:tcPr>
          <w:p w14:paraId="1B228934" w14:textId="77777777" w:rsidR="001D5D5C" w:rsidRPr="00B52CB5" w:rsidRDefault="001D5D5C" w:rsidP="000703F7">
            <w:pPr>
              <w:rPr>
                <w:color w:val="000000" w:themeColor="text1"/>
                <w:sz w:val="18"/>
                <w:szCs w:val="18"/>
              </w:rPr>
            </w:pPr>
            <w:r w:rsidRPr="00B52CB5">
              <w:rPr>
                <w:color w:val="000000" w:themeColor="text1"/>
                <w:sz w:val="18"/>
                <w:szCs w:val="18"/>
              </w:rPr>
              <w:t>1</w:t>
            </w:r>
          </w:p>
          <w:p w14:paraId="16F6471E" w14:textId="77777777" w:rsidR="001D5D5C" w:rsidRPr="00B52CB5" w:rsidRDefault="001D5D5C" w:rsidP="000703F7">
            <w:pPr>
              <w:rPr>
                <w:color w:val="000000" w:themeColor="text1"/>
                <w:sz w:val="18"/>
                <w:szCs w:val="18"/>
              </w:rPr>
            </w:pPr>
          </w:p>
        </w:tc>
        <w:tc>
          <w:tcPr>
            <w:tcW w:w="1418" w:type="dxa"/>
          </w:tcPr>
          <w:p w14:paraId="0112F85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FCE8636" w14:textId="77777777" w:rsidR="001D5D5C" w:rsidRPr="00B52CB5" w:rsidRDefault="001D5D5C" w:rsidP="000703F7">
            <w:pPr>
              <w:rPr>
                <w:color w:val="000000" w:themeColor="text1"/>
                <w:sz w:val="18"/>
                <w:szCs w:val="18"/>
              </w:rPr>
            </w:pPr>
            <w:r w:rsidRPr="00B52CB5">
              <w:rPr>
                <w:color w:val="000000" w:themeColor="text1"/>
                <w:sz w:val="18"/>
                <w:szCs w:val="18"/>
              </w:rPr>
              <w:t>Aplastik Anemi</w:t>
            </w:r>
          </w:p>
        </w:tc>
        <w:tc>
          <w:tcPr>
            <w:tcW w:w="1134" w:type="dxa"/>
          </w:tcPr>
          <w:p w14:paraId="40FFA693"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2AA63C5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666389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A94CD6B" w14:textId="77777777" w:rsidR="001D5D5C" w:rsidRPr="00B52CB5" w:rsidRDefault="001D5D5C" w:rsidP="000703F7">
            <w:pPr>
              <w:rPr>
                <w:color w:val="000000" w:themeColor="text1"/>
                <w:sz w:val="18"/>
                <w:szCs w:val="18"/>
              </w:rPr>
            </w:pPr>
            <w:r w:rsidRPr="00B52CB5">
              <w:rPr>
                <w:color w:val="000000" w:themeColor="text1"/>
                <w:sz w:val="18"/>
                <w:szCs w:val="18"/>
              </w:rPr>
              <w:t>Dr.F.Burçin Kurtipek</w:t>
            </w:r>
          </w:p>
        </w:tc>
      </w:tr>
      <w:tr w:rsidR="001D5D5C" w:rsidRPr="00B52CB5" w14:paraId="28497700" w14:textId="77777777" w:rsidTr="000703F7">
        <w:tc>
          <w:tcPr>
            <w:tcW w:w="1696" w:type="dxa"/>
          </w:tcPr>
          <w:p w14:paraId="2DB60BE4" w14:textId="77777777" w:rsidR="001D5D5C" w:rsidRPr="00B52CB5" w:rsidRDefault="001D5D5C" w:rsidP="000703F7">
            <w:pPr>
              <w:rPr>
                <w:color w:val="000000" w:themeColor="text1"/>
                <w:sz w:val="18"/>
                <w:szCs w:val="18"/>
              </w:rPr>
            </w:pPr>
            <w:r w:rsidRPr="00B52CB5">
              <w:rPr>
                <w:color w:val="000000" w:themeColor="text1"/>
                <w:sz w:val="18"/>
                <w:szCs w:val="18"/>
              </w:rPr>
              <w:t>Çocukluklarda eklem ağrısı ve artritlere yaklaşım</w:t>
            </w:r>
          </w:p>
        </w:tc>
        <w:tc>
          <w:tcPr>
            <w:tcW w:w="567" w:type="dxa"/>
          </w:tcPr>
          <w:p w14:paraId="3BF2F608"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2D5605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EDD6508" w14:textId="77777777" w:rsidR="001D5D5C" w:rsidRPr="00B52CB5" w:rsidRDefault="001D5D5C" w:rsidP="000703F7">
            <w:pPr>
              <w:rPr>
                <w:color w:val="000000" w:themeColor="text1"/>
                <w:sz w:val="18"/>
                <w:szCs w:val="18"/>
              </w:rPr>
            </w:pPr>
            <w:r w:rsidRPr="00B52CB5">
              <w:rPr>
                <w:color w:val="000000" w:themeColor="text1"/>
                <w:sz w:val="18"/>
                <w:szCs w:val="18"/>
              </w:rPr>
              <w:t>Artrit</w:t>
            </w:r>
          </w:p>
        </w:tc>
        <w:tc>
          <w:tcPr>
            <w:tcW w:w="1134" w:type="dxa"/>
          </w:tcPr>
          <w:p w14:paraId="0E79E11D" w14:textId="77777777" w:rsidR="001D5D5C" w:rsidRPr="00B52CB5" w:rsidRDefault="001D5D5C" w:rsidP="000703F7">
            <w:pPr>
              <w:rPr>
                <w:color w:val="000000" w:themeColor="text1"/>
                <w:sz w:val="18"/>
                <w:szCs w:val="18"/>
              </w:rPr>
            </w:pPr>
            <w:r w:rsidRPr="00B52CB5">
              <w:rPr>
                <w:color w:val="000000" w:themeColor="text1"/>
                <w:sz w:val="18"/>
                <w:szCs w:val="18"/>
              </w:rPr>
              <w:t>T</w:t>
            </w:r>
          </w:p>
        </w:tc>
        <w:tc>
          <w:tcPr>
            <w:tcW w:w="1276" w:type="dxa"/>
          </w:tcPr>
          <w:p w14:paraId="74BDDD1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2D7A71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63271EE" w14:textId="77777777" w:rsidR="001D5D5C" w:rsidRPr="00B52CB5" w:rsidRDefault="001D5D5C" w:rsidP="000703F7">
            <w:pPr>
              <w:rPr>
                <w:color w:val="000000" w:themeColor="text1"/>
                <w:sz w:val="18"/>
                <w:szCs w:val="18"/>
              </w:rPr>
            </w:pPr>
            <w:r w:rsidRPr="00B52CB5">
              <w:rPr>
                <w:color w:val="000000" w:themeColor="text1"/>
                <w:sz w:val="18"/>
                <w:szCs w:val="18"/>
              </w:rPr>
              <w:t>Dr. Zahide Ekici Tekin</w:t>
            </w:r>
          </w:p>
        </w:tc>
      </w:tr>
      <w:tr w:rsidR="001D5D5C" w:rsidRPr="00B52CB5" w14:paraId="0A08BEAF" w14:textId="77777777" w:rsidTr="000703F7">
        <w:tc>
          <w:tcPr>
            <w:tcW w:w="1696" w:type="dxa"/>
          </w:tcPr>
          <w:p w14:paraId="2567160A"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 xml:space="preserve">Asit Baz Denge Bozuklukları </w:t>
            </w:r>
          </w:p>
        </w:tc>
        <w:tc>
          <w:tcPr>
            <w:tcW w:w="567" w:type="dxa"/>
          </w:tcPr>
          <w:p w14:paraId="7EC54BB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1F642E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F729F1F" w14:textId="77777777" w:rsidR="001D5D5C" w:rsidRPr="00B52CB5" w:rsidRDefault="001D5D5C" w:rsidP="000703F7">
            <w:pPr>
              <w:rPr>
                <w:color w:val="000000" w:themeColor="text1"/>
                <w:sz w:val="18"/>
                <w:szCs w:val="18"/>
              </w:rPr>
            </w:pPr>
            <w:r w:rsidRPr="00B52CB5">
              <w:rPr>
                <w:color w:val="000000" w:themeColor="text1"/>
                <w:sz w:val="18"/>
                <w:szCs w:val="18"/>
              </w:rPr>
              <w:t xml:space="preserve">Asit Baz Denge Bozuklukları </w:t>
            </w:r>
          </w:p>
        </w:tc>
        <w:tc>
          <w:tcPr>
            <w:tcW w:w="1134" w:type="dxa"/>
          </w:tcPr>
          <w:p w14:paraId="3B4F2913" w14:textId="77777777" w:rsidR="001D5D5C" w:rsidRPr="00B52CB5" w:rsidRDefault="001D5D5C" w:rsidP="000703F7">
            <w:pPr>
              <w:rPr>
                <w:color w:val="000000" w:themeColor="text1"/>
                <w:sz w:val="18"/>
                <w:szCs w:val="18"/>
              </w:rPr>
            </w:pPr>
            <w:r w:rsidRPr="00B52CB5">
              <w:rPr>
                <w:color w:val="000000" w:themeColor="text1"/>
                <w:sz w:val="18"/>
                <w:szCs w:val="18"/>
              </w:rPr>
              <w:t>TT-A</w:t>
            </w:r>
          </w:p>
        </w:tc>
        <w:tc>
          <w:tcPr>
            <w:tcW w:w="1276" w:type="dxa"/>
          </w:tcPr>
          <w:p w14:paraId="66E79C4F"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E647DCE"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03B3262" w14:textId="77777777" w:rsidR="001D5D5C" w:rsidRPr="00B52CB5" w:rsidRDefault="001D5D5C" w:rsidP="000703F7">
            <w:pPr>
              <w:rPr>
                <w:color w:val="000000" w:themeColor="text1"/>
                <w:sz w:val="18"/>
                <w:szCs w:val="18"/>
              </w:rPr>
            </w:pPr>
            <w:r w:rsidRPr="00B52CB5">
              <w:rPr>
                <w:color w:val="000000" w:themeColor="text1"/>
                <w:sz w:val="18"/>
                <w:szCs w:val="18"/>
              </w:rPr>
              <w:t xml:space="preserve">Dr Sare Gülfem Özlü </w:t>
            </w:r>
          </w:p>
        </w:tc>
      </w:tr>
      <w:tr w:rsidR="001D5D5C" w:rsidRPr="00B52CB5" w14:paraId="3F3B01BC" w14:textId="77777777" w:rsidTr="000703F7">
        <w:tc>
          <w:tcPr>
            <w:tcW w:w="1696" w:type="dxa"/>
          </w:tcPr>
          <w:p w14:paraId="0C87F454" w14:textId="77777777" w:rsidR="001D5D5C" w:rsidRPr="00B52CB5" w:rsidRDefault="001D5D5C" w:rsidP="000703F7">
            <w:pPr>
              <w:rPr>
                <w:color w:val="000000" w:themeColor="text1"/>
                <w:sz w:val="18"/>
                <w:szCs w:val="18"/>
              </w:rPr>
            </w:pPr>
            <w:r w:rsidRPr="00B52CB5">
              <w:rPr>
                <w:color w:val="000000" w:themeColor="text1"/>
                <w:sz w:val="18"/>
                <w:szCs w:val="18"/>
              </w:rPr>
              <w:t>Astım</w:t>
            </w:r>
          </w:p>
        </w:tc>
        <w:tc>
          <w:tcPr>
            <w:tcW w:w="567" w:type="dxa"/>
          </w:tcPr>
          <w:p w14:paraId="56B4E932"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75630338"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27F764C" w14:textId="77777777" w:rsidR="001D5D5C" w:rsidRPr="00B52CB5" w:rsidRDefault="001D5D5C" w:rsidP="000703F7">
            <w:pPr>
              <w:rPr>
                <w:color w:val="000000" w:themeColor="text1"/>
                <w:sz w:val="18"/>
                <w:szCs w:val="18"/>
              </w:rPr>
            </w:pPr>
            <w:r w:rsidRPr="00B52CB5">
              <w:rPr>
                <w:color w:val="000000" w:themeColor="text1"/>
                <w:sz w:val="18"/>
                <w:szCs w:val="18"/>
              </w:rPr>
              <w:t xml:space="preserve">Astım </w:t>
            </w:r>
          </w:p>
        </w:tc>
        <w:tc>
          <w:tcPr>
            <w:tcW w:w="1134" w:type="dxa"/>
          </w:tcPr>
          <w:p w14:paraId="1EEA44A9" w14:textId="77777777" w:rsidR="001D5D5C" w:rsidRPr="00B52CB5" w:rsidRDefault="001D5D5C" w:rsidP="000703F7">
            <w:pPr>
              <w:rPr>
                <w:color w:val="000000" w:themeColor="text1"/>
                <w:sz w:val="18"/>
                <w:szCs w:val="18"/>
              </w:rPr>
            </w:pPr>
            <w:r w:rsidRPr="00B52CB5">
              <w:rPr>
                <w:color w:val="000000" w:themeColor="text1"/>
                <w:sz w:val="18"/>
                <w:szCs w:val="18"/>
              </w:rPr>
              <w:t>TT-A-K-İ</w:t>
            </w:r>
          </w:p>
        </w:tc>
        <w:tc>
          <w:tcPr>
            <w:tcW w:w="1276" w:type="dxa"/>
          </w:tcPr>
          <w:p w14:paraId="1C58D56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6FF60E8"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E355642" w14:textId="77777777" w:rsidR="001D5D5C" w:rsidRPr="00B52CB5" w:rsidRDefault="001D5D5C" w:rsidP="000703F7">
            <w:pPr>
              <w:rPr>
                <w:color w:val="000000" w:themeColor="text1"/>
                <w:sz w:val="18"/>
                <w:szCs w:val="18"/>
              </w:rPr>
            </w:pPr>
            <w:r w:rsidRPr="00B52CB5">
              <w:rPr>
                <w:color w:val="000000" w:themeColor="text1"/>
                <w:sz w:val="18"/>
                <w:szCs w:val="18"/>
              </w:rPr>
              <w:t xml:space="preserve">Dr Seda Şirin </w:t>
            </w:r>
          </w:p>
        </w:tc>
      </w:tr>
      <w:tr w:rsidR="001D5D5C" w:rsidRPr="00B52CB5" w14:paraId="4413C48E" w14:textId="77777777" w:rsidTr="000703F7">
        <w:tc>
          <w:tcPr>
            <w:tcW w:w="1696" w:type="dxa"/>
          </w:tcPr>
          <w:p w14:paraId="55BE6861" w14:textId="77777777" w:rsidR="001D5D5C" w:rsidRPr="00B52CB5" w:rsidRDefault="001D5D5C" w:rsidP="000703F7">
            <w:pPr>
              <w:rPr>
                <w:color w:val="000000" w:themeColor="text1"/>
                <w:sz w:val="18"/>
                <w:szCs w:val="18"/>
              </w:rPr>
            </w:pPr>
            <w:r w:rsidRPr="00B52CB5">
              <w:rPr>
                <w:color w:val="000000" w:themeColor="text1"/>
                <w:sz w:val="18"/>
                <w:szCs w:val="18"/>
              </w:rPr>
              <w:t xml:space="preserve">Aşılama </w:t>
            </w:r>
          </w:p>
        </w:tc>
        <w:tc>
          <w:tcPr>
            <w:tcW w:w="567" w:type="dxa"/>
          </w:tcPr>
          <w:p w14:paraId="04B73E56"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04DF2EB4" w14:textId="77777777" w:rsidR="001D5D5C" w:rsidRPr="00B52CB5" w:rsidRDefault="001D5D5C" w:rsidP="000703F7">
            <w:pPr>
              <w:rPr>
                <w:color w:val="000000" w:themeColor="text1"/>
                <w:sz w:val="18"/>
                <w:szCs w:val="18"/>
              </w:rPr>
            </w:pPr>
            <w:r w:rsidRPr="00B52CB5">
              <w:rPr>
                <w:color w:val="000000" w:themeColor="text1"/>
                <w:sz w:val="18"/>
                <w:szCs w:val="18"/>
              </w:rPr>
              <w:t xml:space="preserve">Teorik-Pratik </w:t>
            </w:r>
          </w:p>
        </w:tc>
        <w:tc>
          <w:tcPr>
            <w:tcW w:w="2268" w:type="dxa"/>
          </w:tcPr>
          <w:p w14:paraId="010F717B" w14:textId="77777777" w:rsidR="001D5D5C" w:rsidRPr="00B52CB5" w:rsidRDefault="001D5D5C" w:rsidP="000703F7">
            <w:pPr>
              <w:rPr>
                <w:color w:val="000000" w:themeColor="text1"/>
                <w:sz w:val="18"/>
                <w:szCs w:val="18"/>
              </w:rPr>
            </w:pPr>
            <w:r w:rsidRPr="00B52CB5">
              <w:rPr>
                <w:color w:val="000000" w:themeColor="text1"/>
                <w:sz w:val="18"/>
                <w:szCs w:val="18"/>
              </w:rPr>
              <w:t xml:space="preserve">Aşılama </w:t>
            </w:r>
          </w:p>
        </w:tc>
        <w:tc>
          <w:tcPr>
            <w:tcW w:w="1134" w:type="dxa"/>
          </w:tcPr>
          <w:p w14:paraId="4881371A" w14:textId="77777777" w:rsidR="001D5D5C" w:rsidRPr="00B52CB5" w:rsidRDefault="001D5D5C" w:rsidP="000703F7">
            <w:pPr>
              <w:rPr>
                <w:color w:val="000000" w:themeColor="text1"/>
                <w:sz w:val="18"/>
                <w:szCs w:val="18"/>
              </w:rPr>
            </w:pPr>
            <w:r w:rsidRPr="00B52CB5">
              <w:rPr>
                <w:color w:val="000000" w:themeColor="text1"/>
                <w:sz w:val="18"/>
                <w:szCs w:val="18"/>
              </w:rPr>
              <w:t>TT</w:t>
            </w:r>
          </w:p>
        </w:tc>
        <w:tc>
          <w:tcPr>
            <w:tcW w:w="1276" w:type="dxa"/>
          </w:tcPr>
          <w:p w14:paraId="202BBBD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8D2BCF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7A7311B" w14:textId="77777777" w:rsidR="001D5D5C" w:rsidRPr="00B52CB5" w:rsidRDefault="001D5D5C" w:rsidP="000703F7">
            <w:pPr>
              <w:rPr>
                <w:color w:val="000000" w:themeColor="text1"/>
                <w:sz w:val="18"/>
                <w:szCs w:val="18"/>
              </w:rPr>
            </w:pPr>
            <w:r w:rsidRPr="00B52CB5">
              <w:rPr>
                <w:color w:val="000000" w:themeColor="text1"/>
                <w:sz w:val="18"/>
                <w:szCs w:val="18"/>
              </w:rPr>
              <w:t>Dr Meryem Erat Nergiz</w:t>
            </w:r>
          </w:p>
        </w:tc>
      </w:tr>
      <w:tr w:rsidR="001D5D5C" w:rsidRPr="00B52CB5" w14:paraId="37A5055B" w14:textId="77777777" w:rsidTr="000703F7">
        <w:tc>
          <w:tcPr>
            <w:tcW w:w="1696" w:type="dxa"/>
          </w:tcPr>
          <w:p w14:paraId="45685D11" w14:textId="77777777" w:rsidR="001D5D5C" w:rsidRPr="00B52CB5" w:rsidRDefault="001D5D5C" w:rsidP="000703F7">
            <w:pPr>
              <w:rPr>
                <w:color w:val="000000" w:themeColor="text1"/>
                <w:sz w:val="18"/>
                <w:szCs w:val="18"/>
              </w:rPr>
            </w:pPr>
            <w:r w:rsidRPr="00B52CB5">
              <w:rPr>
                <w:color w:val="000000" w:themeColor="text1"/>
                <w:sz w:val="18"/>
                <w:szCs w:val="18"/>
              </w:rPr>
              <w:t>Akut Gastroenteritler</w:t>
            </w:r>
          </w:p>
        </w:tc>
        <w:tc>
          <w:tcPr>
            <w:tcW w:w="567" w:type="dxa"/>
          </w:tcPr>
          <w:p w14:paraId="4FC73B1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932494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933036A" w14:textId="77777777" w:rsidR="001D5D5C" w:rsidRPr="00B52CB5" w:rsidRDefault="001D5D5C" w:rsidP="000703F7">
            <w:pPr>
              <w:rPr>
                <w:color w:val="000000" w:themeColor="text1"/>
                <w:sz w:val="18"/>
                <w:szCs w:val="18"/>
              </w:rPr>
            </w:pPr>
            <w:r w:rsidRPr="00B52CB5">
              <w:rPr>
                <w:color w:val="000000" w:themeColor="text1"/>
                <w:sz w:val="18"/>
                <w:szCs w:val="18"/>
              </w:rPr>
              <w:t>Besin Zehirlenmesi</w:t>
            </w:r>
          </w:p>
        </w:tc>
        <w:tc>
          <w:tcPr>
            <w:tcW w:w="1134" w:type="dxa"/>
          </w:tcPr>
          <w:p w14:paraId="0516B754" w14:textId="77777777" w:rsidR="001D5D5C" w:rsidRPr="00B52CB5" w:rsidRDefault="001D5D5C" w:rsidP="000703F7">
            <w:pPr>
              <w:rPr>
                <w:color w:val="000000" w:themeColor="text1"/>
                <w:sz w:val="18"/>
                <w:szCs w:val="18"/>
              </w:rPr>
            </w:pPr>
            <w:r w:rsidRPr="00B52CB5">
              <w:rPr>
                <w:color w:val="000000" w:themeColor="text1"/>
                <w:sz w:val="18"/>
                <w:szCs w:val="18"/>
              </w:rPr>
              <w:t>A-K</w:t>
            </w:r>
          </w:p>
        </w:tc>
        <w:tc>
          <w:tcPr>
            <w:tcW w:w="1276" w:type="dxa"/>
          </w:tcPr>
          <w:p w14:paraId="5383BF5F"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0517FA6"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19AB881" w14:textId="77777777" w:rsidR="001D5D5C" w:rsidRPr="00B52CB5" w:rsidRDefault="001D5D5C" w:rsidP="000703F7">
            <w:pPr>
              <w:rPr>
                <w:color w:val="000000" w:themeColor="text1"/>
                <w:sz w:val="18"/>
                <w:szCs w:val="18"/>
              </w:rPr>
            </w:pPr>
            <w:r w:rsidRPr="00B52CB5">
              <w:rPr>
                <w:color w:val="000000" w:themeColor="text1"/>
                <w:sz w:val="18"/>
                <w:szCs w:val="18"/>
              </w:rPr>
              <w:t>Dr. Saliha Kanık Yüksek</w:t>
            </w:r>
          </w:p>
        </w:tc>
      </w:tr>
      <w:tr w:rsidR="001D5D5C" w:rsidRPr="00B52CB5" w14:paraId="7AA17330" w14:textId="77777777" w:rsidTr="000703F7">
        <w:tc>
          <w:tcPr>
            <w:tcW w:w="1696" w:type="dxa"/>
          </w:tcPr>
          <w:p w14:paraId="50CB49C7" w14:textId="77777777" w:rsidR="001D5D5C" w:rsidRPr="00B52CB5" w:rsidRDefault="001D5D5C" w:rsidP="000703F7">
            <w:pPr>
              <w:rPr>
                <w:color w:val="000000" w:themeColor="text1"/>
                <w:sz w:val="18"/>
                <w:szCs w:val="18"/>
              </w:rPr>
            </w:pPr>
            <w:r w:rsidRPr="00B52CB5">
              <w:rPr>
                <w:color w:val="000000" w:themeColor="text1"/>
                <w:sz w:val="18"/>
                <w:szCs w:val="18"/>
              </w:rPr>
              <w:t>Difteri ve Boğmaca</w:t>
            </w:r>
          </w:p>
        </w:tc>
        <w:tc>
          <w:tcPr>
            <w:tcW w:w="567" w:type="dxa"/>
          </w:tcPr>
          <w:p w14:paraId="21DA295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970C479" w14:textId="77777777" w:rsidR="001D5D5C" w:rsidRPr="00B52CB5" w:rsidRDefault="001D5D5C" w:rsidP="000703F7">
            <w:pPr>
              <w:rPr>
                <w:color w:val="000000" w:themeColor="text1"/>
                <w:sz w:val="18"/>
                <w:szCs w:val="18"/>
              </w:rPr>
            </w:pPr>
            <w:r w:rsidRPr="00B52CB5">
              <w:rPr>
                <w:color w:val="000000" w:themeColor="text1"/>
                <w:sz w:val="18"/>
                <w:szCs w:val="18"/>
              </w:rPr>
              <w:t xml:space="preserve">Teorik </w:t>
            </w:r>
          </w:p>
        </w:tc>
        <w:tc>
          <w:tcPr>
            <w:tcW w:w="2268" w:type="dxa"/>
          </w:tcPr>
          <w:p w14:paraId="062E35F2" w14:textId="77777777" w:rsidR="001D5D5C" w:rsidRPr="00B52CB5" w:rsidRDefault="001D5D5C" w:rsidP="000703F7">
            <w:pPr>
              <w:rPr>
                <w:color w:val="000000" w:themeColor="text1"/>
                <w:sz w:val="18"/>
                <w:szCs w:val="18"/>
              </w:rPr>
            </w:pPr>
            <w:r w:rsidRPr="00B52CB5">
              <w:rPr>
                <w:color w:val="000000" w:themeColor="text1"/>
                <w:sz w:val="18"/>
                <w:szCs w:val="18"/>
              </w:rPr>
              <w:t>Boğmaca</w:t>
            </w:r>
          </w:p>
        </w:tc>
        <w:tc>
          <w:tcPr>
            <w:tcW w:w="1134" w:type="dxa"/>
          </w:tcPr>
          <w:p w14:paraId="35D82C2D" w14:textId="77777777" w:rsidR="001D5D5C" w:rsidRPr="00B52CB5" w:rsidRDefault="001D5D5C" w:rsidP="000703F7">
            <w:pPr>
              <w:rPr>
                <w:color w:val="000000" w:themeColor="text1"/>
                <w:sz w:val="18"/>
                <w:szCs w:val="18"/>
              </w:rPr>
            </w:pPr>
            <w:r w:rsidRPr="00B52CB5">
              <w:rPr>
                <w:color w:val="000000" w:themeColor="text1"/>
                <w:sz w:val="18"/>
                <w:szCs w:val="18"/>
              </w:rPr>
              <w:t>TT-A-K</w:t>
            </w:r>
          </w:p>
        </w:tc>
        <w:tc>
          <w:tcPr>
            <w:tcW w:w="1276" w:type="dxa"/>
          </w:tcPr>
          <w:p w14:paraId="41239B15"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E013B3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0496480" w14:textId="77777777" w:rsidR="001D5D5C" w:rsidRPr="00B52CB5" w:rsidRDefault="001D5D5C" w:rsidP="000703F7">
            <w:pPr>
              <w:rPr>
                <w:color w:val="000000" w:themeColor="text1"/>
                <w:sz w:val="18"/>
                <w:szCs w:val="18"/>
              </w:rPr>
            </w:pPr>
            <w:r w:rsidRPr="00B52CB5">
              <w:rPr>
                <w:color w:val="000000" w:themeColor="text1"/>
                <w:sz w:val="18"/>
                <w:szCs w:val="18"/>
              </w:rPr>
              <w:t>Dr Gülsüm İclal Bayhan</w:t>
            </w:r>
          </w:p>
        </w:tc>
      </w:tr>
      <w:tr w:rsidR="001D5D5C" w:rsidRPr="00B52CB5" w14:paraId="79A75D14" w14:textId="77777777" w:rsidTr="000703F7">
        <w:tc>
          <w:tcPr>
            <w:tcW w:w="1696" w:type="dxa"/>
          </w:tcPr>
          <w:p w14:paraId="1ECCFFD6" w14:textId="77777777" w:rsidR="001D5D5C" w:rsidRPr="00B52CB5" w:rsidRDefault="001D5D5C" w:rsidP="000703F7">
            <w:pPr>
              <w:rPr>
                <w:color w:val="000000" w:themeColor="text1"/>
                <w:sz w:val="18"/>
                <w:szCs w:val="18"/>
              </w:rPr>
            </w:pPr>
            <w:r w:rsidRPr="00B52CB5">
              <w:rPr>
                <w:color w:val="000000" w:themeColor="text1"/>
                <w:sz w:val="18"/>
                <w:szCs w:val="18"/>
              </w:rPr>
              <w:t>Boy kısalıklarına yaklaşım</w:t>
            </w:r>
          </w:p>
        </w:tc>
        <w:tc>
          <w:tcPr>
            <w:tcW w:w="567" w:type="dxa"/>
          </w:tcPr>
          <w:p w14:paraId="397F70E9"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91B6F03"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C7EB428" w14:textId="77777777" w:rsidR="001D5D5C" w:rsidRPr="00B52CB5" w:rsidRDefault="001D5D5C" w:rsidP="000703F7">
            <w:pPr>
              <w:rPr>
                <w:color w:val="000000" w:themeColor="text1"/>
                <w:sz w:val="18"/>
                <w:szCs w:val="18"/>
              </w:rPr>
            </w:pPr>
            <w:r w:rsidRPr="00B52CB5">
              <w:rPr>
                <w:color w:val="000000" w:themeColor="text1"/>
                <w:sz w:val="18"/>
                <w:szCs w:val="18"/>
              </w:rPr>
              <w:t xml:space="preserve">Boy Kısalığı </w:t>
            </w:r>
          </w:p>
        </w:tc>
        <w:tc>
          <w:tcPr>
            <w:tcW w:w="1134" w:type="dxa"/>
          </w:tcPr>
          <w:p w14:paraId="03D25C38" w14:textId="77777777" w:rsidR="001D5D5C" w:rsidRPr="00B52CB5" w:rsidRDefault="001D5D5C" w:rsidP="000703F7">
            <w:pPr>
              <w:rPr>
                <w:color w:val="000000" w:themeColor="text1"/>
                <w:sz w:val="18"/>
                <w:szCs w:val="18"/>
              </w:rPr>
            </w:pPr>
            <w:r w:rsidRPr="00B52CB5">
              <w:rPr>
                <w:color w:val="000000" w:themeColor="text1"/>
                <w:sz w:val="18"/>
                <w:szCs w:val="18"/>
              </w:rPr>
              <w:t>T-i</w:t>
            </w:r>
          </w:p>
        </w:tc>
        <w:tc>
          <w:tcPr>
            <w:tcW w:w="1276" w:type="dxa"/>
          </w:tcPr>
          <w:p w14:paraId="38288339"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53EE20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870C7A1" w14:textId="77777777" w:rsidR="001D5D5C" w:rsidRPr="00B52CB5" w:rsidRDefault="001D5D5C" w:rsidP="000703F7">
            <w:pPr>
              <w:rPr>
                <w:color w:val="000000" w:themeColor="text1"/>
                <w:sz w:val="18"/>
                <w:szCs w:val="18"/>
              </w:rPr>
            </w:pPr>
            <w:r w:rsidRPr="00B52CB5">
              <w:rPr>
                <w:color w:val="000000" w:themeColor="text1"/>
                <w:sz w:val="18"/>
                <w:szCs w:val="18"/>
              </w:rPr>
              <w:t>Dr Mehmet Boyraz</w:t>
            </w:r>
          </w:p>
        </w:tc>
      </w:tr>
      <w:tr w:rsidR="001D5D5C" w:rsidRPr="00B52CB5" w14:paraId="34135836" w14:textId="77777777" w:rsidTr="000703F7">
        <w:tc>
          <w:tcPr>
            <w:tcW w:w="1696" w:type="dxa"/>
          </w:tcPr>
          <w:p w14:paraId="24AAB031" w14:textId="77777777" w:rsidR="001D5D5C" w:rsidRPr="00B52CB5" w:rsidRDefault="001D5D5C" w:rsidP="000703F7">
            <w:pPr>
              <w:rPr>
                <w:color w:val="000000" w:themeColor="text1"/>
                <w:sz w:val="18"/>
                <w:szCs w:val="18"/>
              </w:rPr>
            </w:pPr>
            <w:r w:rsidRPr="00B52CB5">
              <w:rPr>
                <w:color w:val="000000" w:themeColor="text1"/>
                <w:sz w:val="18"/>
                <w:szCs w:val="18"/>
              </w:rPr>
              <w:t xml:space="preserve">Kronik Böbrek Hastalıkları </w:t>
            </w:r>
          </w:p>
        </w:tc>
        <w:tc>
          <w:tcPr>
            <w:tcW w:w="567" w:type="dxa"/>
          </w:tcPr>
          <w:p w14:paraId="43361F3E"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E59666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6B9CE24" w14:textId="77777777" w:rsidR="001D5D5C" w:rsidRPr="00B52CB5" w:rsidRDefault="001D5D5C" w:rsidP="000703F7">
            <w:pPr>
              <w:rPr>
                <w:color w:val="000000" w:themeColor="text1"/>
                <w:sz w:val="18"/>
                <w:szCs w:val="18"/>
              </w:rPr>
            </w:pPr>
            <w:r w:rsidRPr="00B52CB5">
              <w:rPr>
                <w:color w:val="000000" w:themeColor="text1"/>
                <w:sz w:val="18"/>
                <w:szCs w:val="18"/>
              </w:rPr>
              <w:t xml:space="preserve">Böbreğin Kistik Hastalıkları </w:t>
            </w:r>
          </w:p>
        </w:tc>
        <w:tc>
          <w:tcPr>
            <w:tcW w:w="1134" w:type="dxa"/>
          </w:tcPr>
          <w:p w14:paraId="7125FD50"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5973D5C8"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BDD2CE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F106C30"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25DB03CA" w14:textId="77777777" w:rsidTr="000703F7">
        <w:tc>
          <w:tcPr>
            <w:tcW w:w="1696" w:type="dxa"/>
          </w:tcPr>
          <w:p w14:paraId="652BE34F" w14:textId="77777777" w:rsidR="001D5D5C" w:rsidRPr="00B52CB5" w:rsidRDefault="001D5D5C" w:rsidP="000703F7">
            <w:pPr>
              <w:rPr>
                <w:color w:val="000000" w:themeColor="text1"/>
                <w:sz w:val="18"/>
                <w:szCs w:val="18"/>
              </w:rPr>
            </w:pPr>
            <w:r w:rsidRPr="00B52CB5">
              <w:rPr>
                <w:color w:val="000000" w:themeColor="text1"/>
                <w:sz w:val="18"/>
                <w:szCs w:val="18"/>
              </w:rPr>
              <w:t>İdrar yolu enfeksiyonları ve vezikoüreteral ref.</w:t>
            </w:r>
          </w:p>
        </w:tc>
        <w:tc>
          <w:tcPr>
            <w:tcW w:w="567" w:type="dxa"/>
          </w:tcPr>
          <w:p w14:paraId="5FBC49C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5674FB4" w14:textId="77777777" w:rsidR="001D5D5C" w:rsidRPr="00B52CB5" w:rsidRDefault="001D5D5C" w:rsidP="000703F7">
            <w:pPr>
              <w:rPr>
                <w:color w:val="000000" w:themeColor="text1"/>
                <w:sz w:val="18"/>
                <w:szCs w:val="18"/>
              </w:rPr>
            </w:pPr>
            <w:r w:rsidRPr="00B52CB5">
              <w:rPr>
                <w:color w:val="000000" w:themeColor="text1"/>
                <w:sz w:val="18"/>
                <w:szCs w:val="18"/>
              </w:rPr>
              <w:t xml:space="preserve">Teorik </w:t>
            </w:r>
          </w:p>
        </w:tc>
        <w:tc>
          <w:tcPr>
            <w:tcW w:w="2268" w:type="dxa"/>
          </w:tcPr>
          <w:p w14:paraId="77698241" w14:textId="77777777" w:rsidR="001D5D5C" w:rsidRPr="00B52CB5" w:rsidRDefault="001D5D5C" w:rsidP="000703F7">
            <w:pPr>
              <w:rPr>
                <w:color w:val="000000" w:themeColor="text1"/>
                <w:sz w:val="18"/>
                <w:szCs w:val="18"/>
              </w:rPr>
            </w:pPr>
            <w:r w:rsidRPr="00B52CB5">
              <w:rPr>
                <w:color w:val="000000" w:themeColor="text1"/>
                <w:sz w:val="18"/>
                <w:szCs w:val="18"/>
              </w:rPr>
              <w:t xml:space="preserve">Böbrek Anomalileri </w:t>
            </w:r>
          </w:p>
        </w:tc>
        <w:tc>
          <w:tcPr>
            <w:tcW w:w="1134" w:type="dxa"/>
          </w:tcPr>
          <w:p w14:paraId="25B6FDF6"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7839941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3F237E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E567534" w14:textId="77777777" w:rsidR="001D5D5C" w:rsidRPr="00B52CB5" w:rsidRDefault="001D5D5C" w:rsidP="000703F7">
            <w:pPr>
              <w:rPr>
                <w:color w:val="000000" w:themeColor="text1"/>
                <w:sz w:val="18"/>
                <w:szCs w:val="18"/>
              </w:rPr>
            </w:pPr>
            <w:r w:rsidRPr="00B52CB5">
              <w:rPr>
                <w:color w:val="000000" w:themeColor="text1"/>
                <w:sz w:val="18"/>
                <w:szCs w:val="18"/>
              </w:rPr>
              <w:t xml:space="preserve">Dr Umut Selda Bayrakçı </w:t>
            </w:r>
          </w:p>
        </w:tc>
      </w:tr>
      <w:tr w:rsidR="001D5D5C" w:rsidRPr="00B52CB5" w14:paraId="62DEF59F" w14:textId="77777777" w:rsidTr="000703F7">
        <w:tc>
          <w:tcPr>
            <w:tcW w:w="1696" w:type="dxa"/>
          </w:tcPr>
          <w:p w14:paraId="5E2D2330" w14:textId="77777777" w:rsidR="001D5D5C" w:rsidRPr="00B52CB5" w:rsidRDefault="001D5D5C" w:rsidP="000703F7">
            <w:pPr>
              <w:rPr>
                <w:color w:val="000000" w:themeColor="text1"/>
                <w:sz w:val="18"/>
                <w:szCs w:val="18"/>
              </w:rPr>
            </w:pPr>
            <w:r w:rsidRPr="00B52CB5">
              <w:rPr>
                <w:color w:val="000000" w:themeColor="text1"/>
                <w:sz w:val="18"/>
                <w:szCs w:val="18"/>
              </w:rPr>
              <w:t xml:space="preserve">Çocukluk çağı solid tümörleri </w:t>
            </w:r>
          </w:p>
        </w:tc>
        <w:tc>
          <w:tcPr>
            <w:tcW w:w="567" w:type="dxa"/>
          </w:tcPr>
          <w:p w14:paraId="04ABDB3B"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5006246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6AF3F37" w14:textId="77777777" w:rsidR="001D5D5C" w:rsidRPr="00B52CB5" w:rsidRDefault="001D5D5C" w:rsidP="000703F7">
            <w:pPr>
              <w:rPr>
                <w:color w:val="000000" w:themeColor="text1"/>
                <w:sz w:val="18"/>
                <w:szCs w:val="18"/>
              </w:rPr>
            </w:pPr>
            <w:r w:rsidRPr="00B52CB5">
              <w:rPr>
                <w:color w:val="000000" w:themeColor="text1"/>
                <w:sz w:val="18"/>
                <w:szCs w:val="18"/>
              </w:rPr>
              <w:t>Böbrek tümörleri</w:t>
            </w:r>
          </w:p>
        </w:tc>
        <w:tc>
          <w:tcPr>
            <w:tcW w:w="1134" w:type="dxa"/>
          </w:tcPr>
          <w:p w14:paraId="5C18D282"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3F50A18A"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351FC9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B53A49D" w14:textId="77777777" w:rsidR="001D5D5C" w:rsidRPr="00B52CB5" w:rsidRDefault="001D5D5C" w:rsidP="000703F7">
            <w:pPr>
              <w:rPr>
                <w:color w:val="000000" w:themeColor="text1"/>
                <w:sz w:val="18"/>
                <w:szCs w:val="18"/>
              </w:rPr>
            </w:pPr>
            <w:r w:rsidRPr="00B52CB5">
              <w:rPr>
                <w:color w:val="000000" w:themeColor="text1"/>
                <w:sz w:val="18"/>
                <w:szCs w:val="18"/>
              </w:rPr>
              <w:t>Dr. Turan Bayhan</w:t>
            </w:r>
          </w:p>
        </w:tc>
      </w:tr>
      <w:tr w:rsidR="001D5D5C" w:rsidRPr="00B52CB5" w14:paraId="4A96F9CE" w14:textId="77777777" w:rsidTr="000703F7">
        <w:tc>
          <w:tcPr>
            <w:tcW w:w="1696" w:type="dxa"/>
          </w:tcPr>
          <w:p w14:paraId="1E81C5C2" w14:textId="77777777" w:rsidR="001D5D5C" w:rsidRPr="00B52CB5" w:rsidRDefault="001D5D5C" w:rsidP="000703F7">
            <w:pPr>
              <w:rPr>
                <w:color w:val="000000" w:themeColor="text1"/>
                <w:sz w:val="18"/>
                <w:szCs w:val="18"/>
              </w:rPr>
            </w:pPr>
            <w:r w:rsidRPr="00B52CB5">
              <w:rPr>
                <w:color w:val="000000" w:themeColor="text1"/>
                <w:sz w:val="18"/>
                <w:szCs w:val="18"/>
              </w:rPr>
              <w:t>Alt solunum yolu Enfeksiyonları</w:t>
            </w:r>
          </w:p>
        </w:tc>
        <w:tc>
          <w:tcPr>
            <w:tcW w:w="567" w:type="dxa"/>
          </w:tcPr>
          <w:p w14:paraId="738C53A7"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69722600" w14:textId="77777777" w:rsidR="001D5D5C" w:rsidRPr="00B52CB5" w:rsidRDefault="001D5D5C" w:rsidP="000703F7">
            <w:pPr>
              <w:rPr>
                <w:color w:val="000000" w:themeColor="text1"/>
                <w:sz w:val="18"/>
                <w:szCs w:val="18"/>
              </w:rPr>
            </w:pPr>
            <w:r w:rsidRPr="00B52CB5">
              <w:rPr>
                <w:color w:val="000000" w:themeColor="text1"/>
                <w:sz w:val="18"/>
                <w:szCs w:val="18"/>
              </w:rPr>
              <w:t xml:space="preserve">Teorik </w:t>
            </w:r>
          </w:p>
        </w:tc>
        <w:tc>
          <w:tcPr>
            <w:tcW w:w="2268" w:type="dxa"/>
          </w:tcPr>
          <w:p w14:paraId="5B28C343" w14:textId="77777777" w:rsidR="001D5D5C" w:rsidRPr="00B52CB5" w:rsidRDefault="001D5D5C" w:rsidP="000703F7">
            <w:pPr>
              <w:rPr>
                <w:color w:val="000000" w:themeColor="text1"/>
                <w:sz w:val="18"/>
                <w:szCs w:val="18"/>
              </w:rPr>
            </w:pPr>
            <w:r w:rsidRPr="00B52CB5">
              <w:rPr>
                <w:color w:val="000000" w:themeColor="text1"/>
                <w:sz w:val="18"/>
                <w:szCs w:val="18"/>
              </w:rPr>
              <w:t>Bronşiolit</w:t>
            </w:r>
          </w:p>
        </w:tc>
        <w:tc>
          <w:tcPr>
            <w:tcW w:w="1134" w:type="dxa"/>
          </w:tcPr>
          <w:p w14:paraId="45D7C572" w14:textId="77777777" w:rsidR="001D5D5C" w:rsidRPr="00B52CB5" w:rsidRDefault="001D5D5C" w:rsidP="000703F7">
            <w:pPr>
              <w:rPr>
                <w:color w:val="000000" w:themeColor="text1"/>
                <w:sz w:val="18"/>
                <w:szCs w:val="18"/>
              </w:rPr>
            </w:pPr>
            <w:r w:rsidRPr="00B52CB5">
              <w:rPr>
                <w:color w:val="000000" w:themeColor="text1"/>
                <w:sz w:val="18"/>
                <w:szCs w:val="18"/>
              </w:rPr>
              <w:t>TT-A-K</w:t>
            </w:r>
          </w:p>
        </w:tc>
        <w:tc>
          <w:tcPr>
            <w:tcW w:w="1276" w:type="dxa"/>
          </w:tcPr>
          <w:p w14:paraId="01BE73A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268250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060BF47" w14:textId="77777777" w:rsidR="001D5D5C" w:rsidRPr="00B52CB5" w:rsidRDefault="001D5D5C" w:rsidP="000703F7">
            <w:pPr>
              <w:rPr>
                <w:color w:val="000000" w:themeColor="text1"/>
                <w:sz w:val="18"/>
                <w:szCs w:val="18"/>
              </w:rPr>
            </w:pPr>
            <w:r w:rsidRPr="00B52CB5">
              <w:rPr>
                <w:color w:val="000000" w:themeColor="text1"/>
                <w:sz w:val="18"/>
                <w:szCs w:val="18"/>
              </w:rPr>
              <w:t>Dr Dilber Ademhan Tural</w:t>
            </w:r>
          </w:p>
        </w:tc>
      </w:tr>
      <w:tr w:rsidR="001D5D5C" w:rsidRPr="00B52CB5" w14:paraId="1BAA5173" w14:textId="77777777" w:rsidTr="000703F7">
        <w:tc>
          <w:tcPr>
            <w:tcW w:w="1696" w:type="dxa"/>
          </w:tcPr>
          <w:p w14:paraId="1CFA1F24" w14:textId="77777777" w:rsidR="001D5D5C" w:rsidRPr="00B52CB5" w:rsidRDefault="001D5D5C" w:rsidP="000703F7">
            <w:pPr>
              <w:rPr>
                <w:color w:val="000000" w:themeColor="text1"/>
                <w:sz w:val="18"/>
                <w:szCs w:val="18"/>
              </w:rPr>
            </w:pPr>
            <w:r w:rsidRPr="00B52CB5">
              <w:rPr>
                <w:color w:val="000000" w:themeColor="text1"/>
                <w:sz w:val="18"/>
                <w:szCs w:val="18"/>
              </w:rPr>
              <w:t>Çocuk istismarı</w:t>
            </w:r>
          </w:p>
        </w:tc>
        <w:tc>
          <w:tcPr>
            <w:tcW w:w="567" w:type="dxa"/>
          </w:tcPr>
          <w:p w14:paraId="4289709C"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DB1E3EB"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C8180A5" w14:textId="77777777" w:rsidR="001D5D5C" w:rsidRPr="00B52CB5" w:rsidRDefault="001D5D5C" w:rsidP="000703F7">
            <w:pPr>
              <w:rPr>
                <w:color w:val="000000" w:themeColor="text1"/>
                <w:sz w:val="18"/>
                <w:szCs w:val="18"/>
              </w:rPr>
            </w:pPr>
            <w:r w:rsidRPr="00B52CB5">
              <w:rPr>
                <w:color w:val="000000" w:themeColor="text1"/>
                <w:sz w:val="18"/>
                <w:szCs w:val="18"/>
              </w:rPr>
              <w:t xml:space="preserve">Çocuk İhmal ve İstismarı </w:t>
            </w:r>
          </w:p>
        </w:tc>
        <w:tc>
          <w:tcPr>
            <w:tcW w:w="1134" w:type="dxa"/>
          </w:tcPr>
          <w:p w14:paraId="2F30FE5A" w14:textId="77777777" w:rsidR="001D5D5C" w:rsidRPr="00B52CB5" w:rsidRDefault="001D5D5C" w:rsidP="000703F7">
            <w:pPr>
              <w:rPr>
                <w:color w:val="000000" w:themeColor="text1"/>
                <w:sz w:val="18"/>
                <w:szCs w:val="18"/>
              </w:rPr>
            </w:pPr>
            <w:r w:rsidRPr="00B52CB5">
              <w:rPr>
                <w:color w:val="000000" w:themeColor="text1"/>
                <w:sz w:val="18"/>
                <w:szCs w:val="18"/>
              </w:rPr>
              <w:t>T-A-K-ÖnT</w:t>
            </w:r>
          </w:p>
        </w:tc>
        <w:tc>
          <w:tcPr>
            <w:tcW w:w="1276" w:type="dxa"/>
          </w:tcPr>
          <w:p w14:paraId="059A965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685702E"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82D4485" w14:textId="77777777" w:rsidR="001D5D5C" w:rsidRPr="00B52CB5" w:rsidRDefault="001D5D5C" w:rsidP="000703F7">
            <w:pPr>
              <w:rPr>
                <w:color w:val="000000" w:themeColor="text1"/>
                <w:sz w:val="18"/>
                <w:szCs w:val="18"/>
              </w:rPr>
            </w:pPr>
            <w:r w:rsidRPr="00B52CB5">
              <w:rPr>
                <w:color w:val="000000" w:themeColor="text1"/>
                <w:sz w:val="18"/>
                <w:szCs w:val="18"/>
              </w:rPr>
              <w:t>Dr Hülya Şeker Yıkmaz</w:t>
            </w:r>
          </w:p>
        </w:tc>
      </w:tr>
      <w:tr w:rsidR="001D5D5C" w:rsidRPr="00B52CB5" w14:paraId="697C2D60" w14:textId="77777777" w:rsidTr="000703F7">
        <w:tc>
          <w:tcPr>
            <w:tcW w:w="1696" w:type="dxa"/>
          </w:tcPr>
          <w:p w14:paraId="700365EB" w14:textId="77777777" w:rsidR="001D5D5C" w:rsidRPr="00B52CB5" w:rsidRDefault="001D5D5C" w:rsidP="000703F7">
            <w:pPr>
              <w:rPr>
                <w:color w:val="000000" w:themeColor="text1"/>
                <w:sz w:val="18"/>
                <w:szCs w:val="18"/>
              </w:rPr>
            </w:pPr>
            <w:r w:rsidRPr="00B52CB5">
              <w:rPr>
                <w:color w:val="000000" w:themeColor="text1"/>
                <w:sz w:val="18"/>
                <w:szCs w:val="18"/>
              </w:rPr>
              <w:t>Çocuklarda kusma ve GİS motilite bozuklukları</w:t>
            </w:r>
          </w:p>
        </w:tc>
        <w:tc>
          <w:tcPr>
            <w:tcW w:w="567" w:type="dxa"/>
          </w:tcPr>
          <w:p w14:paraId="4D69CA9A"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E8E54E0"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55B1AE5" w14:textId="77777777" w:rsidR="001D5D5C" w:rsidRPr="00B52CB5" w:rsidRDefault="001D5D5C" w:rsidP="000703F7">
            <w:pPr>
              <w:rPr>
                <w:color w:val="000000" w:themeColor="text1"/>
                <w:sz w:val="18"/>
                <w:szCs w:val="18"/>
              </w:rPr>
            </w:pPr>
            <w:r w:rsidRPr="00B52CB5">
              <w:rPr>
                <w:color w:val="000000" w:themeColor="text1"/>
                <w:sz w:val="18"/>
                <w:szCs w:val="18"/>
              </w:rPr>
              <w:t>Çocukta fonksiyonel Kabızlık</w:t>
            </w:r>
          </w:p>
        </w:tc>
        <w:tc>
          <w:tcPr>
            <w:tcW w:w="1134" w:type="dxa"/>
          </w:tcPr>
          <w:p w14:paraId="7323B741" w14:textId="77777777" w:rsidR="001D5D5C" w:rsidRPr="00B52CB5" w:rsidRDefault="001D5D5C" w:rsidP="000703F7">
            <w:pPr>
              <w:rPr>
                <w:color w:val="000000" w:themeColor="text1"/>
                <w:sz w:val="18"/>
                <w:szCs w:val="18"/>
              </w:rPr>
            </w:pPr>
            <w:r w:rsidRPr="00B52CB5">
              <w:rPr>
                <w:color w:val="000000" w:themeColor="text1"/>
                <w:sz w:val="18"/>
                <w:szCs w:val="18"/>
              </w:rPr>
              <w:t>TT-K-İ</w:t>
            </w:r>
          </w:p>
        </w:tc>
        <w:tc>
          <w:tcPr>
            <w:tcW w:w="1276" w:type="dxa"/>
          </w:tcPr>
          <w:p w14:paraId="3C3A205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CF685E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87B33BA" w14:textId="77777777" w:rsidR="001D5D5C" w:rsidRPr="00B52CB5" w:rsidRDefault="001D5D5C" w:rsidP="000703F7">
            <w:pPr>
              <w:rPr>
                <w:color w:val="000000" w:themeColor="text1"/>
                <w:sz w:val="18"/>
                <w:szCs w:val="18"/>
              </w:rPr>
            </w:pPr>
            <w:r w:rsidRPr="00B52CB5">
              <w:rPr>
                <w:color w:val="000000" w:themeColor="text1"/>
                <w:sz w:val="18"/>
                <w:szCs w:val="18"/>
              </w:rPr>
              <w:t xml:space="preserve">Dr Şamil Hızlı </w:t>
            </w:r>
          </w:p>
        </w:tc>
      </w:tr>
      <w:tr w:rsidR="001D5D5C" w:rsidRPr="00B52CB5" w14:paraId="56363F31" w14:textId="77777777" w:rsidTr="000703F7">
        <w:tc>
          <w:tcPr>
            <w:tcW w:w="1696" w:type="dxa"/>
          </w:tcPr>
          <w:p w14:paraId="5BE5AEAA" w14:textId="77777777" w:rsidR="001D5D5C" w:rsidRPr="00B52CB5" w:rsidRDefault="001D5D5C" w:rsidP="000703F7">
            <w:pPr>
              <w:rPr>
                <w:color w:val="000000" w:themeColor="text1"/>
                <w:sz w:val="18"/>
                <w:szCs w:val="18"/>
              </w:rPr>
            </w:pPr>
            <w:r w:rsidRPr="00B52CB5">
              <w:rPr>
                <w:color w:val="000000" w:themeColor="text1"/>
                <w:sz w:val="18"/>
                <w:szCs w:val="18"/>
              </w:rPr>
              <w:t>Raşitizm</w:t>
            </w:r>
          </w:p>
        </w:tc>
        <w:tc>
          <w:tcPr>
            <w:tcW w:w="567" w:type="dxa"/>
          </w:tcPr>
          <w:p w14:paraId="156A941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4BFF22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2B973B2" w14:textId="77777777" w:rsidR="001D5D5C" w:rsidRPr="00B52CB5" w:rsidRDefault="001D5D5C" w:rsidP="000703F7">
            <w:pPr>
              <w:rPr>
                <w:color w:val="000000" w:themeColor="text1"/>
                <w:sz w:val="18"/>
                <w:szCs w:val="18"/>
              </w:rPr>
            </w:pPr>
            <w:r w:rsidRPr="00B52CB5">
              <w:rPr>
                <w:color w:val="000000" w:themeColor="text1"/>
                <w:sz w:val="18"/>
                <w:szCs w:val="18"/>
              </w:rPr>
              <w:t xml:space="preserve">Dvitamini eksikliği </w:t>
            </w:r>
          </w:p>
        </w:tc>
        <w:tc>
          <w:tcPr>
            <w:tcW w:w="1134" w:type="dxa"/>
          </w:tcPr>
          <w:p w14:paraId="5F984FF9" w14:textId="77777777" w:rsidR="001D5D5C" w:rsidRPr="00B52CB5" w:rsidRDefault="001D5D5C" w:rsidP="000703F7">
            <w:pPr>
              <w:rPr>
                <w:color w:val="000000" w:themeColor="text1"/>
                <w:sz w:val="18"/>
                <w:szCs w:val="18"/>
              </w:rPr>
            </w:pPr>
            <w:r w:rsidRPr="00B52CB5">
              <w:rPr>
                <w:color w:val="000000" w:themeColor="text1"/>
                <w:sz w:val="18"/>
                <w:szCs w:val="18"/>
              </w:rPr>
              <w:t>TT-K-İ</w:t>
            </w:r>
          </w:p>
        </w:tc>
        <w:tc>
          <w:tcPr>
            <w:tcW w:w="1276" w:type="dxa"/>
          </w:tcPr>
          <w:p w14:paraId="7140FB44"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4F44A8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ADCDDD1" w14:textId="77777777" w:rsidR="001D5D5C" w:rsidRPr="00B52CB5" w:rsidRDefault="001D5D5C" w:rsidP="000703F7">
            <w:pPr>
              <w:rPr>
                <w:color w:val="000000" w:themeColor="text1"/>
                <w:sz w:val="18"/>
                <w:szCs w:val="18"/>
              </w:rPr>
            </w:pPr>
            <w:r w:rsidRPr="00B52CB5">
              <w:rPr>
                <w:color w:val="000000" w:themeColor="text1"/>
                <w:sz w:val="18"/>
                <w:szCs w:val="18"/>
              </w:rPr>
              <w:t>Dr Metin Yiğit</w:t>
            </w:r>
          </w:p>
        </w:tc>
      </w:tr>
      <w:tr w:rsidR="001D5D5C" w:rsidRPr="00B52CB5" w14:paraId="30948055" w14:textId="77777777" w:rsidTr="000703F7">
        <w:tc>
          <w:tcPr>
            <w:tcW w:w="1696" w:type="dxa"/>
          </w:tcPr>
          <w:p w14:paraId="7A231157" w14:textId="77777777" w:rsidR="001D5D5C" w:rsidRPr="00B52CB5" w:rsidRDefault="001D5D5C" w:rsidP="000703F7">
            <w:pPr>
              <w:rPr>
                <w:color w:val="000000" w:themeColor="text1"/>
                <w:sz w:val="18"/>
                <w:szCs w:val="18"/>
              </w:rPr>
            </w:pPr>
            <w:r w:rsidRPr="00B52CB5">
              <w:rPr>
                <w:color w:val="000000" w:themeColor="text1"/>
                <w:sz w:val="18"/>
                <w:szCs w:val="18"/>
              </w:rPr>
              <w:t xml:space="preserve">Sıvı Elektrolit Bozuklukları </w:t>
            </w:r>
          </w:p>
        </w:tc>
        <w:tc>
          <w:tcPr>
            <w:tcW w:w="567" w:type="dxa"/>
          </w:tcPr>
          <w:p w14:paraId="2E5D2EF1"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47DEA273"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30AF9E2" w14:textId="77777777" w:rsidR="001D5D5C" w:rsidRPr="00B52CB5" w:rsidRDefault="001D5D5C" w:rsidP="000703F7">
            <w:pPr>
              <w:rPr>
                <w:color w:val="000000" w:themeColor="text1"/>
                <w:sz w:val="18"/>
                <w:szCs w:val="18"/>
              </w:rPr>
            </w:pPr>
            <w:r w:rsidRPr="00B52CB5">
              <w:rPr>
                <w:color w:val="000000" w:themeColor="text1"/>
                <w:sz w:val="18"/>
                <w:szCs w:val="18"/>
              </w:rPr>
              <w:t>Dehidratasyon</w:t>
            </w:r>
          </w:p>
        </w:tc>
        <w:tc>
          <w:tcPr>
            <w:tcW w:w="1134" w:type="dxa"/>
          </w:tcPr>
          <w:p w14:paraId="1721205B" w14:textId="77777777" w:rsidR="001D5D5C" w:rsidRPr="00B52CB5" w:rsidRDefault="001D5D5C" w:rsidP="000703F7">
            <w:pPr>
              <w:rPr>
                <w:color w:val="000000" w:themeColor="text1"/>
                <w:sz w:val="18"/>
                <w:szCs w:val="18"/>
              </w:rPr>
            </w:pPr>
            <w:r w:rsidRPr="00B52CB5">
              <w:rPr>
                <w:color w:val="000000" w:themeColor="text1"/>
                <w:sz w:val="18"/>
                <w:szCs w:val="18"/>
              </w:rPr>
              <w:t>TT-A-K</w:t>
            </w:r>
          </w:p>
        </w:tc>
        <w:tc>
          <w:tcPr>
            <w:tcW w:w="1276" w:type="dxa"/>
          </w:tcPr>
          <w:p w14:paraId="6CE300F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BA8457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17DC251"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373C9668" w14:textId="77777777" w:rsidTr="000703F7">
        <w:tc>
          <w:tcPr>
            <w:tcW w:w="1696" w:type="dxa"/>
          </w:tcPr>
          <w:p w14:paraId="4C0C0DBA" w14:textId="77777777" w:rsidR="001D5D5C" w:rsidRPr="00B52CB5" w:rsidRDefault="001D5D5C" w:rsidP="000703F7">
            <w:pPr>
              <w:rPr>
                <w:color w:val="000000" w:themeColor="text1"/>
                <w:sz w:val="18"/>
                <w:szCs w:val="18"/>
              </w:rPr>
            </w:pPr>
            <w:r w:rsidRPr="00B52CB5">
              <w:rPr>
                <w:color w:val="000000" w:themeColor="text1"/>
                <w:sz w:val="18"/>
                <w:szCs w:val="18"/>
              </w:rPr>
              <w:t xml:space="preserve">Demir Eksikliği Anemisi </w:t>
            </w:r>
          </w:p>
        </w:tc>
        <w:tc>
          <w:tcPr>
            <w:tcW w:w="567" w:type="dxa"/>
          </w:tcPr>
          <w:p w14:paraId="0577720A"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25E987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20BD4DD" w14:textId="77777777" w:rsidR="001D5D5C" w:rsidRPr="00B52CB5" w:rsidRDefault="001D5D5C" w:rsidP="000703F7">
            <w:pPr>
              <w:rPr>
                <w:color w:val="000000" w:themeColor="text1"/>
                <w:sz w:val="18"/>
                <w:szCs w:val="18"/>
              </w:rPr>
            </w:pPr>
            <w:r w:rsidRPr="00B52CB5">
              <w:rPr>
                <w:color w:val="000000" w:themeColor="text1"/>
                <w:sz w:val="18"/>
                <w:szCs w:val="18"/>
              </w:rPr>
              <w:t>Demir Eksikliği Anemisi</w:t>
            </w:r>
          </w:p>
        </w:tc>
        <w:tc>
          <w:tcPr>
            <w:tcW w:w="1134" w:type="dxa"/>
          </w:tcPr>
          <w:p w14:paraId="6AF1EEA3" w14:textId="77777777" w:rsidR="001D5D5C" w:rsidRPr="00B52CB5" w:rsidRDefault="001D5D5C" w:rsidP="000703F7">
            <w:pPr>
              <w:rPr>
                <w:color w:val="000000" w:themeColor="text1"/>
                <w:sz w:val="18"/>
                <w:szCs w:val="18"/>
              </w:rPr>
            </w:pPr>
            <w:r w:rsidRPr="00B52CB5">
              <w:rPr>
                <w:color w:val="000000" w:themeColor="text1"/>
                <w:sz w:val="18"/>
                <w:szCs w:val="18"/>
              </w:rPr>
              <w:t>TT-A-K-İ</w:t>
            </w:r>
          </w:p>
        </w:tc>
        <w:tc>
          <w:tcPr>
            <w:tcW w:w="1276" w:type="dxa"/>
          </w:tcPr>
          <w:p w14:paraId="5E5CC093"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754ADAE"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+Sözlü</w:t>
            </w:r>
          </w:p>
        </w:tc>
        <w:tc>
          <w:tcPr>
            <w:tcW w:w="2001" w:type="dxa"/>
          </w:tcPr>
          <w:p w14:paraId="7697C3B9"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Dr Metin Yiğit</w:t>
            </w:r>
          </w:p>
        </w:tc>
      </w:tr>
      <w:tr w:rsidR="001D5D5C" w:rsidRPr="00B52CB5" w14:paraId="4DBEFBC7" w14:textId="77777777" w:rsidTr="000703F7">
        <w:tc>
          <w:tcPr>
            <w:tcW w:w="1696" w:type="dxa"/>
          </w:tcPr>
          <w:p w14:paraId="2A62D38C" w14:textId="77777777" w:rsidR="001D5D5C" w:rsidRPr="00B52CB5" w:rsidRDefault="001D5D5C" w:rsidP="000703F7">
            <w:pPr>
              <w:rPr>
                <w:color w:val="000000" w:themeColor="text1"/>
                <w:sz w:val="18"/>
                <w:szCs w:val="18"/>
              </w:rPr>
            </w:pPr>
            <w:r w:rsidRPr="00B52CB5">
              <w:rPr>
                <w:color w:val="000000" w:themeColor="text1"/>
                <w:sz w:val="18"/>
                <w:szCs w:val="18"/>
              </w:rPr>
              <w:t>Atopik Dermatit</w:t>
            </w:r>
          </w:p>
        </w:tc>
        <w:tc>
          <w:tcPr>
            <w:tcW w:w="567" w:type="dxa"/>
          </w:tcPr>
          <w:p w14:paraId="2C5A6B7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3D88FC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6101125" w14:textId="77777777" w:rsidR="001D5D5C" w:rsidRPr="00B52CB5" w:rsidRDefault="001D5D5C" w:rsidP="000703F7">
            <w:pPr>
              <w:rPr>
                <w:color w:val="000000" w:themeColor="text1"/>
                <w:sz w:val="18"/>
                <w:szCs w:val="18"/>
              </w:rPr>
            </w:pPr>
            <w:r w:rsidRPr="00B52CB5">
              <w:rPr>
                <w:color w:val="000000" w:themeColor="text1"/>
                <w:sz w:val="18"/>
                <w:szCs w:val="18"/>
              </w:rPr>
              <w:t>Dermatit (atopik, bez, seboreik, kontakt)</w:t>
            </w:r>
          </w:p>
        </w:tc>
        <w:tc>
          <w:tcPr>
            <w:tcW w:w="1134" w:type="dxa"/>
          </w:tcPr>
          <w:p w14:paraId="716E8218" w14:textId="77777777" w:rsidR="001D5D5C" w:rsidRPr="00B52CB5" w:rsidRDefault="001D5D5C" w:rsidP="000703F7">
            <w:pPr>
              <w:rPr>
                <w:color w:val="000000" w:themeColor="text1"/>
                <w:sz w:val="18"/>
                <w:szCs w:val="18"/>
              </w:rPr>
            </w:pPr>
            <w:r w:rsidRPr="00B52CB5">
              <w:rPr>
                <w:color w:val="000000" w:themeColor="text1"/>
                <w:sz w:val="18"/>
                <w:szCs w:val="18"/>
              </w:rPr>
              <w:t>TT-K-İ</w:t>
            </w:r>
          </w:p>
        </w:tc>
        <w:tc>
          <w:tcPr>
            <w:tcW w:w="1276" w:type="dxa"/>
          </w:tcPr>
          <w:p w14:paraId="3781C1C3"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7F3370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892AB36" w14:textId="77777777" w:rsidR="001D5D5C" w:rsidRPr="00B52CB5" w:rsidRDefault="001D5D5C" w:rsidP="000703F7">
            <w:pPr>
              <w:rPr>
                <w:color w:val="000000" w:themeColor="text1"/>
                <w:sz w:val="18"/>
                <w:szCs w:val="18"/>
              </w:rPr>
            </w:pPr>
            <w:r w:rsidRPr="00B52CB5">
              <w:rPr>
                <w:color w:val="000000" w:themeColor="text1"/>
                <w:sz w:val="18"/>
                <w:szCs w:val="18"/>
              </w:rPr>
              <w:t xml:space="preserve">Dr Seda Şirin </w:t>
            </w:r>
          </w:p>
        </w:tc>
      </w:tr>
      <w:tr w:rsidR="001D5D5C" w:rsidRPr="00B52CB5" w14:paraId="7543CC7B" w14:textId="77777777" w:rsidTr="000703F7">
        <w:tc>
          <w:tcPr>
            <w:tcW w:w="1696" w:type="dxa"/>
          </w:tcPr>
          <w:p w14:paraId="32CDCDDF" w14:textId="77777777" w:rsidR="001D5D5C" w:rsidRPr="00B52CB5" w:rsidRDefault="001D5D5C" w:rsidP="000703F7">
            <w:pPr>
              <w:rPr>
                <w:color w:val="000000" w:themeColor="text1"/>
                <w:sz w:val="18"/>
                <w:szCs w:val="18"/>
              </w:rPr>
            </w:pPr>
            <w:r w:rsidRPr="00B52CB5">
              <w:rPr>
                <w:color w:val="000000" w:themeColor="text1"/>
                <w:sz w:val="18"/>
                <w:szCs w:val="18"/>
              </w:rPr>
              <w:t xml:space="preserve">Su Metabolizması Bozuklukları </w:t>
            </w:r>
          </w:p>
        </w:tc>
        <w:tc>
          <w:tcPr>
            <w:tcW w:w="567" w:type="dxa"/>
          </w:tcPr>
          <w:p w14:paraId="1C5FAFEB"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DEC7DED"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4A79F61" w14:textId="77777777" w:rsidR="001D5D5C" w:rsidRPr="00B52CB5" w:rsidRDefault="001D5D5C" w:rsidP="000703F7">
            <w:pPr>
              <w:rPr>
                <w:color w:val="000000" w:themeColor="text1"/>
                <w:sz w:val="18"/>
                <w:szCs w:val="18"/>
              </w:rPr>
            </w:pPr>
            <w:r w:rsidRPr="00B52CB5">
              <w:rPr>
                <w:color w:val="000000" w:themeColor="text1"/>
                <w:sz w:val="18"/>
                <w:szCs w:val="18"/>
              </w:rPr>
              <w:t>Diabetes İnsipidus</w:t>
            </w:r>
          </w:p>
        </w:tc>
        <w:tc>
          <w:tcPr>
            <w:tcW w:w="1134" w:type="dxa"/>
          </w:tcPr>
          <w:p w14:paraId="7D99FB24" w14:textId="77777777" w:rsidR="001D5D5C" w:rsidRPr="00B52CB5" w:rsidRDefault="001D5D5C" w:rsidP="000703F7">
            <w:pPr>
              <w:rPr>
                <w:color w:val="000000" w:themeColor="text1"/>
                <w:sz w:val="18"/>
                <w:szCs w:val="18"/>
              </w:rPr>
            </w:pPr>
            <w:r w:rsidRPr="00B52CB5">
              <w:rPr>
                <w:color w:val="000000" w:themeColor="text1"/>
                <w:sz w:val="18"/>
                <w:szCs w:val="18"/>
              </w:rPr>
              <w:t>ÖnT-A</w:t>
            </w:r>
          </w:p>
        </w:tc>
        <w:tc>
          <w:tcPr>
            <w:tcW w:w="1276" w:type="dxa"/>
          </w:tcPr>
          <w:p w14:paraId="1744890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B4A334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89EF5AE" w14:textId="77777777" w:rsidR="001D5D5C" w:rsidRPr="00B52CB5" w:rsidRDefault="001D5D5C" w:rsidP="000703F7">
            <w:pPr>
              <w:rPr>
                <w:color w:val="000000" w:themeColor="text1"/>
                <w:sz w:val="18"/>
                <w:szCs w:val="18"/>
              </w:rPr>
            </w:pPr>
            <w:r w:rsidRPr="00B52CB5">
              <w:rPr>
                <w:color w:val="000000" w:themeColor="text1"/>
                <w:sz w:val="18"/>
                <w:szCs w:val="18"/>
              </w:rPr>
              <w:t>Dr Sare Gülfem Özlü</w:t>
            </w:r>
          </w:p>
        </w:tc>
      </w:tr>
      <w:tr w:rsidR="001D5D5C" w:rsidRPr="00B52CB5" w14:paraId="2E4A740A" w14:textId="77777777" w:rsidTr="000703F7">
        <w:tc>
          <w:tcPr>
            <w:tcW w:w="1696" w:type="dxa"/>
          </w:tcPr>
          <w:p w14:paraId="45087455" w14:textId="77777777" w:rsidR="001D5D5C" w:rsidRPr="00B52CB5" w:rsidRDefault="001D5D5C" w:rsidP="000703F7">
            <w:pPr>
              <w:rPr>
                <w:color w:val="000000" w:themeColor="text1"/>
                <w:sz w:val="18"/>
                <w:szCs w:val="18"/>
              </w:rPr>
            </w:pPr>
            <w:r w:rsidRPr="00B52CB5">
              <w:rPr>
                <w:color w:val="000000" w:themeColor="text1"/>
                <w:sz w:val="18"/>
                <w:szCs w:val="18"/>
              </w:rPr>
              <w:t>Çocukluk çağı diyabeti</w:t>
            </w:r>
          </w:p>
        </w:tc>
        <w:tc>
          <w:tcPr>
            <w:tcW w:w="567" w:type="dxa"/>
          </w:tcPr>
          <w:p w14:paraId="7063BF1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DA5AF0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837FD01" w14:textId="77777777" w:rsidR="001D5D5C" w:rsidRPr="00B52CB5" w:rsidRDefault="001D5D5C" w:rsidP="000703F7">
            <w:pPr>
              <w:rPr>
                <w:color w:val="000000" w:themeColor="text1"/>
                <w:sz w:val="18"/>
                <w:szCs w:val="18"/>
              </w:rPr>
            </w:pPr>
            <w:r w:rsidRPr="00B52CB5">
              <w:rPr>
                <w:color w:val="000000" w:themeColor="text1"/>
                <w:sz w:val="18"/>
                <w:szCs w:val="18"/>
              </w:rPr>
              <w:t>Diabetes Mellitus ve Komplikasyonlar</w:t>
            </w:r>
          </w:p>
        </w:tc>
        <w:tc>
          <w:tcPr>
            <w:tcW w:w="1134" w:type="dxa"/>
          </w:tcPr>
          <w:p w14:paraId="36F1CCF5" w14:textId="77777777" w:rsidR="001D5D5C" w:rsidRPr="00B52CB5" w:rsidRDefault="001D5D5C" w:rsidP="000703F7">
            <w:pPr>
              <w:rPr>
                <w:color w:val="000000" w:themeColor="text1"/>
                <w:sz w:val="18"/>
                <w:szCs w:val="18"/>
              </w:rPr>
            </w:pPr>
            <w:r w:rsidRPr="00B52CB5">
              <w:rPr>
                <w:color w:val="000000" w:themeColor="text1"/>
                <w:sz w:val="18"/>
                <w:szCs w:val="18"/>
              </w:rPr>
              <w:t>T-A</w:t>
            </w:r>
          </w:p>
        </w:tc>
        <w:tc>
          <w:tcPr>
            <w:tcW w:w="1276" w:type="dxa"/>
          </w:tcPr>
          <w:p w14:paraId="7550925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F0A19EC"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1914D2D" w14:textId="77777777" w:rsidR="001D5D5C" w:rsidRPr="00B52CB5" w:rsidRDefault="001D5D5C" w:rsidP="000703F7">
            <w:pPr>
              <w:rPr>
                <w:color w:val="000000" w:themeColor="text1"/>
                <w:sz w:val="18"/>
                <w:szCs w:val="18"/>
              </w:rPr>
            </w:pPr>
            <w:r w:rsidRPr="00B52CB5">
              <w:rPr>
                <w:color w:val="000000" w:themeColor="text1"/>
                <w:sz w:val="18"/>
                <w:szCs w:val="18"/>
              </w:rPr>
              <w:t>Dr Fatih Gürbüz</w:t>
            </w:r>
          </w:p>
        </w:tc>
      </w:tr>
      <w:tr w:rsidR="001D5D5C" w:rsidRPr="00B52CB5" w14:paraId="2B344716" w14:textId="77777777" w:rsidTr="000703F7">
        <w:tc>
          <w:tcPr>
            <w:tcW w:w="1696" w:type="dxa"/>
          </w:tcPr>
          <w:p w14:paraId="7952826A" w14:textId="77777777" w:rsidR="001D5D5C" w:rsidRPr="00B52CB5" w:rsidRDefault="001D5D5C" w:rsidP="000703F7">
            <w:pPr>
              <w:rPr>
                <w:color w:val="000000" w:themeColor="text1"/>
                <w:sz w:val="18"/>
                <w:szCs w:val="18"/>
              </w:rPr>
            </w:pPr>
            <w:r w:rsidRPr="00B52CB5">
              <w:rPr>
                <w:color w:val="000000" w:themeColor="text1"/>
                <w:sz w:val="18"/>
                <w:szCs w:val="18"/>
              </w:rPr>
              <w:t>Diyabetik Ketoasidoz</w:t>
            </w:r>
          </w:p>
        </w:tc>
        <w:tc>
          <w:tcPr>
            <w:tcW w:w="567" w:type="dxa"/>
          </w:tcPr>
          <w:p w14:paraId="6D62141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6A9B2A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737E46C" w14:textId="77777777" w:rsidR="001D5D5C" w:rsidRPr="00B52CB5" w:rsidRDefault="001D5D5C" w:rsidP="000703F7">
            <w:pPr>
              <w:rPr>
                <w:color w:val="000000" w:themeColor="text1"/>
                <w:sz w:val="18"/>
                <w:szCs w:val="18"/>
              </w:rPr>
            </w:pPr>
            <w:r w:rsidRPr="00B52CB5">
              <w:rPr>
                <w:color w:val="000000" w:themeColor="text1"/>
                <w:sz w:val="18"/>
                <w:szCs w:val="18"/>
              </w:rPr>
              <w:t>Diabetes Mellitus ve Komplikasyonlar</w:t>
            </w:r>
          </w:p>
        </w:tc>
        <w:tc>
          <w:tcPr>
            <w:tcW w:w="1134" w:type="dxa"/>
          </w:tcPr>
          <w:p w14:paraId="5642D3B5" w14:textId="77777777" w:rsidR="001D5D5C" w:rsidRPr="00B52CB5" w:rsidRDefault="001D5D5C" w:rsidP="000703F7">
            <w:pPr>
              <w:rPr>
                <w:color w:val="000000" w:themeColor="text1"/>
                <w:sz w:val="18"/>
                <w:szCs w:val="18"/>
              </w:rPr>
            </w:pPr>
            <w:r w:rsidRPr="00B52CB5">
              <w:rPr>
                <w:color w:val="000000" w:themeColor="text1"/>
                <w:sz w:val="18"/>
                <w:szCs w:val="18"/>
              </w:rPr>
              <w:t>T-A</w:t>
            </w:r>
          </w:p>
        </w:tc>
        <w:tc>
          <w:tcPr>
            <w:tcW w:w="1276" w:type="dxa"/>
          </w:tcPr>
          <w:p w14:paraId="5CC0A3B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556737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0983BA0" w14:textId="77777777" w:rsidR="001D5D5C" w:rsidRPr="00B52CB5" w:rsidRDefault="001D5D5C" w:rsidP="000703F7">
            <w:pPr>
              <w:rPr>
                <w:color w:val="000000" w:themeColor="text1"/>
                <w:sz w:val="18"/>
                <w:szCs w:val="18"/>
              </w:rPr>
            </w:pPr>
            <w:r w:rsidRPr="00B52CB5">
              <w:rPr>
                <w:color w:val="000000" w:themeColor="text1"/>
                <w:sz w:val="18"/>
                <w:szCs w:val="18"/>
              </w:rPr>
              <w:t>Dr.Gönül Büyükyılmaz</w:t>
            </w:r>
          </w:p>
        </w:tc>
      </w:tr>
      <w:tr w:rsidR="001D5D5C" w:rsidRPr="00B52CB5" w14:paraId="1B7B9D6E" w14:textId="77777777" w:rsidTr="000703F7">
        <w:tc>
          <w:tcPr>
            <w:tcW w:w="1696" w:type="dxa"/>
          </w:tcPr>
          <w:p w14:paraId="0F97E84B" w14:textId="77777777" w:rsidR="001D5D5C" w:rsidRPr="00B52CB5" w:rsidRDefault="001D5D5C" w:rsidP="000703F7">
            <w:pPr>
              <w:rPr>
                <w:color w:val="000000" w:themeColor="text1"/>
                <w:sz w:val="18"/>
                <w:szCs w:val="18"/>
              </w:rPr>
            </w:pPr>
            <w:r w:rsidRPr="00B52CB5">
              <w:rPr>
                <w:color w:val="000000" w:themeColor="text1"/>
                <w:sz w:val="18"/>
                <w:szCs w:val="18"/>
              </w:rPr>
              <w:t>Difteri ve Boğmaca</w:t>
            </w:r>
          </w:p>
        </w:tc>
        <w:tc>
          <w:tcPr>
            <w:tcW w:w="567" w:type="dxa"/>
          </w:tcPr>
          <w:p w14:paraId="51B73BCB"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D7DBD93"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BDEA0A5" w14:textId="77777777" w:rsidR="001D5D5C" w:rsidRPr="00B52CB5" w:rsidRDefault="001D5D5C" w:rsidP="000703F7">
            <w:pPr>
              <w:rPr>
                <w:color w:val="000000" w:themeColor="text1"/>
                <w:sz w:val="18"/>
                <w:szCs w:val="18"/>
              </w:rPr>
            </w:pPr>
            <w:r w:rsidRPr="00B52CB5">
              <w:rPr>
                <w:color w:val="000000" w:themeColor="text1"/>
                <w:sz w:val="18"/>
                <w:szCs w:val="18"/>
              </w:rPr>
              <w:t>Difteri</w:t>
            </w:r>
          </w:p>
        </w:tc>
        <w:tc>
          <w:tcPr>
            <w:tcW w:w="1134" w:type="dxa"/>
          </w:tcPr>
          <w:p w14:paraId="06C5B788"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6A1E8AD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0C20B7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F3DA8A6" w14:textId="77777777" w:rsidR="001D5D5C" w:rsidRPr="00B52CB5" w:rsidRDefault="001D5D5C" w:rsidP="000703F7">
            <w:pPr>
              <w:rPr>
                <w:color w:val="000000" w:themeColor="text1"/>
                <w:sz w:val="18"/>
                <w:szCs w:val="18"/>
              </w:rPr>
            </w:pPr>
            <w:r w:rsidRPr="00B52CB5">
              <w:rPr>
                <w:color w:val="000000" w:themeColor="text1"/>
                <w:sz w:val="18"/>
                <w:szCs w:val="18"/>
              </w:rPr>
              <w:t>Dr Gülsüm İclal Bayhan</w:t>
            </w:r>
          </w:p>
        </w:tc>
      </w:tr>
      <w:tr w:rsidR="001D5D5C" w:rsidRPr="00B52CB5" w14:paraId="20D4C827" w14:textId="77777777" w:rsidTr="000703F7">
        <w:tc>
          <w:tcPr>
            <w:tcW w:w="1696" w:type="dxa"/>
          </w:tcPr>
          <w:p w14:paraId="7053567B" w14:textId="77777777" w:rsidR="001D5D5C" w:rsidRPr="00B52CB5" w:rsidRDefault="001D5D5C" w:rsidP="000703F7">
            <w:pPr>
              <w:rPr>
                <w:color w:val="000000" w:themeColor="text1"/>
                <w:sz w:val="18"/>
                <w:szCs w:val="18"/>
              </w:rPr>
            </w:pPr>
            <w:r w:rsidRPr="00B52CB5">
              <w:rPr>
                <w:color w:val="000000" w:themeColor="text1"/>
                <w:sz w:val="18"/>
                <w:szCs w:val="18"/>
              </w:rPr>
              <w:t>Yenidoğan Resüsitasyonu</w:t>
            </w:r>
          </w:p>
        </w:tc>
        <w:tc>
          <w:tcPr>
            <w:tcW w:w="567" w:type="dxa"/>
          </w:tcPr>
          <w:p w14:paraId="48299E8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FB26B0A"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AC156F7" w14:textId="77777777" w:rsidR="001D5D5C" w:rsidRPr="00B52CB5" w:rsidRDefault="001D5D5C" w:rsidP="000703F7">
            <w:pPr>
              <w:rPr>
                <w:color w:val="000000" w:themeColor="text1"/>
                <w:sz w:val="18"/>
                <w:szCs w:val="18"/>
              </w:rPr>
            </w:pPr>
            <w:r w:rsidRPr="00B52CB5">
              <w:rPr>
                <w:color w:val="000000" w:themeColor="text1"/>
                <w:sz w:val="18"/>
                <w:szCs w:val="18"/>
              </w:rPr>
              <w:t xml:space="preserve">Doğumsal Asfiksi </w:t>
            </w:r>
          </w:p>
        </w:tc>
        <w:tc>
          <w:tcPr>
            <w:tcW w:w="1134" w:type="dxa"/>
          </w:tcPr>
          <w:p w14:paraId="663236FE" w14:textId="77777777" w:rsidR="001D5D5C" w:rsidRPr="00B52CB5" w:rsidRDefault="001D5D5C" w:rsidP="000703F7">
            <w:pPr>
              <w:rPr>
                <w:color w:val="000000" w:themeColor="text1"/>
                <w:sz w:val="18"/>
                <w:szCs w:val="18"/>
              </w:rPr>
            </w:pPr>
            <w:r w:rsidRPr="00B52CB5">
              <w:rPr>
                <w:color w:val="000000" w:themeColor="text1"/>
                <w:sz w:val="18"/>
                <w:szCs w:val="18"/>
              </w:rPr>
              <w:t>A-K</w:t>
            </w:r>
          </w:p>
        </w:tc>
        <w:tc>
          <w:tcPr>
            <w:tcW w:w="1276" w:type="dxa"/>
          </w:tcPr>
          <w:p w14:paraId="2F749274"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623405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168E98E" w14:textId="77777777" w:rsidR="001D5D5C" w:rsidRPr="00B52CB5" w:rsidRDefault="001D5D5C" w:rsidP="000703F7">
            <w:pPr>
              <w:rPr>
                <w:color w:val="000000" w:themeColor="text1"/>
                <w:sz w:val="18"/>
                <w:szCs w:val="18"/>
              </w:rPr>
            </w:pPr>
            <w:r w:rsidRPr="00B52CB5">
              <w:rPr>
                <w:color w:val="000000" w:themeColor="text1"/>
                <w:sz w:val="18"/>
                <w:szCs w:val="18"/>
              </w:rPr>
              <w:t>Dr Nilgün Altuntaş</w:t>
            </w:r>
          </w:p>
        </w:tc>
      </w:tr>
      <w:tr w:rsidR="001D5D5C" w:rsidRPr="00B52CB5" w14:paraId="62024ED5" w14:textId="77777777" w:rsidTr="000703F7">
        <w:tc>
          <w:tcPr>
            <w:tcW w:w="1696" w:type="dxa"/>
          </w:tcPr>
          <w:p w14:paraId="1E0F324C" w14:textId="77777777" w:rsidR="001D5D5C" w:rsidRPr="00B52CB5" w:rsidRDefault="001D5D5C" w:rsidP="000703F7">
            <w:pPr>
              <w:rPr>
                <w:color w:val="000000" w:themeColor="text1"/>
                <w:sz w:val="18"/>
                <w:szCs w:val="18"/>
              </w:rPr>
            </w:pPr>
            <w:r w:rsidRPr="00B52CB5">
              <w:rPr>
                <w:color w:val="000000" w:themeColor="text1"/>
                <w:sz w:val="18"/>
                <w:szCs w:val="18"/>
              </w:rPr>
              <w:t>Yenidoğan Resüsitasyonu</w:t>
            </w:r>
          </w:p>
        </w:tc>
        <w:tc>
          <w:tcPr>
            <w:tcW w:w="567" w:type="dxa"/>
          </w:tcPr>
          <w:p w14:paraId="480954F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90C786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E73822C" w14:textId="77777777" w:rsidR="001D5D5C" w:rsidRPr="00B52CB5" w:rsidRDefault="001D5D5C" w:rsidP="000703F7">
            <w:pPr>
              <w:rPr>
                <w:color w:val="000000" w:themeColor="text1"/>
                <w:sz w:val="18"/>
                <w:szCs w:val="18"/>
              </w:rPr>
            </w:pPr>
            <w:r w:rsidRPr="00B52CB5">
              <w:rPr>
                <w:color w:val="000000" w:themeColor="text1"/>
                <w:sz w:val="18"/>
                <w:szCs w:val="18"/>
              </w:rPr>
              <w:t xml:space="preserve">Doğum Travmaları </w:t>
            </w:r>
          </w:p>
        </w:tc>
        <w:tc>
          <w:tcPr>
            <w:tcW w:w="1134" w:type="dxa"/>
          </w:tcPr>
          <w:p w14:paraId="1055B6C4"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43513C7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E88A09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A852C52" w14:textId="77777777" w:rsidR="001D5D5C" w:rsidRPr="00B52CB5" w:rsidRDefault="001D5D5C" w:rsidP="000703F7">
            <w:pPr>
              <w:rPr>
                <w:color w:val="000000" w:themeColor="text1"/>
                <w:sz w:val="18"/>
                <w:szCs w:val="18"/>
              </w:rPr>
            </w:pPr>
            <w:r w:rsidRPr="00B52CB5">
              <w:rPr>
                <w:color w:val="000000" w:themeColor="text1"/>
                <w:sz w:val="18"/>
                <w:szCs w:val="18"/>
              </w:rPr>
              <w:t>Dr Nilgün Altuntaş</w:t>
            </w:r>
          </w:p>
        </w:tc>
      </w:tr>
      <w:tr w:rsidR="001D5D5C" w:rsidRPr="00B52CB5" w14:paraId="5946BA80" w14:textId="77777777" w:rsidTr="000703F7">
        <w:tc>
          <w:tcPr>
            <w:tcW w:w="1696" w:type="dxa"/>
          </w:tcPr>
          <w:p w14:paraId="0D9723C3" w14:textId="77777777" w:rsidR="001D5D5C" w:rsidRPr="00B52CB5" w:rsidRDefault="001D5D5C" w:rsidP="000703F7">
            <w:pPr>
              <w:rPr>
                <w:color w:val="000000" w:themeColor="text1"/>
                <w:sz w:val="18"/>
                <w:szCs w:val="18"/>
              </w:rPr>
            </w:pPr>
            <w:r w:rsidRPr="00B52CB5">
              <w:rPr>
                <w:color w:val="000000" w:themeColor="text1"/>
                <w:sz w:val="18"/>
                <w:szCs w:val="18"/>
              </w:rPr>
              <w:t xml:space="preserve">Doğumsal metabolik hastalıklar </w:t>
            </w:r>
          </w:p>
        </w:tc>
        <w:tc>
          <w:tcPr>
            <w:tcW w:w="567" w:type="dxa"/>
          </w:tcPr>
          <w:p w14:paraId="7A43B645"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12B46B6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2E883AE3" w14:textId="77777777" w:rsidR="001D5D5C" w:rsidRPr="00B52CB5" w:rsidRDefault="001D5D5C" w:rsidP="000703F7">
            <w:pPr>
              <w:rPr>
                <w:color w:val="000000" w:themeColor="text1"/>
                <w:sz w:val="18"/>
                <w:szCs w:val="18"/>
              </w:rPr>
            </w:pPr>
            <w:r w:rsidRPr="00B52CB5">
              <w:rPr>
                <w:color w:val="000000" w:themeColor="text1"/>
                <w:sz w:val="18"/>
                <w:szCs w:val="18"/>
              </w:rPr>
              <w:t>Doğuştan Metabolik Hastalıklar</w:t>
            </w:r>
          </w:p>
        </w:tc>
        <w:tc>
          <w:tcPr>
            <w:tcW w:w="1134" w:type="dxa"/>
          </w:tcPr>
          <w:p w14:paraId="3B47D75A" w14:textId="77777777" w:rsidR="001D5D5C" w:rsidRPr="00B52CB5" w:rsidRDefault="001D5D5C" w:rsidP="000703F7">
            <w:pPr>
              <w:rPr>
                <w:color w:val="000000" w:themeColor="text1"/>
                <w:sz w:val="18"/>
                <w:szCs w:val="18"/>
              </w:rPr>
            </w:pPr>
            <w:r w:rsidRPr="00B52CB5">
              <w:rPr>
                <w:color w:val="000000" w:themeColor="text1"/>
                <w:sz w:val="18"/>
                <w:szCs w:val="18"/>
              </w:rPr>
              <w:t>ÖnT-K-İ</w:t>
            </w:r>
          </w:p>
        </w:tc>
        <w:tc>
          <w:tcPr>
            <w:tcW w:w="1276" w:type="dxa"/>
          </w:tcPr>
          <w:p w14:paraId="4E1D7D13"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C541286"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057899B" w14:textId="77777777" w:rsidR="001D5D5C" w:rsidRPr="00B52CB5" w:rsidRDefault="001D5D5C" w:rsidP="000703F7">
            <w:pPr>
              <w:rPr>
                <w:color w:val="000000" w:themeColor="text1"/>
                <w:sz w:val="18"/>
                <w:szCs w:val="18"/>
              </w:rPr>
            </w:pPr>
            <w:r w:rsidRPr="00B52CB5">
              <w:rPr>
                <w:color w:val="000000" w:themeColor="text1"/>
                <w:sz w:val="18"/>
                <w:szCs w:val="18"/>
              </w:rPr>
              <w:t>Dr Berrak Bilginer Gürbüz</w:t>
            </w:r>
          </w:p>
        </w:tc>
      </w:tr>
      <w:tr w:rsidR="001D5D5C" w:rsidRPr="00B52CB5" w14:paraId="069C4204" w14:textId="77777777" w:rsidTr="000703F7">
        <w:tc>
          <w:tcPr>
            <w:tcW w:w="1696" w:type="dxa"/>
            <w:vAlign w:val="bottom"/>
          </w:tcPr>
          <w:p w14:paraId="096DAD60" w14:textId="77777777" w:rsidR="001D5D5C" w:rsidRPr="00B52CB5" w:rsidRDefault="001D5D5C" w:rsidP="000703F7">
            <w:pPr>
              <w:rPr>
                <w:color w:val="000000" w:themeColor="text1"/>
                <w:sz w:val="18"/>
                <w:szCs w:val="18"/>
              </w:rPr>
            </w:pPr>
            <w:r w:rsidRPr="00B52CB5">
              <w:rPr>
                <w:color w:val="000000" w:themeColor="text1"/>
                <w:sz w:val="18"/>
                <w:szCs w:val="18"/>
              </w:rPr>
              <w:t>Temel yenidoğan sağlığı ve yenidoğan muayenesi</w:t>
            </w:r>
          </w:p>
        </w:tc>
        <w:tc>
          <w:tcPr>
            <w:tcW w:w="567" w:type="dxa"/>
          </w:tcPr>
          <w:p w14:paraId="4FA0EC6E"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B9B0669" w14:textId="77777777" w:rsidR="001D5D5C" w:rsidRPr="00B52CB5" w:rsidRDefault="001D5D5C" w:rsidP="000703F7">
            <w:pPr>
              <w:rPr>
                <w:color w:val="000000" w:themeColor="text1"/>
                <w:sz w:val="18"/>
                <w:szCs w:val="18"/>
              </w:rPr>
            </w:pPr>
            <w:r w:rsidRPr="00B52CB5">
              <w:rPr>
                <w:color w:val="000000" w:themeColor="text1"/>
                <w:sz w:val="18"/>
                <w:szCs w:val="18"/>
              </w:rPr>
              <w:t xml:space="preserve">Pratik </w:t>
            </w:r>
          </w:p>
        </w:tc>
        <w:tc>
          <w:tcPr>
            <w:tcW w:w="2268" w:type="dxa"/>
          </w:tcPr>
          <w:p w14:paraId="3551CACE" w14:textId="77777777" w:rsidR="001D5D5C" w:rsidRPr="00B52CB5" w:rsidRDefault="001D5D5C" w:rsidP="000703F7">
            <w:pPr>
              <w:rPr>
                <w:color w:val="000000" w:themeColor="text1"/>
                <w:sz w:val="18"/>
                <w:szCs w:val="18"/>
              </w:rPr>
            </w:pPr>
            <w:r w:rsidRPr="00B52CB5">
              <w:rPr>
                <w:color w:val="000000" w:themeColor="text1"/>
                <w:sz w:val="18"/>
                <w:szCs w:val="18"/>
              </w:rPr>
              <w:t>Doğumsal Yapısal Anomaliler</w:t>
            </w:r>
          </w:p>
        </w:tc>
        <w:tc>
          <w:tcPr>
            <w:tcW w:w="1134" w:type="dxa"/>
          </w:tcPr>
          <w:p w14:paraId="1DDE0074" w14:textId="77777777" w:rsidR="001D5D5C" w:rsidRPr="00B52CB5" w:rsidRDefault="001D5D5C" w:rsidP="000703F7">
            <w:pPr>
              <w:rPr>
                <w:color w:val="000000" w:themeColor="text1"/>
                <w:sz w:val="18"/>
                <w:szCs w:val="18"/>
              </w:rPr>
            </w:pPr>
            <w:r w:rsidRPr="00B52CB5">
              <w:rPr>
                <w:color w:val="000000" w:themeColor="text1"/>
                <w:sz w:val="18"/>
                <w:szCs w:val="18"/>
              </w:rPr>
              <w:t>T-K</w:t>
            </w:r>
          </w:p>
        </w:tc>
        <w:tc>
          <w:tcPr>
            <w:tcW w:w="1276" w:type="dxa"/>
          </w:tcPr>
          <w:p w14:paraId="68C41DC8"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6B771F9" w14:textId="77777777" w:rsidR="001D5D5C" w:rsidRPr="00B52CB5" w:rsidRDefault="001D5D5C" w:rsidP="000703F7">
            <w:pPr>
              <w:rPr>
                <w:color w:val="000000" w:themeColor="text1"/>
                <w:sz w:val="18"/>
                <w:szCs w:val="18"/>
              </w:rPr>
            </w:pPr>
            <w:r w:rsidRPr="00B52CB5">
              <w:rPr>
                <w:color w:val="000000" w:themeColor="text1"/>
                <w:sz w:val="18"/>
                <w:szCs w:val="18"/>
              </w:rPr>
              <w:t>Dr Nilgün Altuntaş</w:t>
            </w:r>
          </w:p>
        </w:tc>
      </w:tr>
      <w:tr w:rsidR="001D5D5C" w:rsidRPr="00B52CB5" w14:paraId="6A01D4F6" w14:textId="77777777" w:rsidTr="000703F7">
        <w:tc>
          <w:tcPr>
            <w:tcW w:w="1696" w:type="dxa"/>
          </w:tcPr>
          <w:p w14:paraId="339D3DCA" w14:textId="77777777" w:rsidR="001D5D5C" w:rsidRPr="00B52CB5" w:rsidRDefault="001D5D5C" w:rsidP="000703F7">
            <w:pPr>
              <w:rPr>
                <w:color w:val="000000" w:themeColor="text1"/>
                <w:sz w:val="18"/>
                <w:szCs w:val="18"/>
              </w:rPr>
            </w:pPr>
            <w:r w:rsidRPr="00B52CB5">
              <w:rPr>
                <w:color w:val="000000" w:themeColor="text1"/>
                <w:sz w:val="18"/>
                <w:szCs w:val="18"/>
              </w:rPr>
              <w:t>Döküntülü hastalıklar</w:t>
            </w:r>
          </w:p>
        </w:tc>
        <w:tc>
          <w:tcPr>
            <w:tcW w:w="567" w:type="dxa"/>
          </w:tcPr>
          <w:p w14:paraId="325839E9" w14:textId="77777777" w:rsidR="001D5D5C" w:rsidRPr="00B52CB5" w:rsidRDefault="001D5D5C" w:rsidP="000703F7">
            <w:pPr>
              <w:rPr>
                <w:color w:val="000000" w:themeColor="text1"/>
                <w:sz w:val="18"/>
                <w:szCs w:val="18"/>
              </w:rPr>
            </w:pPr>
            <w:r w:rsidRPr="00B52CB5">
              <w:rPr>
                <w:color w:val="000000" w:themeColor="text1"/>
                <w:sz w:val="18"/>
                <w:szCs w:val="18"/>
              </w:rPr>
              <w:t>1</w:t>
            </w:r>
          </w:p>
          <w:p w14:paraId="7DB27D14" w14:textId="77777777" w:rsidR="001D5D5C" w:rsidRPr="00B52CB5" w:rsidRDefault="001D5D5C" w:rsidP="000703F7">
            <w:pPr>
              <w:rPr>
                <w:color w:val="000000" w:themeColor="text1"/>
                <w:sz w:val="18"/>
                <w:szCs w:val="18"/>
              </w:rPr>
            </w:pPr>
          </w:p>
        </w:tc>
        <w:tc>
          <w:tcPr>
            <w:tcW w:w="1418" w:type="dxa"/>
          </w:tcPr>
          <w:p w14:paraId="43755583"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75E55FD" w14:textId="77777777" w:rsidR="001D5D5C" w:rsidRPr="00B52CB5" w:rsidRDefault="001D5D5C" w:rsidP="000703F7">
            <w:pPr>
              <w:rPr>
                <w:color w:val="000000" w:themeColor="text1"/>
                <w:sz w:val="18"/>
                <w:szCs w:val="18"/>
              </w:rPr>
            </w:pPr>
            <w:r w:rsidRPr="00B52CB5">
              <w:rPr>
                <w:color w:val="000000" w:themeColor="text1"/>
                <w:sz w:val="18"/>
                <w:szCs w:val="18"/>
              </w:rPr>
              <w:t>Döküntülü Enfeksiyöz Hastalıklar</w:t>
            </w:r>
          </w:p>
        </w:tc>
        <w:tc>
          <w:tcPr>
            <w:tcW w:w="1134" w:type="dxa"/>
          </w:tcPr>
          <w:p w14:paraId="491584C1" w14:textId="77777777" w:rsidR="001D5D5C" w:rsidRPr="00B52CB5" w:rsidRDefault="001D5D5C" w:rsidP="000703F7">
            <w:pPr>
              <w:rPr>
                <w:color w:val="000000" w:themeColor="text1"/>
                <w:sz w:val="18"/>
                <w:szCs w:val="18"/>
              </w:rPr>
            </w:pPr>
            <w:r w:rsidRPr="00B52CB5">
              <w:rPr>
                <w:color w:val="000000" w:themeColor="text1"/>
                <w:sz w:val="18"/>
                <w:szCs w:val="18"/>
              </w:rPr>
              <w:t>TT-K</w:t>
            </w:r>
          </w:p>
        </w:tc>
        <w:tc>
          <w:tcPr>
            <w:tcW w:w="1276" w:type="dxa"/>
          </w:tcPr>
          <w:p w14:paraId="5992C2A5"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E42084F"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645ACC4" w14:textId="77777777" w:rsidR="001D5D5C" w:rsidRPr="00B52CB5" w:rsidRDefault="001D5D5C" w:rsidP="000703F7">
            <w:pPr>
              <w:rPr>
                <w:color w:val="000000" w:themeColor="text1"/>
                <w:sz w:val="18"/>
                <w:szCs w:val="18"/>
              </w:rPr>
            </w:pPr>
            <w:r w:rsidRPr="00B52CB5">
              <w:rPr>
                <w:color w:val="000000" w:themeColor="text1"/>
                <w:sz w:val="18"/>
                <w:szCs w:val="18"/>
              </w:rPr>
              <w:t>Dr Gülsüm İclal Bayhan</w:t>
            </w:r>
          </w:p>
        </w:tc>
      </w:tr>
      <w:tr w:rsidR="001D5D5C" w:rsidRPr="00B52CB5" w14:paraId="3B4A6B5F" w14:textId="77777777" w:rsidTr="000703F7">
        <w:tc>
          <w:tcPr>
            <w:tcW w:w="1696" w:type="dxa"/>
          </w:tcPr>
          <w:p w14:paraId="6353C1A6" w14:textId="77777777" w:rsidR="001D5D5C" w:rsidRPr="00B52CB5" w:rsidRDefault="001D5D5C" w:rsidP="000703F7">
            <w:pPr>
              <w:rPr>
                <w:color w:val="000000" w:themeColor="text1"/>
                <w:sz w:val="18"/>
                <w:szCs w:val="18"/>
              </w:rPr>
            </w:pPr>
            <w:r w:rsidRPr="00B52CB5">
              <w:rPr>
                <w:color w:val="000000" w:themeColor="text1"/>
                <w:sz w:val="18"/>
                <w:szCs w:val="18"/>
              </w:rPr>
              <w:t>Tüberküloz</w:t>
            </w:r>
          </w:p>
        </w:tc>
        <w:tc>
          <w:tcPr>
            <w:tcW w:w="567" w:type="dxa"/>
          </w:tcPr>
          <w:p w14:paraId="1F38E6CE"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4FB3D1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5633D13" w14:textId="77777777" w:rsidR="001D5D5C" w:rsidRPr="00B52CB5" w:rsidRDefault="001D5D5C" w:rsidP="000703F7">
            <w:pPr>
              <w:rPr>
                <w:color w:val="000000" w:themeColor="text1"/>
                <w:sz w:val="18"/>
                <w:szCs w:val="18"/>
              </w:rPr>
            </w:pPr>
            <w:r w:rsidRPr="00B52CB5">
              <w:rPr>
                <w:color w:val="000000" w:themeColor="text1"/>
                <w:sz w:val="18"/>
                <w:szCs w:val="18"/>
              </w:rPr>
              <w:t>Ekstrapulmoner Tüberküloz</w:t>
            </w:r>
          </w:p>
        </w:tc>
        <w:tc>
          <w:tcPr>
            <w:tcW w:w="1134" w:type="dxa"/>
          </w:tcPr>
          <w:p w14:paraId="1B2AD1B4"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54BBAB0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E9CEDB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557FB24" w14:textId="77777777" w:rsidR="001D5D5C" w:rsidRPr="00B52CB5" w:rsidRDefault="001D5D5C" w:rsidP="000703F7">
            <w:pPr>
              <w:rPr>
                <w:color w:val="000000" w:themeColor="text1"/>
                <w:sz w:val="18"/>
                <w:szCs w:val="18"/>
              </w:rPr>
            </w:pPr>
            <w:r w:rsidRPr="00B52CB5">
              <w:rPr>
                <w:color w:val="000000" w:themeColor="text1"/>
                <w:sz w:val="18"/>
                <w:szCs w:val="18"/>
              </w:rPr>
              <w:t>Dr Dilber Ademhan Tural</w:t>
            </w:r>
          </w:p>
        </w:tc>
      </w:tr>
      <w:tr w:rsidR="001D5D5C" w:rsidRPr="00B52CB5" w14:paraId="0BE16043" w14:textId="77777777" w:rsidTr="000703F7">
        <w:tc>
          <w:tcPr>
            <w:tcW w:w="1696" w:type="dxa"/>
          </w:tcPr>
          <w:p w14:paraId="3105E671" w14:textId="77777777" w:rsidR="001D5D5C" w:rsidRPr="00B52CB5" w:rsidRDefault="001D5D5C" w:rsidP="000703F7">
            <w:pPr>
              <w:rPr>
                <w:color w:val="000000" w:themeColor="text1"/>
                <w:sz w:val="18"/>
                <w:szCs w:val="18"/>
              </w:rPr>
            </w:pPr>
            <w:r w:rsidRPr="00B52CB5">
              <w:rPr>
                <w:color w:val="000000" w:themeColor="text1"/>
                <w:sz w:val="18"/>
                <w:szCs w:val="18"/>
              </w:rPr>
              <w:t>Çocukluk çağı konvülziyonları ve epilepsi</w:t>
            </w:r>
          </w:p>
        </w:tc>
        <w:tc>
          <w:tcPr>
            <w:tcW w:w="567" w:type="dxa"/>
          </w:tcPr>
          <w:p w14:paraId="4A66491A"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10F524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3D4FE02" w14:textId="77777777" w:rsidR="001D5D5C" w:rsidRPr="00B52CB5" w:rsidRDefault="001D5D5C" w:rsidP="000703F7">
            <w:pPr>
              <w:rPr>
                <w:color w:val="000000" w:themeColor="text1"/>
                <w:sz w:val="18"/>
                <w:szCs w:val="18"/>
              </w:rPr>
            </w:pPr>
            <w:r w:rsidRPr="00B52CB5">
              <w:rPr>
                <w:color w:val="000000" w:themeColor="text1"/>
                <w:sz w:val="18"/>
                <w:szCs w:val="18"/>
              </w:rPr>
              <w:t>Epilepsi</w:t>
            </w:r>
          </w:p>
        </w:tc>
        <w:tc>
          <w:tcPr>
            <w:tcW w:w="1134" w:type="dxa"/>
          </w:tcPr>
          <w:p w14:paraId="2D2168BF" w14:textId="77777777" w:rsidR="001D5D5C" w:rsidRPr="00B52CB5" w:rsidRDefault="001D5D5C" w:rsidP="000703F7">
            <w:pPr>
              <w:rPr>
                <w:color w:val="000000" w:themeColor="text1"/>
                <w:sz w:val="18"/>
                <w:szCs w:val="18"/>
              </w:rPr>
            </w:pPr>
            <w:r w:rsidRPr="00B52CB5">
              <w:rPr>
                <w:color w:val="000000" w:themeColor="text1"/>
                <w:sz w:val="18"/>
                <w:szCs w:val="18"/>
              </w:rPr>
              <w:t>ÖnT-K-İ-A</w:t>
            </w:r>
          </w:p>
        </w:tc>
        <w:tc>
          <w:tcPr>
            <w:tcW w:w="1276" w:type="dxa"/>
          </w:tcPr>
          <w:p w14:paraId="75BC2EF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F61BF4C"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3F4A817" w14:textId="77777777" w:rsidR="001D5D5C" w:rsidRPr="00B52CB5" w:rsidRDefault="001D5D5C" w:rsidP="000703F7">
            <w:pPr>
              <w:rPr>
                <w:color w:val="000000" w:themeColor="text1"/>
                <w:sz w:val="18"/>
                <w:szCs w:val="18"/>
              </w:rPr>
            </w:pPr>
            <w:r w:rsidRPr="00B52CB5">
              <w:rPr>
                <w:color w:val="000000" w:themeColor="text1"/>
                <w:sz w:val="18"/>
                <w:szCs w:val="18"/>
              </w:rPr>
              <w:t>Dr Nesrin Ceylan</w:t>
            </w:r>
          </w:p>
        </w:tc>
      </w:tr>
      <w:tr w:rsidR="001D5D5C" w:rsidRPr="00B52CB5" w14:paraId="3B5009D6" w14:textId="77777777" w:rsidTr="000703F7">
        <w:tc>
          <w:tcPr>
            <w:tcW w:w="1696" w:type="dxa"/>
          </w:tcPr>
          <w:p w14:paraId="60369F03" w14:textId="77777777" w:rsidR="001D5D5C" w:rsidRPr="00B52CB5" w:rsidRDefault="001D5D5C" w:rsidP="000703F7">
            <w:pPr>
              <w:rPr>
                <w:color w:val="000000" w:themeColor="text1"/>
                <w:sz w:val="18"/>
                <w:szCs w:val="18"/>
              </w:rPr>
            </w:pPr>
            <w:r w:rsidRPr="00B52CB5">
              <w:rPr>
                <w:color w:val="000000" w:themeColor="text1"/>
                <w:sz w:val="18"/>
                <w:szCs w:val="18"/>
              </w:rPr>
              <w:t>Adölesan sağlığı ve sorunları</w:t>
            </w:r>
          </w:p>
        </w:tc>
        <w:tc>
          <w:tcPr>
            <w:tcW w:w="567" w:type="dxa"/>
          </w:tcPr>
          <w:p w14:paraId="2A7F2A88"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6B8F6138"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6919BEC" w14:textId="77777777" w:rsidR="001D5D5C" w:rsidRPr="00B52CB5" w:rsidRDefault="001D5D5C" w:rsidP="000703F7">
            <w:pPr>
              <w:rPr>
                <w:color w:val="000000" w:themeColor="text1"/>
                <w:sz w:val="18"/>
                <w:szCs w:val="18"/>
              </w:rPr>
            </w:pPr>
            <w:r w:rsidRPr="00B52CB5">
              <w:rPr>
                <w:color w:val="000000" w:themeColor="text1"/>
                <w:sz w:val="18"/>
                <w:szCs w:val="18"/>
              </w:rPr>
              <w:t>Ergenlik Dönemi Sorunları</w:t>
            </w:r>
          </w:p>
        </w:tc>
        <w:tc>
          <w:tcPr>
            <w:tcW w:w="1134" w:type="dxa"/>
          </w:tcPr>
          <w:p w14:paraId="4B17B33B" w14:textId="77777777" w:rsidR="001D5D5C" w:rsidRPr="00B52CB5" w:rsidRDefault="001D5D5C" w:rsidP="000703F7">
            <w:pPr>
              <w:rPr>
                <w:color w:val="000000" w:themeColor="text1"/>
                <w:sz w:val="18"/>
                <w:szCs w:val="18"/>
              </w:rPr>
            </w:pPr>
            <w:r w:rsidRPr="00B52CB5">
              <w:rPr>
                <w:color w:val="000000" w:themeColor="text1"/>
                <w:sz w:val="18"/>
                <w:szCs w:val="18"/>
              </w:rPr>
              <w:t>T</w:t>
            </w:r>
          </w:p>
        </w:tc>
        <w:tc>
          <w:tcPr>
            <w:tcW w:w="1276" w:type="dxa"/>
          </w:tcPr>
          <w:p w14:paraId="6743BA1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C46240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9DFD737" w14:textId="77777777" w:rsidR="001D5D5C" w:rsidRPr="00B52CB5" w:rsidRDefault="001D5D5C" w:rsidP="000703F7">
            <w:pPr>
              <w:rPr>
                <w:color w:val="000000" w:themeColor="text1"/>
                <w:sz w:val="18"/>
                <w:szCs w:val="18"/>
              </w:rPr>
            </w:pPr>
            <w:r w:rsidRPr="00B52CB5">
              <w:rPr>
                <w:color w:val="000000" w:themeColor="text1"/>
                <w:sz w:val="18"/>
                <w:szCs w:val="18"/>
              </w:rPr>
              <w:t>Dr Demet Taş</w:t>
            </w:r>
          </w:p>
        </w:tc>
      </w:tr>
      <w:tr w:rsidR="001D5D5C" w:rsidRPr="00B52CB5" w14:paraId="2874A4A0" w14:textId="77777777" w:rsidTr="000703F7">
        <w:tc>
          <w:tcPr>
            <w:tcW w:w="1696" w:type="dxa"/>
          </w:tcPr>
          <w:p w14:paraId="08961AB5"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Febril nöbetler</w:t>
            </w:r>
          </w:p>
        </w:tc>
        <w:tc>
          <w:tcPr>
            <w:tcW w:w="567" w:type="dxa"/>
          </w:tcPr>
          <w:p w14:paraId="018B3B9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578EACA"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AD41B4E" w14:textId="77777777" w:rsidR="001D5D5C" w:rsidRPr="00B52CB5" w:rsidRDefault="001D5D5C" w:rsidP="000703F7">
            <w:pPr>
              <w:rPr>
                <w:color w:val="000000" w:themeColor="text1"/>
                <w:sz w:val="18"/>
                <w:szCs w:val="18"/>
              </w:rPr>
            </w:pPr>
            <w:r w:rsidRPr="00B52CB5">
              <w:rPr>
                <w:color w:val="000000" w:themeColor="text1"/>
                <w:sz w:val="18"/>
                <w:szCs w:val="18"/>
              </w:rPr>
              <w:t>Febril Konvülziyon</w:t>
            </w:r>
          </w:p>
        </w:tc>
        <w:tc>
          <w:tcPr>
            <w:tcW w:w="1134" w:type="dxa"/>
          </w:tcPr>
          <w:p w14:paraId="56284F0F" w14:textId="77777777" w:rsidR="001D5D5C" w:rsidRPr="00B52CB5" w:rsidRDefault="001D5D5C" w:rsidP="000703F7">
            <w:pPr>
              <w:rPr>
                <w:color w:val="000000" w:themeColor="text1"/>
                <w:sz w:val="18"/>
                <w:szCs w:val="18"/>
              </w:rPr>
            </w:pPr>
            <w:r w:rsidRPr="00B52CB5">
              <w:rPr>
                <w:color w:val="000000" w:themeColor="text1"/>
                <w:sz w:val="18"/>
                <w:szCs w:val="18"/>
              </w:rPr>
              <w:t>TT-A-K</w:t>
            </w:r>
          </w:p>
        </w:tc>
        <w:tc>
          <w:tcPr>
            <w:tcW w:w="1276" w:type="dxa"/>
          </w:tcPr>
          <w:p w14:paraId="636DD67A"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7C9F2F8"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97AD61A" w14:textId="77777777" w:rsidR="001D5D5C" w:rsidRPr="00B52CB5" w:rsidRDefault="001D5D5C" w:rsidP="000703F7">
            <w:pPr>
              <w:rPr>
                <w:color w:val="000000" w:themeColor="text1"/>
                <w:sz w:val="18"/>
                <w:szCs w:val="18"/>
              </w:rPr>
            </w:pPr>
            <w:r w:rsidRPr="00B52CB5">
              <w:rPr>
                <w:color w:val="000000" w:themeColor="text1"/>
                <w:sz w:val="18"/>
                <w:szCs w:val="18"/>
              </w:rPr>
              <w:t xml:space="preserve">Dr Ayşegül Neşe Çıtak Kurt </w:t>
            </w:r>
          </w:p>
        </w:tc>
      </w:tr>
      <w:tr w:rsidR="001D5D5C" w:rsidRPr="00B52CB5" w14:paraId="3D0B0EC8" w14:textId="77777777" w:rsidTr="000703F7">
        <w:tc>
          <w:tcPr>
            <w:tcW w:w="1696" w:type="dxa"/>
          </w:tcPr>
          <w:p w14:paraId="1DDC474C" w14:textId="77777777" w:rsidR="001D5D5C" w:rsidRPr="00B52CB5" w:rsidRDefault="001D5D5C" w:rsidP="000703F7">
            <w:pPr>
              <w:rPr>
                <w:color w:val="000000" w:themeColor="text1"/>
                <w:sz w:val="18"/>
                <w:szCs w:val="18"/>
              </w:rPr>
            </w:pPr>
            <w:r w:rsidRPr="00B52CB5">
              <w:rPr>
                <w:color w:val="000000" w:themeColor="text1"/>
                <w:sz w:val="18"/>
                <w:szCs w:val="18"/>
              </w:rPr>
              <w:t>Çocukluk çağında hipertansiyon</w:t>
            </w:r>
          </w:p>
        </w:tc>
        <w:tc>
          <w:tcPr>
            <w:tcW w:w="567" w:type="dxa"/>
          </w:tcPr>
          <w:p w14:paraId="26A7F8CA"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500307B"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350A305" w14:textId="77777777" w:rsidR="001D5D5C" w:rsidRPr="00B52CB5" w:rsidRDefault="001D5D5C" w:rsidP="000703F7">
            <w:pPr>
              <w:rPr>
                <w:color w:val="000000" w:themeColor="text1"/>
                <w:sz w:val="18"/>
                <w:szCs w:val="18"/>
              </w:rPr>
            </w:pPr>
            <w:r w:rsidRPr="00B52CB5">
              <w:rPr>
                <w:color w:val="000000" w:themeColor="text1"/>
                <w:sz w:val="18"/>
                <w:szCs w:val="18"/>
              </w:rPr>
              <w:t>Feokromositoma</w:t>
            </w:r>
          </w:p>
        </w:tc>
        <w:tc>
          <w:tcPr>
            <w:tcW w:w="1134" w:type="dxa"/>
          </w:tcPr>
          <w:p w14:paraId="078AC379"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7179A57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2CD9C06"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4E76B46"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390DDDD4" w14:textId="77777777" w:rsidTr="000703F7">
        <w:tc>
          <w:tcPr>
            <w:tcW w:w="1696" w:type="dxa"/>
          </w:tcPr>
          <w:p w14:paraId="6C42EAE4" w14:textId="77777777" w:rsidR="001D5D5C" w:rsidRPr="00B52CB5" w:rsidRDefault="001D5D5C" w:rsidP="000703F7">
            <w:pPr>
              <w:rPr>
                <w:color w:val="000000" w:themeColor="text1"/>
                <w:sz w:val="18"/>
                <w:szCs w:val="18"/>
              </w:rPr>
            </w:pPr>
            <w:r w:rsidRPr="00B52CB5">
              <w:rPr>
                <w:color w:val="000000" w:themeColor="text1"/>
                <w:sz w:val="18"/>
                <w:szCs w:val="18"/>
              </w:rPr>
              <w:t>Akut gastroenteritler</w:t>
            </w:r>
          </w:p>
        </w:tc>
        <w:tc>
          <w:tcPr>
            <w:tcW w:w="567" w:type="dxa"/>
          </w:tcPr>
          <w:p w14:paraId="5E3A1DAB"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691181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7560492" w14:textId="77777777" w:rsidR="001D5D5C" w:rsidRPr="00B52CB5" w:rsidRDefault="001D5D5C" w:rsidP="000703F7">
            <w:pPr>
              <w:rPr>
                <w:color w:val="000000" w:themeColor="text1"/>
                <w:sz w:val="18"/>
                <w:szCs w:val="18"/>
              </w:rPr>
            </w:pPr>
            <w:r w:rsidRPr="00B52CB5">
              <w:rPr>
                <w:color w:val="000000" w:themeColor="text1"/>
                <w:sz w:val="18"/>
                <w:szCs w:val="18"/>
              </w:rPr>
              <w:t>Gastroenteritler</w:t>
            </w:r>
          </w:p>
        </w:tc>
        <w:tc>
          <w:tcPr>
            <w:tcW w:w="1134" w:type="dxa"/>
          </w:tcPr>
          <w:p w14:paraId="79FA2330" w14:textId="77777777" w:rsidR="001D5D5C" w:rsidRPr="00B52CB5" w:rsidRDefault="001D5D5C" w:rsidP="000703F7">
            <w:pPr>
              <w:rPr>
                <w:color w:val="000000" w:themeColor="text1"/>
                <w:sz w:val="18"/>
                <w:szCs w:val="18"/>
              </w:rPr>
            </w:pPr>
            <w:r w:rsidRPr="00B52CB5">
              <w:rPr>
                <w:color w:val="000000" w:themeColor="text1"/>
                <w:sz w:val="18"/>
                <w:szCs w:val="18"/>
              </w:rPr>
              <w:t>TT-A-K</w:t>
            </w:r>
          </w:p>
        </w:tc>
        <w:tc>
          <w:tcPr>
            <w:tcW w:w="1276" w:type="dxa"/>
          </w:tcPr>
          <w:p w14:paraId="0C24D39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BD5F196"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9A20E5D" w14:textId="77777777" w:rsidR="001D5D5C" w:rsidRPr="00B52CB5" w:rsidRDefault="001D5D5C" w:rsidP="000703F7">
            <w:pPr>
              <w:rPr>
                <w:color w:val="000000" w:themeColor="text1"/>
                <w:sz w:val="18"/>
                <w:szCs w:val="18"/>
              </w:rPr>
            </w:pPr>
            <w:r w:rsidRPr="00B52CB5">
              <w:rPr>
                <w:color w:val="000000" w:themeColor="text1"/>
                <w:sz w:val="18"/>
                <w:szCs w:val="18"/>
              </w:rPr>
              <w:t>Dr. Saliha Kanık Yüksek</w:t>
            </w:r>
          </w:p>
        </w:tc>
      </w:tr>
      <w:tr w:rsidR="001D5D5C" w:rsidRPr="00B52CB5" w14:paraId="575D620D" w14:textId="77777777" w:rsidTr="000703F7">
        <w:tc>
          <w:tcPr>
            <w:tcW w:w="1696" w:type="dxa"/>
          </w:tcPr>
          <w:p w14:paraId="6403D1E6" w14:textId="77777777" w:rsidR="001D5D5C" w:rsidRPr="00B52CB5" w:rsidRDefault="001D5D5C" w:rsidP="000703F7">
            <w:pPr>
              <w:rPr>
                <w:color w:val="000000" w:themeColor="text1"/>
                <w:sz w:val="18"/>
                <w:szCs w:val="18"/>
              </w:rPr>
            </w:pPr>
            <w:r w:rsidRPr="00B52CB5">
              <w:rPr>
                <w:color w:val="000000" w:themeColor="text1"/>
                <w:sz w:val="18"/>
                <w:szCs w:val="18"/>
              </w:rPr>
              <w:t>Çocuklarda kusma ve GİS motilite bozuklukları</w:t>
            </w:r>
          </w:p>
        </w:tc>
        <w:tc>
          <w:tcPr>
            <w:tcW w:w="567" w:type="dxa"/>
          </w:tcPr>
          <w:p w14:paraId="0198542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BE014D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E8D0F77" w14:textId="77777777" w:rsidR="001D5D5C" w:rsidRPr="00B52CB5" w:rsidRDefault="001D5D5C" w:rsidP="000703F7">
            <w:pPr>
              <w:rPr>
                <w:color w:val="000000" w:themeColor="text1"/>
                <w:sz w:val="18"/>
                <w:szCs w:val="18"/>
              </w:rPr>
            </w:pPr>
            <w:r w:rsidRPr="00B52CB5">
              <w:rPr>
                <w:color w:val="000000" w:themeColor="text1"/>
                <w:sz w:val="18"/>
                <w:szCs w:val="18"/>
              </w:rPr>
              <w:t xml:space="preserve">GIS Motilite Bozuklukları </w:t>
            </w:r>
          </w:p>
        </w:tc>
        <w:tc>
          <w:tcPr>
            <w:tcW w:w="1134" w:type="dxa"/>
          </w:tcPr>
          <w:p w14:paraId="349741D7"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29C5A774"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EB5D88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14035D1" w14:textId="77777777" w:rsidR="001D5D5C" w:rsidRPr="00B52CB5" w:rsidRDefault="001D5D5C" w:rsidP="000703F7">
            <w:pPr>
              <w:rPr>
                <w:color w:val="000000" w:themeColor="text1"/>
                <w:sz w:val="18"/>
                <w:szCs w:val="18"/>
              </w:rPr>
            </w:pPr>
            <w:r w:rsidRPr="00B52CB5">
              <w:rPr>
                <w:color w:val="000000" w:themeColor="text1"/>
                <w:sz w:val="18"/>
                <w:szCs w:val="18"/>
              </w:rPr>
              <w:t xml:space="preserve">Dr Şamil Hızlı </w:t>
            </w:r>
          </w:p>
        </w:tc>
      </w:tr>
      <w:tr w:rsidR="001D5D5C" w:rsidRPr="00B52CB5" w14:paraId="2AF59866" w14:textId="77777777" w:rsidTr="000703F7">
        <w:tc>
          <w:tcPr>
            <w:tcW w:w="1696" w:type="dxa"/>
          </w:tcPr>
          <w:p w14:paraId="34875F5F" w14:textId="77777777" w:rsidR="001D5D5C" w:rsidRPr="00B52CB5" w:rsidRDefault="001D5D5C" w:rsidP="000703F7">
            <w:pPr>
              <w:rPr>
                <w:color w:val="000000" w:themeColor="text1"/>
                <w:sz w:val="18"/>
                <w:szCs w:val="18"/>
              </w:rPr>
            </w:pPr>
            <w:r w:rsidRPr="00B52CB5">
              <w:rPr>
                <w:color w:val="000000" w:themeColor="text1"/>
                <w:sz w:val="18"/>
                <w:szCs w:val="18"/>
              </w:rPr>
              <w:t>Çocuklarda kusma ve GİS motilite bozuklukları</w:t>
            </w:r>
          </w:p>
        </w:tc>
        <w:tc>
          <w:tcPr>
            <w:tcW w:w="567" w:type="dxa"/>
          </w:tcPr>
          <w:p w14:paraId="48628066"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5E4AE70"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104A8F3" w14:textId="77777777" w:rsidR="001D5D5C" w:rsidRPr="00B52CB5" w:rsidRDefault="001D5D5C" w:rsidP="000703F7">
            <w:pPr>
              <w:rPr>
                <w:color w:val="000000" w:themeColor="text1"/>
                <w:sz w:val="18"/>
                <w:szCs w:val="18"/>
              </w:rPr>
            </w:pPr>
            <w:r w:rsidRPr="00B52CB5">
              <w:rPr>
                <w:color w:val="000000" w:themeColor="text1"/>
                <w:sz w:val="18"/>
                <w:szCs w:val="18"/>
              </w:rPr>
              <w:t xml:space="preserve">Gastroösafageal Reflü </w:t>
            </w:r>
          </w:p>
        </w:tc>
        <w:tc>
          <w:tcPr>
            <w:tcW w:w="1134" w:type="dxa"/>
          </w:tcPr>
          <w:p w14:paraId="1AD236D7" w14:textId="77777777" w:rsidR="001D5D5C" w:rsidRPr="00B52CB5" w:rsidRDefault="001D5D5C" w:rsidP="000703F7">
            <w:pPr>
              <w:rPr>
                <w:color w:val="000000" w:themeColor="text1"/>
                <w:sz w:val="18"/>
                <w:szCs w:val="18"/>
              </w:rPr>
            </w:pPr>
            <w:r w:rsidRPr="00B52CB5">
              <w:rPr>
                <w:color w:val="000000" w:themeColor="text1"/>
                <w:sz w:val="18"/>
                <w:szCs w:val="18"/>
              </w:rPr>
              <w:t>TT-K-İ</w:t>
            </w:r>
          </w:p>
        </w:tc>
        <w:tc>
          <w:tcPr>
            <w:tcW w:w="1276" w:type="dxa"/>
          </w:tcPr>
          <w:p w14:paraId="0D8E914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168FD7B"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3D12E9A"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58303D8F" w14:textId="77777777" w:rsidTr="000703F7">
        <w:tc>
          <w:tcPr>
            <w:tcW w:w="1696" w:type="dxa"/>
          </w:tcPr>
          <w:p w14:paraId="2AE43B5A" w14:textId="77777777" w:rsidR="001D5D5C" w:rsidRPr="00B52CB5" w:rsidRDefault="001D5D5C" w:rsidP="000703F7">
            <w:pPr>
              <w:rPr>
                <w:color w:val="000000" w:themeColor="text1"/>
                <w:sz w:val="18"/>
                <w:szCs w:val="18"/>
              </w:rPr>
            </w:pPr>
            <w:r w:rsidRPr="00B52CB5">
              <w:rPr>
                <w:color w:val="000000" w:themeColor="text1"/>
                <w:sz w:val="18"/>
                <w:szCs w:val="18"/>
              </w:rPr>
              <w:t>Cilt ve Ekstremite Muayenesi</w:t>
            </w:r>
          </w:p>
        </w:tc>
        <w:tc>
          <w:tcPr>
            <w:tcW w:w="567" w:type="dxa"/>
          </w:tcPr>
          <w:p w14:paraId="10C5AB5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A49D7B6" w14:textId="77777777" w:rsidR="001D5D5C" w:rsidRPr="00B52CB5" w:rsidRDefault="001D5D5C" w:rsidP="000703F7">
            <w:pPr>
              <w:rPr>
                <w:color w:val="000000" w:themeColor="text1"/>
                <w:sz w:val="18"/>
                <w:szCs w:val="18"/>
              </w:rPr>
            </w:pPr>
            <w:r w:rsidRPr="00B52CB5">
              <w:rPr>
                <w:color w:val="000000" w:themeColor="text1"/>
                <w:sz w:val="18"/>
                <w:szCs w:val="18"/>
              </w:rPr>
              <w:t xml:space="preserve">Pratik </w:t>
            </w:r>
          </w:p>
        </w:tc>
        <w:tc>
          <w:tcPr>
            <w:tcW w:w="2268" w:type="dxa"/>
          </w:tcPr>
          <w:p w14:paraId="4DE504B5" w14:textId="77777777" w:rsidR="001D5D5C" w:rsidRPr="00B52CB5" w:rsidRDefault="001D5D5C" w:rsidP="000703F7">
            <w:pPr>
              <w:rPr>
                <w:color w:val="000000" w:themeColor="text1"/>
                <w:sz w:val="18"/>
                <w:szCs w:val="18"/>
              </w:rPr>
            </w:pPr>
            <w:r w:rsidRPr="00B52CB5">
              <w:rPr>
                <w:color w:val="000000" w:themeColor="text1"/>
                <w:sz w:val="18"/>
                <w:szCs w:val="18"/>
              </w:rPr>
              <w:t>Gelişimsel Kalça Displazisi</w:t>
            </w:r>
          </w:p>
        </w:tc>
        <w:tc>
          <w:tcPr>
            <w:tcW w:w="1134" w:type="dxa"/>
          </w:tcPr>
          <w:p w14:paraId="65F2784E"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21FE3F6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1D2F79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570EC92" w14:textId="77777777" w:rsidR="001D5D5C" w:rsidRPr="00B52CB5" w:rsidRDefault="001D5D5C" w:rsidP="000703F7">
            <w:pPr>
              <w:rPr>
                <w:color w:val="000000" w:themeColor="text1"/>
                <w:sz w:val="18"/>
                <w:szCs w:val="18"/>
              </w:rPr>
            </w:pPr>
            <w:r w:rsidRPr="00B52CB5">
              <w:rPr>
                <w:color w:val="000000" w:themeColor="text1"/>
                <w:sz w:val="18"/>
                <w:szCs w:val="18"/>
              </w:rPr>
              <w:t>Dr Zahide E.Tekin</w:t>
            </w:r>
          </w:p>
        </w:tc>
      </w:tr>
      <w:tr w:rsidR="001D5D5C" w:rsidRPr="00B52CB5" w14:paraId="39F9D0B9" w14:textId="77777777" w:rsidTr="000703F7">
        <w:tc>
          <w:tcPr>
            <w:tcW w:w="1696" w:type="dxa"/>
          </w:tcPr>
          <w:p w14:paraId="4DB66A58" w14:textId="77777777" w:rsidR="001D5D5C" w:rsidRPr="00B52CB5" w:rsidRDefault="001D5D5C" w:rsidP="000703F7">
            <w:pPr>
              <w:rPr>
                <w:color w:val="000000" w:themeColor="text1"/>
                <w:sz w:val="18"/>
                <w:szCs w:val="18"/>
              </w:rPr>
            </w:pPr>
            <w:r w:rsidRPr="00B52CB5">
              <w:rPr>
                <w:color w:val="000000" w:themeColor="text1"/>
                <w:sz w:val="18"/>
                <w:szCs w:val="18"/>
              </w:rPr>
              <w:t>Çocuklarda baş ağrısına yaklaşım</w:t>
            </w:r>
          </w:p>
        </w:tc>
        <w:tc>
          <w:tcPr>
            <w:tcW w:w="567" w:type="dxa"/>
          </w:tcPr>
          <w:p w14:paraId="6A1A922D"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866AAE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5B64E1C" w14:textId="77777777" w:rsidR="001D5D5C" w:rsidRPr="00B52CB5" w:rsidRDefault="001D5D5C" w:rsidP="000703F7">
            <w:pPr>
              <w:rPr>
                <w:color w:val="000000" w:themeColor="text1"/>
                <w:sz w:val="18"/>
                <w:szCs w:val="18"/>
              </w:rPr>
            </w:pPr>
            <w:r w:rsidRPr="00B52CB5">
              <w:rPr>
                <w:color w:val="000000" w:themeColor="text1"/>
                <w:sz w:val="18"/>
                <w:szCs w:val="18"/>
              </w:rPr>
              <w:t xml:space="preserve">Gerilim Tipi Başağrısı </w:t>
            </w:r>
          </w:p>
        </w:tc>
        <w:tc>
          <w:tcPr>
            <w:tcW w:w="1134" w:type="dxa"/>
          </w:tcPr>
          <w:p w14:paraId="2DDF4FE1" w14:textId="77777777" w:rsidR="001D5D5C" w:rsidRPr="00B52CB5" w:rsidRDefault="001D5D5C" w:rsidP="000703F7">
            <w:pPr>
              <w:rPr>
                <w:color w:val="000000" w:themeColor="text1"/>
                <w:sz w:val="18"/>
                <w:szCs w:val="18"/>
              </w:rPr>
            </w:pPr>
            <w:r w:rsidRPr="00B52CB5">
              <w:rPr>
                <w:color w:val="000000" w:themeColor="text1"/>
                <w:sz w:val="18"/>
                <w:szCs w:val="18"/>
              </w:rPr>
              <w:t>TT</w:t>
            </w:r>
          </w:p>
        </w:tc>
        <w:tc>
          <w:tcPr>
            <w:tcW w:w="1276" w:type="dxa"/>
          </w:tcPr>
          <w:p w14:paraId="6B083E0E"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6419EB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E71ACAB" w14:textId="77777777" w:rsidR="001D5D5C" w:rsidRPr="00B52CB5" w:rsidRDefault="001D5D5C" w:rsidP="000703F7">
            <w:pPr>
              <w:rPr>
                <w:color w:val="000000" w:themeColor="text1"/>
                <w:sz w:val="18"/>
                <w:szCs w:val="18"/>
              </w:rPr>
            </w:pPr>
            <w:r w:rsidRPr="00B52CB5">
              <w:rPr>
                <w:color w:val="000000" w:themeColor="text1"/>
                <w:sz w:val="18"/>
                <w:szCs w:val="18"/>
              </w:rPr>
              <w:t xml:space="preserve">Dr Didem Ardıçlı </w:t>
            </w:r>
          </w:p>
        </w:tc>
      </w:tr>
      <w:tr w:rsidR="001D5D5C" w:rsidRPr="00B52CB5" w14:paraId="1CDBD5B8" w14:textId="77777777" w:rsidTr="000703F7">
        <w:tc>
          <w:tcPr>
            <w:tcW w:w="1696" w:type="dxa"/>
          </w:tcPr>
          <w:p w14:paraId="3FC91050" w14:textId="77777777" w:rsidR="001D5D5C" w:rsidRPr="00B52CB5" w:rsidRDefault="001D5D5C" w:rsidP="000703F7">
            <w:pPr>
              <w:rPr>
                <w:color w:val="000000" w:themeColor="text1"/>
                <w:sz w:val="18"/>
                <w:szCs w:val="18"/>
              </w:rPr>
            </w:pPr>
            <w:r w:rsidRPr="00B52CB5">
              <w:rPr>
                <w:color w:val="000000" w:themeColor="text1"/>
                <w:sz w:val="18"/>
                <w:szCs w:val="18"/>
              </w:rPr>
              <w:t>Çocukluk çağı edinsel tiroid hastalıkları</w:t>
            </w:r>
          </w:p>
        </w:tc>
        <w:tc>
          <w:tcPr>
            <w:tcW w:w="567" w:type="dxa"/>
          </w:tcPr>
          <w:p w14:paraId="1F83B55D"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AD184A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2D9F824" w14:textId="77777777" w:rsidR="001D5D5C" w:rsidRPr="00B52CB5" w:rsidRDefault="001D5D5C" w:rsidP="000703F7">
            <w:pPr>
              <w:rPr>
                <w:color w:val="000000" w:themeColor="text1"/>
                <w:sz w:val="18"/>
                <w:szCs w:val="18"/>
              </w:rPr>
            </w:pPr>
            <w:r w:rsidRPr="00B52CB5">
              <w:rPr>
                <w:color w:val="000000" w:themeColor="text1"/>
                <w:sz w:val="18"/>
                <w:szCs w:val="18"/>
              </w:rPr>
              <w:t xml:space="preserve">Guatr </w:t>
            </w:r>
          </w:p>
        </w:tc>
        <w:tc>
          <w:tcPr>
            <w:tcW w:w="1134" w:type="dxa"/>
          </w:tcPr>
          <w:p w14:paraId="2F116D3F" w14:textId="77777777" w:rsidR="001D5D5C" w:rsidRPr="00B52CB5" w:rsidRDefault="001D5D5C" w:rsidP="000703F7">
            <w:pPr>
              <w:rPr>
                <w:color w:val="000000" w:themeColor="text1"/>
                <w:sz w:val="18"/>
                <w:szCs w:val="18"/>
              </w:rPr>
            </w:pPr>
            <w:r w:rsidRPr="00B52CB5">
              <w:rPr>
                <w:color w:val="000000" w:themeColor="text1"/>
                <w:sz w:val="18"/>
                <w:szCs w:val="18"/>
              </w:rPr>
              <w:t>T-K-İ</w:t>
            </w:r>
          </w:p>
        </w:tc>
        <w:tc>
          <w:tcPr>
            <w:tcW w:w="1276" w:type="dxa"/>
          </w:tcPr>
          <w:p w14:paraId="4A98E094"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5EC6DAC"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A384C81" w14:textId="77777777" w:rsidR="001D5D5C" w:rsidRPr="00B52CB5" w:rsidRDefault="001D5D5C" w:rsidP="000703F7">
            <w:pPr>
              <w:rPr>
                <w:color w:val="000000" w:themeColor="text1"/>
                <w:sz w:val="18"/>
                <w:szCs w:val="18"/>
              </w:rPr>
            </w:pPr>
            <w:r w:rsidRPr="00B52CB5">
              <w:rPr>
                <w:color w:val="000000" w:themeColor="text1"/>
                <w:sz w:val="18"/>
                <w:szCs w:val="18"/>
              </w:rPr>
              <w:t>Dr Fatih Gürbüz</w:t>
            </w:r>
          </w:p>
        </w:tc>
      </w:tr>
      <w:tr w:rsidR="001D5D5C" w:rsidRPr="00B52CB5" w14:paraId="3109E8A8" w14:textId="77777777" w:rsidTr="000703F7">
        <w:tc>
          <w:tcPr>
            <w:tcW w:w="1696" w:type="dxa"/>
          </w:tcPr>
          <w:p w14:paraId="38A2BA0D" w14:textId="77777777" w:rsidR="001D5D5C" w:rsidRPr="00B52CB5" w:rsidRDefault="001D5D5C" w:rsidP="000703F7">
            <w:pPr>
              <w:rPr>
                <w:color w:val="000000" w:themeColor="text1"/>
                <w:sz w:val="18"/>
                <w:szCs w:val="18"/>
              </w:rPr>
            </w:pPr>
            <w:r w:rsidRPr="00B52CB5">
              <w:rPr>
                <w:color w:val="000000" w:themeColor="text1"/>
                <w:sz w:val="18"/>
                <w:szCs w:val="18"/>
              </w:rPr>
              <w:t>Çocukluk çağı paralitik hastalıkları</w:t>
            </w:r>
          </w:p>
        </w:tc>
        <w:tc>
          <w:tcPr>
            <w:tcW w:w="567" w:type="dxa"/>
          </w:tcPr>
          <w:p w14:paraId="55C8662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402DEED"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D2EE2E4" w14:textId="77777777" w:rsidR="001D5D5C" w:rsidRPr="00B52CB5" w:rsidRDefault="001D5D5C" w:rsidP="000703F7">
            <w:pPr>
              <w:rPr>
                <w:color w:val="000000" w:themeColor="text1"/>
                <w:sz w:val="18"/>
                <w:szCs w:val="18"/>
              </w:rPr>
            </w:pPr>
            <w:r w:rsidRPr="00B52CB5">
              <w:rPr>
                <w:color w:val="000000" w:themeColor="text1"/>
                <w:sz w:val="18"/>
                <w:szCs w:val="18"/>
              </w:rPr>
              <w:t xml:space="preserve">Guillain Barre Sendromu </w:t>
            </w:r>
          </w:p>
        </w:tc>
        <w:tc>
          <w:tcPr>
            <w:tcW w:w="1134" w:type="dxa"/>
          </w:tcPr>
          <w:p w14:paraId="0AC338E5"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7E6A6A9A"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38885B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77F7DCD" w14:textId="77777777" w:rsidR="001D5D5C" w:rsidRPr="00B52CB5" w:rsidRDefault="001D5D5C" w:rsidP="000703F7">
            <w:pPr>
              <w:rPr>
                <w:color w:val="000000" w:themeColor="text1"/>
                <w:sz w:val="18"/>
                <w:szCs w:val="18"/>
              </w:rPr>
            </w:pPr>
            <w:r w:rsidRPr="00B52CB5">
              <w:rPr>
                <w:color w:val="000000" w:themeColor="text1"/>
                <w:sz w:val="18"/>
                <w:szCs w:val="18"/>
              </w:rPr>
              <w:t>Dr Ayşegül Neşe Çıtak Kurt</w:t>
            </w:r>
          </w:p>
        </w:tc>
      </w:tr>
      <w:tr w:rsidR="001D5D5C" w:rsidRPr="00B52CB5" w14:paraId="44DBA85C" w14:textId="77777777" w:rsidTr="000703F7">
        <w:tc>
          <w:tcPr>
            <w:tcW w:w="1696" w:type="dxa"/>
          </w:tcPr>
          <w:p w14:paraId="642F3DEF" w14:textId="77777777" w:rsidR="001D5D5C" w:rsidRPr="00B52CB5" w:rsidRDefault="001D5D5C" w:rsidP="000703F7">
            <w:pPr>
              <w:rPr>
                <w:color w:val="000000" w:themeColor="text1"/>
                <w:sz w:val="18"/>
                <w:szCs w:val="18"/>
              </w:rPr>
            </w:pPr>
            <w:r w:rsidRPr="00B52CB5">
              <w:rPr>
                <w:color w:val="000000" w:themeColor="text1"/>
                <w:sz w:val="18"/>
                <w:szCs w:val="18"/>
              </w:rPr>
              <w:t>Hemostaz Bozukluklarına Yaklaşım</w:t>
            </w:r>
          </w:p>
        </w:tc>
        <w:tc>
          <w:tcPr>
            <w:tcW w:w="567" w:type="dxa"/>
          </w:tcPr>
          <w:p w14:paraId="0367EFEA"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56BA1A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D263021" w14:textId="77777777" w:rsidR="001D5D5C" w:rsidRPr="00B52CB5" w:rsidRDefault="001D5D5C" w:rsidP="000703F7">
            <w:pPr>
              <w:rPr>
                <w:color w:val="000000" w:themeColor="text1"/>
                <w:sz w:val="18"/>
                <w:szCs w:val="18"/>
              </w:rPr>
            </w:pPr>
            <w:r w:rsidRPr="00B52CB5">
              <w:rPr>
                <w:color w:val="000000" w:themeColor="text1"/>
                <w:sz w:val="18"/>
                <w:szCs w:val="18"/>
              </w:rPr>
              <w:t>Hemoglobinopatiler</w:t>
            </w:r>
          </w:p>
        </w:tc>
        <w:tc>
          <w:tcPr>
            <w:tcW w:w="1134" w:type="dxa"/>
          </w:tcPr>
          <w:p w14:paraId="4D114A5D"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2B5EAC9A"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A10491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DD1CE15" w14:textId="77777777" w:rsidR="001D5D5C" w:rsidRPr="00B52CB5" w:rsidRDefault="001D5D5C" w:rsidP="000703F7">
            <w:pPr>
              <w:rPr>
                <w:color w:val="000000" w:themeColor="text1"/>
                <w:sz w:val="18"/>
                <w:szCs w:val="18"/>
              </w:rPr>
            </w:pPr>
            <w:r w:rsidRPr="00B52CB5">
              <w:rPr>
                <w:color w:val="000000" w:themeColor="text1"/>
                <w:sz w:val="18"/>
                <w:szCs w:val="18"/>
              </w:rPr>
              <w:t>Dr Turan Bayhan</w:t>
            </w:r>
          </w:p>
        </w:tc>
      </w:tr>
      <w:tr w:rsidR="001D5D5C" w:rsidRPr="00B52CB5" w14:paraId="7F7DFA12" w14:textId="77777777" w:rsidTr="000703F7">
        <w:tc>
          <w:tcPr>
            <w:tcW w:w="1696" w:type="dxa"/>
          </w:tcPr>
          <w:p w14:paraId="39D6BC1F" w14:textId="77777777" w:rsidR="001D5D5C" w:rsidRPr="00B52CB5" w:rsidRDefault="001D5D5C" w:rsidP="000703F7">
            <w:pPr>
              <w:rPr>
                <w:color w:val="000000" w:themeColor="text1"/>
                <w:sz w:val="18"/>
                <w:szCs w:val="18"/>
              </w:rPr>
            </w:pPr>
            <w:r w:rsidRPr="00B52CB5">
              <w:rPr>
                <w:color w:val="000000" w:themeColor="text1"/>
                <w:sz w:val="18"/>
                <w:szCs w:val="18"/>
              </w:rPr>
              <w:t>Hemolitik anemiler 1-2</w:t>
            </w:r>
          </w:p>
        </w:tc>
        <w:tc>
          <w:tcPr>
            <w:tcW w:w="567" w:type="dxa"/>
          </w:tcPr>
          <w:p w14:paraId="7DFBBDE9"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3DB18CE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F766988" w14:textId="77777777" w:rsidR="001D5D5C" w:rsidRPr="00B52CB5" w:rsidRDefault="001D5D5C" w:rsidP="000703F7">
            <w:pPr>
              <w:rPr>
                <w:color w:val="000000" w:themeColor="text1"/>
                <w:sz w:val="18"/>
                <w:szCs w:val="18"/>
              </w:rPr>
            </w:pPr>
            <w:r w:rsidRPr="00B52CB5">
              <w:rPr>
                <w:color w:val="000000" w:themeColor="text1"/>
                <w:sz w:val="18"/>
                <w:szCs w:val="18"/>
              </w:rPr>
              <w:t>Hemolitik Anemi</w:t>
            </w:r>
          </w:p>
        </w:tc>
        <w:tc>
          <w:tcPr>
            <w:tcW w:w="1134" w:type="dxa"/>
          </w:tcPr>
          <w:p w14:paraId="5CBB5F6B"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1B4883F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7FC148B"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CACE29A" w14:textId="77777777" w:rsidR="001D5D5C" w:rsidRPr="00B52CB5" w:rsidRDefault="001D5D5C" w:rsidP="000703F7">
            <w:pPr>
              <w:rPr>
                <w:color w:val="000000" w:themeColor="text1"/>
                <w:sz w:val="18"/>
                <w:szCs w:val="18"/>
              </w:rPr>
            </w:pPr>
            <w:r w:rsidRPr="00B52CB5">
              <w:rPr>
                <w:color w:val="000000" w:themeColor="text1"/>
                <w:sz w:val="18"/>
                <w:szCs w:val="18"/>
              </w:rPr>
              <w:t>Dr.F.Burçin Kurtipek</w:t>
            </w:r>
          </w:p>
        </w:tc>
      </w:tr>
      <w:tr w:rsidR="001D5D5C" w:rsidRPr="00B52CB5" w14:paraId="599AFBBE" w14:textId="77777777" w:rsidTr="000703F7">
        <w:tc>
          <w:tcPr>
            <w:tcW w:w="1696" w:type="dxa"/>
          </w:tcPr>
          <w:p w14:paraId="1EEF735C" w14:textId="77777777" w:rsidR="001D5D5C" w:rsidRPr="00B52CB5" w:rsidRDefault="001D5D5C" w:rsidP="000703F7">
            <w:pPr>
              <w:rPr>
                <w:color w:val="000000" w:themeColor="text1"/>
                <w:sz w:val="18"/>
                <w:szCs w:val="18"/>
              </w:rPr>
            </w:pPr>
            <w:r w:rsidRPr="00B52CB5">
              <w:rPr>
                <w:color w:val="000000" w:themeColor="text1"/>
                <w:sz w:val="18"/>
                <w:szCs w:val="18"/>
              </w:rPr>
              <w:t>Akut Böbrek Yetmezliği</w:t>
            </w:r>
          </w:p>
        </w:tc>
        <w:tc>
          <w:tcPr>
            <w:tcW w:w="567" w:type="dxa"/>
          </w:tcPr>
          <w:p w14:paraId="63295CC6"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4D8F54A"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246FE29" w14:textId="77777777" w:rsidR="001D5D5C" w:rsidRPr="00B52CB5" w:rsidRDefault="001D5D5C" w:rsidP="000703F7">
            <w:pPr>
              <w:rPr>
                <w:color w:val="000000" w:themeColor="text1"/>
                <w:sz w:val="18"/>
                <w:szCs w:val="18"/>
              </w:rPr>
            </w:pPr>
            <w:r w:rsidRPr="00B52CB5">
              <w:rPr>
                <w:color w:val="000000" w:themeColor="text1"/>
                <w:sz w:val="18"/>
                <w:szCs w:val="18"/>
              </w:rPr>
              <w:t>Hemolitik Üremik Sendrom</w:t>
            </w:r>
          </w:p>
        </w:tc>
        <w:tc>
          <w:tcPr>
            <w:tcW w:w="1134" w:type="dxa"/>
          </w:tcPr>
          <w:p w14:paraId="0891426A"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47AD95FA"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95F7DDF"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F6CBCFD" w14:textId="77777777" w:rsidR="001D5D5C" w:rsidRPr="00B52CB5" w:rsidRDefault="001D5D5C" w:rsidP="000703F7">
            <w:pPr>
              <w:rPr>
                <w:color w:val="000000" w:themeColor="text1"/>
                <w:sz w:val="18"/>
                <w:szCs w:val="18"/>
              </w:rPr>
            </w:pPr>
            <w:r w:rsidRPr="00B52CB5">
              <w:rPr>
                <w:color w:val="000000" w:themeColor="text1"/>
                <w:sz w:val="18"/>
                <w:szCs w:val="18"/>
              </w:rPr>
              <w:t xml:space="preserve">Dr Umut Selda Bayrakçı </w:t>
            </w:r>
          </w:p>
        </w:tc>
      </w:tr>
      <w:tr w:rsidR="001D5D5C" w:rsidRPr="00B52CB5" w14:paraId="5730C27D" w14:textId="77777777" w:rsidTr="000703F7">
        <w:tc>
          <w:tcPr>
            <w:tcW w:w="1696" w:type="dxa"/>
          </w:tcPr>
          <w:p w14:paraId="29B88CF4" w14:textId="77777777" w:rsidR="001D5D5C" w:rsidRPr="00B52CB5" w:rsidRDefault="001D5D5C" w:rsidP="000703F7">
            <w:pPr>
              <w:rPr>
                <w:color w:val="000000" w:themeColor="text1"/>
                <w:sz w:val="18"/>
                <w:szCs w:val="18"/>
              </w:rPr>
            </w:pPr>
            <w:r w:rsidRPr="00B52CB5">
              <w:rPr>
                <w:color w:val="000000" w:themeColor="text1"/>
                <w:sz w:val="18"/>
                <w:szCs w:val="18"/>
              </w:rPr>
              <w:t>Vaskülitler</w:t>
            </w:r>
          </w:p>
        </w:tc>
        <w:tc>
          <w:tcPr>
            <w:tcW w:w="567" w:type="dxa"/>
          </w:tcPr>
          <w:p w14:paraId="280439D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52AE43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981CAEE" w14:textId="77777777" w:rsidR="001D5D5C" w:rsidRPr="00B52CB5" w:rsidRDefault="001D5D5C" w:rsidP="000703F7">
            <w:pPr>
              <w:rPr>
                <w:color w:val="000000" w:themeColor="text1"/>
                <w:sz w:val="18"/>
                <w:szCs w:val="18"/>
              </w:rPr>
            </w:pPr>
            <w:r w:rsidRPr="00B52CB5">
              <w:rPr>
                <w:color w:val="000000" w:themeColor="text1"/>
                <w:sz w:val="18"/>
                <w:szCs w:val="18"/>
              </w:rPr>
              <w:t>Henoch Schonlein Purpura</w:t>
            </w:r>
          </w:p>
        </w:tc>
        <w:tc>
          <w:tcPr>
            <w:tcW w:w="1134" w:type="dxa"/>
          </w:tcPr>
          <w:p w14:paraId="2352C1BD" w14:textId="77777777" w:rsidR="001D5D5C" w:rsidRPr="00B52CB5" w:rsidRDefault="001D5D5C" w:rsidP="000703F7">
            <w:pPr>
              <w:rPr>
                <w:color w:val="000000" w:themeColor="text1"/>
                <w:sz w:val="18"/>
                <w:szCs w:val="18"/>
              </w:rPr>
            </w:pPr>
            <w:r w:rsidRPr="00B52CB5">
              <w:rPr>
                <w:color w:val="000000" w:themeColor="text1"/>
                <w:sz w:val="18"/>
                <w:szCs w:val="18"/>
              </w:rPr>
              <w:t>T</w:t>
            </w:r>
          </w:p>
        </w:tc>
        <w:tc>
          <w:tcPr>
            <w:tcW w:w="1276" w:type="dxa"/>
          </w:tcPr>
          <w:p w14:paraId="38DF28C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42B5DAF"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EB60027" w14:textId="77777777" w:rsidR="001D5D5C" w:rsidRPr="00B52CB5" w:rsidRDefault="001D5D5C" w:rsidP="000703F7">
            <w:pPr>
              <w:rPr>
                <w:color w:val="000000" w:themeColor="text1"/>
                <w:sz w:val="18"/>
                <w:szCs w:val="18"/>
              </w:rPr>
            </w:pPr>
            <w:r w:rsidRPr="00B52CB5">
              <w:rPr>
                <w:color w:val="000000" w:themeColor="text1"/>
                <w:sz w:val="18"/>
                <w:szCs w:val="18"/>
              </w:rPr>
              <w:t>Dr Zahide E.Tekin</w:t>
            </w:r>
          </w:p>
        </w:tc>
      </w:tr>
      <w:tr w:rsidR="001D5D5C" w:rsidRPr="00B52CB5" w14:paraId="2D6D0E0B" w14:textId="77777777" w:rsidTr="000703F7">
        <w:tc>
          <w:tcPr>
            <w:tcW w:w="1696" w:type="dxa"/>
          </w:tcPr>
          <w:p w14:paraId="04A22C07" w14:textId="77777777" w:rsidR="001D5D5C" w:rsidRPr="00B52CB5" w:rsidRDefault="001D5D5C" w:rsidP="000703F7">
            <w:pPr>
              <w:rPr>
                <w:color w:val="000000" w:themeColor="text1"/>
                <w:sz w:val="18"/>
                <w:szCs w:val="18"/>
              </w:rPr>
            </w:pPr>
            <w:r w:rsidRPr="00B52CB5">
              <w:rPr>
                <w:color w:val="000000" w:themeColor="text1"/>
                <w:sz w:val="18"/>
                <w:szCs w:val="18"/>
              </w:rPr>
              <w:t>Çocuklarda karaciğer fonksiyon bozuklukları</w:t>
            </w:r>
          </w:p>
        </w:tc>
        <w:tc>
          <w:tcPr>
            <w:tcW w:w="567" w:type="dxa"/>
          </w:tcPr>
          <w:p w14:paraId="5C7FAA4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8B39C2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D79D5B7" w14:textId="77777777" w:rsidR="001D5D5C" w:rsidRPr="00B52CB5" w:rsidRDefault="001D5D5C" w:rsidP="000703F7">
            <w:pPr>
              <w:rPr>
                <w:color w:val="000000" w:themeColor="text1"/>
                <w:sz w:val="18"/>
                <w:szCs w:val="18"/>
              </w:rPr>
            </w:pPr>
            <w:r w:rsidRPr="00B52CB5">
              <w:rPr>
                <w:color w:val="000000" w:themeColor="text1"/>
                <w:sz w:val="18"/>
                <w:szCs w:val="18"/>
              </w:rPr>
              <w:t xml:space="preserve">Hepatik Koma </w:t>
            </w:r>
          </w:p>
        </w:tc>
        <w:tc>
          <w:tcPr>
            <w:tcW w:w="1134" w:type="dxa"/>
          </w:tcPr>
          <w:p w14:paraId="16088FA5"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617B6F53"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76AC0CE"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5739021" w14:textId="77777777" w:rsidR="001D5D5C" w:rsidRPr="00B52CB5" w:rsidRDefault="001D5D5C" w:rsidP="000703F7">
            <w:pPr>
              <w:rPr>
                <w:color w:val="000000" w:themeColor="text1"/>
                <w:sz w:val="18"/>
                <w:szCs w:val="18"/>
              </w:rPr>
            </w:pPr>
            <w:r w:rsidRPr="00B52CB5">
              <w:rPr>
                <w:color w:val="000000" w:themeColor="text1"/>
                <w:sz w:val="18"/>
                <w:szCs w:val="18"/>
              </w:rPr>
              <w:t xml:space="preserve">Dr Şamil Hızlı </w:t>
            </w:r>
          </w:p>
        </w:tc>
      </w:tr>
      <w:tr w:rsidR="001D5D5C" w:rsidRPr="00B52CB5" w14:paraId="2AACAB16" w14:textId="77777777" w:rsidTr="000703F7">
        <w:tc>
          <w:tcPr>
            <w:tcW w:w="1696" w:type="dxa"/>
          </w:tcPr>
          <w:p w14:paraId="4BC07D7C"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Çocuklarda karaciğer fonksiyon bozuklukları</w:t>
            </w:r>
          </w:p>
        </w:tc>
        <w:tc>
          <w:tcPr>
            <w:tcW w:w="567" w:type="dxa"/>
          </w:tcPr>
          <w:p w14:paraId="329ACE7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7EEC16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D7F86E2" w14:textId="77777777" w:rsidR="001D5D5C" w:rsidRPr="00B52CB5" w:rsidRDefault="001D5D5C" w:rsidP="000703F7">
            <w:pPr>
              <w:rPr>
                <w:color w:val="000000" w:themeColor="text1"/>
                <w:sz w:val="18"/>
                <w:szCs w:val="18"/>
              </w:rPr>
            </w:pPr>
            <w:r w:rsidRPr="00B52CB5">
              <w:rPr>
                <w:color w:val="000000" w:themeColor="text1"/>
                <w:sz w:val="18"/>
                <w:szCs w:val="18"/>
              </w:rPr>
              <w:t>Hepatosteatoz</w:t>
            </w:r>
          </w:p>
        </w:tc>
        <w:tc>
          <w:tcPr>
            <w:tcW w:w="1134" w:type="dxa"/>
          </w:tcPr>
          <w:p w14:paraId="4066518F"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3053C36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87C01D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85F4A27"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63EC0369" w14:textId="77777777" w:rsidTr="000703F7">
        <w:tc>
          <w:tcPr>
            <w:tcW w:w="1696" w:type="dxa"/>
          </w:tcPr>
          <w:p w14:paraId="3D2C3A91" w14:textId="77777777" w:rsidR="001D5D5C" w:rsidRPr="00B52CB5" w:rsidRDefault="001D5D5C" w:rsidP="000703F7">
            <w:pPr>
              <w:rPr>
                <w:color w:val="000000" w:themeColor="text1"/>
                <w:sz w:val="18"/>
                <w:szCs w:val="18"/>
              </w:rPr>
            </w:pPr>
            <w:r w:rsidRPr="00B52CB5">
              <w:rPr>
                <w:color w:val="000000" w:themeColor="text1"/>
                <w:sz w:val="18"/>
                <w:szCs w:val="18"/>
              </w:rPr>
              <w:t>Genitoüriner Sistem Muayenesi</w:t>
            </w:r>
          </w:p>
        </w:tc>
        <w:tc>
          <w:tcPr>
            <w:tcW w:w="567" w:type="dxa"/>
          </w:tcPr>
          <w:p w14:paraId="64CFA2C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CA42E18" w14:textId="77777777" w:rsidR="001D5D5C" w:rsidRPr="00B52CB5" w:rsidRDefault="001D5D5C" w:rsidP="000703F7">
            <w:pPr>
              <w:rPr>
                <w:color w:val="000000" w:themeColor="text1"/>
                <w:sz w:val="18"/>
                <w:szCs w:val="18"/>
              </w:rPr>
            </w:pPr>
            <w:r w:rsidRPr="00B52CB5">
              <w:rPr>
                <w:color w:val="000000" w:themeColor="text1"/>
                <w:sz w:val="18"/>
                <w:szCs w:val="18"/>
              </w:rPr>
              <w:t xml:space="preserve">Pratik </w:t>
            </w:r>
          </w:p>
        </w:tc>
        <w:tc>
          <w:tcPr>
            <w:tcW w:w="2268" w:type="dxa"/>
          </w:tcPr>
          <w:p w14:paraId="11890FFC" w14:textId="77777777" w:rsidR="001D5D5C" w:rsidRPr="00B52CB5" w:rsidRDefault="001D5D5C" w:rsidP="000703F7">
            <w:pPr>
              <w:rPr>
                <w:color w:val="000000" w:themeColor="text1"/>
                <w:sz w:val="18"/>
                <w:szCs w:val="18"/>
              </w:rPr>
            </w:pPr>
            <w:r w:rsidRPr="00B52CB5">
              <w:rPr>
                <w:color w:val="000000" w:themeColor="text1"/>
                <w:sz w:val="18"/>
                <w:szCs w:val="18"/>
              </w:rPr>
              <w:t xml:space="preserve">Hidrosel </w:t>
            </w:r>
          </w:p>
        </w:tc>
        <w:tc>
          <w:tcPr>
            <w:tcW w:w="1134" w:type="dxa"/>
          </w:tcPr>
          <w:p w14:paraId="5236F20A" w14:textId="77777777" w:rsidR="001D5D5C" w:rsidRPr="00B52CB5" w:rsidRDefault="001D5D5C" w:rsidP="000703F7">
            <w:pPr>
              <w:rPr>
                <w:color w:val="000000" w:themeColor="text1"/>
                <w:sz w:val="18"/>
                <w:szCs w:val="18"/>
              </w:rPr>
            </w:pPr>
            <w:r w:rsidRPr="00B52CB5">
              <w:rPr>
                <w:color w:val="000000" w:themeColor="text1"/>
                <w:sz w:val="18"/>
                <w:szCs w:val="18"/>
              </w:rPr>
              <w:t>T</w:t>
            </w:r>
          </w:p>
        </w:tc>
        <w:tc>
          <w:tcPr>
            <w:tcW w:w="1276" w:type="dxa"/>
          </w:tcPr>
          <w:p w14:paraId="20F04C0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DA0FBE3"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08E0752A" w14:textId="77777777" w:rsidTr="000703F7">
        <w:tc>
          <w:tcPr>
            <w:tcW w:w="1696" w:type="dxa"/>
          </w:tcPr>
          <w:p w14:paraId="704BCC13" w14:textId="77777777" w:rsidR="001D5D5C" w:rsidRPr="00B52CB5" w:rsidRDefault="001D5D5C" w:rsidP="000703F7">
            <w:pPr>
              <w:rPr>
                <w:color w:val="000000" w:themeColor="text1"/>
                <w:sz w:val="18"/>
                <w:szCs w:val="18"/>
              </w:rPr>
            </w:pPr>
            <w:r w:rsidRPr="00B52CB5">
              <w:rPr>
                <w:color w:val="000000" w:themeColor="text1"/>
                <w:sz w:val="18"/>
                <w:szCs w:val="18"/>
              </w:rPr>
              <w:t>Çocukluk çağı edinsel tiroid hastalıkları</w:t>
            </w:r>
          </w:p>
        </w:tc>
        <w:tc>
          <w:tcPr>
            <w:tcW w:w="567" w:type="dxa"/>
          </w:tcPr>
          <w:p w14:paraId="26E0FB8D"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01F1370"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339608A" w14:textId="77777777" w:rsidR="001D5D5C" w:rsidRPr="00B52CB5" w:rsidRDefault="001D5D5C" w:rsidP="000703F7">
            <w:pPr>
              <w:rPr>
                <w:color w:val="000000" w:themeColor="text1"/>
                <w:sz w:val="18"/>
                <w:szCs w:val="18"/>
              </w:rPr>
            </w:pPr>
            <w:r w:rsidRPr="00B52CB5">
              <w:rPr>
                <w:color w:val="000000" w:themeColor="text1"/>
                <w:sz w:val="18"/>
                <w:szCs w:val="18"/>
              </w:rPr>
              <w:t xml:space="preserve">Hipertiroidizm </w:t>
            </w:r>
          </w:p>
        </w:tc>
        <w:tc>
          <w:tcPr>
            <w:tcW w:w="1134" w:type="dxa"/>
          </w:tcPr>
          <w:p w14:paraId="2B397875" w14:textId="77777777" w:rsidR="001D5D5C" w:rsidRPr="00B52CB5" w:rsidRDefault="001D5D5C" w:rsidP="000703F7">
            <w:pPr>
              <w:rPr>
                <w:color w:val="000000" w:themeColor="text1"/>
                <w:sz w:val="18"/>
                <w:szCs w:val="18"/>
              </w:rPr>
            </w:pPr>
            <w:r w:rsidRPr="00B52CB5">
              <w:rPr>
                <w:color w:val="000000" w:themeColor="text1"/>
                <w:sz w:val="18"/>
                <w:szCs w:val="18"/>
              </w:rPr>
              <w:t>T-A</w:t>
            </w:r>
          </w:p>
        </w:tc>
        <w:tc>
          <w:tcPr>
            <w:tcW w:w="1276" w:type="dxa"/>
          </w:tcPr>
          <w:p w14:paraId="56CEF0A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BF4045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B56B813" w14:textId="77777777" w:rsidR="001D5D5C" w:rsidRPr="00B52CB5" w:rsidRDefault="001D5D5C" w:rsidP="000703F7">
            <w:pPr>
              <w:rPr>
                <w:color w:val="000000" w:themeColor="text1"/>
                <w:sz w:val="18"/>
                <w:szCs w:val="18"/>
              </w:rPr>
            </w:pPr>
            <w:r w:rsidRPr="00B52CB5">
              <w:rPr>
                <w:color w:val="000000" w:themeColor="text1"/>
                <w:sz w:val="18"/>
                <w:szCs w:val="18"/>
              </w:rPr>
              <w:t>Dr Fatih Gürbüz</w:t>
            </w:r>
          </w:p>
        </w:tc>
      </w:tr>
      <w:tr w:rsidR="001D5D5C" w:rsidRPr="00B52CB5" w14:paraId="582A91C5" w14:textId="77777777" w:rsidTr="000703F7">
        <w:tc>
          <w:tcPr>
            <w:tcW w:w="1696" w:type="dxa"/>
          </w:tcPr>
          <w:p w14:paraId="25FB91F1" w14:textId="77777777" w:rsidR="001D5D5C" w:rsidRPr="00B52CB5" w:rsidRDefault="001D5D5C" w:rsidP="000703F7">
            <w:pPr>
              <w:rPr>
                <w:color w:val="000000" w:themeColor="text1"/>
                <w:sz w:val="18"/>
                <w:szCs w:val="18"/>
              </w:rPr>
            </w:pPr>
            <w:r w:rsidRPr="00B52CB5">
              <w:rPr>
                <w:color w:val="000000" w:themeColor="text1"/>
                <w:sz w:val="18"/>
                <w:szCs w:val="18"/>
              </w:rPr>
              <w:t>Metabolik Aciller</w:t>
            </w:r>
          </w:p>
        </w:tc>
        <w:tc>
          <w:tcPr>
            <w:tcW w:w="567" w:type="dxa"/>
          </w:tcPr>
          <w:p w14:paraId="3F1AA18B" w14:textId="77777777" w:rsidR="001D5D5C" w:rsidRPr="00B52CB5" w:rsidRDefault="001D5D5C" w:rsidP="000703F7">
            <w:pPr>
              <w:rPr>
                <w:color w:val="000000" w:themeColor="text1"/>
                <w:sz w:val="18"/>
                <w:szCs w:val="18"/>
              </w:rPr>
            </w:pPr>
            <w:r w:rsidRPr="00B52CB5">
              <w:rPr>
                <w:color w:val="000000" w:themeColor="text1"/>
                <w:sz w:val="18"/>
                <w:szCs w:val="18"/>
              </w:rPr>
              <w:t>11</w:t>
            </w:r>
          </w:p>
        </w:tc>
        <w:tc>
          <w:tcPr>
            <w:tcW w:w="1418" w:type="dxa"/>
          </w:tcPr>
          <w:p w14:paraId="7BB426E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945BB8B" w14:textId="77777777" w:rsidR="001D5D5C" w:rsidRPr="00B52CB5" w:rsidRDefault="001D5D5C" w:rsidP="000703F7">
            <w:pPr>
              <w:rPr>
                <w:color w:val="000000" w:themeColor="text1"/>
                <w:sz w:val="18"/>
                <w:szCs w:val="18"/>
              </w:rPr>
            </w:pPr>
            <w:r w:rsidRPr="00B52CB5">
              <w:rPr>
                <w:color w:val="000000" w:themeColor="text1"/>
                <w:sz w:val="18"/>
                <w:szCs w:val="18"/>
              </w:rPr>
              <w:t>Hipoglisemi</w:t>
            </w:r>
          </w:p>
        </w:tc>
        <w:tc>
          <w:tcPr>
            <w:tcW w:w="1134" w:type="dxa"/>
          </w:tcPr>
          <w:p w14:paraId="1338A9ED"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7FDBA82F"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8D01108"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12A206B" w14:textId="77777777" w:rsidR="001D5D5C" w:rsidRPr="00B52CB5" w:rsidRDefault="001D5D5C" w:rsidP="000703F7">
            <w:pPr>
              <w:rPr>
                <w:color w:val="000000" w:themeColor="text1"/>
                <w:sz w:val="18"/>
                <w:szCs w:val="18"/>
              </w:rPr>
            </w:pPr>
            <w:r w:rsidRPr="00B52CB5">
              <w:rPr>
                <w:color w:val="000000" w:themeColor="text1"/>
                <w:sz w:val="18"/>
                <w:szCs w:val="18"/>
              </w:rPr>
              <w:t>Dr. Berrak Bilginer Gündüz</w:t>
            </w:r>
          </w:p>
        </w:tc>
      </w:tr>
      <w:tr w:rsidR="001D5D5C" w:rsidRPr="00B52CB5" w14:paraId="4C61C31A" w14:textId="77777777" w:rsidTr="000703F7">
        <w:tc>
          <w:tcPr>
            <w:tcW w:w="1696" w:type="dxa"/>
          </w:tcPr>
          <w:p w14:paraId="742717CB" w14:textId="77777777" w:rsidR="001D5D5C" w:rsidRPr="00B52CB5" w:rsidRDefault="001D5D5C" w:rsidP="000703F7">
            <w:pPr>
              <w:rPr>
                <w:color w:val="000000" w:themeColor="text1"/>
                <w:sz w:val="18"/>
                <w:szCs w:val="18"/>
              </w:rPr>
            </w:pPr>
            <w:r w:rsidRPr="00B52CB5">
              <w:rPr>
                <w:color w:val="000000" w:themeColor="text1"/>
                <w:sz w:val="18"/>
                <w:szCs w:val="18"/>
              </w:rPr>
              <w:t>Genitoüriner Sistem Muayenesi</w:t>
            </w:r>
          </w:p>
        </w:tc>
        <w:tc>
          <w:tcPr>
            <w:tcW w:w="567" w:type="dxa"/>
          </w:tcPr>
          <w:p w14:paraId="1AC8AFCC" w14:textId="77777777" w:rsidR="001D5D5C" w:rsidRPr="00B52CB5" w:rsidRDefault="001D5D5C" w:rsidP="000703F7">
            <w:pPr>
              <w:rPr>
                <w:color w:val="000000" w:themeColor="text1"/>
                <w:sz w:val="18"/>
                <w:szCs w:val="18"/>
              </w:rPr>
            </w:pPr>
            <w:r w:rsidRPr="00B52CB5">
              <w:rPr>
                <w:color w:val="000000" w:themeColor="text1"/>
                <w:sz w:val="18"/>
                <w:szCs w:val="18"/>
              </w:rPr>
              <w:t>11</w:t>
            </w:r>
          </w:p>
        </w:tc>
        <w:tc>
          <w:tcPr>
            <w:tcW w:w="1418" w:type="dxa"/>
          </w:tcPr>
          <w:p w14:paraId="200CF1EA" w14:textId="77777777" w:rsidR="001D5D5C" w:rsidRPr="00B52CB5" w:rsidRDefault="001D5D5C" w:rsidP="000703F7">
            <w:pPr>
              <w:rPr>
                <w:color w:val="000000" w:themeColor="text1"/>
                <w:sz w:val="18"/>
                <w:szCs w:val="18"/>
              </w:rPr>
            </w:pPr>
            <w:r w:rsidRPr="00B52CB5">
              <w:rPr>
                <w:color w:val="000000" w:themeColor="text1"/>
                <w:sz w:val="18"/>
                <w:szCs w:val="18"/>
              </w:rPr>
              <w:t xml:space="preserve">Pratik </w:t>
            </w:r>
          </w:p>
        </w:tc>
        <w:tc>
          <w:tcPr>
            <w:tcW w:w="2268" w:type="dxa"/>
          </w:tcPr>
          <w:p w14:paraId="2BA95874" w14:textId="77777777" w:rsidR="001D5D5C" w:rsidRPr="00B52CB5" w:rsidRDefault="001D5D5C" w:rsidP="000703F7">
            <w:pPr>
              <w:rPr>
                <w:color w:val="000000" w:themeColor="text1"/>
                <w:sz w:val="18"/>
                <w:szCs w:val="18"/>
              </w:rPr>
            </w:pPr>
            <w:r w:rsidRPr="00B52CB5">
              <w:rPr>
                <w:color w:val="000000" w:themeColor="text1"/>
                <w:sz w:val="18"/>
                <w:szCs w:val="18"/>
              </w:rPr>
              <w:t>Hipospadias</w:t>
            </w:r>
          </w:p>
        </w:tc>
        <w:tc>
          <w:tcPr>
            <w:tcW w:w="1134" w:type="dxa"/>
          </w:tcPr>
          <w:p w14:paraId="1AB327B2" w14:textId="77777777" w:rsidR="001D5D5C" w:rsidRPr="00B52CB5" w:rsidRDefault="001D5D5C" w:rsidP="000703F7">
            <w:pPr>
              <w:rPr>
                <w:color w:val="000000" w:themeColor="text1"/>
                <w:sz w:val="18"/>
                <w:szCs w:val="18"/>
              </w:rPr>
            </w:pPr>
            <w:r w:rsidRPr="00B52CB5">
              <w:rPr>
                <w:color w:val="000000" w:themeColor="text1"/>
                <w:sz w:val="18"/>
                <w:szCs w:val="18"/>
              </w:rPr>
              <w:t>T</w:t>
            </w:r>
          </w:p>
        </w:tc>
        <w:tc>
          <w:tcPr>
            <w:tcW w:w="1276" w:type="dxa"/>
          </w:tcPr>
          <w:p w14:paraId="66068B1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411D5E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B46F63F"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00542637" w14:textId="77777777" w:rsidTr="000703F7">
        <w:tc>
          <w:tcPr>
            <w:tcW w:w="1696" w:type="dxa"/>
          </w:tcPr>
          <w:p w14:paraId="5D868BB8" w14:textId="77777777" w:rsidR="001D5D5C" w:rsidRPr="00B52CB5" w:rsidRDefault="001D5D5C" w:rsidP="000703F7">
            <w:pPr>
              <w:rPr>
                <w:color w:val="000000" w:themeColor="text1"/>
                <w:sz w:val="18"/>
                <w:szCs w:val="18"/>
              </w:rPr>
            </w:pPr>
            <w:r w:rsidRPr="00B52CB5">
              <w:rPr>
                <w:color w:val="000000" w:themeColor="text1"/>
                <w:sz w:val="18"/>
                <w:szCs w:val="18"/>
              </w:rPr>
              <w:t>Pediatride İlaç Kullanımı</w:t>
            </w:r>
          </w:p>
        </w:tc>
        <w:tc>
          <w:tcPr>
            <w:tcW w:w="567" w:type="dxa"/>
          </w:tcPr>
          <w:p w14:paraId="0DAAF26E"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2231E9B"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85A0670" w14:textId="77777777" w:rsidR="001D5D5C" w:rsidRPr="00B52CB5" w:rsidRDefault="001D5D5C" w:rsidP="000703F7">
            <w:pPr>
              <w:rPr>
                <w:color w:val="000000" w:themeColor="text1"/>
                <w:sz w:val="18"/>
                <w:szCs w:val="18"/>
              </w:rPr>
            </w:pPr>
            <w:r w:rsidRPr="00B52CB5">
              <w:rPr>
                <w:color w:val="000000" w:themeColor="text1"/>
                <w:sz w:val="18"/>
                <w:szCs w:val="18"/>
              </w:rPr>
              <w:t xml:space="preserve">İlaç Yan etkileri </w:t>
            </w:r>
          </w:p>
        </w:tc>
        <w:tc>
          <w:tcPr>
            <w:tcW w:w="1134" w:type="dxa"/>
          </w:tcPr>
          <w:p w14:paraId="40B5C058" w14:textId="77777777" w:rsidR="001D5D5C" w:rsidRPr="00B52CB5" w:rsidRDefault="001D5D5C" w:rsidP="000703F7">
            <w:pPr>
              <w:rPr>
                <w:color w:val="000000" w:themeColor="text1"/>
                <w:sz w:val="18"/>
                <w:szCs w:val="18"/>
              </w:rPr>
            </w:pPr>
            <w:r w:rsidRPr="00B52CB5">
              <w:rPr>
                <w:color w:val="000000" w:themeColor="text1"/>
                <w:sz w:val="18"/>
                <w:szCs w:val="18"/>
              </w:rPr>
              <w:t>T-A-K-İ</w:t>
            </w:r>
          </w:p>
        </w:tc>
        <w:tc>
          <w:tcPr>
            <w:tcW w:w="1276" w:type="dxa"/>
          </w:tcPr>
          <w:p w14:paraId="17A0B8A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BD8997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F851A71" w14:textId="77777777" w:rsidR="001D5D5C" w:rsidRPr="00B52CB5" w:rsidRDefault="001D5D5C" w:rsidP="000703F7">
            <w:pPr>
              <w:rPr>
                <w:color w:val="000000" w:themeColor="text1"/>
                <w:sz w:val="18"/>
                <w:szCs w:val="18"/>
              </w:rPr>
            </w:pPr>
            <w:r w:rsidRPr="00B52CB5">
              <w:rPr>
                <w:color w:val="000000" w:themeColor="text1"/>
                <w:sz w:val="18"/>
                <w:szCs w:val="18"/>
              </w:rPr>
              <w:t>Dr Metin Yiğit</w:t>
            </w:r>
          </w:p>
        </w:tc>
      </w:tr>
      <w:tr w:rsidR="001D5D5C" w:rsidRPr="00B52CB5" w14:paraId="779A2071" w14:textId="77777777" w:rsidTr="000703F7">
        <w:tc>
          <w:tcPr>
            <w:tcW w:w="1696" w:type="dxa"/>
          </w:tcPr>
          <w:p w14:paraId="374AB232" w14:textId="77777777" w:rsidR="001D5D5C" w:rsidRPr="00B52CB5" w:rsidRDefault="001D5D5C" w:rsidP="000703F7">
            <w:pPr>
              <w:rPr>
                <w:color w:val="000000" w:themeColor="text1"/>
                <w:sz w:val="18"/>
                <w:szCs w:val="18"/>
              </w:rPr>
            </w:pPr>
            <w:r w:rsidRPr="00B52CB5">
              <w:rPr>
                <w:color w:val="000000" w:themeColor="text1"/>
                <w:sz w:val="18"/>
                <w:szCs w:val="18"/>
              </w:rPr>
              <w:t>Hemostaz Bozukluklarına Yaklaşım</w:t>
            </w:r>
          </w:p>
        </w:tc>
        <w:tc>
          <w:tcPr>
            <w:tcW w:w="567" w:type="dxa"/>
          </w:tcPr>
          <w:p w14:paraId="47A2F41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17A187A"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409D42A" w14:textId="77777777" w:rsidR="001D5D5C" w:rsidRPr="00B52CB5" w:rsidRDefault="001D5D5C" w:rsidP="000703F7">
            <w:pPr>
              <w:rPr>
                <w:color w:val="000000" w:themeColor="text1"/>
                <w:sz w:val="18"/>
                <w:szCs w:val="18"/>
              </w:rPr>
            </w:pPr>
            <w:r w:rsidRPr="00B52CB5">
              <w:rPr>
                <w:color w:val="000000" w:themeColor="text1"/>
                <w:sz w:val="18"/>
                <w:szCs w:val="18"/>
              </w:rPr>
              <w:t>K vitamin eksikliği</w:t>
            </w:r>
          </w:p>
        </w:tc>
        <w:tc>
          <w:tcPr>
            <w:tcW w:w="1134" w:type="dxa"/>
          </w:tcPr>
          <w:p w14:paraId="181D32EA" w14:textId="77777777" w:rsidR="001D5D5C" w:rsidRPr="00B52CB5" w:rsidRDefault="001D5D5C" w:rsidP="000703F7">
            <w:pPr>
              <w:rPr>
                <w:color w:val="000000" w:themeColor="text1"/>
                <w:sz w:val="18"/>
                <w:szCs w:val="18"/>
              </w:rPr>
            </w:pPr>
            <w:r w:rsidRPr="00B52CB5">
              <w:rPr>
                <w:color w:val="000000" w:themeColor="text1"/>
                <w:sz w:val="18"/>
                <w:szCs w:val="18"/>
              </w:rPr>
              <w:t>A-K</w:t>
            </w:r>
          </w:p>
        </w:tc>
        <w:tc>
          <w:tcPr>
            <w:tcW w:w="1276" w:type="dxa"/>
          </w:tcPr>
          <w:p w14:paraId="333704D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0C0762E"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2829BA6" w14:textId="77777777" w:rsidR="001D5D5C" w:rsidRPr="00B52CB5" w:rsidRDefault="001D5D5C" w:rsidP="000703F7">
            <w:pPr>
              <w:rPr>
                <w:color w:val="000000" w:themeColor="text1"/>
                <w:sz w:val="18"/>
                <w:szCs w:val="18"/>
              </w:rPr>
            </w:pPr>
            <w:r w:rsidRPr="00B52CB5">
              <w:rPr>
                <w:color w:val="000000" w:themeColor="text1"/>
                <w:sz w:val="18"/>
                <w:szCs w:val="18"/>
              </w:rPr>
              <w:t>Dr Turan Bayhan</w:t>
            </w:r>
          </w:p>
        </w:tc>
      </w:tr>
      <w:tr w:rsidR="001D5D5C" w:rsidRPr="00B52CB5" w14:paraId="25A9DB95" w14:textId="77777777" w:rsidTr="000703F7">
        <w:tc>
          <w:tcPr>
            <w:tcW w:w="1696" w:type="dxa"/>
            <w:vAlign w:val="bottom"/>
          </w:tcPr>
          <w:p w14:paraId="6EDB99E4" w14:textId="77777777" w:rsidR="001D5D5C" w:rsidRPr="00B52CB5" w:rsidRDefault="001D5D5C" w:rsidP="000703F7">
            <w:pPr>
              <w:rPr>
                <w:color w:val="000000" w:themeColor="text1"/>
                <w:sz w:val="18"/>
                <w:szCs w:val="18"/>
              </w:rPr>
            </w:pPr>
            <w:r w:rsidRPr="00B52CB5">
              <w:rPr>
                <w:color w:val="000000" w:themeColor="text1"/>
                <w:sz w:val="18"/>
                <w:szCs w:val="18"/>
              </w:rPr>
              <w:t>Üst solunum yolu enfeksiyonları</w:t>
            </w:r>
          </w:p>
        </w:tc>
        <w:tc>
          <w:tcPr>
            <w:tcW w:w="567" w:type="dxa"/>
          </w:tcPr>
          <w:p w14:paraId="79ABAFFE"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A8BA05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992967F" w14:textId="77777777" w:rsidR="001D5D5C" w:rsidRPr="00B52CB5" w:rsidRDefault="001D5D5C" w:rsidP="000703F7">
            <w:pPr>
              <w:rPr>
                <w:color w:val="000000" w:themeColor="text1"/>
                <w:sz w:val="18"/>
                <w:szCs w:val="18"/>
              </w:rPr>
            </w:pPr>
            <w:r w:rsidRPr="00B52CB5">
              <w:rPr>
                <w:color w:val="000000" w:themeColor="text1"/>
                <w:sz w:val="18"/>
                <w:szCs w:val="18"/>
              </w:rPr>
              <w:t xml:space="preserve">Kabakulak </w:t>
            </w:r>
          </w:p>
        </w:tc>
        <w:tc>
          <w:tcPr>
            <w:tcW w:w="1134" w:type="dxa"/>
          </w:tcPr>
          <w:p w14:paraId="37A47A20" w14:textId="77777777" w:rsidR="001D5D5C" w:rsidRPr="00B52CB5" w:rsidRDefault="001D5D5C" w:rsidP="000703F7">
            <w:pPr>
              <w:rPr>
                <w:color w:val="000000" w:themeColor="text1"/>
                <w:sz w:val="18"/>
                <w:szCs w:val="18"/>
              </w:rPr>
            </w:pPr>
            <w:r w:rsidRPr="00B52CB5">
              <w:rPr>
                <w:color w:val="000000" w:themeColor="text1"/>
                <w:sz w:val="18"/>
                <w:szCs w:val="18"/>
              </w:rPr>
              <w:t>TT-K</w:t>
            </w:r>
          </w:p>
        </w:tc>
        <w:tc>
          <w:tcPr>
            <w:tcW w:w="1276" w:type="dxa"/>
          </w:tcPr>
          <w:p w14:paraId="3BEDFE5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443D60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975C240" w14:textId="77777777" w:rsidR="001D5D5C" w:rsidRPr="00B52CB5" w:rsidRDefault="001D5D5C" w:rsidP="000703F7">
            <w:pPr>
              <w:rPr>
                <w:color w:val="000000" w:themeColor="text1"/>
                <w:sz w:val="18"/>
                <w:szCs w:val="18"/>
              </w:rPr>
            </w:pPr>
            <w:r w:rsidRPr="00B52CB5">
              <w:rPr>
                <w:color w:val="000000" w:themeColor="text1"/>
                <w:sz w:val="18"/>
                <w:szCs w:val="18"/>
              </w:rPr>
              <w:t>Dr Gülsüm İclal Bayhan</w:t>
            </w:r>
          </w:p>
        </w:tc>
      </w:tr>
      <w:tr w:rsidR="001D5D5C" w:rsidRPr="00B52CB5" w14:paraId="05A3E114" w14:textId="77777777" w:rsidTr="000703F7">
        <w:tc>
          <w:tcPr>
            <w:tcW w:w="1696" w:type="dxa"/>
          </w:tcPr>
          <w:p w14:paraId="00599DCD" w14:textId="77777777" w:rsidR="001D5D5C" w:rsidRPr="00B52CB5" w:rsidRDefault="001D5D5C" w:rsidP="000703F7">
            <w:pPr>
              <w:rPr>
                <w:color w:val="000000" w:themeColor="text1"/>
                <w:sz w:val="18"/>
                <w:szCs w:val="18"/>
              </w:rPr>
            </w:pPr>
            <w:r w:rsidRPr="00B52CB5">
              <w:rPr>
                <w:color w:val="000000" w:themeColor="text1"/>
                <w:sz w:val="18"/>
                <w:szCs w:val="18"/>
              </w:rPr>
              <w:t>Kalp yetmezliği</w:t>
            </w:r>
          </w:p>
        </w:tc>
        <w:tc>
          <w:tcPr>
            <w:tcW w:w="567" w:type="dxa"/>
          </w:tcPr>
          <w:p w14:paraId="09077D9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F68F113"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7F56678" w14:textId="77777777" w:rsidR="001D5D5C" w:rsidRPr="00B52CB5" w:rsidRDefault="001D5D5C" w:rsidP="000703F7">
            <w:pPr>
              <w:rPr>
                <w:color w:val="000000" w:themeColor="text1"/>
                <w:sz w:val="18"/>
                <w:szCs w:val="18"/>
              </w:rPr>
            </w:pPr>
            <w:r w:rsidRPr="00B52CB5">
              <w:rPr>
                <w:color w:val="000000" w:themeColor="text1"/>
                <w:sz w:val="18"/>
                <w:szCs w:val="18"/>
              </w:rPr>
              <w:t xml:space="preserve">Kalp Yetersizliği </w:t>
            </w:r>
          </w:p>
        </w:tc>
        <w:tc>
          <w:tcPr>
            <w:tcW w:w="1134" w:type="dxa"/>
          </w:tcPr>
          <w:p w14:paraId="1C68EED3" w14:textId="77777777" w:rsidR="001D5D5C" w:rsidRPr="00B52CB5" w:rsidRDefault="001D5D5C" w:rsidP="000703F7">
            <w:pPr>
              <w:rPr>
                <w:color w:val="000000" w:themeColor="text1"/>
                <w:sz w:val="18"/>
                <w:szCs w:val="18"/>
              </w:rPr>
            </w:pPr>
            <w:r w:rsidRPr="00B52CB5">
              <w:rPr>
                <w:color w:val="000000" w:themeColor="text1"/>
                <w:sz w:val="18"/>
                <w:szCs w:val="18"/>
              </w:rPr>
              <w:t>T-A-K-İ</w:t>
            </w:r>
          </w:p>
        </w:tc>
        <w:tc>
          <w:tcPr>
            <w:tcW w:w="1276" w:type="dxa"/>
          </w:tcPr>
          <w:p w14:paraId="009ED76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8BAD14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1FB6D7B" w14:textId="77777777" w:rsidR="001D5D5C" w:rsidRPr="00B52CB5" w:rsidRDefault="001D5D5C" w:rsidP="000703F7">
            <w:pPr>
              <w:rPr>
                <w:color w:val="000000" w:themeColor="text1"/>
                <w:sz w:val="18"/>
                <w:szCs w:val="18"/>
              </w:rPr>
            </w:pPr>
            <w:r w:rsidRPr="00B52CB5">
              <w:rPr>
                <w:color w:val="000000" w:themeColor="text1"/>
                <w:sz w:val="18"/>
                <w:szCs w:val="18"/>
              </w:rPr>
              <w:t>Dr İlker Çetin</w:t>
            </w:r>
          </w:p>
        </w:tc>
      </w:tr>
      <w:tr w:rsidR="001D5D5C" w:rsidRPr="00B52CB5" w14:paraId="0C3DD848" w14:textId="77777777" w:rsidTr="000703F7">
        <w:tc>
          <w:tcPr>
            <w:tcW w:w="1696" w:type="dxa"/>
          </w:tcPr>
          <w:p w14:paraId="7AFE6420" w14:textId="77777777" w:rsidR="001D5D5C" w:rsidRPr="00B52CB5" w:rsidRDefault="001D5D5C" w:rsidP="000703F7">
            <w:pPr>
              <w:rPr>
                <w:color w:val="000000" w:themeColor="text1"/>
                <w:sz w:val="18"/>
                <w:szCs w:val="18"/>
              </w:rPr>
            </w:pPr>
            <w:r w:rsidRPr="00B52CB5">
              <w:rPr>
                <w:color w:val="000000" w:themeColor="text1"/>
                <w:sz w:val="18"/>
                <w:szCs w:val="18"/>
              </w:rPr>
              <w:t>Yenidoğan Sarılığı</w:t>
            </w:r>
          </w:p>
        </w:tc>
        <w:tc>
          <w:tcPr>
            <w:tcW w:w="567" w:type="dxa"/>
          </w:tcPr>
          <w:p w14:paraId="0C5411B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039721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6DA2AC2" w14:textId="77777777" w:rsidR="001D5D5C" w:rsidRPr="00B52CB5" w:rsidRDefault="001D5D5C" w:rsidP="000703F7">
            <w:pPr>
              <w:rPr>
                <w:color w:val="000000" w:themeColor="text1"/>
                <w:sz w:val="18"/>
                <w:szCs w:val="18"/>
              </w:rPr>
            </w:pPr>
            <w:r w:rsidRPr="00B52CB5">
              <w:rPr>
                <w:color w:val="000000" w:themeColor="text1"/>
                <w:sz w:val="18"/>
                <w:szCs w:val="18"/>
              </w:rPr>
              <w:t xml:space="preserve">Kan uyuşmazlıkları </w:t>
            </w:r>
          </w:p>
        </w:tc>
        <w:tc>
          <w:tcPr>
            <w:tcW w:w="1134" w:type="dxa"/>
          </w:tcPr>
          <w:p w14:paraId="7AA6FE82"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737EBD9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03CD13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83389E5" w14:textId="77777777" w:rsidR="001D5D5C" w:rsidRPr="00B52CB5" w:rsidRDefault="001D5D5C" w:rsidP="000703F7">
            <w:pPr>
              <w:rPr>
                <w:color w:val="000000" w:themeColor="text1"/>
                <w:sz w:val="18"/>
                <w:szCs w:val="18"/>
              </w:rPr>
            </w:pPr>
            <w:r w:rsidRPr="00B52CB5">
              <w:rPr>
                <w:color w:val="000000" w:themeColor="text1"/>
                <w:sz w:val="18"/>
                <w:szCs w:val="18"/>
              </w:rPr>
              <w:t>Dr. Abdullah Kurt</w:t>
            </w:r>
          </w:p>
        </w:tc>
      </w:tr>
      <w:tr w:rsidR="001D5D5C" w:rsidRPr="00B52CB5" w14:paraId="260D15E1" w14:textId="77777777" w:rsidTr="000703F7">
        <w:tc>
          <w:tcPr>
            <w:tcW w:w="1696" w:type="dxa"/>
          </w:tcPr>
          <w:p w14:paraId="3B9EFD93" w14:textId="77777777" w:rsidR="001D5D5C" w:rsidRPr="00B52CB5" w:rsidRDefault="001D5D5C" w:rsidP="000703F7">
            <w:pPr>
              <w:rPr>
                <w:color w:val="000000" w:themeColor="text1"/>
                <w:sz w:val="18"/>
                <w:szCs w:val="18"/>
              </w:rPr>
            </w:pPr>
            <w:r w:rsidRPr="00B52CB5">
              <w:rPr>
                <w:color w:val="000000" w:themeColor="text1"/>
                <w:sz w:val="18"/>
                <w:szCs w:val="18"/>
              </w:rPr>
              <w:t>Transfüzyon İlkeleri</w:t>
            </w:r>
          </w:p>
        </w:tc>
        <w:tc>
          <w:tcPr>
            <w:tcW w:w="567" w:type="dxa"/>
          </w:tcPr>
          <w:p w14:paraId="5D72CBD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801DB7B"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A4DCD43" w14:textId="77777777" w:rsidR="001D5D5C" w:rsidRPr="00B52CB5" w:rsidRDefault="001D5D5C" w:rsidP="000703F7">
            <w:pPr>
              <w:rPr>
                <w:color w:val="000000" w:themeColor="text1"/>
                <w:sz w:val="18"/>
                <w:szCs w:val="18"/>
              </w:rPr>
            </w:pPr>
            <w:r w:rsidRPr="00B52CB5">
              <w:rPr>
                <w:color w:val="000000" w:themeColor="text1"/>
                <w:sz w:val="18"/>
                <w:szCs w:val="18"/>
              </w:rPr>
              <w:t xml:space="preserve">Kan transfüzyonları ve komplikasyonları </w:t>
            </w:r>
          </w:p>
        </w:tc>
        <w:tc>
          <w:tcPr>
            <w:tcW w:w="1134" w:type="dxa"/>
          </w:tcPr>
          <w:p w14:paraId="35C83312" w14:textId="77777777" w:rsidR="001D5D5C" w:rsidRPr="00B52CB5" w:rsidRDefault="001D5D5C" w:rsidP="000703F7">
            <w:pPr>
              <w:rPr>
                <w:color w:val="000000" w:themeColor="text1"/>
                <w:sz w:val="18"/>
                <w:szCs w:val="18"/>
              </w:rPr>
            </w:pPr>
            <w:r w:rsidRPr="00B52CB5">
              <w:rPr>
                <w:color w:val="000000" w:themeColor="text1"/>
                <w:sz w:val="18"/>
                <w:szCs w:val="18"/>
              </w:rPr>
              <w:t>T-A</w:t>
            </w:r>
          </w:p>
        </w:tc>
        <w:tc>
          <w:tcPr>
            <w:tcW w:w="1276" w:type="dxa"/>
          </w:tcPr>
          <w:p w14:paraId="5C5C081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1AE357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344EB8C" w14:textId="77777777" w:rsidR="001D5D5C" w:rsidRPr="00B52CB5" w:rsidRDefault="001D5D5C" w:rsidP="000703F7">
            <w:pPr>
              <w:rPr>
                <w:color w:val="000000" w:themeColor="text1"/>
                <w:sz w:val="18"/>
                <w:szCs w:val="18"/>
              </w:rPr>
            </w:pPr>
            <w:r w:rsidRPr="00B52CB5">
              <w:rPr>
                <w:color w:val="000000" w:themeColor="text1"/>
                <w:sz w:val="18"/>
                <w:szCs w:val="18"/>
              </w:rPr>
              <w:t>Dr.F.Burçin Kurtipek</w:t>
            </w:r>
          </w:p>
        </w:tc>
      </w:tr>
      <w:tr w:rsidR="001D5D5C" w:rsidRPr="00B52CB5" w14:paraId="337BF5DE" w14:textId="77777777" w:rsidTr="000703F7">
        <w:tc>
          <w:tcPr>
            <w:tcW w:w="1696" w:type="dxa"/>
          </w:tcPr>
          <w:p w14:paraId="5F0D1F2B" w14:textId="77777777" w:rsidR="001D5D5C" w:rsidRPr="00B52CB5" w:rsidRDefault="001D5D5C" w:rsidP="000703F7">
            <w:pPr>
              <w:rPr>
                <w:color w:val="000000" w:themeColor="text1"/>
                <w:sz w:val="18"/>
                <w:szCs w:val="18"/>
              </w:rPr>
            </w:pPr>
            <w:r w:rsidRPr="00B52CB5">
              <w:rPr>
                <w:color w:val="000000" w:themeColor="text1"/>
                <w:sz w:val="18"/>
                <w:szCs w:val="18"/>
              </w:rPr>
              <w:t>Kronik karaciğer hastalıkları</w:t>
            </w:r>
          </w:p>
        </w:tc>
        <w:tc>
          <w:tcPr>
            <w:tcW w:w="567" w:type="dxa"/>
          </w:tcPr>
          <w:p w14:paraId="1571AAF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4B7656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AB9B3F9" w14:textId="77777777" w:rsidR="001D5D5C" w:rsidRPr="00B52CB5" w:rsidRDefault="001D5D5C" w:rsidP="000703F7">
            <w:pPr>
              <w:rPr>
                <w:color w:val="000000" w:themeColor="text1"/>
                <w:sz w:val="18"/>
                <w:szCs w:val="18"/>
              </w:rPr>
            </w:pPr>
            <w:r w:rsidRPr="00B52CB5">
              <w:rPr>
                <w:color w:val="000000" w:themeColor="text1"/>
                <w:sz w:val="18"/>
                <w:szCs w:val="18"/>
              </w:rPr>
              <w:t>Karaciğer Sirozu</w:t>
            </w:r>
          </w:p>
        </w:tc>
        <w:tc>
          <w:tcPr>
            <w:tcW w:w="1134" w:type="dxa"/>
          </w:tcPr>
          <w:p w14:paraId="513A40F5"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42DAC74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E1AD0B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5C50C76"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1D8D61ED" w14:textId="77777777" w:rsidTr="000703F7">
        <w:tc>
          <w:tcPr>
            <w:tcW w:w="1696" w:type="dxa"/>
          </w:tcPr>
          <w:p w14:paraId="359407D0" w14:textId="77777777" w:rsidR="001D5D5C" w:rsidRPr="00B52CB5" w:rsidRDefault="001D5D5C" w:rsidP="000703F7">
            <w:pPr>
              <w:rPr>
                <w:color w:val="000000" w:themeColor="text1"/>
                <w:sz w:val="18"/>
                <w:szCs w:val="18"/>
              </w:rPr>
            </w:pPr>
            <w:r w:rsidRPr="00B52CB5">
              <w:rPr>
                <w:color w:val="000000" w:themeColor="text1"/>
                <w:sz w:val="18"/>
                <w:szCs w:val="18"/>
              </w:rPr>
              <w:t>Çocuklarda ileri yaşam desteği</w:t>
            </w:r>
          </w:p>
        </w:tc>
        <w:tc>
          <w:tcPr>
            <w:tcW w:w="567" w:type="dxa"/>
          </w:tcPr>
          <w:p w14:paraId="0AFC78F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2B8D99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87F80F7" w14:textId="77777777" w:rsidR="001D5D5C" w:rsidRPr="00B52CB5" w:rsidRDefault="001D5D5C" w:rsidP="000703F7">
            <w:pPr>
              <w:rPr>
                <w:color w:val="000000" w:themeColor="text1"/>
                <w:sz w:val="18"/>
                <w:szCs w:val="18"/>
              </w:rPr>
            </w:pPr>
            <w:r w:rsidRPr="00B52CB5">
              <w:rPr>
                <w:color w:val="000000" w:themeColor="text1"/>
                <w:sz w:val="18"/>
                <w:szCs w:val="18"/>
              </w:rPr>
              <w:t xml:space="preserve">Kardiyopulmoner Arrest </w:t>
            </w:r>
          </w:p>
        </w:tc>
        <w:tc>
          <w:tcPr>
            <w:tcW w:w="1134" w:type="dxa"/>
          </w:tcPr>
          <w:p w14:paraId="2E837626"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0458514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B337AA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0F4E1F6" w14:textId="77777777" w:rsidR="001D5D5C" w:rsidRPr="00B52CB5" w:rsidRDefault="001D5D5C" w:rsidP="000703F7">
            <w:pPr>
              <w:rPr>
                <w:color w:val="000000" w:themeColor="text1"/>
                <w:sz w:val="18"/>
                <w:szCs w:val="18"/>
              </w:rPr>
            </w:pPr>
            <w:r w:rsidRPr="00B52CB5">
              <w:rPr>
                <w:color w:val="000000" w:themeColor="text1"/>
                <w:sz w:val="18"/>
                <w:szCs w:val="18"/>
              </w:rPr>
              <w:t>Dr. Can Demir Karacan</w:t>
            </w:r>
          </w:p>
        </w:tc>
      </w:tr>
      <w:tr w:rsidR="001D5D5C" w:rsidRPr="00B52CB5" w14:paraId="5EB7A6A1" w14:textId="77777777" w:rsidTr="000703F7">
        <w:tc>
          <w:tcPr>
            <w:tcW w:w="1696" w:type="dxa"/>
          </w:tcPr>
          <w:p w14:paraId="53F2867B" w14:textId="77777777" w:rsidR="001D5D5C" w:rsidRPr="00B52CB5" w:rsidRDefault="001D5D5C" w:rsidP="000703F7">
            <w:pPr>
              <w:rPr>
                <w:color w:val="000000" w:themeColor="text1"/>
                <w:sz w:val="18"/>
                <w:szCs w:val="18"/>
              </w:rPr>
            </w:pPr>
            <w:r w:rsidRPr="00B52CB5">
              <w:rPr>
                <w:color w:val="000000" w:themeColor="text1"/>
                <w:sz w:val="18"/>
                <w:szCs w:val="18"/>
              </w:rPr>
              <w:t>Çocuklarda kas hastalıkları</w:t>
            </w:r>
          </w:p>
        </w:tc>
        <w:tc>
          <w:tcPr>
            <w:tcW w:w="567" w:type="dxa"/>
          </w:tcPr>
          <w:p w14:paraId="1A1DFE2B"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BAC772A" w14:textId="77777777" w:rsidR="001D5D5C" w:rsidRPr="00B52CB5" w:rsidRDefault="001D5D5C" w:rsidP="000703F7">
            <w:pPr>
              <w:rPr>
                <w:color w:val="000000" w:themeColor="text1"/>
                <w:sz w:val="18"/>
                <w:szCs w:val="18"/>
              </w:rPr>
            </w:pPr>
            <w:r w:rsidRPr="00B52CB5">
              <w:rPr>
                <w:color w:val="000000" w:themeColor="text1"/>
                <w:sz w:val="18"/>
                <w:szCs w:val="18"/>
              </w:rPr>
              <w:t xml:space="preserve">Teorik </w:t>
            </w:r>
          </w:p>
        </w:tc>
        <w:tc>
          <w:tcPr>
            <w:tcW w:w="2268" w:type="dxa"/>
          </w:tcPr>
          <w:p w14:paraId="72643AEE" w14:textId="77777777" w:rsidR="001D5D5C" w:rsidRPr="00B52CB5" w:rsidRDefault="001D5D5C" w:rsidP="000703F7">
            <w:pPr>
              <w:rPr>
                <w:color w:val="000000" w:themeColor="text1"/>
                <w:sz w:val="18"/>
                <w:szCs w:val="18"/>
              </w:rPr>
            </w:pPr>
            <w:r w:rsidRPr="00B52CB5">
              <w:rPr>
                <w:color w:val="000000" w:themeColor="text1"/>
                <w:sz w:val="18"/>
                <w:szCs w:val="18"/>
              </w:rPr>
              <w:t xml:space="preserve">Kas Hastalıkları </w:t>
            </w:r>
          </w:p>
        </w:tc>
        <w:tc>
          <w:tcPr>
            <w:tcW w:w="1134" w:type="dxa"/>
          </w:tcPr>
          <w:p w14:paraId="0A35B0E7" w14:textId="77777777" w:rsidR="001D5D5C" w:rsidRPr="00B52CB5" w:rsidRDefault="001D5D5C" w:rsidP="000703F7">
            <w:pPr>
              <w:rPr>
                <w:color w:val="000000" w:themeColor="text1"/>
                <w:sz w:val="18"/>
                <w:szCs w:val="18"/>
              </w:rPr>
            </w:pPr>
            <w:r w:rsidRPr="00B52CB5">
              <w:rPr>
                <w:color w:val="000000" w:themeColor="text1"/>
                <w:sz w:val="18"/>
                <w:szCs w:val="18"/>
              </w:rPr>
              <w:t xml:space="preserve">Ön T </w:t>
            </w:r>
          </w:p>
        </w:tc>
        <w:tc>
          <w:tcPr>
            <w:tcW w:w="1276" w:type="dxa"/>
          </w:tcPr>
          <w:p w14:paraId="48D04BB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9F63F83"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6EF8B15" w14:textId="77777777" w:rsidR="001D5D5C" w:rsidRPr="00B52CB5" w:rsidRDefault="001D5D5C" w:rsidP="000703F7">
            <w:pPr>
              <w:rPr>
                <w:color w:val="000000" w:themeColor="text1"/>
                <w:sz w:val="18"/>
                <w:szCs w:val="18"/>
              </w:rPr>
            </w:pPr>
            <w:r w:rsidRPr="00B52CB5">
              <w:rPr>
                <w:color w:val="000000" w:themeColor="text1"/>
                <w:sz w:val="18"/>
                <w:szCs w:val="18"/>
              </w:rPr>
              <w:t xml:space="preserve">Dr Didem Ardıçlı </w:t>
            </w:r>
          </w:p>
        </w:tc>
      </w:tr>
      <w:tr w:rsidR="001D5D5C" w:rsidRPr="00B52CB5" w14:paraId="11D3AA18" w14:textId="77777777" w:rsidTr="000703F7">
        <w:tc>
          <w:tcPr>
            <w:tcW w:w="1696" w:type="dxa"/>
            <w:vAlign w:val="bottom"/>
          </w:tcPr>
          <w:p w14:paraId="46804E06"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Çocukluk çağı konvülziyonları ve epilepsi</w:t>
            </w:r>
          </w:p>
        </w:tc>
        <w:tc>
          <w:tcPr>
            <w:tcW w:w="567" w:type="dxa"/>
          </w:tcPr>
          <w:p w14:paraId="433E065C"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D86CA8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71414A6" w14:textId="77777777" w:rsidR="001D5D5C" w:rsidRPr="00B52CB5" w:rsidRDefault="001D5D5C" w:rsidP="000703F7">
            <w:pPr>
              <w:rPr>
                <w:color w:val="000000" w:themeColor="text1"/>
                <w:sz w:val="18"/>
                <w:szCs w:val="18"/>
              </w:rPr>
            </w:pPr>
            <w:r w:rsidRPr="00B52CB5">
              <w:rPr>
                <w:color w:val="000000" w:themeColor="text1"/>
                <w:sz w:val="18"/>
                <w:szCs w:val="18"/>
              </w:rPr>
              <w:t xml:space="preserve">Katılma Nöbeti </w:t>
            </w:r>
          </w:p>
        </w:tc>
        <w:tc>
          <w:tcPr>
            <w:tcW w:w="1134" w:type="dxa"/>
          </w:tcPr>
          <w:p w14:paraId="58691752" w14:textId="77777777" w:rsidR="001D5D5C" w:rsidRPr="00B52CB5" w:rsidRDefault="001D5D5C" w:rsidP="000703F7">
            <w:pPr>
              <w:rPr>
                <w:color w:val="000000" w:themeColor="text1"/>
                <w:sz w:val="18"/>
                <w:szCs w:val="18"/>
              </w:rPr>
            </w:pPr>
            <w:r w:rsidRPr="00B52CB5">
              <w:rPr>
                <w:color w:val="000000" w:themeColor="text1"/>
                <w:sz w:val="18"/>
                <w:szCs w:val="18"/>
              </w:rPr>
              <w:t>T</w:t>
            </w:r>
          </w:p>
        </w:tc>
        <w:tc>
          <w:tcPr>
            <w:tcW w:w="1276" w:type="dxa"/>
          </w:tcPr>
          <w:p w14:paraId="52B077B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6EE440F"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DB5C859" w14:textId="77777777" w:rsidR="001D5D5C" w:rsidRPr="00B52CB5" w:rsidRDefault="001D5D5C" w:rsidP="000703F7">
            <w:pPr>
              <w:rPr>
                <w:color w:val="000000" w:themeColor="text1"/>
                <w:sz w:val="18"/>
                <w:szCs w:val="18"/>
              </w:rPr>
            </w:pPr>
            <w:r w:rsidRPr="00B52CB5">
              <w:rPr>
                <w:color w:val="000000" w:themeColor="text1"/>
                <w:sz w:val="18"/>
                <w:szCs w:val="18"/>
              </w:rPr>
              <w:t>Dr. Nesrin Ceylan</w:t>
            </w:r>
          </w:p>
        </w:tc>
      </w:tr>
      <w:tr w:rsidR="001D5D5C" w:rsidRPr="00B52CB5" w14:paraId="3A4CDBEB" w14:textId="77777777" w:rsidTr="000703F7">
        <w:tc>
          <w:tcPr>
            <w:tcW w:w="1696" w:type="dxa"/>
          </w:tcPr>
          <w:p w14:paraId="00311132" w14:textId="77777777" w:rsidR="001D5D5C" w:rsidRPr="00B52CB5" w:rsidRDefault="001D5D5C" w:rsidP="000703F7">
            <w:pPr>
              <w:rPr>
                <w:color w:val="000000" w:themeColor="text1"/>
                <w:sz w:val="18"/>
                <w:szCs w:val="18"/>
              </w:rPr>
            </w:pPr>
            <w:r w:rsidRPr="00B52CB5">
              <w:rPr>
                <w:color w:val="000000" w:themeColor="text1"/>
                <w:sz w:val="18"/>
                <w:szCs w:val="18"/>
              </w:rPr>
              <w:t xml:space="preserve">Çocukluk çağı solid tümörleri </w:t>
            </w:r>
          </w:p>
        </w:tc>
        <w:tc>
          <w:tcPr>
            <w:tcW w:w="567" w:type="dxa"/>
          </w:tcPr>
          <w:p w14:paraId="756D60A9" w14:textId="77777777" w:rsidR="001D5D5C" w:rsidRPr="00B52CB5" w:rsidRDefault="001D5D5C" w:rsidP="000703F7">
            <w:pPr>
              <w:rPr>
                <w:color w:val="000000" w:themeColor="text1"/>
                <w:sz w:val="18"/>
                <w:szCs w:val="18"/>
              </w:rPr>
            </w:pPr>
            <w:r w:rsidRPr="00B52CB5">
              <w:rPr>
                <w:color w:val="000000" w:themeColor="text1"/>
                <w:sz w:val="18"/>
                <w:szCs w:val="18"/>
              </w:rPr>
              <w:t>22</w:t>
            </w:r>
          </w:p>
        </w:tc>
        <w:tc>
          <w:tcPr>
            <w:tcW w:w="1418" w:type="dxa"/>
          </w:tcPr>
          <w:p w14:paraId="002227C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95C2900" w14:textId="77777777" w:rsidR="001D5D5C" w:rsidRPr="00B52CB5" w:rsidRDefault="001D5D5C" w:rsidP="000703F7">
            <w:pPr>
              <w:rPr>
                <w:color w:val="000000" w:themeColor="text1"/>
                <w:sz w:val="18"/>
                <w:szCs w:val="18"/>
              </w:rPr>
            </w:pPr>
            <w:r w:rsidRPr="00B52CB5">
              <w:rPr>
                <w:color w:val="000000" w:themeColor="text1"/>
                <w:sz w:val="18"/>
                <w:szCs w:val="18"/>
              </w:rPr>
              <w:t>Kemik Tümörleri</w:t>
            </w:r>
          </w:p>
        </w:tc>
        <w:tc>
          <w:tcPr>
            <w:tcW w:w="1134" w:type="dxa"/>
          </w:tcPr>
          <w:p w14:paraId="1F9DB195" w14:textId="77777777" w:rsidR="001D5D5C" w:rsidRPr="00B52CB5" w:rsidRDefault="001D5D5C" w:rsidP="000703F7">
            <w:pPr>
              <w:rPr>
                <w:color w:val="000000" w:themeColor="text1"/>
                <w:sz w:val="18"/>
                <w:szCs w:val="18"/>
              </w:rPr>
            </w:pPr>
            <w:r w:rsidRPr="00B52CB5">
              <w:rPr>
                <w:color w:val="000000" w:themeColor="text1"/>
                <w:sz w:val="18"/>
                <w:szCs w:val="18"/>
              </w:rPr>
              <w:t xml:space="preserve">ÖnT </w:t>
            </w:r>
          </w:p>
        </w:tc>
        <w:tc>
          <w:tcPr>
            <w:tcW w:w="1276" w:type="dxa"/>
          </w:tcPr>
          <w:p w14:paraId="7FB2550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775CF3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D9AE4EA" w14:textId="77777777" w:rsidR="001D5D5C" w:rsidRPr="00B52CB5" w:rsidRDefault="001D5D5C" w:rsidP="000703F7">
            <w:pPr>
              <w:rPr>
                <w:color w:val="000000" w:themeColor="text1"/>
                <w:sz w:val="18"/>
                <w:szCs w:val="18"/>
              </w:rPr>
            </w:pPr>
            <w:r w:rsidRPr="00B52CB5">
              <w:rPr>
                <w:color w:val="000000" w:themeColor="text1"/>
                <w:sz w:val="18"/>
                <w:szCs w:val="18"/>
              </w:rPr>
              <w:t>Dr. Turan Bayhan</w:t>
            </w:r>
          </w:p>
        </w:tc>
      </w:tr>
      <w:tr w:rsidR="001D5D5C" w:rsidRPr="00B52CB5" w14:paraId="4F7A2AE4" w14:textId="77777777" w:rsidTr="000703F7">
        <w:tc>
          <w:tcPr>
            <w:tcW w:w="1696" w:type="dxa"/>
          </w:tcPr>
          <w:p w14:paraId="319DAA67" w14:textId="77777777" w:rsidR="001D5D5C" w:rsidRPr="00B52CB5" w:rsidRDefault="001D5D5C" w:rsidP="000703F7">
            <w:pPr>
              <w:rPr>
                <w:color w:val="000000" w:themeColor="text1"/>
                <w:sz w:val="18"/>
                <w:szCs w:val="18"/>
              </w:rPr>
            </w:pPr>
            <w:r w:rsidRPr="00B52CB5">
              <w:rPr>
                <w:color w:val="000000" w:themeColor="text1"/>
                <w:sz w:val="18"/>
                <w:szCs w:val="18"/>
              </w:rPr>
              <w:t>Kistik Fibrozis</w:t>
            </w:r>
          </w:p>
        </w:tc>
        <w:tc>
          <w:tcPr>
            <w:tcW w:w="567" w:type="dxa"/>
          </w:tcPr>
          <w:p w14:paraId="089EF7B4" w14:textId="77777777" w:rsidR="001D5D5C" w:rsidRPr="00B52CB5" w:rsidRDefault="001D5D5C" w:rsidP="000703F7">
            <w:pPr>
              <w:rPr>
                <w:color w:val="000000" w:themeColor="text1"/>
                <w:sz w:val="18"/>
                <w:szCs w:val="18"/>
              </w:rPr>
            </w:pPr>
            <w:r w:rsidRPr="00B52CB5">
              <w:rPr>
                <w:color w:val="000000" w:themeColor="text1"/>
                <w:sz w:val="18"/>
                <w:szCs w:val="18"/>
              </w:rPr>
              <w:t>11</w:t>
            </w:r>
          </w:p>
        </w:tc>
        <w:tc>
          <w:tcPr>
            <w:tcW w:w="1418" w:type="dxa"/>
          </w:tcPr>
          <w:p w14:paraId="55917667"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878283B" w14:textId="77777777" w:rsidR="001D5D5C" w:rsidRPr="00B52CB5" w:rsidRDefault="001D5D5C" w:rsidP="000703F7">
            <w:pPr>
              <w:rPr>
                <w:color w:val="000000" w:themeColor="text1"/>
                <w:sz w:val="18"/>
                <w:szCs w:val="18"/>
              </w:rPr>
            </w:pPr>
            <w:r w:rsidRPr="00B52CB5">
              <w:rPr>
                <w:color w:val="000000" w:themeColor="text1"/>
                <w:sz w:val="18"/>
                <w:szCs w:val="18"/>
              </w:rPr>
              <w:t xml:space="preserve">Kistik Fibrozis </w:t>
            </w:r>
          </w:p>
        </w:tc>
        <w:tc>
          <w:tcPr>
            <w:tcW w:w="1134" w:type="dxa"/>
          </w:tcPr>
          <w:p w14:paraId="44AC3EF8"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1EF87A4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D77A28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1A2D961" w14:textId="77777777" w:rsidR="001D5D5C" w:rsidRPr="00B52CB5" w:rsidRDefault="001D5D5C" w:rsidP="000703F7">
            <w:pPr>
              <w:rPr>
                <w:color w:val="000000" w:themeColor="text1"/>
                <w:sz w:val="18"/>
                <w:szCs w:val="18"/>
              </w:rPr>
            </w:pPr>
            <w:r w:rsidRPr="00B52CB5">
              <w:rPr>
                <w:color w:val="000000" w:themeColor="text1"/>
                <w:sz w:val="18"/>
                <w:szCs w:val="18"/>
              </w:rPr>
              <w:t xml:space="preserve">Dr Güzin Cinel </w:t>
            </w:r>
          </w:p>
        </w:tc>
      </w:tr>
      <w:tr w:rsidR="001D5D5C" w:rsidRPr="00B52CB5" w14:paraId="52D702C5" w14:textId="77777777" w:rsidTr="000703F7">
        <w:tc>
          <w:tcPr>
            <w:tcW w:w="1696" w:type="dxa"/>
          </w:tcPr>
          <w:p w14:paraId="1CCC3FB4" w14:textId="77777777" w:rsidR="001D5D5C" w:rsidRPr="00B52CB5" w:rsidRDefault="001D5D5C" w:rsidP="000703F7">
            <w:pPr>
              <w:rPr>
                <w:color w:val="000000" w:themeColor="text1"/>
                <w:sz w:val="18"/>
                <w:szCs w:val="18"/>
              </w:rPr>
            </w:pPr>
            <w:r w:rsidRPr="00B52CB5">
              <w:rPr>
                <w:color w:val="000000" w:themeColor="text1"/>
                <w:sz w:val="18"/>
                <w:szCs w:val="18"/>
              </w:rPr>
              <w:t>Karın ağrısı ile gelen çocuğa yaklaşım</w:t>
            </w:r>
          </w:p>
        </w:tc>
        <w:tc>
          <w:tcPr>
            <w:tcW w:w="567" w:type="dxa"/>
          </w:tcPr>
          <w:p w14:paraId="62B48BD2" w14:textId="77777777" w:rsidR="001D5D5C" w:rsidRPr="00B52CB5" w:rsidRDefault="001D5D5C" w:rsidP="000703F7">
            <w:pPr>
              <w:rPr>
                <w:color w:val="000000" w:themeColor="text1"/>
                <w:sz w:val="18"/>
                <w:szCs w:val="18"/>
              </w:rPr>
            </w:pPr>
            <w:r w:rsidRPr="00B52CB5">
              <w:rPr>
                <w:color w:val="000000" w:themeColor="text1"/>
                <w:sz w:val="18"/>
                <w:szCs w:val="18"/>
              </w:rPr>
              <w:t>11</w:t>
            </w:r>
          </w:p>
        </w:tc>
        <w:tc>
          <w:tcPr>
            <w:tcW w:w="1418" w:type="dxa"/>
          </w:tcPr>
          <w:p w14:paraId="4364D04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D981216" w14:textId="77777777" w:rsidR="001D5D5C" w:rsidRPr="00B52CB5" w:rsidRDefault="001D5D5C" w:rsidP="000703F7">
            <w:pPr>
              <w:rPr>
                <w:color w:val="000000" w:themeColor="text1"/>
                <w:sz w:val="18"/>
                <w:szCs w:val="18"/>
              </w:rPr>
            </w:pPr>
            <w:r w:rsidRPr="00B52CB5">
              <w:rPr>
                <w:color w:val="000000" w:themeColor="text1"/>
                <w:sz w:val="18"/>
                <w:szCs w:val="18"/>
              </w:rPr>
              <w:t>Kolesistit, kolelitiazis</w:t>
            </w:r>
          </w:p>
        </w:tc>
        <w:tc>
          <w:tcPr>
            <w:tcW w:w="1134" w:type="dxa"/>
          </w:tcPr>
          <w:p w14:paraId="1DFA8FFD" w14:textId="77777777" w:rsidR="001D5D5C" w:rsidRPr="00B52CB5" w:rsidRDefault="001D5D5C" w:rsidP="000703F7">
            <w:pPr>
              <w:rPr>
                <w:color w:val="000000" w:themeColor="text1"/>
                <w:sz w:val="18"/>
                <w:szCs w:val="18"/>
              </w:rPr>
            </w:pPr>
            <w:r w:rsidRPr="00B52CB5">
              <w:rPr>
                <w:color w:val="000000" w:themeColor="text1"/>
                <w:sz w:val="18"/>
                <w:szCs w:val="18"/>
              </w:rPr>
              <w:t xml:space="preserve">ÖnT </w:t>
            </w:r>
          </w:p>
        </w:tc>
        <w:tc>
          <w:tcPr>
            <w:tcW w:w="1276" w:type="dxa"/>
          </w:tcPr>
          <w:p w14:paraId="3072A704"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97E109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44EEC96" w14:textId="77777777" w:rsidR="001D5D5C" w:rsidRPr="00B52CB5" w:rsidRDefault="001D5D5C" w:rsidP="000703F7">
            <w:pPr>
              <w:rPr>
                <w:color w:val="000000" w:themeColor="text1"/>
                <w:sz w:val="18"/>
                <w:szCs w:val="18"/>
              </w:rPr>
            </w:pPr>
            <w:r w:rsidRPr="00B52CB5">
              <w:rPr>
                <w:color w:val="000000" w:themeColor="text1"/>
                <w:sz w:val="18"/>
                <w:szCs w:val="18"/>
              </w:rPr>
              <w:t xml:space="preserve">Dr Şamil Hızlı </w:t>
            </w:r>
          </w:p>
        </w:tc>
      </w:tr>
      <w:tr w:rsidR="001D5D5C" w:rsidRPr="00B52CB5" w14:paraId="58D33421" w14:textId="77777777" w:rsidTr="000703F7">
        <w:tc>
          <w:tcPr>
            <w:tcW w:w="1696" w:type="dxa"/>
            <w:vAlign w:val="bottom"/>
          </w:tcPr>
          <w:p w14:paraId="1D9215F6" w14:textId="77777777" w:rsidR="001D5D5C" w:rsidRPr="00B52CB5" w:rsidRDefault="001D5D5C" w:rsidP="000703F7">
            <w:pPr>
              <w:rPr>
                <w:color w:val="000000" w:themeColor="text1"/>
                <w:sz w:val="18"/>
                <w:szCs w:val="18"/>
              </w:rPr>
            </w:pPr>
            <w:r w:rsidRPr="00B52CB5">
              <w:rPr>
                <w:color w:val="000000" w:themeColor="text1"/>
                <w:sz w:val="18"/>
                <w:szCs w:val="18"/>
              </w:rPr>
              <w:t>Bilinç değişikliği olan hastaya yaklaşım</w:t>
            </w:r>
          </w:p>
        </w:tc>
        <w:tc>
          <w:tcPr>
            <w:tcW w:w="567" w:type="dxa"/>
          </w:tcPr>
          <w:p w14:paraId="08614268"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63D4090"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6E2914E" w14:textId="77777777" w:rsidR="001D5D5C" w:rsidRPr="00B52CB5" w:rsidRDefault="001D5D5C" w:rsidP="000703F7">
            <w:pPr>
              <w:rPr>
                <w:color w:val="000000" w:themeColor="text1"/>
                <w:sz w:val="18"/>
                <w:szCs w:val="18"/>
              </w:rPr>
            </w:pPr>
            <w:r w:rsidRPr="00B52CB5">
              <w:rPr>
                <w:color w:val="000000" w:themeColor="text1"/>
                <w:sz w:val="18"/>
                <w:szCs w:val="18"/>
              </w:rPr>
              <w:t xml:space="preserve">Koma </w:t>
            </w:r>
          </w:p>
        </w:tc>
        <w:tc>
          <w:tcPr>
            <w:tcW w:w="1134" w:type="dxa"/>
          </w:tcPr>
          <w:p w14:paraId="7CED31A0"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3295D49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9097C4C"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BF2487A" w14:textId="77777777" w:rsidR="001D5D5C" w:rsidRPr="00B52CB5" w:rsidRDefault="001D5D5C" w:rsidP="000703F7">
            <w:pPr>
              <w:rPr>
                <w:color w:val="000000" w:themeColor="text1"/>
                <w:sz w:val="18"/>
                <w:szCs w:val="18"/>
              </w:rPr>
            </w:pPr>
            <w:r w:rsidRPr="00B52CB5">
              <w:rPr>
                <w:color w:val="000000" w:themeColor="text1"/>
                <w:sz w:val="18"/>
                <w:szCs w:val="18"/>
              </w:rPr>
              <w:t>Dr Halise Akça</w:t>
            </w:r>
          </w:p>
        </w:tc>
      </w:tr>
      <w:tr w:rsidR="001D5D5C" w:rsidRPr="00B52CB5" w14:paraId="30AE78D1" w14:textId="77777777" w:rsidTr="000703F7">
        <w:tc>
          <w:tcPr>
            <w:tcW w:w="1696" w:type="dxa"/>
          </w:tcPr>
          <w:p w14:paraId="3983BE97" w14:textId="77777777" w:rsidR="001D5D5C" w:rsidRPr="00B52CB5" w:rsidRDefault="001D5D5C" w:rsidP="000703F7">
            <w:pPr>
              <w:rPr>
                <w:color w:val="000000" w:themeColor="text1"/>
                <w:sz w:val="18"/>
                <w:szCs w:val="18"/>
              </w:rPr>
            </w:pPr>
            <w:r w:rsidRPr="00B52CB5">
              <w:rPr>
                <w:color w:val="000000" w:themeColor="text1"/>
                <w:sz w:val="18"/>
                <w:szCs w:val="18"/>
              </w:rPr>
              <w:t>Kuşkulu genitalyaya yaklaşım</w:t>
            </w:r>
          </w:p>
        </w:tc>
        <w:tc>
          <w:tcPr>
            <w:tcW w:w="567" w:type="dxa"/>
          </w:tcPr>
          <w:p w14:paraId="0E33703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6649AC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C9302B0" w14:textId="77777777" w:rsidR="001D5D5C" w:rsidRPr="00B52CB5" w:rsidRDefault="001D5D5C" w:rsidP="000703F7">
            <w:pPr>
              <w:rPr>
                <w:color w:val="000000" w:themeColor="text1"/>
                <w:sz w:val="18"/>
                <w:szCs w:val="18"/>
              </w:rPr>
            </w:pPr>
            <w:r w:rsidRPr="00B52CB5">
              <w:rPr>
                <w:color w:val="000000" w:themeColor="text1"/>
                <w:sz w:val="18"/>
                <w:szCs w:val="18"/>
              </w:rPr>
              <w:t xml:space="preserve">Konjenital AdrenaL Hiperplazi </w:t>
            </w:r>
          </w:p>
        </w:tc>
        <w:tc>
          <w:tcPr>
            <w:tcW w:w="1134" w:type="dxa"/>
          </w:tcPr>
          <w:p w14:paraId="6EDAE277" w14:textId="77777777" w:rsidR="001D5D5C" w:rsidRPr="00B52CB5" w:rsidRDefault="001D5D5C" w:rsidP="000703F7">
            <w:pPr>
              <w:rPr>
                <w:color w:val="000000" w:themeColor="text1"/>
                <w:sz w:val="18"/>
                <w:szCs w:val="18"/>
              </w:rPr>
            </w:pPr>
            <w:r w:rsidRPr="00B52CB5">
              <w:rPr>
                <w:color w:val="000000" w:themeColor="text1"/>
                <w:sz w:val="18"/>
                <w:szCs w:val="18"/>
              </w:rPr>
              <w:t>Ön T</w:t>
            </w:r>
          </w:p>
        </w:tc>
        <w:tc>
          <w:tcPr>
            <w:tcW w:w="1276" w:type="dxa"/>
          </w:tcPr>
          <w:p w14:paraId="5E2EE8D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8A7527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612F784" w14:textId="77777777" w:rsidR="001D5D5C" w:rsidRPr="00B52CB5" w:rsidRDefault="001D5D5C" w:rsidP="000703F7">
            <w:pPr>
              <w:rPr>
                <w:color w:val="000000" w:themeColor="text1"/>
                <w:sz w:val="18"/>
                <w:szCs w:val="18"/>
              </w:rPr>
            </w:pPr>
            <w:r w:rsidRPr="00B52CB5">
              <w:rPr>
                <w:color w:val="000000" w:themeColor="text1"/>
                <w:sz w:val="18"/>
                <w:szCs w:val="18"/>
              </w:rPr>
              <w:t>Dr Gönül Büyükyılmaz</w:t>
            </w:r>
          </w:p>
        </w:tc>
      </w:tr>
      <w:tr w:rsidR="001D5D5C" w:rsidRPr="00B52CB5" w14:paraId="256FE59A" w14:textId="77777777" w:rsidTr="000703F7">
        <w:tc>
          <w:tcPr>
            <w:tcW w:w="1696" w:type="dxa"/>
          </w:tcPr>
          <w:p w14:paraId="305DB90D" w14:textId="77777777" w:rsidR="001D5D5C" w:rsidRPr="00B52CB5" w:rsidRDefault="001D5D5C" w:rsidP="000703F7">
            <w:pPr>
              <w:rPr>
                <w:color w:val="000000" w:themeColor="text1"/>
                <w:sz w:val="18"/>
                <w:szCs w:val="18"/>
              </w:rPr>
            </w:pPr>
            <w:r w:rsidRPr="00B52CB5">
              <w:rPr>
                <w:color w:val="000000" w:themeColor="text1"/>
                <w:sz w:val="18"/>
                <w:szCs w:val="18"/>
              </w:rPr>
              <w:t>Konjenital hipotiroidi</w:t>
            </w:r>
          </w:p>
        </w:tc>
        <w:tc>
          <w:tcPr>
            <w:tcW w:w="567" w:type="dxa"/>
          </w:tcPr>
          <w:p w14:paraId="1690FA5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2E1CF6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BDE616F" w14:textId="77777777" w:rsidR="001D5D5C" w:rsidRPr="00B52CB5" w:rsidRDefault="001D5D5C" w:rsidP="000703F7">
            <w:pPr>
              <w:rPr>
                <w:color w:val="000000" w:themeColor="text1"/>
                <w:sz w:val="18"/>
                <w:szCs w:val="18"/>
              </w:rPr>
            </w:pPr>
            <w:r w:rsidRPr="00B52CB5">
              <w:rPr>
                <w:color w:val="000000" w:themeColor="text1"/>
                <w:sz w:val="18"/>
                <w:szCs w:val="18"/>
              </w:rPr>
              <w:t xml:space="preserve">Konjenital Hipotiroidizm </w:t>
            </w:r>
          </w:p>
        </w:tc>
        <w:tc>
          <w:tcPr>
            <w:tcW w:w="1134" w:type="dxa"/>
          </w:tcPr>
          <w:p w14:paraId="5D4CAFF2" w14:textId="77777777" w:rsidR="001D5D5C" w:rsidRPr="00B52CB5" w:rsidRDefault="001D5D5C" w:rsidP="000703F7">
            <w:pPr>
              <w:rPr>
                <w:color w:val="000000" w:themeColor="text1"/>
                <w:sz w:val="18"/>
                <w:szCs w:val="18"/>
              </w:rPr>
            </w:pPr>
            <w:r w:rsidRPr="00B52CB5">
              <w:rPr>
                <w:color w:val="000000" w:themeColor="text1"/>
                <w:sz w:val="18"/>
                <w:szCs w:val="18"/>
              </w:rPr>
              <w:t>TT-K-İ</w:t>
            </w:r>
          </w:p>
        </w:tc>
        <w:tc>
          <w:tcPr>
            <w:tcW w:w="1276" w:type="dxa"/>
          </w:tcPr>
          <w:p w14:paraId="6206C1D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847104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949207C" w14:textId="77777777" w:rsidR="001D5D5C" w:rsidRPr="00B52CB5" w:rsidRDefault="001D5D5C" w:rsidP="000703F7">
            <w:pPr>
              <w:rPr>
                <w:color w:val="000000" w:themeColor="text1"/>
                <w:sz w:val="18"/>
                <w:szCs w:val="18"/>
              </w:rPr>
            </w:pPr>
            <w:r w:rsidRPr="00B52CB5">
              <w:rPr>
                <w:color w:val="000000" w:themeColor="text1"/>
                <w:sz w:val="18"/>
                <w:szCs w:val="18"/>
              </w:rPr>
              <w:t>Dr. Fatih Gürbüz</w:t>
            </w:r>
          </w:p>
        </w:tc>
      </w:tr>
      <w:tr w:rsidR="001D5D5C" w:rsidRPr="00B52CB5" w14:paraId="29984791" w14:textId="77777777" w:rsidTr="000703F7">
        <w:tc>
          <w:tcPr>
            <w:tcW w:w="1696" w:type="dxa"/>
          </w:tcPr>
          <w:p w14:paraId="50C81365" w14:textId="77777777" w:rsidR="001D5D5C" w:rsidRPr="00B52CB5" w:rsidRDefault="001D5D5C" w:rsidP="000703F7">
            <w:pPr>
              <w:rPr>
                <w:color w:val="000000" w:themeColor="text1"/>
                <w:sz w:val="18"/>
                <w:szCs w:val="18"/>
              </w:rPr>
            </w:pPr>
            <w:r w:rsidRPr="00B52CB5">
              <w:rPr>
                <w:color w:val="000000" w:themeColor="text1"/>
                <w:sz w:val="18"/>
                <w:szCs w:val="18"/>
              </w:rPr>
              <w:t>Doğumsal kalp hastalıkları</w:t>
            </w:r>
          </w:p>
        </w:tc>
        <w:tc>
          <w:tcPr>
            <w:tcW w:w="567" w:type="dxa"/>
          </w:tcPr>
          <w:p w14:paraId="269CEA5A"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6CD73E4F"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87E3EB5" w14:textId="77777777" w:rsidR="001D5D5C" w:rsidRPr="00B52CB5" w:rsidRDefault="001D5D5C" w:rsidP="000703F7">
            <w:pPr>
              <w:rPr>
                <w:color w:val="000000" w:themeColor="text1"/>
                <w:sz w:val="18"/>
                <w:szCs w:val="18"/>
              </w:rPr>
            </w:pPr>
            <w:r w:rsidRPr="00B52CB5">
              <w:rPr>
                <w:color w:val="000000" w:themeColor="text1"/>
                <w:sz w:val="18"/>
                <w:szCs w:val="18"/>
              </w:rPr>
              <w:t xml:space="preserve">Konjenital Kalp Hastalıkları </w:t>
            </w:r>
          </w:p>
        </w:tc>
        <w:tc>
          <w:tcPr>
            <w:tcW w:w="1134" w:type="dxa"/>
          </w:tcPr>
          <w:p w14:paraId="3E386FB5" w14:textId="77777777" w:rsidR="001D5D5C" w:rsidRPr="00B52CB5" w:rsidRDefault="001D5D5C" w:rsidP="000703F7">
            <w:pPr>
              <w:rPr>
                <w:color w:val="000000" w:themeColor="text1"/>
                <w:sz w:val="18"/>
                <w:szCs w:val="18"/>
              </w:rPr>
            </w:pPr>
            <w:r w:rsidRPr="00B52CB5">
              <w:rPr>
                <w:color w:val="000000" w:themeColor="text1"/>
                <w:sz w:val="18"/>
                <w:szCs w:val="18"/>
              </w:rPr>
              <w:t>Ön T</w:t>
            </w:r>
          </w:p>
        </w:tc>
        <w:tc>
          <w:tcPr>
            <w:tcW w:w="1276" w:type="dxa"/>
          </w:tcPr>
          <w:p w14:paraId="1622575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E7C4266"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00C0E95" w14:textId="77777777" w:rsidR="001D5D5C" w:rsidRPr="00B52CB5" w:rsidRDefault="001D5D5C" w:rsidP="000703F7">
            <w:pPr>
              <w:rPr>
                <w:color w:val="000000" w:themeColor="text1"/>
                <w:sz w:val="18"/>
                <w:szCs w:val="18"/>
              </w:rPr>
            </w:pPr>
            <w:r w:rsidRPr="00B52CB5">
              <w:rPr>
                <w:color w:val="000000" w:themeColor="text1"/>
                <w:sz w:val="18"/>
                <w:szCs w:val="18"/>
              </w:rPr>
              <w:t xml:space="preserve">Dr Utku Pamuk </w:t>
            </w:r>
          </w:p>
        </w:tc>
      </w:tr>
      <w:tr w:rsidR="001D5D5C" w:rsidRPr="00B52CB5" w14:paraId="2AFA655A" w14:textId="77777777" w:rsidTr="000703F7">
        <w:tc>
          <w:tcPr>
            <w:tcW w:w="1696" w:type="dxa"/>
          </w:tcPr>
          <w:p w14:paraId="51FE4C8F" w14:textId="77777777" w:rsidR="001D5D5C" w:rsidRPr="00B52CB5" w:rsidRDefault="001D5D5C" w:rsidP="000703F7">
            <w:pPr>
              <w:rPr>
                <w:color w:val="000000" w:themeColor="text1"/>
                <w:sz w:val="18"/>
                <w:szCs w:val="18"/>
              </w:rPr>
            </w:pPr>
            <w:r w:rsidRPr="00B52CB5">
              <w:rPr>
                <w:color w:val="000000" w:themeColor="text1"/>
                <w:sz w:val="18"/>
                <w:szCs w:val="18"/>
              </w:rPr>
              <w:t>Kronik Böbrek Hastalığı</w:t>
            </w:r>
          </w:p>
        </w:tc>
        <w:tc>
          <w:tcPr>
            <w:tcW w:w="567" w:type="dxa"/>
          </w:tcPr>
          <w:p w14:paraId="23CBDD59"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EF7592D"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224F5E1" w14:textId="77777777" w:rsidR="001D5D5C" w:rsidRPr="00B52CB5" w:rsidRDefault="001D5D5C" w:rsidP="000703F7">
            <w:pPr>
              <w:rPr>
                <w:color w:val="000000" w:themeColor="text1"/>
                <w:sz w:val="18"/>
                <w:szCs w:val="18"/>
              </w:rPr>
            </w:pPr>
            <w:r w:rsidRPr="00B52CB5">
              <w:rPr>
                <w:color w:val="000000" w:themeColor="text1"/>
                <w:sz w:val="18"/>
                <w:szCs w:val="18"/>
              </w:rPr>
              <w:t xml:space="preserve">Kronik Böbrek Hastalığı </w:t>
            </w:r>
          </w:p>
        </w:tc>
        <w:tc>
          <w:tcPr>
            <w:tcW w:w="1134" w:type="dxa"/>
          </w:tcPr>
          <w:p w14:paraId="6EF98D1B" w14:textId="77777777" w:rsidR="001D5D5C" w:rsidRPr="00B52CB5" w:rsidRDefault="001D5D5C" w:rsidP="000703F7">
            <w:pPr>
              <w:rPr>
                <w:color w:val="000000" w:themeColor="text1"/>
                <w:sz w:val="18"/>
                <w:szCs w:val="18"/>
              </w:rPr>
            </w:pPr>
            <w:r w:rsidRPr="00B52CB5">
              <w:rPr>
                <w:color w:val="000000" w:themeColor="text1"/>
                <w:sz w:val="18"/>
                <w:szCs w:val="18"/>
              </w:rPr>
              <w:t>T-A-K</w:t>
            </w:r>
          </w:p>
        </w:tc>
        <w:tc>
          <w:tcPr>
            <w:tcW w:w="1276" w:type="dxa"/>
          </w:tcPr>
          <w:p w14:paraId="76A732E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757B523"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ACCB9A2"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735483AA" w14:textId="77777777" w:rsidTr="000703F7">
        <w:tc>
          <w:tcPr>
            <w:tcW w:w="1696" w:type="dxa"/>
          </w:tcPr>
          <w:p w14:paraId="630EFDF1" w14:textId="77777777" w:rsidR="001D5D5C" w:rsidRPr="00B52CB5" w:rsidRDefault="001D5D5C" w:rsidP="000703F7">
            <w:pPr>
              <w:rPr>
                <w:color w:val="000000" w:themeColor="text1"/>
                <w:sz w:val="18"/>
                <w:szCs w:val="18"/>
              </w:rPr>
            </w:pPr>
            <w:r w:rsidRPr="00B52CB5">
              <w:rPr>
                <w:color w:val="000000" w:themeColor="text1"/>
                <w:sz w:val="18"/>
                <w:szCs w:val="18"/>
              </w:rPr>
              <w:t>Kronik Böbrek Hastalığı</w:t>
            </w:r>
          </w:p>
        </w:tc>
        <w:tc>
          <w:tcPr>
            <w:tcW w:w="567" w:type="dxa"/>
          </w:tcPr>
          <w:p w14:paraId="5130F4F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E33AA6F"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F1E4F51" w14:textId="77777777" w:rsidR="001D5D5C" w:rsidRPr="00B52CB5" w:rsidRDefault="001D5D5C" w:rsidP="000703F7">
            <w:pPr>
              <w:rPr>
                <w:color w:val="000000" w:themeColor="text1"/>
                <w:sz w:val="18"/>
                <w:szCs w:val="18"/>
              </w:rPr>
            </w:pPr>
            <w:r w:rsidRPr="00B52CB5">
              <w:rPr>
                <w:color w:val="000000" w:themeColor="text1"/>
                <w:sz w:val="18"/>
                <w:szCs w:val="18"/>
              </w:rPr>
              <w:t>Kronik Glomerulonefrit</w:t>
            </w:r>
          </w:p>
        </w:tc>
        <w:tc>
          <w:tcPr>
            <w:tcW w:w="1134" w:type="dxa"/>
          </w:tcPr>
          <w:p w14:paraId="48D5E550" w14:textId="77777777" w:rsidR="001D5D5C" w:rsidRPr="00B52CB5" w:rsidRDefault="001D5D5C" w:rsidP="000703F7">
            <w:pPr>
              <w:rPr>
                <w:color w:val="000000" w:themeColor="text1"/>
                <w:sz w:val="18"/>
                <w:szCs w:val="18"/>
              </w:rPr>
            </w:pPr>
            <w:r w:rsidRPr="00B52CB5">
              <w:rPr>
                <w:color w:val="000000" w:themeColor="text1"/>
                <w:sz w:val="18"/>
                <w:szCs w:val="18"/>
              </w:rPr>
              <w:t>Ön T-A</w:t>
            </w:r>
          </w:p>
        </w:tc>
        <w:tc>
          <w:tcPr>
            <w:tcW w:w="1276" w:type="dxa"/>
          </w:tcPr>
          <w:p w14:paraId="50CB16E3"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A39E0B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96F0661"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6BC8BF57" w14:textId="77777777" w:rsidTr="000703F7">
        <w:tc>
          <w:tcPr>
            <w:tcW w:w="1696" w:type="dxa"/>
          </w:tcPr>
          <w:p w14:paraId="0C4BF517" w14:textId="77777777" w:rsidR="001D5D5C" w:rsidRPr="00B52CB5" w:rsidRDefault="001D5D5C" w:rsidP="000703F7">
            <w:pPr>
              <w:rPr>
                <w:color w:val="000000" w:themeColor="text1"/>
                <w:sz w:val="18"/>
                <w:szCs w:val="18"/>
              </w:rPr>
            </w:pPr>
            <w:r w:rsidRPr="00B52CB5">
              <w:rPr>
                <w:color w:val="000000" w:themeColor="text1"/>
                <w:sz w:val="18"/>
                <w:szCs w:val="18"/>
              </w:rPr>
              <w:t>Kronik karaciğer hastalıkları</w:t>
            </w:r>
          </w:p>
        </w:tc>
        <w:tc>
          <w:tcPr>
            <w:tcW w:w="567" w:type="dxa"/>
          </w:tcPr>
          <w:p w14:paraId="59062F39"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D4E7C9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270D9EDE" w14:textId="77777777" w:rsidR="001D5D5C" w:rsidRPr="00B52CB5" w:rsidRDefault="001D5D5C" w:rsidP="000703F7">
            <w:pPr>
              <w:rPr>
                <w:color w:val="000000" w:themeColor="text1"/>
                <w:sz w:val="18"/>
                <w:szCs w:val="18"/>
              </w:rPr>
            </w:pPr>
            <w:r w:rsidRPr="00B52CB5">
              <w:rPr>
                <w:color w:val="000000" w:themeColor="text1"/>
                <w:sz w:val="18"/>
                <w:szCs w:val="18"/>
              </w:rPr>
              <w:t>Kronik Hepatit</w:t>
            </w:r>
          </w:p>
        </w:tc>
        <w:tc>
          <w:tcPr>
            <w:tcW w:w="1134" w:type="dxa"/>
          </w:tcPr>
          <w:p w14:paraId="50947C78" w14:textId="77777777" w:rsidR="001D5D5C" w:rsidRPr="00B52CB5" w:rsidRDefault="001D5D5C" w:rsidP="000703F7">
            <w:pPr>
              <w:rPr>
                <w:color w:val="000000" w:themeColor="text1"/>
                <w:sz w:val="18"/>
                <w:szCs w:val="18"/>
              </w:rPr>
            </w:pPr>
            <w:r w:rsidRPr="00B52CB5">
              <w:rPr>
                <w:color w:val="000000" w:themeColor="text1"/>
                <w:sz w:val="18"/>
                <w:szCs w:val="18"/>
              </w:rPr>
              <w:t>Ön T-K</w:t>
            </w:r>
          </w:p>
        </w:tc>
        <w:tc>
          <w:tcPr>
            <w:tcW w:w="1276" w:type="dxa"/>
          </w:tcPr>
          <w:p w14:paraId="6B77EEE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31599B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EB6F459"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275C0D76" w14:textId="77777777" w:rsidTr="000703F7">
        <w:tc>
          <w:tcPr>
            <w:tcW w:w="1696" w:type="dxa"/>
          </w:tcPr>
          <w:p w14:paraId="0F61519D" w14:textId="77777777" w:rsidR="001D5D5C" w:rsidRPr="00B52CB5" w:rsidRDefault="001D5D5C" w:rsidP="000703F7">
            <w:pPr>
              <w:rPr>
                <w:color w:val="000000" w:themeColor="text1"/>
                <w:sz w:val="18"/>
                <w:szCs w:val="18"/>
              </w:rPr>
            </w:pPr>
            <w:r w:rsidRPr="00B52CB5">
              <w:rPr>
                <w:color w:val="000000" w:themeColor="text1"/>
                <w:sz w:val="18"/>
                <w:szCs w:val="18"/>
              </w:rPr>
              <w:t>Karın ağrısı ile gelen çocuğa yaklaşım</w:t>
            </w:r>
          </w:p>
        </w:tc>
        <w:tc>
          <w:tcPr>
            <w:tcW w:w="567" w:type="dxa"/>
          </w:tcPr>
          <w:p w14:paraId="2384A1D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240A817"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57D5A09" w14:textId="77777777" w:rsidR="001D5D5C" w:rsidRPr="00B52CB5" w:rsidRDefault="001D5D5C" w:rsidP="000703F7">
            <w:pPr>
              <w:rPr>
                <w:color w:val="000000" w:themeColor="text1"/>
                <w:sz w:val="18"/>
                <w:szCs w:val="18"/>
              </w:rPr>
            </w:pPr>
            <w:r w:rsidRPr="00B52CB5">
              <w:rPr>
                <w:color w:val="000000" w:themeColor="text1"/>
                <w:sz w:val="18"/>
                <w:szCs w:val="18"/>
              </w:rPr>
              <w:t>Kronik Pankreatit</w:t>
            </w:r>
          </w:p>
        </w:tc>
        <w:tc>
          <w:tcPr>
            <w:tcW w:w="1134" w:type="dxa"/>
          </w:tcPr>
          <w:p w14:paraId="64F409BF" w14:textId="77777777" w:rsidR="001D5D5C" w:rsidRPr="00B52CB5" w:rsidRDefault="001D5D5C" w:rsidP="000703F7">
            <w:pPr>
              <w:rPr>
                <w:color w:val="000000" w:themeColor="text1"/>
                <w:sz w:val="18"/>
                <w:szCs w:val="18"/>
              </w:rPr>
            </w:pPr>
            <w:r w:rsidRPr="00B52CB5">
              <w:rPr>
                <w:color w:val="000000" w:themeColor="text1"/>
                <w:sz w:val="18"/>
                <w:szCs w:val="18"/>
              </w:rPr>
              <w:t>Ön T</w:t>
            </w:r>
          </w:p>
        </w:tc>
        <w:tc>
          <w:tcPr>
            <w:tcW w:w="1276" w:type="dxa"/>
          </w:tcPr>
          <w:p w14:paraId="0126D59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9DD606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CC7C84D"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3E2D9597" w14:textId="77777777" w:rsidTr="000703F7">
        <w:tc>
          <w:tcPr>
            <w:tcW w:w="1696" w:type="dxa"/>
          </w:tcPr>
          <w:p w14:paraId="117D3964" w14:textId="77777777" w:rsidR="001D5D5C" w:rsidRPr="00B52CB5" w:rsidRDefault="001D5D5C" w:rsidP="000703F7">
            <w:pPr>
              <w:rPr>
                <w:color w:val="000000" w:themeColor="text1"/>
                <w:sz w:val="18"/>
                <w:szCs w:val="18"/>
              </w:rPr>
            </w:pPr>
            <w:r w:rsidRPr="00B52CB5">
              <w:rPr>
                <w:color w:val="000000" w:themeColor="text1"/>
                <w:sz w:val="18"/>
                <w:szCs w:val="18"/>
              </w:rPr>
              <w:t>Çocukluk çağı lösemileri</w:t>
            </w:r>
          </w:p>
        </w:tc>
        <w:tc>
          <w:tcPr>
            <w:tcW w:w="567" w:type="dxa"/>
          </w:tcPr>
          <w:p w14:paraId="0C0F7CC9"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932DB20"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F0D25A1" w14:textId="77777777" w:rsidR="001D5D5C" w:rsidRPr="00B52CB5" w:rsidRDefault="001D5D5C" w:rsidP="000703F7">
            <w:pPr>
              <w:rPr>
                <w:color w:val="000000" w:themeColor="text1"/>
                <w:sz w:val="18"/>
                <w:szCs w:val="18"/>
              </w:rPr>
            </w:pPr>
            <w:r w:rsidRPr="00B52CB5">
              <w:rPr>
                <w:color w:val="000000" w:themeColor="text1"/>
                <w:sz w:val="18"/>
                <w:szCs w:val="18"/>
              </w:rPr>
              <w:t>Lösemiler</w:t>
            </w:r>
          </w:p>
        </w:tc>
        <w:tc>
          <w:tcPr>
            <w:tcW w:w="1134" w:type="dxa"/>
          </w:tcPr>
          <w:p w14:paraId="76696481" w14:textId="77777777" w:rsidR="001D5D5C" w:rsidRPr="00B52CB5" w:rsidRDefault="001D5D5C" w:rsidP="000703F7">
            <w:pPr>
              <w:rPr>
                <w:color w:val="000000" w:themeColor="text1"/>
                <w:sz w:val="18"/>
                <w:szCs w:val="18"/>
              </w:rPr>
            </w:pPr>
            <w:r w:rsidRPr="00B52CB5">
              <w:rPr>
                <w:color w:val="000000" w:themeColor="text1"/>
                <w:sz w:val="18"/>
                <w:szCs w:val="18"/>
              </w:rPr>
              <w:t>Ön T-A</w:t>
            </w:r>
          </w:p>
        </w:tc>
        <w:tc>
          <w:tcPr>
            <w:tcW w:w="1276" w:type="dxa"/>
          </w:tcPr>
          <w:p w14:paraId="4441B2F5"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77B31D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C3451A9" w14:textId="77777777" w:rsidR="001D5D5C" w:rsidRPr="00B52CB5" w:rsidRDefault="001D5D5C" w:rsidP="000703F7">
            <w:pPr>
              <w:rPr>
                <w:color w:val="000000" w:themeColor="text1"/>
                <w:sz w:val="18"/>
                <w:szCs w:val="18"/>
              </w:rPr>
            </w:pPr>
            <w:r w:rsidRPr="00B52CB5">
              <w:rPr>
                <w:color w:val="000000" w:themeColor="text1"/>
                <w:sz w:val="18"/>
                <w:szCs w:val="18"/>
              </w:rPr>
              <w:t>Dr.F.Burçin Kurtipek</w:t>
            </w:r>
          </w:p>
        </w:tc>
      </w:tr>
      <w:tr w:rsidR="001D5D5C" w:rsidRPr="00B52CB5" w14:paraId="13665E87" w14:textId="77777777" w:rsidTr="000703F7">
        <w:tc>
          <w:tcPr>
            <w:tcW w:w="1696" w:type="dxa"/>
          </w:tcPr>
          <w:p w14:paraId="75D0897C" w14:textId="77777777" w:rsidR="001D5D5C" w:rsidRPr="00B52CB5" w:rsidRDefault="001D5D5C" w:rsidP="000703F7">
            <w:pPr>
              <w:rPr>
                <w:color w:val="000000" w:themeColor="text1"/>
                <w:sz w:val="18"/>
                <w:szCs w:val="18"/>
              </w:rPr>
            </w:pPr>
            <w:r w:rsidRPr="00B52CB5">
              <w:rPr>
                <w:color w:val="000000" w:themeColor="text1"/>
                <w:sz w:val="18"/>
                <w:szCs w:val="18"/>
              </w:rPr>
              <w:t>Kronik ishal ve malabsorbsiyon</w:t>
            </w:r>
          </w:p>
        </w:tc>
        <w:tc>
          <w:tcPr>
            <w:tcW w:w="567" w:type="dxa"/>
          </w:tcPr>
          <w:p w14:paraId="5C374CC3"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088B246" w14:textId="77777777" w:rsidR="001D5D5C" w:rsidRPr="00B52CB5" w:rsidRDefault="001D5D5C" w:rsidP="000703F7">
            <w:pPr>
              <w:rPr>
                <w:color w:val="000000" w:themeColor="text1"/>
                <w:sz w:val="18"/>
                <w:szCs w:val="18"/>
              </w:rPr>
            </w:pPr>
            <w:r w:rsidRPr="00B52CB5">
              <w:rPr>
                <w:color w:val="000000" w:themeColor="text1"/>
                <w:sz w:val="18"/>
                <w:szCs w:val="18"/>
              </w:rPr>
              <w:t xml:space="preserve">Teorik </w:t>
            </w:r>
          </w:p>
        </w:tc>
        <w:tc>
          <w:tcPr>
            <w:tcW w:w="2268" w:type="dxa"/>
          </w:tcPr>
          <w:p w14:paraId="272C14AD" w14:textId="77777777" w:rsidR="001D5D5C" w:rsidRPr="00B52CB5" w:rsidRDefault="001D5D5C" w:rsidP="000703F7">
            <w:pPr>
              <w:rPr>
                <w:color w:val="000000" w:themeColor="text1"/>
                <w:sz w:val="18"/>
                <w:szCs w:val="18"/>
              </w:rPr>
            </w:pPr>
            <w:r w:rsidRPr="00B52CB5">
              <w:rPr>
                <w:color w:val="000000" w:themeColor="text1"/>
                <w:sz w:val="18"/>
                <w:szCs w:val="18"/>
              </w:rPr>
              <w:t>Malabsorpsiyon</w:t>
            </w:r>
          </w:p>
        </w:tc>
        <w:tc>
          <w:tcPr>
            <w:tcW w:w="1134" w:type="dxa"/>
          </w:tcPr>
          <w:p w14:paraId="6122043E"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71099EB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91B4E78"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79DFFAD"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15826CC8" w14:textId="77777777" w:rsidTr="000703F7">
        <w:tc>
          <w:tcPr>
            <w:tcW w:w="1696" w:type="dxa"/>
          </w:tcPr>
          <w:p w14:paraId="594509E1" w14:textId="77777777" w:rsidR="001D5D5C" w:rsidRPr="00B52CB5" w:rsidRDefault="001D5D5C" w:rsidP="000703F7">
            <w:pPr>
              <w:rPr>
                <w:color w:val="000000" w:themeColor="text1"/>
                <w:sz w:val="18"/>
                <w:szCs w:val="18"/>
              </w:rPr>
            </w:pPr>
            <w:r w:rsidRPr="00B52CB5">
              <w:rPr>
                <w:color w:val="000000" w:themeColor="text1"/>
                <w:sz w:val="18"/>
                <w:szCs w:val="18"/>
              </w:rPr>
              <w:t>Malnütrisyon ve nutrisyon desteği</w:t>
            </w:r>
          </w:p>
        </w:tc>
        <w:tc>
          <w:tcPr>
            <w:tcW w:w="567" w:type="dxa"/>
          </w:tcPr>
          <w:p w14:paraId="4898D65A"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A641DD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DD90D67" w14:textId="77777777" w:rsidR="001D5D5C" w:rsidRPr="00B52CB5" w:rsidRDefault="001D5D5C" w:rsidP="000703F7">
            <w:pPr>
              <w:rPr>
                <w:color w:val="000000" w:themeColor="text1"/>
                <w:sz w:val="18"/>
                <w:szCs w:val="18"/>
              </w:rPr>
            </w:pPr>
            <w:r w:rsidRPr="00B52CB5">
              <w:rPr>
                <w:color w:val="000000" w:themeColor="text1"/>
                <w:sz w:val="18"/>
                <w:szCs w:val="18"/>
              </w:rPr>
              <w:t>Malnutrisyon</w:t>
            </w:r>
          </w:p>
        </w:tc>
        <w:tc>
          <w:tcPr>
            <w:tcW w:w="1134" w:type="dxa"/>
          </w:tcPr>
          <w:p w14:paraId="6AE41BE1" w14:textId="77777777" w:rsidR="001D5D5C" w:rsidRPr="00B52CB5" w:rsidRDefault="001D5D5C" w:rsidP="000703F7">
            <w:pPr>
              <w:rPr>
                <w:color w:val="000000" w:themeColor="text1"/>
                <w:sz w:val="18"/>
                <w:szCs w:val="18"/>
              </w:rPr>
            </w:pPr>
            <w:r w:rsidRPr="00B52CB5">
              <w:rPr>
                <w:color w:val="000000" w:themeColor="text1"/>
                <w:sz w:val="18"/>
                <w:szCs w:val="18"/>
              </w:rPr>
              <w:t>TT-K-İ</w:t>
            </w:r>
          </w:p>
        </w:tc>
        <w:tc>
          <w:tcPr>
            <w:tcW w:w="1276" w:type="dxa"/>
          </w:tcPr>
          <w:p w14:paraId="4C0E836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3D4834D"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+Sözlü</w:t>
            </w:r>
          </w:p>
        </w:tc>
        <w:tc>
          <w:tcPr>
            <w:tcW w:w="2001" w:type="dxa"/>
          </w:tcPr>
          <w:p w14:paraId="6ABDFC3C"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Dr Şamil Hızlı</w:t>
            </w:r>
          </w:p>
        </w:tc>
      </w:tr>
      <w:tr w:rsidR="001D5D5C" w:rsidRPr="00B52CB5" w14:paraId="04930CA4" w14:textId="77777777" w:rsidTr="000703F7">
        <w:tc>
          <w:tcPr>
            <w:tcW w:w="1696" w:type="dxa"/>
          </w:tcPr>
          <w:p w14:paraId="4793E61C" w14:textId="77777777" w:rsidR="001D5D5C" w:rsidRPr="00B52CB5" w:rsidRDefault="001D5D5C" w:rsidP="000703F7">
            <w:pPr>
              <w:rPr>
                <w:color w:val="000000" w:themeColor="text1"/>
                <w:sz w:val="18"/>
                <w:szCs w:val="18"/>
              </w:rPr>
            </w:pPr>
            <w:r w:rsidRPr="00B52CB5">
              <w:rPr>
                <w:color w:val="000000" w:themeColor="text1"/>
                <w:sz w:val="18"/>
                <w:szCs w:val="18"/>
              </w:rPr>
              <w:t>Çocukluk çağı anemilerine yaklaşım</w:t>
            </w:r>
          </w:p>
        </w:tc>
        <w:tc>
          <w:tcPr>
            <w:tcW w:w="567" w:type="dxa"/>
          </w:tcPr>
          <w:p w14:paraId="0FEF9585"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547BE8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C64DECA" w14:textId="77777777" w:rsidR="001D5D5C" w:rsidRPr="00B52CB5" w:rsidRDefault="001D5D5C" w:rsidP="000703F7">
            <w:pPr>
              <w:rPr>
                <w:color w:val="000000" w:themeColor="text1"/>
                <w:sz w:val="18"/>
                <w:szCs w:val="18"/>
              </w:rPr>
            </w:pPr>
            <w:r w:rsidRPr="00B52CB5">
              <w:rPr>
                <w:color w:val="000000" w:themeColor="text1"/>
                <w:sz w:val="18"/>
                <w:szCs w:val="18"/>
              </w:rPr>
              <w:t xml:space="preserve">Megaloblastik Anemi </w:t>
            </w:r>
          </w:p>
        </w:tc>
        <w:tc>
          <w:tcPr>
            <w:tcW w:w="1134" w:type="dxa"/>
          </w:tcPr>
          <w:p w14:paraId="24C3C992"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0618A5E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AA07948"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959C978" w14:textId="77777777" w:rsidR="001D5D5C" w:rsidRPr="00B52CB5" w:rsidRDefault="001D5D5C" w:rsidP="000703F7">
            <w:pPr>
              <w:rPr>
                <w:color w:val="000000" w:themeColor="text1"/>
                <w:sz w:val="18"/>
                <w:szCs w:val="18"/>
              </w:rPr>
            </w:pPr>
            <w:r w:rsidRPr="00B52CB5">
              <w:rPr>
                <w:color w:val="000000" w:themeColor="text1"/>
                <w:sz w:val="18"/>
                <w:szCs w:val="18"/>
              </w:rPr>
              <w:t>Dr.F.Burçin Kurtipek</w:t>
            </w:r>
          </w:p>
        </w:tc>
      </w:tr>
      <w:tr w:rsidR="001D5D5C" w:rsidRPr="00B52CB5" w14:paraId="7A27F132" w14:textId="77777777" w:rsidTr="000703F7">
        <w:tc>
          <w:tcPr>
            <w:tcW w:w="1696" w:type="dxa"/>
          </w:tcPr>
          <w:p w14:paraId="18588F6D" w14:textId="77777777" w:rsidR="001D5D5C" w:rsidRPr="00B52CB5" w:rsidRDefault="001D5D5C" w:rsidP="000703F7">
            <w:pPr>
              <w:rPr>
                <w:color w:val="000000" w:themeColor="text1"/>
                <w:sz w:val="18"/>
                <w:szCs w:val="18"/>
              </w:rPr>
            </w:pPr>
            <w:r w:rsidRPr="00B52CB5">
              <w:rPr>
                <w:color w:val="000000" w:themeColor="text1"/>
                <w:sz w:val="18"/>
                <w:szCs w:val="18"/>
              </w:rPr>
              <w:t>Merkezi sinir sistemi enfeksiyonları</w:t>
            </w:r>
          </w:p>
        </w:tc>
        <w:tc>
          <w:tcPr>
            <w:tcW w:w="567" w:type="dxa"/>
          </w:tcPr>
          <w:p w14:paraId="188303A5"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52F898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BBB45C0" w14:textId="77777777" w:rsidR="001D5D5C" w:rsidRPr="00B52CB5" w:rsidRDefault="001D5D5C" w:rsidP="000703F7">
            <w:pPr>
              <w:rPr>
                <w:color w:val="000000" w:themeColor="text1"/>
                <w:sz w:val="18"/>
                <w:szCs w:val="18"/>
              </w:rPr>
            </w:pPr>
            <w:r w:rsidRPr="00B52CB5">
              <w:rPr>
                <w:color w:val="000000" w:themeColor="text1"/>
                <w:sz w:val="18"/>
                <w:szCs w:val="18"/>
              </w:rPr>
              <w:t>Meningokokkal Hastalıklar</w:t>
            </w:r>
          </w:p>
        </w:tc>
        <w:tc>
          <w:tcPr>
            <w:tcW w:w="1134" w:type="dxa"/>
          </w:tcPr>
          <w:p w14:paraId="1A6FA474" w14:textId="77777777" w:rsidR="001D5D5C" w:rsidRPr="00B52CB5" w:rsidRDefault="001D5D5C" w:rsidP="000703F7">
            <w:pPr>
              <w:rPr>
                <w:color w:val="000000" w:themeColor="text1"/>
                <w:sz w:val="18"/>
                <w:szCs w:val="18"/>
              </w:rPr>
            </w:pPr>
            <w:r w:rsidRPr="00B52CB5">
              <w:rPr>
                <w:color w:val="000000" w:themeColor="text1"/>
                <w:sz w:val="18"/>
                <w:szCs w:val="18"/>
              </w:rPr>
              <w:t>A-K</w:t>
            </w:r>
          </w:p>
        </w:tc>
        <w:tc>
          <w:tcPr>
            <w:tcW w:w="1276" w:type="dxa"/>
          </w:tcPr>
          <w:p w14:paraId="4804B77A"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7FFAC2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67BE5B4" w14:textId="77777777" w:rsidR="001D5D5C" w:rsidRPr="00B52CB5" w:rsidRDefault="001D5D5C" w:rsidP="000703F7">
            <w:pPr>
              <w:rPr>
                <w:color w:val="000000" w:themeColor="text1"/>
                <w:sz w:val="18"/>
                <w:szCs w:val="18"/>
              </w:rPr>
            </w:pPr>
            <w:r w:rsidRPr="00B52CB5">
              <w:rPr>
                <w:color w:val="000000" w:themeColor="text1"/>
                <w:sz w:val="18"/>
                <w:szCs w:val="18"/>
              </w:rPr>
              <w:t>Dr. Saliha Kanık Yüksek</w:t>
            </w:r>
          </w:p>
        </w:tc>
      </w:tr>
      <w:tr w:rsidR="001D5D5C" w:rsidRPr="00B52CB5" w14:paraId="068CFB76" w14:textId="77777777" w:rsidTr="000703F7">
        <w:tc>
          <w:tcPr>
            <w:tcW w:w="1696" w:type="dxa"/>
          </w:tcPr>
          <w:p w14:paraId="695CFDF4" w14:textId="77777777" w:rsidR="001D5D5C" w:rsidRPr="00B52CB5" w:rsidRDefault="001D5D5C" w:rsidP="000703F7">
            <w:pPr>
              <w:rPr>
                <w:color w:val="000000" w:themeColor="text1"/>
                <w:sz w:val="18"/>
                <w:szCs w:val="18"/>
              </w:rPr>
            </w:pPr>
            <w:r w:rsidRPr="00B52CB5">
              <w:rPr>
                <w:color w:val="000000" w:themeColor="text1"/>
                <w:sz w:val="18"/>
                <w:szCs w:val="18"/>
              </w:rPr>
              <w:t>Merkezi sinir sistemi enfeksiyonları</w:t>
            </w:r>
          </w:p>
        </w:tc>
        <w:tc>
          <w:tcPr>
            <w:tcW w:w="567" w:type="dxa"/>
          </w:tcPr>
          <w:p w14:paraId="2F875DF9" w14:textId="77777777" w:rsidR="001D5D5C" w:rsidRPr="00B52CB5" w:rsidRDefault="001D5D5C" w:rsidP="000703F7">
            <w:pPr>
              <w:rPr>
                <w:color w:val="000000" w:themeColor="text1"/>
                <w:sz w:val="18"/>
                <w:szCs w:val="18"/>
              </w:rPr>
            </w:pPr>
          </w:p>
          <w:p w14:paraId="772CD53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DFDD02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D26D177" w14:textId="77777777" w:rsidR="001D5D5C" w:rsidRPr="00B52CB5" w:rsidRDefault="001D5D5C" w:rsidP="000703F7">
            <w:pPr>
              <w:rPr>
                <w:color w:val="000000" w:themeColor="text1"/>
                <w:sz w:val="18"/>
                <w:szCs w:val="18"/>
              </w:rPr>
            </w:pPr>
            <w:r w:rsidRPr="00B52CB5">
              <w:rPr>
                <w:color w:val="000000" w:themeColor="text1"/>
                <w:sz w:val="18"/>
                <w:szCs w:val="18"/>
              </w:rPr>
              <w:t xml:space="preserve">Merkezi Sinir Sistemi Enfeksiyonları </w:t>
            </w:r>
          </w:p>
        </w:tc>
        <w:tc>
          <w:tcPr>
            <w:tcW w:w="1134" w:type="dxa"/>
          </w:tcPr>
          <w:p w14:paraId="353E9AA6" w14:textId="77777777" w:rsidR="001D5D5C" w:rsidRPr="00B52CB5" w:rsidRDefault="001D5D5C" w:rsidP="000703F7">
            <w:pPr>
              <w:rPr>
                <w:color w:val="000000" w:themeColor="text1"/>
                <w:sz w:val="18"/>
                <w:szCs w:val="18"/>
              </w:rPr>
            </w:pPr>
            <w:r w:rsidRPr="00B52CB5">
              <w:rPr>
                <w:color w:val="000000" w:themeColor="text1"/>
                <w:sz w:val="18"/>
                <w:szCs w:val="18"/>
              </w:rPr>
              <w:t>Ön T-A</w:t>
            </w:r>
          </w:p>
        </w:tc>
        <w:tc>
          <w:tcPr>
            <w:tcW w:w="1276" w:type="dxa"/>
          </w:tcPr>
          <w:p w14:paraId="3DBF92A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96A8515"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680641A" w14:textId="77777777" w:rsidR="001D5D5C" w:rsidRPr="00B52CB5" w:rsidRDefault="001D5D5C" w:rsidP="000703F7">
            <w:pPr>
              <w:rPr>
                <w:color w:val="000000" w:themeColor="text1"/>
                <w:sz w:val="18"/>
                <w:szCs w:val="18"/>
              </w:rPr>
            </w:pPr>
            <w:r w:rsidRPr="00B52CB5">
              <w:rPr>
                <w:color w:val="000000" w:themeColor="text1"/>
                <w:sz w:val="18"/>
                <w:szCs w:val="18"/>
              </w:rPr>
              <w:t>Dr. Saliha Kanık Yüksek</w:t>
            </w:r>
          </w:p>
        </w:tc>
      </w:tr>
      <w:tr w:rsidR="001D5D5C" w:rsidRPr="00B52CB5" w14:paraId="254F1824" w14:textId="77777777" w:rsidTr="000703F7">
        <w:tc>
          <w:tcPr>
            <w:tcW w:w="1696" w:type="dxa"/>
          </w:tcPr>
          <w:p w14:paraId="69979251" w14:textId="77777777" w:rsidR="001D5D5C" w:rsidRPr="00B52CB5" w:rsidRDefault="001D5D5C" w:rsidP="000703F7">
            <w:pPr>
              <w:rPr>
                <w:color w:val="000000" w:themeColor="text1"/>
                <w:sz w:val="18"/>
                <w:szCs w:val="18"/>
              </w:rPr>
            </w:pPr>
            <w:r w:rsidRPr="00B52CB5">
              <w:rPr>
                <w:color w:val="000000" w:themeColor="text1"/>
                <w:sz w:val="18"/>
                <w:szCs w:val="18"/>
              </w:rPr>
              <w:t>Çocuklarda baş ağrısına yaklaşım</w:t>
            </w:r>
          </w:p>
        </w:tc>
        <w:tc>
          <w:tcPr>
            <w:tcW w:w="567" w:type="dxa"/>
          </w:tcPr>
          <w:p w14:paraId="76D50CF5"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65F038B"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617E4F4" w14:textId="77777777" w:rsidR="001D5D5C" w:rsidRPr="00B52CB5" w:rsidRDefault="001D5D5C" w:rsidP="000703F7">
            <w:pPr>
              <w:rPr>
                <w:color w:val="000000" w:themeColor="text1"/>
                <w:sz w:val="18"/>
                <w:szCs w:val="18"/>
              </w:rPr>
            </w:pPr>
            <w:r w:rsidRPr="00B52CB5">
              <w:rPr>
                <w:color w:val="000000" w:themeColor="text1"/>
                <w:sz w:val="18"/>
                <w:szCs w:val="18"/>
              </w:rPr>
              <w:t xml:space="preserve">Migren </w:t>
            </w:r>
          </w:p>
        </w:tc>
        <w:tc>
          <w:tcPr>
            <w:tcW w:w="1134" w:type="dxa"/>
          </w:tcPr>
          <w:p w14:paraId="3DB74F57" w14:textId="77777777" w:rsidR="001D5D5C" w:rsidRPr="00B52CB5" w:rsidRDefault="001D5D5C" w:rsidP="000703F7">
            <w:pPr>
              <w:rPr>
                <w:color w:val="000000" w:themeColor="text1"/>
                <w:sz w:val="18"/>
                <w:szCs w:val="18"/>
              </w:rPr>
            </w:pPr>
            <w:r w:rsidRPr="00B52CB5">
              <w:rPr>
                <w:color w:val="000000" w:themeColor="text1"/>
                <w:sz w:val="18"/>
                <w:szCs w:val="18"/>
              </w:rPr>
              <w:t>T-A-K-İ</w:t>
            </w:r>
          </w:p>
        </w:tc>
        <w:tc>
          <w:tcPr>
            <w:tcW w:w="1276" w:type="dxa"/>
          </w:tcPr>
          <w:p w14:paraId="3C6B894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47D7BD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D0509A0" w14:textId="77777777" w:rsidR="001D5D5C" w:rsidRPr="00B52CB5" w:rsidRDefault="001D5D5C" w:rsidP="000703F7">
            <w:pPr>
              <w:rPr>
                <w:color w:val="000000" w:themeColor="text1"/>
                <w:sz w:val="18"/>
                <w:szCs w:val="18"/>
              </w:rPr>
            </w:pPr>
            <w:r w:rsidRPr="00B52CB5">
              <w:rPr>
                <w:color w:val="000000" w:themeColor="text1"/>
                <w:sz w:val="18"/>
                <w:szCs w:val="18"/>
              </w:rPr>
              <w:t>Dr. Didem Ardıçlı</w:t>
            </w:r>
          </w:p>
        </w:tc>
      </w:tr>
      <w:tr w:rsidR="001D5D5C" w:rsidRPr="00B52CB5" w14:paraId="1CFB640E" w14:textId="77777777" w:rsidTr="000703F7">
        <w:tc>
          <w:tcPr>
            <w:tcW w:w="1696" w:type="dxa"/>
          </w:tcPr>
          <w:p w14:paraId="665DEED3" w14:textId="77777777" w:rsidR="001D5D5C" w:rsidRPr="00B52CB5" w:rsidRDefault="001D5D5C" w:rsidP="000703F7">
            <w:pPr>
              <w:rPr>
                <w:color w:val="000000" w:themeColor="text1"/>
                <w:sz w:val="18"/>
                <w:szCs w:val="18"/>
              </w:rPr>
            </w:pPr>
            <w:r w:rsidRPr="00B52CB5">
              <w:rPr>
                <w:color w:val="000000" w:themeColor="text1"/>
                <w:sz w:val="18"/>
                <w:szCs w:val="18"/>
              </w:rPr>
              <w:t>Nefrotik Sendrom</w:t>
            </w:r>
          </w:p>
        </w:tc>
        <w:tc>
          <w:tcPr>
            <w:tcW w:w="567" w:type="dxa"/>
          </w:tcPr>
          <w:p w14:paraId="3C9FF503"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F873E3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269D04A" w14:textId="77777777" w:rsidR="001D5D5C" w:rsidRPr="00B52CB5" w:rsidRDefault="001D5D5C" w:rsidP="000703F7">
            <w:pPr>
              <w:rPr>
                <w:color w:val="000000" w:themeColor="text1"/>
                <w:sz w:val="18"/>
                <w:szCs w:val="18"/>
              </w:rPr>
            </w:pPr>
            <w:r w:rsidRPr="00B52CB5">
              <w:rPr>
                <w:color w:val="000000" w:themeColor="text1"/>
                <w:sz w:val="18"/>
                <w:szCs w:val="18"/>
              </w:rPr>
              <w:t xml:space="preserve">Nefrotik Sendrom </w:t>
            </w:r>
          </w:p>
        </w:tc>
        <w:tc>
          <w:tcPr>
            <w:tcW w:w="1134" w:type="dxa"/>
          </w:tcPr>
          <w:p w14:paraId="106895B4" w14:textId="77777777" w:rsidR="001D5D5C" w:rsidRPr="00B52CB5" w:rsidRDefault="001D5D5C" w:rsidP="000703F7">
            <w:pPr>
              <w:rPr>
                <w:color w:val="000000" w:themeColor="text1"/>
                <w:sz w:val="18"/>
                <w:szCs w:val="18"/>
              </w:rPr>
            </w:pPr>
            <w:r w:rsidRPr="00B52CB5">
              <w:rPr>
                <w:color w:val="000000" w:themeColor="text1"/>
                <w:sz w:val="18"/>
                <w:szCs w:val="18"/>
              </w:rPr>
              <w:t>T</w:t>
            </w:r>
          </w:p>
        </w:tc>
        <w:tc>
          <w:tcPr>
            <w:tcW w:w="1276" w:type="dxa"/>
          </w:tcPr>
          <w:p w14:paraId="1743E6A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2F5048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CBAFFFD" w14:textId="77777777" w:rsidR="001D5D5C" w:rsidRPr="00B52CB5" w:rsidRDefault="001D5D5C" w:rsidP="000703F7">
            <w:pPr>
              <w:rPr>
                <w:color w:val="000000" w:themeColor="text1"/>
                <w:sz w:val="18"/>
                <w:szCs w:val="18"/>
              </w:rPr>
            </w:pPr>
            <w:r w:rsidRPr="00B52CB5">
              <w:rPr>
                <w:color w:val="000000" w:themeColor="text1"/>
                <w:sz w:val="18"/>
                <w:szCs w:val="18"/>
              </w:rPr>
              <w:t>Dr Sare Gülfem Özlü</w:t>
            </w:r>
          </w:p>
        </w:tc>
      </w:tr>
      <w:tr w:rsidR="001D5D5C" w:rsidRPr="00B52CB5" w14:paraId="444D7F77" w14:textId="77777777" w:rsidTr="000703F7">
        <w:tc>
          <w:tcPr>
            <w:tcW w:w="1696" w:type="dxa"/>
          </w:tcPr>
          <w:p w14:paraId="733A2A13" w14:textId="77777777" w:rsidR="001D5D5C" w:rsidRPr="00B52CB5" w:rsidRDefault="001D5D5C" w:rsidP="000703F7">
            <w:pPr>
              <w:rPr>
                <w:color w:val="000000" w:themeColor="text1"/>
                <w:sz w:val="18"/>
                <w:szCs w:val="18"/>
              </w:rPr>
            </w:pPr>
            <w:r w:rsidRPr="00B52CB5">
              <w:rPr>
                <w:color w:val="000000" w:themeColor="text1"/>
                <w:sz w:val="18"/>
                <w:szCs w:val="18"/>
              </w:rPr>
              <w:t>Nörokutanöz hastalıklar</w:t>
            </w:r>
          </w:p>
        </w:tc>
        <w:tc>
          <w:tcPr>
            <w:tcW w:w="567" w:type="dxa"/>
          </w:tcPr>
          <w:p w14:paraId="196D159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8E0F62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94F0809" w14:textId="77777777" w:rsidR="001D5D5C" w:rsidRPr="00B52CB5" w:rsidRDefault="001D5D5C" w:rsidP="000703F7">
            <w:pPr>
              <w:rPr>
                <w:color w:val="000000" w:themeColor="text1"/>
                <w:sz w:val="18"/>
                <w:szCs w:val="18"/>
              </w:rPr>
            </w:pPr>
            <w:r w:rsidRPr="00B52CB5">
              <w:rPr>
                <w:color w:val="000000" w:themeColor="text1"/>
                <w:sz w:val="18"/>
                <w:szCs w:val="18"/>
              </w:rPr>
              <w:t>Nörokutanöz Hastalıklar</w:t>
            </w:r>
          </w:p>
        </w:tc>
        <w:tc>
          <w:tcPr>
            <w:tcW w:w="1134" w:type="dxa"/>
          </w:tcPr>
          <w:p w14:paraId="27F41604" w14:textId="77777777" w:rsidR="001D5D5C" w:rsidRPr="00B52CB5" w:rsidRDefault="001D5D5C" w:rsidP="000703F7">
            <w:pPr>
              <w:rPr>
                <w:color w:val="000000" w:themeColor="text1"/>
                <w:sz w:val="18"/>
                <w:szCs w:val="18"/>
              </w:rPr>
            </w:pPr>
            <w:r w:rsidRPr="00B52CB5">
              <w:rPr>
                <w:color w:val="000000" w:themeColor="text1"/>
                <w:sz w:val="18"/>
                <w:szCs w:val="18"/>
              </w:rPr>
              <w:t>Ön T</w:t>
            </w:r>
          </w:p>
        </w:tc>
        <w:tc>
          <w:tcPr>
            <w:tcW w:w="1276" w:type="dxa"/>
          </w:tcPr>
          <w:p w14:paraId="59FD5BA3"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7B1614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AEE555D" w14:textId="77777777" w:rsidR="001D5D5C" w:rsidRPr="00B52CB5" w:rsidRDefault="001D5D5C" w:rsidP="000703F7">
            <w:pPr>
              <w:rPr>
                <w:color w:val="000000" w:themeColor="text1"/>
                <w:sz w:val="18"/>
                <w:szCs w:val="18"/>
              </w:rPr>
            </w:pPr>
            <w:r w:rsidRPr="00B52CB5">
              <w:rPr>
                <w:color w:val="000000" w:themeColor="text1"/>
                <w:sz w:val="18"/>
                <w:szCs w:val="18"/>
              </w:rPr>
              <w:t>Dr. Didem Ardıçlı</w:t>
            </w:r>
          </w:p>
        </w:tc>
      </w:tr>
      <w:tr w:rsidR="001D5D5C" w:rsidRPr="00B52CB5" w14:paraId="5EC2531E" w14:textId="77777777" w:rsidTr="000703F7">
        <w:tc>
          <w:tcPr>
            <w:tcW w:w="1696" w:type="dxa"/>
          </w:tcPr>
          <w:p w14:paraId="6C1FD849" w14:textId="77777777" w:rsidR="001D5D5C" w:rsidRPr="00B52CB5" w:rsidRDefault="001D5D5C" w:rsidP="000703F7">
            <w:pPr>
              <w:rPr>
                <w:color w:val="000000" w:themeColor="text1"/>
                <w:sz w:val="18"/>
                <w:szCs w:val="18"/>
              </w:rPr>
            </w:pPr>
            <w:r w:rsidRPr="00B52CB5">
              <w:rPr>
                <w:color w:val="000000" w:themeColor="text1"/>
                <w:sz w:val="18"/>
                <w:szCs w:val="18"/>
              </w:rPr>
              <w:t>Obezite ve metabolik sendrom</w:t>
            </w:r>
          </w:p>
        </w:tc>
        <w:tc>
          <w:tcPr>
            <w:tcW w:w="567" w:type="dxa"/>
          </w:tcPr>
          <w:p w14:paraId="1CB9637B"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F2A1C03" w14:textId="77777777" w:rsidR="001D5D5C" w:rsidRPr="00B52CB5" w:rsidRDefault="001D5D5C" w:rsidP="000703F7">
            <w:pPr>
              <w:rPr>
                <w:color w:val="000000" w:themeColor="text1"/>
                <w:sz w:val="18"/>
                <w:szCs w:val="18"/>
              </w:rPr>
            </w:pPr>
            <w:r w:rsidRPr="00B52CB5">
              <w:rPr>
                <w:color w:val="000000" w:themeColor="text1"/>
                <w:sz w:val="18"/>
                <w:szCs w:val="18"/>
              </w:rPr>
              <w:t xml:space="preserve">Teorik </w:t>
            </w:r>
          </w:p>
        </w:tc>
        <w:tc>
          <w:tcPr>
            <w:tcW w:w="2268" w:type="dxa"/>
          </w:tcPr>
          <w:p w14:paraId="5D8146A7" w14:textId="77777777" w:rsidR="001D5D5C" w:rsidRPr="00B52CB5" w:rsidRDefault="001D5D5C" w:rsidP="000703F7">
            <w:pPr>
              <w:rPr>
                <w:color w:val="000000" w:themeColor="text1"/>
                <w:sz w:val="18"/>
                <w:szCs w:val="18"/>
              </w:rPr>
            </w:pPr>
            <w:r w:rsidRPr="00B52CB5">
              <w:rPr>
                <w:color w:val="000000" w:themeColor="text1"/>
                <w:sz w:val="18"/>
                <w:szCs w:val="18"/>
              </w:rPr>
              <w:t>Obezite</w:t>
            </w:r>
          </w:p>
        </w:tc>
        <w:tc>
          <w:tcPr>
            <w:tcW w:w="1134" w:type="dxa"/>
          </w:tcPr>
          <w:p w14:paraId="43804AE9" w14:textId="77777777" w:rsidR="001D5D5C" w:rsidRPr="00B52CB5" w:rsidRDefault="001D5D5C" w:rsidP="000703F7">
            <w:pPr>
              <w:rPr>
                <w:color w:val="000000" w:themeColor="text1"/>
                <w:sz w:val="18"/>
                <w:szCs w:val="18"/>
              </w:rPr>
            </w:pPr>
            <w:r w:rsidRPr="00B52CB5">
              <w:rPr>
                <w:color w:val="000000" w:themeColor="text1"/>
                <w:sz w:val="18"/>
                <w:szCs w:val="18"/>
              </w:rPr>
              <w:t>T-K-İ</w:t>
            </w:r>
          </w:p>
        </w:tc>
        <w:tc>
          <w:tcPr>
            <w:tcW w:w="1276" w:type="dxa"/>
          </w:tcPr>
          <w:p w14:paraId="2BC6A91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F52503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3DB4A69" w14:textId="77777777" w:rsidR="001D5D5C" w:rsidRPr="00B52CB5" w:rsidRDefault="001D5D5C" w:rsidP="000703F7">
            <w:pPr>
              <w:rPr>
                <w:color w:val="000000" w:themeColor="text1"/>
                <w:sz w:val="18"/>
                <w:szCs w:val="18"/>
              </w:rPr>
            </w:pPr>
            <w:r w:rsidRPr="00B52CB5">
              <w:rPr>
                <w:color w:val="000000" w:themeColor="text1"/>
                <w:sz w:val="18"/>
                <w:szCs w:val="18"/>
              </w:rPr>
              <w:t>Dr. Fatih Gürbüz</w:t>
            </w:r>
          </w:p>
        </w:tc>
      </w:tr>
      <w:tr w:rsidR="001D5D5C" w:rsidRPr="00B52CB5" w14:paraId="47586831" w14:textId="77777777" w:rsidTr="000703F7">
        <w:tc>
          <w:tcPr>
            <w:tcW w:w="1696" w:type="dxa"/>
          </w:tcPr>
          <w:p w14:paraId="5FFB8FD8" w14:textId="77777777" w:rsidR="001D5D5C" w:rsidRPr="00B52CB5" w:rsidRDefault="001D5D5C" w:rsidP="000703F7">
            <w:pPr>
              <w:rPr>
                <w:color w:val="000000" w:themeColor="text1"/>
                <w:sz w:val="18"/>
                <w:szCs w:val="18"/>
              </w:rPr>
            </w:pPr>
            <w:r w:rsidRPr="00B52CB5">
              <w:rPr>
                <w:color w:val="000000" w:themeColor="text1"/>
                <w:sz w:val="18"/>
                <w:szCs w:val="18"/>
              </w:rPr>
              <w:t>Çocuklarda kusma ve GİS motilite bozuklukları</w:t>
            </w:r>
          </w:p>
        </w:tc>
        <w:tc>
          <w:tcPr>
            <w:tcW w:w="567" w:type="dxa"/>
          </w:tcPr>
          <w:p w14:paraId="50CA4B8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BC04FC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BC0BDE4" w14:textId="77777777" w:rsidR="001D5D5C" w:rsidRPr="00B52CB5" w:rsidRDefault="001D5D5C" w:rsidP="000703F7">
            <w:pPr>
              <w:rPr>
                <w:color w:val="000000" w:themeColor="text1"/>
                <w:sz w:val="18"/>
                <w:szCs w:val="18"/>
              </w:rPr>
            </w:pPr>
            <w:r w:rsidRPr="00B52CB5">
              <w:rPr>
                <w:color w:val="000000" w:themeColor="text1"/>
                <w:sz w:val="18"/>
                <w:szCs w:val="18"/>
              </w:rPr>
              <w:t xml:space="preserve">Pilor stenozu </w:t>
            </w:r>
          </w:p>
        </w:tc>
        <w:tc>
          <w:tcPr>
            <w:tcW w:w="1134" w:type="dxa"/>
          </w:tcPr>
          <w:p w14:paraId="4C418368" w14:textId="77777777" w:rsidR="001D5D5C" w:rsidRPr="00B52CB5" w:rsidRDefault="001D5D5C" w:rsidP="000703F7">
            <w:pPr>
              <w:rPr>
                <w:color w:val="000000" w:themeColor="text1"/>
                <w:sz w:val="18"/>
                <w:szCs w:val="18"/>
              </w:rPr>
            </w:pPr>
            <w:r w:rsidRPr="00B52CB5">
              <w:rPr>
                <w:color w:val="000000" w:themeColor="text1"/>
                <w:sz w:val="18"/>
                <w:szCs w:val="18"/>
              </w:rPr>
              <w:t>Ön T</w:t>
            </w:r>
          </w:p>
        </w:tc>
        <w:tc>
          <w:tcPr>
            <w:tcW w:w="1276" w:type="dxa"/>
          </w:tcPr>
          <w:p w14:paraId="085B13B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910DCCE"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6F38595"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615CC33E" w14:textId="77777777" w:rsidTr="000703F7">
        <w:tc>
          <w:tcPr>
            <w:tcW w:w="1696" w:type="dxa"/>
          </w:tcPr>
          <w:p w14:paraId="25A1E915" w14:textId="77777777" w:rsidR="001D5D5C" w:rsidRPr="00B52CB5" w:rsidRDefault="001D5D5C" w:rsidP="000703F7">
            <w:pPr>
              <w:rPr>
                <w:color w:val="000000" w:themeColor="text1"/>
                <w:sz w:val="18"/>
                <w:szCs w:val="18"/>
              </w:rPr>
            </w:pPr>
            <w:r w:rsidRPr="00B52CB5">
              <w:rPr>
                <w:color w:val="000000" w:themeColor="text1"/>
                <w:sz w:val="18"/>
                <w:szCs w:val="18"/>
              </w:rPr>
              <w:t>Alt solunum yolu Enfeksiyonları</w:t>
            </w:r>
          </w:p>
        </w:tc>
        <w:tc>
          <w:tcPr>
            <w:tcW w:w="567" w:type="dxa"/>
          </w:tcPr>
          <w:p w14:paraId="4F7796D5"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39E238C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6A9FEFE" w14:textId="77777777" w:rsidR="001D5D5C" w:rsidRPr="00B52CB5" w:rsidRDefault="001D5D5C" w:rsidP="000703F7">
            <w:pPr>
              <w:rPr>
                <w:color w:val="000000" w:themeColor="text1"/>
                <w:sz w:val="18"/>
                <w:szCs w:val="18"/>
              </w:rPr>
            </w:pPr>
            <w:r w:rsidRPr="00B52CB5">
              <w:rPr>
                <w:color w:val="000000" w:themeColor="text1"/>
                <w:sz w:val="18"/>
                <w:szCs w:val="18"/>
              </w:rPr>
              <w:t>Pnömoniler</w:t>
            </w:r>
          </w:p>
        </w:tc>
        <w:tc>
          <w:tcPr>
            <w:tcW w:w="1134" w:type="dxa"/>
          </w:tcPr>
          <w:p w14:paraId="32A82D0B" w14:textId="77777777" w:rsidR="001D5D5C" w:rsidRPr="00B52CB5" w:rsidRDefault="001D5D5C" w:rsidP="000703F7">
            <w:pPr>
              <w:rPr>
                <w:color w:val="000000" w:themeColor="text1"/>
                <w:sz w:val="18"/>
                <w:szCs w:val="18"/>
              </w:rPr>
            </w:pPr>
            <w:r w:rsidRPr="00B52CB5">
              <w:rPr>
                <w:color w:val="000000" w:themeColor="text1"/>
                <w:sz w:val="18"/>
                <w:szCs w:val="18"/>
              </w:rPr>
              <w:t>TT-A-K</w:t>
            </w:r>
          </w:p>
        </w:tc>
        <w:tc>
          <w:tcPr>
            <w:tcW w:w="1276" w:type="dxa"/>
          </w:tcPr>
          <w:p w14:paraId="78D4BF8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4C3C72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5BAFBDB" w14:textId="77777777" w:rsidR="001D5D5C" w:rsidRPr="00B52CB5" w:rsidRDefault="001D5D5C" w:rsidP="000703F7">
            <w:pPr>
              <w:rPr>
                <w:color w:val="000000" w:themeColor="text1"/>
                <w:sz w:val="18"/>
                <w:szCs w:val="18"/>
              </w:rPr>
            </w:pPr>
            <w:r w:rsidRPr="00B52CB5">
              <w:rPr>
                <w:color w:val="000000" w:themeColor="text1"/>
                <w:sz w:val="18"/>
                <w:szCs w:val="18"/>
              </w:rPr>
              <w:t>Dr Dilber Ademhan Tural</w:t>
            </w:r>
          </w:p>
        </w:tc>
      </w:tr>
      <w:tr w:rsidR="001D5D5C" w:rsidRPr="00B52CB5" w14:paraId="76B5B993" w14:textId="77777777" w:rsidTr="000703F7">
        <w:tc>
          <w:tcPr>
            <w:tcW w:w="1696" w:type="dxa"/>
          </w:tcPr>
          <w:p w14:paraId="3EBB14B0" w14:textId="77777777" w:rsidR="001D5D5C" w:rsidRPr="00B52CB5" w:rsidRDefault="001D5D5C" w:rsidP="000703F7">
            <w:pPr>
              <w:rPr>
                <w:color w:val="000000" w:themeColor="text1"/>
                <w:sz w:val="18"/>
                <w:szCs w:val="18"/>
              </w:rPr>
            </w:pPr>
            <w:r w:rsidRPr="00B52CB5">
              <w:rPr>
                <w:color w:val="000000" w:themeColor="text1"/>
                <w:sz w:val="18"/>
                <w:szCs w:val="18"/>
              </w:rPr>
              <w:t>Konnektif doku hastalıkları</w:t>
            </w:r>
          </w:p>
        </w:tc>
        <w:tc>
          <w:tcPr>
            <w:tcW w:w="567" w:type="dxa"/>
          </w:tcPr>
          <w:p w14:paraId="2A1584B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69260F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89DB0F5" w14:textId="77777777" w:rsidR="001D5D5C" w:rsidRPr="00B52CB5" w:rsidRDefault="001D5D5C" w:rsidP="000703F7">
            <w:pPr>
              <w:rPr>
                <w:color w:val="000000" w:themeColor="text1"/>
                <w:sz w:val="18"/>
                <w:szCs w:val="18"/>
              </w:rPr>
            </w:pPr>
            <w:r w:rsidRPr="00B52CB5">
              <w:rPr>
                <w:color w:val="000000" w:themeColor="text1"/>
                <w:sz w:val="18"/>
                <w:szCs w:val="18"/>
              </w:rPr>
              <w:t>Polimiyozit Dermatomyozit</w:t>
            </w:r>
          </w:p>
        </w:tc>
        <w:tc>
          <w:tcPr>
            <w:tcW w:w="1134" w:type="dxa"/>
          </w:tcPr>
          <w:p w14:paraId="249A4B59"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4E494C7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D07D888"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610ACF0B" w14:textId="77777777" w:rsidR="001D5D5C" w:rsidRPr="00B52CB5" w:rsidRDefault="001D5D5C" w:rsidP="000703F7">
            <w:pPr>
              <w:rPr>
                <w:color w:val="000000" w:themeColor="text1"/>
                <w:sz w:val="18"/>
                <w:szCs w:val="18"/>
              </w:rPr>
            </w:pPr>
            <w:r w:rsidRPr="00B52CB5">
              <w:rPr>
                <w:color w:val="000000" w:themeColor="text1"/>
                <w:sz w:val="18"/>
                <w:szCs w:val="18"/>
              </w:rPr>
              <w:t>Dr. Zahide Ekici Tekin</w:t>
            </w:r>
          </w:p>
        </w:tc>
      </w:tr>
      <w:tr w:rsidR="001D5D5C" w:rsidRPr="00B52CB5" w14:paraId="17FD99F5" w14:textId="77777777" w:rsidTr="000703F7">
        <w:tc>
          <w:tcPr>
            <w:tcW w:w="1696" w:type="dxa"/>
          </w:tcPr>
          <w:p w14:paraId="349D41C7" w14:textId="77777777" w:rsidR="001D5D5C" w:rsidRPr="00B52CB5" w:rsidRDefault="001D5D5C" w:rsidP="000703F7">
            <w:pPr>
              <w:rPr>
                <w:color w:val="000000" w:themeColor="text1"/>
                <w:sz w:val="18"/>
                <w:szCs w:val="18"/>
              </w:rPr>
            </w:pPr>
            <w:r w:rsidRPr="00B52CB5">
              <w:rPr>
                <w:color w:val="000000" w:themeColor="text1"/>
                <w:sz w:val="18"/>
                <w:szCs w:val="18"/>
              </w:rPr>
              <w:t>Kronik karaciğer hastalıkları</w:t>
            </w:r>
          </w:p>
        </w:tc>
        <w:tc>
          <w:tcPr>
            <w:tcW w:w="567" w:type="dxa"/>
          </w:tcPr>
          <w:p w14:paraId="0FF12F0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2A71C08"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FEB209E" w14:textId="77777777" w:rsidR="001D5D5C" w:rsidRPr="00B52CB5" w:rsidRDefault="001D5D5C" w:rsidP="000703F7">
            <w:pPr>
              <w:rPr>
                <w:color w:val="000000" w:themeColor="text1"/>
                <w:sz w:val="18"/>
                <w:szCs w:val="18"/>
              </w:rPr>
            </w:pPr>
            <w:r w:rsidRPr="00B52CB5">
              <w:rPr>
                <w:color w:val="000000" w:themeColor="text1"/>
                <w:sz w:val="18"/>
                <w:szCs w:val="18"/>
              </w:rPr>
              <w:t xml:space="preserve">Portal Hipertansiyon </w:t>
            </w:r>
          </w:p>
        </w:tc>
        <w:tc>
          <w:tcPr>
            <w:tcW w:w="1134" w:type="dxa"/>
          </w:tcPr>
          <w:p w14:paraId="0A4F32B5" w14:textId="77777777" w:rsidR="001D5D5C" w:rsidRPr="00B52CB5" w:rsidRDefault="001D5D5C" w:rsidP="000703F7">
            <w:pPr>
              <w:rPr>
                <w:color w:val="000000" w:themeColor="text1"/>
                <w:sz w:val="18"/>
                <w:szCs w:val="18"/>
              </w:rPr>
            </w:pPr>
            <w:r w:rsidRPr="00B52CB5">
              <w:rPr>
                <w:color w:val="000000" w:themeColor="text1"/>
                <w:sz w:val="18"/>
                <w:szCs w:val="18"/>
              </w:rPr>
              <w:t>ÖnT-A</w:t>
            </w:r>
          </w:p>
        </w:tc>
        <w:tc>
          <w:tcPr>
            <w:tcW w:w="1276" w:type="dxa"/>
          </w:tcPr>
          <w:p w14:paraId="1B58ED0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D8AAE0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C4396D1"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36091112" w14:textId="77777777" w:rsidTr="000703F7">
        <w:tc>
          <w:tcPr>
            <w:tcW w:w="1696" w:type="dxa"/>
          </w:tcPr>
          <w:p w14:paraId="77081129" w14:textId="77777777" w:rsidR="001D5D5C" w:rsidRPr="00B52CB5" w:rsidRDefault="001D5D5C" w:rsidP="000703F7">
            <w:pPr>
              <w:rPr>
                <w:color w:val="000000" w:themeColor="text1"/>
                <w:sz w:val="18"/>
                <w:szCs w:val="18"/>
              </w:rPr>
            </w:pPr>
            <w:r w:rsidRPr="00B52CB5">
              <w:rPr>
                <w:color w:val="000000" w:themeColor="text1"/>
                <w:sz w:val="18"/>
                <w:szCs w:val="18"/>
              </w:rPr>
              <w:t>Prematürite</w:t>
            </w:r>
          </w:p>
        </w:tc>
        <w:tc>
          <w:tcPr>
            <w:tcW w:w="567" w:type="dxa"/>
          </w:tcPr>
          <w:p w14:paraId="0B8744D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F6891A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9A840DB" w14:textId="77777777" w:rsidR="001D5D5C" w:rsidRPr="00B52CB5" w:rsidRDefault="001D5D5C" w:rsidP="000703F7">
            <w:pPr>
              <w:rPr>
                <w:color w:val="000000" w:themeColor="text1"/>
                <w:sz w:val="18"/>
                <w:szCs w:val="18"/>
              </w:rPr>
            </w:pPr>
            <w:r w:rsidRPr="00B52CB5">
              <w:rPr>
                <w:color w:val="000000" w:themeColor="text1"/>
                <w:sz w:val="18"/>
                <w:szCs w:val="18"/>
              </w:rPr>
              <w:t xml:space="preserve">Prematürelik </w:t>
            </w:r>
          </w:p>
        </w:tc>
        <w:tc>
          <w:tcPr>
            <w:tcW w:w="1134" w:type="dxa"/>
          </w:tcPr>
          <w:p w14:paraId="56CCEA33" w14:textId="77777777" w:rsidR="001D5D5C" w:rsidRPr="00B52CB5" w:rsidRDefault="001D5D5C" w:rsidP="000703F7">
            <w:pPr>
              <w:rPr>
                <w:color w:val="000000" w:themeColor="text1"/>
                <w:sz w:val="18"/>
                <w:szCs w:val="18"/>
              </w:rPr>
            </w:pPr>
            <w:r w:rsidRPr="00B52CB5">
              <w:rPr>
                <w:color w:val="000000" w:themeColor="text1"/>
                <w:sz w:val="18"/>
                <w:szCs w:val="18"/>
              </w:rPr>
              <w:t>T-K</w:t>
            </w:r>
          </w:p>
        </w:tc>
        <w:tc>
          <w:tcPr>
            <w:tcW w:w="1276" w:type="dxa"/>
          </w:tcPr>
          <w:p w14:paraId="0E417BC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1370FB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8628159" w14:textId="77777777" w:rsidR="001D5D5C" w:rsidRPr="00B52CB5" w:rsidRDefault="001D5D5C" w:rsidP="000703F7">
            <w:pPr>
              <w:rPr>
                <w:color w:val="000000" w:themeColor="text1"/>
                <w:sz w:val="18"/>
                <w:szCs w:val="18"/>
              </w:rPr>
            </w:pPr>
            <w:r w:rsidRPr="00B52CB5">
              <w:rPr>
                <w:color w:val="000000" w:themeColor="text1"/>
                <w:sz w:val="18"/>
                <w:szCs w:val="18"/>
              </w:rPr>
              <w:t>Dr. Sara EROL</w:t>
            </w:r>
          </w:p>
        </w:tc>
      </w:tr>
      <w:tr w:rsidR="001D5D5C" w:rsidRPr="00B52CB5" w14:paraId="066DA2D3" w14:textId="77777777" w:rsidTr="000703F7">
        <w:tc>
          <w:tcPr>
            <w:tcW w:w="1696" w:type="dxa"/>
          </w:tcPr>
          <w:p w14:paraId="14E0A766" w14:textId="77777777" w:rsidR="001D5D5C" w:rsidRPr="00B52CB5" w:rsidRDefault="001D5D5C" w:rsidP="000703F7">
            <w:pPr>
              <w:rPr>
                <w:color w:val="000000" w:themeColor="text1"/>
                <w:sz w:val="18"/>
                <w:szCs w:val="18"/>
              </w:rPr>
            </w:pPr>
            <w:r w:rsidRPr="00B52CB5">
              <w:rPr>
                <w:color w:val="000000" w:themeColor="text1"/>
                <w:sz w:val="18"/>
                <w:szCs w:val="18"/>
              </w:rPr>
              <w:t>İmmün yetmezlikler</w:t>
            </w:r>
          </w:p>
        </w:tc>
        <w:tc>
          <w:tcPr>
            <w:tcW w:w="567" w:type="dxa"/>
          </w:tcPr>
          <w:p w14:paraId="0982AEF4"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757E714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ECC71D6" w14:textId="77777777" w:rsidR="001D5D5C" w:rsidRPr="00B52CB5" w:rsidRDefault="001D5D5C" w:rsidP="000703F7">
            <w:pPr>
              <w:rPr>
                <w:color w:val="000000" w:themeColor="text1"/>
                <w:sz w:val="18"/>
                <w:szCs w:val="18"/>
              </w:rPr>
            </w:pPr>
            <w:r w:rsidRPr="00B52CB5">
              <w:rPr>
                <w:color w:val="000000" w:themeColor="text1"/>
                <w:sz w:val="18"/>
                <w:szCs w:val="18"/>
              </w:rPr>
              <w:t>Primer İmmün Yetmezlikler</w:t>
            </w:r>
          </w:p>
        </w:tc>
        <w:tc>
          <w:tcPr>
            <w:tcW w:w="1134" w:type="dxa"/>
          </w:tcPr>
          <w:p w14:paraId="5437C554"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7A9A1642"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454CDA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46233E5" w14:textId="77777777" w:rsidR="001D5D5C" w:rsidRPr="00B52CB5" w:rsidRDefault="001D5D5C" w:rsidP="000703F7">
            <w:pPr>
              <w:rPr>
                <w:color w:val="000000" w:themeColor="text1"/>
                <w:sz w:val="18"/>
                <w:szCs w:val="18"/>
              </w:rPr>
            </w:pPr>
            <w:r w:rsidRPr="00B52CB5">
              <w:rPr>
                <w:color w:val="000000" w:themeColor="text1"/>
                <w:sz w:val="18"/>
                <w:szCs w:val="18"/>
              </w:rPr>
              <w:t>Dr. Zülfikar Akelma</w:t>
            </w:r>
          </w:p>
        </w:tc>
      </w:tr>
      <w:tr w:rsidR="001D5D5C" w:rsidRPr="00B52CB5" w14:paraId="7A80C647" w14:textId="77777777" w:rsidTr="000703F7">
        <w:tc>
          <w:tcPr>
            <w:tcW w:w="1696" w:type="dxa"/>
          </w:tcPr>
          <w:p w14:paraId="370C28D5"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Normal puberte ve puberte problemleri</w:t>
            </w:r>
          </w:p>
        </w:tc>
        <w:tc>
          <w:tcPr>
            <w:tcW w:w="567" w:type="dxa"/>
          </w:tcPr>
          <w:p w14:paraId="68874559"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87C5C9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5F91753" w14:textId="77777777" w:rsidR="001D5D5C" w:rsidRPr="00B52CB5" w:rsidRDefault="001D5D5C" w:rsidP="000703F7">
            <w:pPr>
              <w:rPr>
                <w:color w:val="000000" w:themeColor="text1"/>
                <w:sz w:val="18"/>
                <w:szCs w:val="18"/>
              </w:rPr>
            </w:pPr>
            <w:r w:rsidRPr="00B52CB5">
              <w:rPr>
                <w:color w:val="000000" w:themeColor="text1"/>
                <w:sz w:val="18"/>
                <w:szCs w:val="18"/>
              </w:rPr>
              <w:t xml:space="preserve">Puberte Bozuklukları </w:t>
            </w:r>
          </w:p>
        </w:tc>
        <w:tc>
          <w:tcPr>
            <w:tcW w:w="1134" w:type="dxa"/>
          </w:tcPr>
          <w:p w14:paraId="00009868" w14:textId="77777777" w:rsidR="001D5D5C" w:rsidRPr="00B52CB5" w:rsidRDefault="001D5D5C" w:rsidP="000703F7">
            <w:pPr>
              <w:rPr>
                <w:color w:val="000000" w:themeColor="text1"/>
                <w:sz w:val="18"/>
                <w:szCs w:val="18"/>
              </w:rPr>
            </w:pPr>
            <w:r w:rsidRPr="00B52CB5">
              <w:rPr>
                <w:color w:val="000000" w:themeColor="text1"/>
                <w:sz w:val="18"/>
                <w:szCs w:val="18"/>
              </w:rPr>
              <w:t>ÖnT-T-A</w:t>
            </w:r>
          </w:p>
        </w:tc>
        <w:tc>
          <w:tcPr>
            <w:tcW w:w="1276" w:type="dxa"/>
          </w:tcPr>
          <w:p w14:paraId="31E38BA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17220A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25C5049" w14:textId="77777777" w:rsidR="001D5D5C" w:rsidRPr="00B52CB5" w:rsidRDefault="001D5D5C" w:rsidP="000703F7">
            <w:pPr>
              <w:rPr>
                <w:color w:val="000000" w:themeColor="text1"/>
                <w:sz w:val="18"/>
                <w:szCs w:val="18"/>
              </w:rPr>
            </w:pPr>
            <w:r w:rsidRPr="00B52CB5">
              <w:rPr>
                <w:color w:val="000000" w:themeColor="text1"/>
                <w:sz w:val="18"/>
                <w:szCs w:val="18"/>
              </w:rPr>
              <w:t>Dr Mehmet Boyraz</w:t>
            </w:r>
          </w:p>
        </w:tc>
      </w:tr>
      <w:tr w:rsidR="001D5D5C" w:rsidRPr="00B52CB5" w14:paraId="1AC524B2" w14:textId="77777777" w:rsidTr="000703F7">
        <w:tc>
          <w:tcPr>
            <w:tcW w:w="1696" w:type="dxa"/>
          </w:tcPr>
          <w:p w14:paraId="39437B41" w14:textId="77777777" w:rsidR="001D5D5C" w:rsidRPr="00B52CB5" w:rsidRDefault="001D5D5C" w:rsidP="000703F7">
            <w:pPr>
              <w:rPr>
                <w:color w:val="000000" w:themeColor="text1"/>
                <w:sz w:val="18"/>
                <w:szCs w:val="18"/>
              </w:rPr>
            </w:pPr>
            <w:r w:rsidRPr="00B52CB5">
              <w:rPr>
                <w:color w:val="000000" w:themeColor="text1"/>
                <w:sz w:val="18"/>
                <w:szCs w:val="18"/>
              </w:rPr>
              <w:t>Çocukluk çağında hipertansiyon</w:t>
            </w:r>
          </w:p>
        </w:tc>
        <w:tc>
          <w:tcPr>
            <w:tcW w:w="567" w:type="dxa"/>
          </w:tcPr>
          <w:p w14:paraId="6CDC4C98"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A735735"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5E56CFD" w14:textId="77777777" w:rsidR="001D5D5C" w:rsidRPr="00B52CB5" w:rsidRDefault="001D5D5C" w:rsidP="000703F7">
            <w:pPr>
              <w:rPr>
                <w:color w:val="000000" w:themeColor="text1"/>
                <w:sz w:val="18"/>
                <w:szCs w:val="18"/>
              </w:rPr>
            </w:pPr>
            <w:r w:rsidRPr="00B52CB5">
              <w:rPr>
                <w:color w:val="000000" w:themeColor="text1"/>
                <w:sz w:val="18"/>
                <w:szCs w:val="18"/>
              </w:rPr>
              <w:t>Sekonder Hipertansiyon</w:t>
            </w:r>
          </w:p>
        </w:tc>
        <w:tc>
          <w:tcPr>
            <w:tcW w:w="1134" w:type="dxa"/>
          </w:tcPr>
          <w:p w14:paraId="1D92EC7F" w14:textId="77777777" w:rsidR="001D5D5C" w:rsidRPr="00B52CB5" w:rsidRDefault="001D5D5C" w:rsidP="000703F7">
            <w:pPr>
              <w:rPr>
                <w:color w:val="000000" w:themeColor="text1"/>
                <w:sz w:val="18"/>
                <w:szCs w:val="18"/>
              </w:rPr>
            </w:pPr>
            <w:r w:rsidRPr="00B52CB5">
              <w:rPr>
                <w:color w:val="000000" w:themeColor="text1"/>
                <w:sz w:val="18"/>
                <w:szCs w:val="18"/>
              </w:rPr>
              <w:t>ÖnT-A</w:t>
            </w:r>
          </w:p>
        </w:tc>
        <w:tc>
          <w:tcPr>
            <w:tcW w:w="1276" w:type="dxa"/>
          </w:tcPr>
          <w:p w14:paraId="28877BA9"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09FCCB9"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D7DB63D"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43367F31" w14:textId="77777777" w:rsidTr="000703F7">
        <w:tc>
          <w:tcPr>
            <w:tcW w:w="1696" w:type="dxa"/>
          </w:tcPr>
          <w:p w14:paraId="181D6EAC" w14:textId="77777777" w:rsidR="001D5D5C" w:rsidRPr="00B52CB5" w:rsidRDefault="001D5D5C" w:rsidP="000703F7">
            <w:pPr>
              <w:rPr>
                <w:color w:val="000000" w:themeColor="text1"/>
                <w:sz w:val="18"/>
                <w:szCs w:val="18"/>
              </w:rPr>
            </w:pPr>
            <w:r w:rsidRPr="00B52CB5">
              <w:rPr>
                <w:color w:val="000000" w:themeColor="text1"/>
                <w:sz w:val="18"/>
                <w:szCs w:val="18"/>
              </w:rPr>
              <w:t>Şok</w:t>
            </w:r>
          </w:p>
        </w:tc>
        <w:tc>
          <w:tcPr>
            <w:tcW w:w="567" w:type="dxa"/>
          </w:tcPr>
          <w:p w14:paraId="3C2B843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C7B1F1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A65C180" w14:textId="77777777" w:rsidR="001D5D5C" w:rsidRPr="00B52CB5" w:rsidRDefault="001D5D5C" w:rsidP="000703F7">
            <w:pPr>
              <w:rPr>
                <w:color w:val="000000" w:themeColor="text1"/>
                <w:sz w:val="18"/>
                <w:szCs w:val="18"/>
              </w:rPr>
            </w:pPr>
            <w:r w:rsidRPr="00B52CB5">
              <w:rPr>
                <w:color w:val="000000" w:themeColor="text1"/>
                <w:sz w:val="18"/>
                <w:szCs w:val="18"/>
              </w:rPr>
              <w:t>Sepsis</w:t>
            </w:r>
          </w:p>
        </w:tc>
        <w:tc>
          <w:tcPr>
            <w:tcW w:w="1134" w:type="dxa"/>
          </w:tcPr>
          <w:p w14:paraId="3CBD323A" w14:textId="77777777" w:rsidR="001D5D5C" w:rsidRPr="00B52CB5" w:rsidRDefault="001D5D5C" w:rsidP="000703F7">
            <w:pPr>
              <w:rPr>
                <w:color w:val="000000" w:themeColor="text1"/>
                <w:sz w:val="18"/>
                <w:szCs w:val="18"/>
              </w:rPr>
            </w:pPr>
            <w:r w:rsidRPr="00B52CB5">
              <w:rPr>
                <w:color w:val="000000" w:themeColor="text1"/>
                <w:sz w:val="18"/>
                <w:szCs w:val="18"/>
              </w:rPr>
              <w:t>A-T</w:t>
            </w:r>
          </w:p>
        </w:tc>
        <w:tc>
          <w:tcPr>
            <w:tcW w:w="1276" w:type="dxa"/>
          </w:tcPr>
          <w:p w14:paraId="413CB609"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1203E6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D05D12C" w14:textId="77777777" w:rsidR="001D5D5C" w:rsidRPr="00B52CB5" w:rsidRDefault="001D5D5C" w:rsidP="000703F7">
            <w:pPr>
              <w:rPr>
                <w:color w:val="000000" w:themeColor="text1"/>
                <w:sz w:val="18"/>
                <w:szCs w:val="18"/>
              </w:rPr>
            </w:pPr>
            <w:r w:rsidRPr="00B52CB5">
              <w:rPr>
                <w:color w:val="000000" w:themeColor="text1"/>
                <w:sz w:val="18"/>
                <w:szCs w:val="18"/>
              </w:rPr>
              <w:t>Dr Serhat Emeksiz</w:t>
            </w:r>
          </w:p>
        </w:tc>
      </w:tr>
      <w:tr w:rsidR="001D5D5C" w:rsidRPr="00B52CB5" w14:paraId="7731F714" w14:textId="77777777" w:rsidTr="000703F7">
        <w:tc>
          <w:tcPr>
            <w:tcW w:w="1696" w:type="dxa"/>
          </w:tcPr>
          <w:p w14:paraId="1CBA5E75" w14:textId="77777777" w:rsidR="001D5D5C" w:rsidRPr="00B52CB5" w:rsidRDefault="001D5D5C" w:rsidP="000703F7">
            <w:pPr>
              <w:rPr>
                <w:color w:val="000000" w:themeColor="text1"/>
                <w:sz w:val="18"/>
                <w:szCs w:val="18"/>
              </w:rPr>
            </w:pPr>
            <w:r w:rsidRPr="00B52CB5">
              <w:rPr>
                <w:color w:val="000000" w:themeColor="text1"/>
                <w:sz w:val="18"/>
                <w:szCs w:val="18"/>
              </w:rPr>
              <w:t>Serebral palsi</w:t>
            </w:r>
          </w:p>
        </w:tc>
        <w:tc>
          <w:tcPr>
            <w:tcW w:w="567" w:type="dxa"/>
          </w:tcPr>
          <w:p w14:paraId="34C6784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D02455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B2A0D5E" w14:textId="77777777" w:rsidR="001D5D5C" w:rsidRPr="00B52CB5" w:rsidRDefault="001D5D5C" w:rsidP="000703F7">
            <w:pPr>
              <w:rPr>
                <w:color w:val="000000" w:themeColor="text1"/>
                <w:sz w:val="18"/>
                <w:szCs w:val="18"/>
              </w:rPr>
            </w:pPr>
            <w:r w:rsidRPr="00B52CB5">
              <w:rPr>
                <w:color w:val="000000" w:themeColor="text1"/>
                <w:sz w:val="18"/>
                <w:szCs w:val="18"/>
              </w:rPr>
              <w:t>Serebral Palsi</w:t>
            </w:r>
          </w:p>
        </w:tc>
        <w:tc>
          <w:tcPr>
            <w:tcW w:w="1134" w:type="dxa"/>
          </w:tcPr>
          <w:p w14:paraId="374F99ED"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03D0FD95"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39CE08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45D37C9" w14:textId="77777777" w:rsidR="001D5D5C" w:rsidRPr="00B52CB5" w:rsidRDefault="001D5D5C" w:rsidP="000703F7">
            <w:pPr>
              <w:rPr>
                <w:color w:val="000000" w:themeColor="text1"/>
                <w:sz w:val="18"/>
                <w:szCs w:val="18"/>
              </w:rPr>
            </w:pPr>
            <w:r w:rsidRPr="00B52CB5">
              <w:rPr>
                <w:color w:val="000000" w:themeColor="text1"/>
                <w:sz w:val="18"/>
                <w:szCs w:val="18"/>
              </w:rPr>
              <w:t xml:space="preserve">Dr Nesrin Ceylan </w:t>
            </w:r>
          </w:p>
        </w:tc>
      </w:tr>
      <w:tr w:rsidR="001D5D5C" w:rsidRPr="00B52CB5" w14:paraId="36BC0C77" w14:textId="77777777" w:rsidTr="000703F7">
        <w:tc>
          <w:tcPr>
            <w:tcW w:w="1696" w:type="dxa"/>
          </w:tcPr>
          <w:p w14:paraId="52E0AB08" w14:textId="77777777" w:rsidR="001D5D5C" w:rsidRPr="00B52CB5" w:rsidRDefault="001D5D5C" w:rsidP="000703F7">
            <w:pPr>
              <w:rPr>
                <w:color w:val="000000" w:themeColor="text1"/>
                <w:sz w:val="18"/>
                <w:szCs w:val="18"/>
              </w:rPr>
            </w:pPr>
            <w:r w:rsidRPr="00B52CB5">
              <w:rPr>
                <w:color w:val="000000" w:themeColor="text1"/>
                <w:sz w:val="18"/>
                <w:szCs w:val="18"/>
              </w:rPr>
              <w:t>Sıvı ve Elektrolit Denge Bozuklukları</w:t>
            </w:r>
          </w:p>
        </w:tc>
        <w:tc>
          <w:tcPr>
            <w:tcW w:w="567" w:type="dxa"/>
          </w:tcPr>
          <w:p w14:paraId="100E39FC"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0CD3377D"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E048011" w14:textId="77777777" w:rsidR="001D5D5C" w:rsidRPr="00B52CB5" w:rsidRDefault="001D5D5C" w:rsidP="000703F7">
            <w:pPr>
              <w:rPr>
                <w:color w:val="000000" w:themeColor="text1"/>
                <w:sz w:val="18"/>
                <w:szCs w:val="18"/>
              </w:rPr>
            </w:pPr>
            <w:r w:rsidRPr="00B52CB5">
              <w:rPr>
                <w:color w:val="000000" w:themeColor="text1"/>
                <w:sz w:val="18"/>
                <w:szCs w:val="18"/>
              </w:rPr>
              <w:t xml:space="preserve">Sıvı ve Elektrolit Denge Bozuklukları </w:t>
            </w:r>
          </w:p>
        </w:tc>
        <w:tc>
          <w:tcPr>
            <w:tcW w:w="1134" w:type="dxa"/>
          </w:tcPr>
          <w:p w14:paraId="2DB1D4DC" w14:textId="77777777" w:rsidR="001D5D5C" w:rsidRPr="00B52CB5" w:rsidRDefault="001D5D5C" w:rsidP="000703F7">
            <w:pPr>
              <w:rPr>
                <w:color w:val="000000" w:themeColor="text1"/>
                <w:sz w:val="18"/>
                <w:szCs w:val="18"/>
              </w:rPr>
            </w:pPr>
            <w:r w:rsidRPr="00B52CB5">
              <w:rPr>
                <w:color w:val="000000" w:themeColor="text1"/>
                <w:sz w:val="18"/>
                <w:szCs w:val="18"/>
              </w:rPr>
              <w:t>T-A-K</w:t>
            </w:r>
          </w:p>
        </w:tc>
        <w:tc>
          <w:tcPr>
            <w:tcW w:w="1276" w:type="dxa"/>
          </w:tcPr>
          <w:p w14:paraId="1A3FB6BE"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952610E"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8621B40" w14:textId="77777777" w:rsidR="001D5D5C" w:rsidRPr="00B52CB5" w:rsidRDefault="001D5D5C" w:rsidP="000703F7">
            <w:pPr>
              <w:rPr>
                <w:color w:val="000000" w:themeColor="text1"/>
                <w:sz w:val="18"/>
                <w:szCs w:val="18"/>
              </w:rPr>
            </w:pPr>
            <w:r w:rsidRPr="00B52CB5">
              <w:rPr>
                <w:color w:val="000000" w:themeColor="text1"/>
                <w:sz w:val="18"/>
                <w:szCs w:val="18"/>
              </w:rPr>
              <w:t>Dr Mihriban İnözü</w:t>
            </w:r>
          </w:p>
        </w:tc>
      </w:tr>
      <w:tr w:rsidR="001D5D5C" w:rsidRPr="00B52CB5" w14:paraId="155EE360" w14:textId="77777777" w:rsidTr="000703F7">
        <w:tc>
          <w:tcPr>
            <w:tcW w:w="1696" w:type="dxa"/>
          </w:tcPr>
          <w:p w14:paraId="6736FD21" w14:textId="77777777" w:rsidR="001D5D5C" w:rsidRPr="00B52CB5" w:rsidRDefault="001D5D5C" w:rsidP="000703F7">
            <w:pPr>
              <w:rPr>
                <w:color w:val="000000" w:themeColor="text1"/>
                <w:sz w:val="18"/>
                <w:szCs w:val="18"/>
              </w:rPr>
            </w:pPr>
            <w:r w:rsidRPr="00B52CB5">
              <w:rPr>
                <w:color w:val="000000" w:themeColor="text1"/>
                <w:sz w:val="18"/>
                <w:szCs w:val="18"/>
              </w:rPr>
              <w:t>Konnektif doku hastalıkları</w:t>
            </w:r>
          </w:p>
        </w:tc>
        <w:tc>
          <w:tcPr>
            <w:tcW w:w="567" w:type="dxa"/>
          </w:tcPr>
          <w:p w14:paraId="4399DB4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07D985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D4A3D3C" w14:textId="77777777" w:rsidR="001D5D5C" w:rsidRPr="00B52CB5" w:rsidRDefault="001D5D5C" w:rsidP="000703F7">
            <w:pPr>
              <w:rPr>
                <w:color w:val="000000" w:themeColor="text1"/>
                <w:sz w:val="18"/>
                <w:szCs w:val="18"/>
              </w:rPr>
            </w:pPr>
            <w:r w:rsidRPr="00B52CB5">
              <w:rPr>
                <w:color w:val="000000" w:themeColor="text1"/>
                <w:sz w:val="18"/>
                <w:szCs w:val="18"/>
              </w:rPr>
              <w:t>Sistemik Lupus Eritematozus</w:t>
            </w:r>
          </w:p>
        </w:tc>
        <w:tc>
          <w:tcPr>
            <w:tcW w:w="1134" w:type="dxa"/>
          </w:tcPr>
          <w:p w14:paraId="541C1BC3"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5561DB89"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62FEC7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7904976" w14:textId="77777777" w:rsidR="001D5D5C" w:rsidRPr="00B52CB5" w:rsidRDefault="001D5D5C" w:rsidP="000703F7">
            <w:pPr>
              <w:rPr>
                <w:color w:val="000000" w:themeColor="text1"/>
                <w:sz w:val="18"/>
                <w:szCs w:val="18"/>
              </w:rPr>
            </w:pPr>
            <w:r w:rsidRPr="00B52CB5">
              <w:rPr>
                <w:color w:val="000000" w:themeColor="text1"/>
                <w:sz w:val="18"/>
                <w:szCs w:val="18"/>
              </w:rPr>
              <w:t>Dr. Zahide Ekici Tekin</w:t>
            </w:r>
          </w:p>
        </w:tc>
      </w:tr>
      <w:tr w:rsidR="001D5D5C" w:rsidRPr="00B52CB5" w14:paraId="15183573" w14:textId="77777777" w:rsidTr="000703F7">
        <w:tc>
          <w:tcPr>
            <w:tcW w:w="1696" w:type="dxa"/>
          </w:tcPr>
          <w:p w14:paraId="7445937E" w14:textId="77777777" w:rsidR="001D5D5C" w:rsidRPr="00B52CB5" w:rsidRDefault="001D5D5C" w:rsidP="000703F7">
            <w:pPr>
              <w:rPr>
                <w:color w:val="000000" w:themeColor="text1"/>
                <w:sz w:val="18"/>
                <w:szCs w:val="18"/>
              </w:rPr>
            </w:pPr>
            <w:r w:rsidRPr="00B52CB5">
              <w:rPr>
                <w:color w:val="000000" w:themeColor="text1"/>
                <w:sz w:val="18"/>
                <w:szCs w:val="18"/>
              </w:rPr>
              <w:t>Konnektif doku hastalıkları</w:t>
            </w:r>
          </w:p>
        </w:tc>
        <w:tc>
          <w:tcPr>
            <w:tcW w:w="567" w:type="dxa"/>
          </w:tcPr>
          <w:p w14:paraId="2C383CC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47FE594"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996FEFC" w14:textId="77777777" w:rsidR="001D5D5C" w:rsidRPr="00B52CB5" w:rsidRDefault="001D5D5C" w:rsidP="000703F7">
            <w:pPr>
              <w:rPr>
                <w:color w:val="000000" w:themeColor="text1"/>
                <w:sz w:val="18"/>
                <w:szCs w:val="18"/>
              </w:rPr>
            </w:pPr>
            <w:r w:rsidRPr="00B52CB5">
              <w:rPr>
                <w:color w:val="000000" w:themeColor="text1"/>
                <w:sz w:val="18"/>
                <w:szCs w:val="18"/>
              </w:rPr>
              <w:t xml:space="preserve">Sjögren Sendromu </w:t>
            </w:r>
          </w:p>
        </w:tc>
        <w:tc>
          <w:tcPr>
            <w:tcW w:w="1134" w:type="dxa"/>
          </w:tcPr>
          <w:p w14:paraId="70C0E76E"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337B57A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DDE82B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C48EF7B" w14:textId="77777777" w:rsidR="001D5D5C" w:rsidRPr="00B52CB5" w:rsidRDefault="001D5D5C" w:rsidP="000703F7">
            <w:pPr>
              <w:rPr>
                <w:color w:val="000000" w:themeColor="text1"/>
                <w:sz w:val="18"/>
                <w:szCs w:val="18"/>
              </w:rPr>
            </w:pPr>
            <w:r w:rsidRPr="00B52CB5">
              <w:rPr>
                <w:color w:val="000000" w:themeColor="text1"/>
                <w:sz w:val="18"/>
                <w:szCs w:val="18"/>
              </w:rPr>
              <w:t>Dr. Zahide Ekici Tekin</w:t>
            </w:r>
          </w:p>
        </w:tc>
      </w:tr>
      <w:tr w:rsidR="001D5D5C" w:rsidRPr="00B52CB5" w14:paraId="03EC9766" w14:textId="77777777" w:rsidTr="000703F7">
        <w:tc>
          <w:tcPr>
            <w:tcW w:w="1696" w:type="dxa"/>
          </w:tcPr>
          <w:p w14:paraId="5CC748AE" w14:textId="77777777" w:rsidR="001D5D5C" w:rsidRPr="00B52CB5" w:rsidRDefault="001D5D5C" w:rsidP="000703F7">
            <w:pPr>
              <w:rPr>
                <w:color w:val="000000" w:themeColor="text1"/>
                <w:sz w:val="18"/>
                <w:szCs w:val="18"/>
              </w:rPr>
            </w:pPr>
            <w:r w:rsidRPr="00B52CB5">
              <w:rPr>
                <w:color w:val="000000" w:themeColor="text1"/>
                <w:sz w:val="18"/>
                <w:szCs w:val="18"/>
              </w:rPr>
              <w:t>Konnektif doku hastalıkları</w:t>
            </w:r>
          </w:p>
        </w:tc>
        <w:tc>
          <w:tcPr>
            <w:tcW w:w="567" w:type="dxa"/>
          </w:tcPr>
          <w:p w14:paraId="643C151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0034543"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88516F9" w14:textId="77777777" w:rsidR="001D5D5C" w:rsidRPr="00B52CB5" w:rsidRDefault="001D5D5C" w:rsidP="000703F7">
            <w:pPr>
              <w:rPr>
                <w:color w:val="000000" w:themeColor="text1"/>
                <w:sz w:val="18"/>
                <w:szCs w:val="18"/>
              </w:rPr>
            </w:pPr>
            <w:r w:rsidRPr="00B52CB5">
              <w:rPr>
                <w:color w:val="000000" w:themeColor="text1"/>
                <w:sz w:val="18"/>
                <w:szCs w:val="18"/>
              </w:rPr>
              <w:t>Skleroderma</w:t>
            </w:r>
          </w:p>
        </w:tc>
        <w:tc>
          <w:tcPr>
            <w:tcW w:w="1134" w:type="dxa"/>
          </w:tcPr>
          <w:p w14:paraId="34CF1D0F"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089A90AF"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CAD40F3"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DA166AC" w14:textId="77777777" w:rsidR="001D5D5C" w:rsidRPr="00B52CB5" w:rsidRDefault="001D5D5C" w:rsidP="000703F7">
            <w:pPr>
              <w:rPr>
                <w:color w:val="000000" w:themeColor="text1"/>
                <w:sz w:val="18"/>
                <w:szCs w:val="18"/>
              </w:rPr>
            </w:pPr>
            <w:r w:rsidRPr="00B52CB5">
              <w:rPr>
                <w:color w:val="000000" w:themeColor="text1"/>
                <w:sz w:val="18"/>
                <w:szCs w:val="18"/>
              </w:rPr>
              <w:t>Dr. Zahide Ekici Tekin</w:t>
            </w:r>
          </w:p>
        </w:tc>
      </w:tr>
      <w:tr w:rsidR="001D5D5C" w:rsidRPr="00B52CB5" w14:paraId="00EB08F9" w14:textId="77777777" w:rsidTr="000703F7">
        <w:tc>
          <w:tcPr>
            <w:tcW w:w="1696" w:type="dxa"/>
          </w:tcPr>
          <w:p w14:paraId="2678DF66" w14:textId="77777777" w:rsidR="001D5D5C" w:rsidRPr="00B52CB5" w:rsidRDefault="001D5D5C" w:rsidP="000703F7">
            <w:pPr>
              <w:rPr>
                <w:color w:val="000000" w:themeColor="text1"/>
                <w:sz w:val="18"/>
                <w:szCs w:val="18"/>
              </w:rPr>
            </w:pPr>
            <w:r w:rsidRPr="00B52CB5">
              <w:rPr>
                <w:color w:val="000000" w:themeColor="text1"/>
                <w:sz w:val="18"/>
                <w:szCs w:val="18"/>
              </w:rPr>
              <w:t>Çocuklarda temel yaşam desteği/Çocuklarda İleri Yaşam Desteği</w:t>
            </w:r>
          </w:p>
        </w:tc>
        <w:tc>
          <w:tcPr>
            <w:tcW w:w="567" w:type="dxa"/>
          </w:tcPr>
          <w:p w14:paraId="061F2081"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732E9D2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E50968C" w14:textId="77777777" w:rsidR="001D5D5C" w:rsidRPr="00B52CB5" w:rsidRDefault="001D5D5C" w:rsidP="000703F7">
            <w:pPr>
              <w:rPr>
                <w:color w:val="000000" w:themeColor="text1"/>
                <w:sz w:val="18"/>
                <w:szCs w:val="18"/>
              </w:rPr>
            </w:pPr>
            <w:r w:rsidRPr="00B52CB5">
              <w:rPr>
                <w:color w:val="000000" w:themeColor="text1"/>
                <w:sz w:val="18"/>
                <w:szCs w:val="18"/>
              </w:rPr>
              <w:t>Solunum Yetmezliği</w:t>
            </w:r>
          </w:p>
        </w:tc>
        <w:tc>
          <w:tcPr>
            <w:tcW w:w="1134" w:type="dxa"/>
          </w:tcPr>
          <w:p w14:paraId="54AC528C"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71E7AEF5"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02FCEA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51710C5" w14:textId="77777777" w:rsidR="001D5D5C" w:rsidRPr="00B52CB5" w:rsidRDefault="001D5D5C" w:rsidP="000703F7">
            <w:pPr>
              <w:rPr>
                <w:color w:val="000000" w:themeColor="text1"/>
                <w:sz w:val="18"/>
                <w:szCs w:val="18"/>
              </w:rPr>
            </w:pPr>
            <w:r w:rsidRPr="00B52CB5">
              <w:rPr>
                <w:color w:val="000000" w:themeColor="text1"/>
                <w:sz w:val="18"/>
                <w:szCs w:val="18"/>
              </w:rPr>
              <w:t>Dr Can Demir Karacan</w:t>
            </w:r>
          </w:p>
        </w:tc>
      </w:tr>
      <w:tr w:rsidR="001D5D5C" w:rsidRPr="00B52CB5" w14:paraId="3F252993" w14:textId="77777777" w:rsidTr="000703F7">
        <w:tc>
          <w:tcPr>
            <w:tcW w:w="1696" w:type="dxa"/>
          </w:tcPr>
          <w:p w14:paraId="53C3DCCC" w14:textId="77777777" w:rsidR="001D5D5C" w:rsidRPr="00B52CB5" w:rsidRDefault="001D5D5C" w:rsidP="000703F7">
            <w:pPr>
              <w:rPr>
                <w:color w:val="000000" w:themeColor="text1"/>
                <w:sz w:val="18"/>
                <w:szCs w:val="18"/>
              </w:rPr>
            </w:pPr>
            <w:r w:rsidRPr="00B52CB5">
              <w:rPr>
                <w:color w:val="000000" w:themeColor="text1"/>
                <w:sz w:val="18"/>
                <w:szCs w:val="18"/>
              </w:rPr>
              <w:t xml:space="preserve">Şok </w:t>
            </w:r>
          </w:p>
        </w:tc>
        <w:tc>
          <w:tcPr>
            <w:tcW w:w="567" w:type="dxa"/>
          </w:tcPr>
          <w:p w14:paraId="1BFA5BA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E99BC13"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AD11286" w14:textId="77777777" w:rsidR="001D5D5C" w:rsidRPr="00B52CB5" w:rsidRDefault="001D5D5C" w:rsidP="000703F7">
            <w:pPr>
              <w:rPr>
                <w:color w:val="000000" w:themeColor="text1"/>
                <w:sz w:val="18"/>
                <w:szCs w:val="18"/>
              </w:rPr>
            </w:pPr>
            <w:r w:rsidRPr="00B52CB5">
              <w:rPr>
                <w:color w:val="000000" w:themeColor="text1"/>
                <w:sz w:val="18"/>
                <w:szCs w:val="18"/>
              </w:rPr>
              <w:t xml:space="preserve">Şok </w:t>
            </w:r>
          </w:p>
        </w:tc>
        <w:tc>
          <w:tcPr>
            <w:tcW w:w="1134" w:type="dxa"/>
          </w:tcPr>
          <w:p w14:paraId="61C06EA0" w14:textId="77777777" w:rsidR="001D5D5C" w:rsidRPr="00B52CB5" w:rsidRDefault="001D5D5C" w:rsidP="000703F7">
            <w:pPr>
              <w:rPr>
                <w:color w:val="000000" w:themeColor="text1"/>
                <w:sz w:val="18"/>
                <w:szCs w:val="18"/>
              </w:rPr>
            </w:pPr>
            <w:r w:rsidRPr="00B52CB5">
              <w:rPr>
                <w:color w:val="000000" w:themeColor="text1"/>
                <w:sz w:val="18"/>
                <w:szCs w:val="18"/>
              </w:rPr>
              <w:t>T-A</w:t>
            </w:r>
          </w:p>
        </w:tc>
        <w:tc>
          <w:tcPr>
            <w:tcW w:w="1276" w:type="dxa"/>
          </w:tcPr>
          <w:p w14:paraId="2E60E91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6D9C4BB"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B5D236E" w14:textId="77777777" w:rsidR="001D5D5C" w:rsidRPr="00B52CB5" w:rsidRDefault="001D5D5C" w:rsidP="000703F7">
            <w:pPr>
              <w:rPr>
                <w:color w:val="000000" w:themeColor="text1"/>
                <w:sz w:val="18"/>
                <w:szCs w:val="18"/>
              </w:rPr>
            </w:pPr>
            <w:r w:rsidRPr="00B52CB5">
              <w:rPr>
                <w:color w:val="000000" w:themeColor="text1"/>
                <w:sz w:val="18"/>
                <w:szCs w:val="18"/>
              </w:rPr>
              <w:t>Dr Serhat Emeksiz</w:t>
            </w:r>
          </w:p>
        </w:tc>
      </w:tr>
      <w:tr w:rsidR="001D5D5C" w:rsidRPr="00B52CB5" w14:paraId="306DE921" w14:textId="77777777" w:rsidTr="000703F7">
        <w:tc>
          <w:tcPr>
            <w:tcW w:w="1696" w:type="dxa"/>
          </w:tcPr>
          <w:p w14:paraId="0FB8B490" w14:textId="77777777" w:rsidR="001D5D5C" w:rsidRPr="00B52CB5" w:rsidRDefault="001D5D5C" w:rsidP="000703F7">
            <w:pPr>
              <w:rPr>
                <w:color w:val="000000" w:themeColor="text1"/>
                <w:sz w:val="18"/>
                <w:szCs w:val="18"/>
              </w:rPr>
            </w:pPr>
            <w:r w:rsidRPr="00B52CB5">
              <w:rPr>
                <w:color w:val="000000" w:themeColor="text1"/>
                <w:sz w:val="18"/>
                <w:szCs w:val="18"/>
              </w:rPr>
              <w:t>Süt çocuğunun beslenmesi ve ek gıdalara geçiş</w:t>
            </w:r>
          </w:p>
        </w:tc>
        <w:tc>
          <w:tcPr>
            <w:tcW w:w="567" w:type="dxa"/>
          </w:tcPr>
          <w:p w14:paraId="3BF3A8B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0D9C5B5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2699AF5" w14:textId="77777777" w:rsidR="001D5D5C" w:rsidRPr="00B52CB5" w:rsidRDefault="001D5D5C" w:rsidP="000703F7">
            <w:pPr>
              <w:rPr>
                <w:color w:val="000000" w:themeColor="text1"/>
                <w:sz w:val="18"/>
                <w:szCs w:val="18"/>
              </w:rPr>
            </w:pPr>
            <w:r w:rsidRPr="00B52CB5">
              <w:rPr>
                <w:color w:val="000000" w:themeColor="text1"/>
                <w:sz w:val="18"/>
                <w:szCs w:val="18"/>
              </w:rPr>
              <w:t xml:space="preserve">Tamamlayıcı Beslenme </w:t>
            </w:r>
          </w:p>
        </w:tc>
        <w:tc>
          <w:tcPr>
            <w:tcW w:w="1134" w:type="dxa"/>
          </w:tcPr>
          <w:p w14:paraId="686A8E3B"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5ADF567B"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5059FD9"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3D228A5" w14:textId="77777777" w:rsidR="001D5D5C" w:rsidRPr="00B52CB5" w:rsidRDefault="001D5D5C" w:rsidP="000703F7">
            <w:pPr>
              <w:rPr>
                <w:color w:val="000000" w:themeColor="text1"/>
                <w:sz w:val="18"/>
                <w:szCs w:val="18"/>
              </w:rPr>
            </w:pPr>
            <w:r w:rsidRPr="00B52CB5">
              <w:rPr>
                <w:color w:val="000000" w:themeColor="text1"/>
                <w:sz w:val="18"/>
                <w:szCs w:val="18"/>
              </w:rPr>
              <w:t>Dr Hülya Şeker Yıkmaz</w:t>
            </w:r>
          </w:p>
        </w:tc>
      </w:tr>
      <w:tr w:rsidR="001D5D5C" w:rsidRPr="00B52CB5" w14:paraId="1390B3F5" w14:textId="77777777" w:rsidTr="000703F7">
        <w:tc>
          <w:tcPr>
            <w:tcW w:w="1696" w:type="dxa"/>
          </w:tcPr>
          <w:p w14:paraId="039570C2" w14:textId="77777777" w:rsidR="001D5D5C" w:rsidRPr="00B52CB5" w:rsidRDefault="001D5D5C" w:rsidP="000703F7">
            <w:pPr>
              <w:rPr>
                <w:color w:val="000000" w:themeColor="text1"/>
                <w:sz w:val="18"/>
                <w:szCs w:val="18"/>
              </w:rPr>
            </w:pPr>
            <w:r w:rsidRPr="00B52CB5">
              <w:rPr>
                <w:color w:val="000000" w:themeColor="text1"/>
                <w:sz w:val="18"/>
                <w:szCs w:val="18"/>
              </w:rPr>
              <w:t>Travma hastasına yaklaşım</w:t>
            </w:r>
          </w:p>
        </w:tc>
        <w:tc>
          <w:tcPr>
            <w:tcW w:w="567" w:type="dxa"/>
          </w:tcPr>
          <w:p w14:paraId="171366D2"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E5C3D6F"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3ADBF8B" w14:textId="77777777" w:rsidR="001D5D5C" w:rsidRPr="00B52CB5" w:rsidRDefault="001D5D5C" w:rsidP="000703F7">
            <w:pPr>
              <w:rPr>
                <w:color w:val="000000" w:themeColor="text1"/>
                <w:sz w:val="18"/>
                <w:szCs w:val="18"/>
              </w:rPr>
            </w:pPr>
            <w:r w:rsidRPr="00B52CB5">
              <w:rPr>
                <w:color w:val="000000" w:themeColor="text1"/>
                <w:sz w:val="18"/>
                <w:szCs w:val="18"/>
              </w:rPr>
              <w:t>Tetanoz</w:t>
            </w:r>
          </w:p>
        </w:tc>
        <w:tc>
          <w:tcPr>
            <w:tcW w:w="1134" w:type="dxa"/>
          </w:tcPr>
          <w:p w14:paraId="0B99E069" w14:textId="77777777" w:rsidR="001D5D5C" w:rsidRPr="00B52CB5" w:rsidRDefault="001D5D5C" w:rsidP="000703F7">
            <w:pPr>
              <w:rPr>
                <w:color w:val="000000" w:themeColor="text1"/>
                <w:sz w:val="18"/>
                <w:szCs w:val="18"/>
              </w:rPr>
            </w:pPr>
            <w:r w:rsidRPr="00B52CB5">
              <w:rPr>
                <w:color w:val="000000" w:themeColor="text1"/>
                <w:sz w:val="18"/>
                <w:szCs w:val="18"/>
              </w:rPr>
              <w:t>T-A-K</w:t>
            </w:r>
          </w:p>
        </w:tc>
        <w:tc>
          <w:tcPr>
            <w:tcW w:w="1276" w:type="dxa"/>
          </w:tcPr>
          <w:p w14:paraId="2942D65E"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4268CCC"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5F42DDF" w14:textId="77777777" w:rsidR="001D5D5C" w:rsidRPr="00B52CB5" w:rsidRDefault="001D5D5C" w:rsidP="000703F7">
            <w:pPr>
              <w:rPr>
                <w:color w:val="000000" w:themeColor="text1"/>
                <w:sz w:val="18"/>
                <w:szCs w:val="18"/>
              </w:rPr>
            </w:pPr>
            <w:r w:rsidRPr="00B52CB5">
              <w:rPr>
                <w:color w:val="000000" w:themeColor="text1"/>
                <w:sz w:val="18"/>
                <w:szCs w:val="18"/>
              </w:rPr>
              <w:t>Dr Halise Akça</w:t>
            </w:r>
          </w:p>
        </w:tc>
      </w:tr>
      <w:tr w:rsidR="001D5D5C" w:rsidRPr="00B52CB5" w14:paraId="219B785F" w14:textId="77777777" w:rsidTr="000703F7">
        <w:tc>
          <w:tcPr>
            <w:tcW w:w="1696" w:type="dxa"/>
          </w:tcPr>
          <w:p w14:paraId="31547FB8" w14:textId="77777777" w:rsidR="001D5D5C" w:rsidRPr="00B52CB5" w:rsidRDefault="001D5D5C" w:rsidP="000703F7">
            <w:pPr>
              <w:rPr>
                <w:color w:val="000000" w:themeColor="text1"/>
                <w:sz w:val="18"/>
                <w:szCs w:val="18"/>
              </w:rPr>
            </w:pPr>
            <w:r w:rsidRPr="00B52CB5">
              <w:rPr>
                <w:color w:val="000000" w:themeColor="text1"/>
                <w:sz w:val="18"/>
                <w:szCs w:val="18"/>
              </w:rPr>
              <w:t>Çocukluk çağı edinsel tiroid hastalıkları</w:t>
            </w:r>
          </w:p>
        </w:tc>
        <w:tc>
          <w:tcPr>
            <w:tcW w:w="567" w:type="dxa"/>
          </w:tcPr>
          <w:p w14:paraId="11B474C9"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52F10CA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4801188" w14:textId="77777777" w:rsidR="001D5D5C" w:rsidRPr="00B52CB5" w:rsidRDefault="001D5D5C" w:rsidP="000703F7">
            <w:pPr>
              <w:rPr>
                <w:color w:val="000000" w:themeColor="text1"/>
                <w:sz w:val="18"/>
                <w:szCs w:val="18"/>
              </w:rPr>
            </w:pPr>
            <w:r w:rsidRPr="00B52CB5">
              <w:rPr>
                <w:color w:val="000000" w:themeColor="text1"/>
                <w:sz w:val="18"/>
                <w:szCs w:val="18"/>
              </w:rPr>
              <w:t>Tiroiditler</w:t>
            </w:r>
          </w:p>
        </w:tc>
        <w:tc>
          <w:tcPr>
            <w:tcW w:w="1134" w:type="dxa"/>
          </w:tcPr>
          <w:p w14:paraId="402D493A" w14:textId="77777777" w:rsidR="001D5D5C" w:rsidRPr="00B52CB5" w:rsidRDefault="001D5D5C" w:rsidP="000703F7">
            <w:pPr>
              <w:rPr>
                <w:color w:val="000000" w:themeColor="text1"/>
                <w:sz w:val="18"/>
                <w:szCs w:val="18"/>
              </w:rPr>
            </w:pPr>
            <w:r w:rsidRPr="00B52CB5">
              <w:rPr>
                <w:color w:val="000000" w:themeColor="text1"/>
                <w:sz w:val="18"/>
                <w:szCs w:val="18"/>
              </w:rPr>
              <w:t>ÖnT-A</w:t>
            </w:r>
          </w:p>
        </w:tc>
        <w:tc>
          <w:tcPr>
            <w:tcW w:w="1276" w:type="dxa"/>
          </w:tcPr>
          <w:p w14:paraId="245F001A"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B93AA9A"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B04C8E3" w14:textId="77777777" w:rsidR="001D5D5C" w:rsidRPr="00B52CB5" w:rsidRDefault="001D5D5C" w:rsidP="000703F7">
            <w:pPr>
              <w:rPr>
                <w:color w:val="000000" w:themeColor="text1"/>
                <w:sz w:val="18"/>
                <w:szCs w:val="18"/>
              </w:rPr>
            </w:pPr>
            <w:r w:rsidRPr="00B52CB5">
              <w:rPr>
                <w:color w:val="000000" w:themeColor="text1"/>
                <w:sz w:val="18"/>
                <w:szCs w:val="18"/>
              </w:rPr>
              <w:t>Dr. Fatih Gürbüz</w:t>
            </w:r>
          </w:p>
        </w:tc>
      </w:tr>
      <w:tr w:rsidR="001D5D5C" w:rsidRPr="00B52CB5" w14:paraId="45957FB4" w14:textId="77777777" w:rsidTr="000703F7">
        <w:tc>
          <w:tcPr>
            <w:tcW w:w="1696" w:type="dxa"/>
          </w:tcPr>
          <w:p w14:paraId="6465880F" w14:textId="77777777" w:rsidR="001D5D5C" w:rsidRPr="00B52CB5" w:rsidRDefault="001D5D5C" w:rsidP="000703F7">
            <w:pPr>
              <w:rPr>
                <w:color w:val="000000" w:themeColor="text1"/>
                <w:sz w:val="18"/>
                <w:szCs w:val="18"/>
              </w:rPr>
            </w:pPr>
            <w:r w:rsidRPr="00B52CB5">
              <w:rPr>
                <w:color w:val="000000" w:themeColor="text1"/>
                <w:sz w:val="18"/>
                <w:szCs w:val="18"/>
              </w:rPr>
              <w:t>Tübülopatiler</w:t>
            </w:r>
          </w:p>
        </w:tc>
        <w:tc>
          <w:tcPr>
            <w:tcW w:w="567" w:type="dxa"/>
          </w:tcPr>
          <w:p w14:paraId="2621A67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3FB8568"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339DBBF" w14:textId="77777777" w:rsidR="001D5D5C" w:rsidRPr="00B52CB5" w:rsidRDefault="001D5D5C" w:rsidP="000703F7">
            <w:pPr>
              <w:rPr>
                <w:color w:val="000000" w:themeColor="text1"/>
                <w:sz w:val="18"/>
                <w:szCs w:val="18"/>
              </w:rPr>
            </w:pPr>
            <w:r w:rsidRPr="00B52CB5">
              <w:rPr>
                <w:color w:val="000000" w:themeColor="text1"/>
                <w:sz w:val="18"/>
                <w:szCs w:val="18"/>
              </w:rPr>
              <w:t xml:space="preserve">Tubulointertisyel Hastalıklar </w:t>
            </w:r>
          </w:p>
        </w:tc>
        <w:tc>
          <w:tcPr>
            <w:tcW w:w="1134" w:type="dxa"/>
          </w:tcPr>
          <w:p w14:paraId="2DAFF6B2"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5297C90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4070A00"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D176549" w14:textId="77777777" w:rsidR="001D5D5C" w:rsidRPr="00B52CB5" w:rsidRDefault="001D5D5C" w:rsidP="000703F7">
            <w:pPr>
              <w:rPr>
                <w:color w:val="000000" w:themeColor="text1"/>
                <w:sz w:val="18"/>
                <w:szCs w:val="18"/>
              </w:rPr>
            </w:pPr>
            <w:r w:rsidRPr="00B52CB5">
              <w:rPr>
                <w:color w:val="000000" w:themeColor="text1"/>
                <w:sz w:val="18"/>
                <w:szCs w:val="18"/>
              </w:rPr>
              <w:t>Dr. Umut Selda Bayrakçı</w:t>
            </w:r>
          </w:p>
        </w:tc>
      </w:tr>
      <w:tr w:rsidR="001D5D5C" w:rsidRPr="00B52CB5" w14:paraId="571A842C" w14:textId="77777777" w:rsidTr="000703F7">
        <w:tc>
          <w:tcPr>
            <w:tcW w:w="1696" w:type="dxa"/>
          </w:tcPr>
          <w:p w14:paraId="13510299"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İdrar yolu enfeksiyonları ve vezikoüreteral ref.</w:t>
            </w:r>
          </w:p>
        </w:tc>
        <w:tc>
          <w:tcPr>
            <w:tcW w:w="567" w:type="dxa"/>
          </w:tcPr>
          <w:p w14:paraId="25DD51C5"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696B02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4DF0D435" w14:textId="77777777" w:rsidR="001D5D5C" w:rsidRPr="00B52CB5" w:rsidRDefault="001D5D5C" w:rsidP="000703F7">
            <w:pPr>
              <w:rPr>
                <w:color w:val="000000" w:themeColor="text1"/>
                <w:sz w:val="18"/>
                <w:szCs w:val="18"/>
              </w:rPr>
            </w:pPr>
            <w:r w:rsidRPr="00B52CB5">
              <w:rPr>
                <w:color w:val="000000" w:themeColor="text1"/>
                <w:sz w:val="18"/>
                <w:szCs w:val="18"/>
              </w:rPr>
              <w:t xml:space="preserve">Üriner Sistem Enfeksiyonları </w:t>
            </w:r>
          </w:p>
        </w:tc>
        <w:tc>
          <w:tcPr>
            <w:tcW w:w="1134" w:type="dxa"/>
          </w:tcPr>
          <w:p w14:paraId="2B09E1C0" w14:textId="77777777" w:rsidR="001D5D5C" w:rsidRPr="00B52CB5" w:rsidRDefault="001D5D5C" w:rsidP="000703F7">
            <w:pPr>
              <w:rPr>
                <w:color w:val="000000" w:themeColor="text1"/>
                <w:sz w:val="18"/>
                <w:szCs w:val="18"/>
              </w:rPr>
            </w:pPr>
            <w:r w:rsidRPr="00B52CB5">
              <w:rPr>
                <w:color w:val="000000" w:themeColor="text1"/>
                <w:sz w:val="18"/>
                <w:szCs w:val="18"/>
              </w:rPr>
              <w:t>TT</w:t>
            </w:r>
          </w:p>
        </w:tc>
        <w:tc>
          <w:tcPr>
            <w:tcW w:w="1276" w:type="dxa"/>
          </w:tcPr>
          <w:p w14:paraId="35265D3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BD1DD7F"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D2B098E" w14:textId="77777777" w:rsidR="001D5D5C" w:rsidRPr="00B52CB5" w:rsidRDefault="001D5D5C" w:rsidP="000703F7">
            <w:pPr>
              <w:rPr>
                <w:color w:val="000000" w:themeColor="text1"/>
                <w:sz w:val="18"/>
                <w:szCs w:val="18"/>
              </w:rPr>
            </w:pPr>
            <w:r w:rsidRPr="00B52CB5">
              <w:rPr>
                <w:color w:val="000000" w:themeColor="text1"/>
                <w:sz w:val="18"/>
                <w:szCs w:val="18"/>
              </w:rPr>
              <w:t>Dr. Umut Selda Bayrakçı</w:t>
            </w:r>
          </w:p>
        </w:tc>
      </w:tr>
      <w:tr w:rsidR="001D5D5C" w:rsidRPr="00B52CB5" w14:paraId="7C1E28A2" w14:textId="77777777" w:rsidTr="000703F7">
        <w:tc>
          <w:tcPr>
            <w:tcW w:w="1696" w:type="dxa"/>
          </w:tcPr>
          <w:p w14:paraId="2F4D61EE" w14:textId="77777777" w:rsidR="001D5D5C" w:rsidRPr="00B52CB5" w:rsidRDefault="001D5D5C" w:rsidP="000703F7">
            <w:pPr>
              <w:rPr>
                <w:color w:val="000000" w:themeColor="text1"/>
                <w:sz w:val="18"/>
                <w:szCs w:val="18"/>
              </w:rPr>
            </w:pPr>
            <w:r w:rsidRPr="00B52CB5">
              <w:rPr>
                <w:color w:val="000000" w:themeColor="text1"/>
                <w:sz w:val="18"/>
                <w:szCs w:val="18"/>
              </w:rPr>
              <w:t>Ürtiker-anjioödem</w:t>
            </w:r>
          </w:p>
        </w:tc>
        <w:tc>
          <w:tcPr>
            <w:tcW w:w="567" w:type="dxa"/>
          </w:tcPr>
          <w:p w14:paraId="46B2A80D"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EE5C43A"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FA5C62D" w14:textId="77777777" w:rsidR="001D5D5C" w:rsidRPr="00B52CB5" w:rsidRDefault="001D5D5C" w:rsidP="000703F7">
            <w:pPr>
              <w:rPr>
                <w:color w:val="000000" w:themeColor="text1"/>
                <w:sz w:val="18"/>
                <w:szCs w:val="18"/>
              </w:rPr>
            </w:pPr>
            <w:r w:rsidRPr="00B52CB5">
              <w:rPr>
                <w:color w:val="000000" w:themeColor="text1"/>
                <w:sz w:val="18"/>
                <w:szCs w:val="18"/>
              </w:rPr>
              <w:t xml:space="preserve">Ürtiker ve Anjioödem </w:t>
            </w:r>
          </w:p>
        </w:tc>
        <w:tc>
          <w:tcPr>
            <w:tcW w:w="1134" w:type="dxa"/>
          </w:tcPr>
          <w:p w14:paraId="75B095C5" w14:textId="77777777" w:rsidR="001D5D5C" w:rsidRPr="00B52CB5" w:rsidRDefault="001D5D5C" w:rsidP="000703F7">
            <w:pPr>
              <w:rPr>
                <w:color w:val="000000" w:themeColor="text1"/>
                <w:sz w:val="18"/>
                <w:szCs w:val="18"/>
              </w:rPr>
            </w:pPr>
            <w:r w:rsidRPr="00B52CB5">
              <w:rPr>
                <w:color w:val="000000" w:themeColor="text1"/>
                <w:sz w:val="18"/>
                <w:szCs w:val="18"/>
              </w:rPr>
              <w:t>TT-A-K</w:t>
            </w:r>
          </w:p>
        </w:tc>
        <w:tc>
          <w:tcPr>
            <w:tcW w:w="1276" w:type="dxa"/>
          </w:tcPr>
          <w:p w14:paraId="126E9636"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378561D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30684B7" w14:textId="77777777" w:rsidR="001D5D5C" w:rsidRPr="00B52CB5" w:rsidRDefault="001D5D5C" w:rsidP="000703F7">
            <w:pPr>
              <w:rPr>
                <w:color w:val="000000" w:themeColor="text1"/>
                <w:sz w:val="18"/>
                <w:szCs w:val="18"/>
              </w:rPr>
            </w:pPr>
            <w:r w:rsidRPr="00B52CB5">
              <w:rPr>
                <w:color w:val="000000" w:themeColor="text1"/>
                <w:sz w:val="18"/>
                <w:szCs w:val="18"/>
              </w:rPr>
              <w:t>Dr. Zülfikar Akelma</w:t>
            </w:r>
          </w:p>
        </w:tc>
      </w:tr>
      <w:tr w:rsidR="001D5D5C" w:rsidRPr="00B52CB5" w14:paraId="2DE6FE98" w14:textId="77777777" w:rsidTr="000703F7">
        <w:tc>
          <w:tcPr>
            <w:tcW w:w="1696" w:type="dxa"/>
          </w:tcPr>
          <w:p w14:paraId="2C09CBFC" w14:textId="77777777" w:rsidR="001D5D5C" w:rsidRPr="00B52CB5" w:rsidRDefault="001D5D5C" w:rsidP="000703F7">
            <w:pPr>
              <w:rPr>
                <w:color w:val="000000" w:themeColor="text1"/>
                <w:sz w:val="18"/>
                <w:szCs w:val="18"/>
              </w:rPr>
            </w:pPr>
            <w:r w:rsidRPr="00B52CB5">
              <w:rPr>
                <w:color w:val="000000" w:themeColor="text1"/>
                <w:sz w:val="18"/>
                <w:szCs w:val="18"/>
              </w:rPr>
              <w:t>GİS kanamalarına yaklaşım</w:t>
            </w:r>
          </w:p>
        </w:tc>
        <w:tc>
          <w:tcPr>
            <w:tcW w:w="567" w:type="dxa"/>
          </w:tcPr>
          <w:p w14:paraId="0EE34310" w14:textId="77777777" w:rsidR="001D5D5C" w:rsidRPr="00B52CB5" w:rsidRDefault="001D5D5C" w:rsidP="000703F7">
            <w:pPr>
              <w:rPr>
                <w:color w:val="000000" w:themeColor="text1"/>
                <w:sz w:val="18"/>
                <w:szCs w:val="18"/>
              </w:rPr>
            </w:pPr>
            <w:r w:rsidRPr="00B52CB5">
              <w:rPr>
                <w:color w:val="000000" w:themeColor="text1"/>
                <w:sz w:val="18"/>
                <w:szCs w:val="18"/>
              </w:rPr>
              <w:t>11</w:t>
            </w:r>
          </w:p>
        </w:tc>
        <w:tc>
          <w:tcPr>
            <w:tcW w:w="1418" w:type="dxa"/>
          </w:tcPr>
          <w:p w14:paraId="3F907F59"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25725E90" w14:textId="77777777" w:rsidR="001D5D5C" w:rsidRPr="00B52CB5" w:rsidRDefault="001D5D5C" w:rsidP="000703F7">
            <w:pPr>
              <w:rPr>
                <w:color w:val="000000" w:themeColor="text1"/>
                <w:sz w:val="18"/>
                <w:szCs w:val="18"/>
              </w:rPr>
            </w:pPr>
            <w:r w:rsidRPr="00B52CB5">
              <w:rPr>
                <w:color w:val="000000" w:themeColor="text1"/>
                <w:sz w:val="18"/>
                <w:szCs w:val="18"/>
              </w:rPr>
              <w:t>Üst Gastrointestinal Kanama</w:t>
            </w:r>
          </w:p>
        </w:tc>
        <w:tc>
          <w:tcPr>
            <w:tcW w:w="1134" w:type="dxa"/>
          </w:tcPr>
          <w:p w14:paraId="2FA27D00" w14:textId="77777777" w:rsidR="001D5D5C" w:rsidRPr="00B52CB5" w:rsidRDefault="001D5D5C" w:rsidP="000703F7">
            <w:pPr>
              <w:rPr>
                <w:color w:val="000000" w:themeColor="text1"/>
                <w:sz w:val="18"/>
                <w:szCs w:val="18"/>
              </w:rPr>
            </w:pPr>
            <w:r w:rsidRPr="00B52CB5">
              <w:rPr>
                <w:color w:val="000000" w:themeColor="text1"/>
                <w:sz w:val="18"/>
                <w:szCs w:val="18"/>
              </w:rPr>
              <w:t>T-A</w:t>
            </w:r>
          </w:p>
        </w:tc>
        <w:tc>
          <w:tcPr>
            <w:tcW w:w="1276" w:type="dxa"/>
          </w:tcPr>
          <w:p w14:paraId="07A235CE"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74F6DA47"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3D20C9B5"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799AE4E4" w14:textId="77777777" w:rsidTr="000703F7">
        <w:tc>
          <w:tcPr>
            <w:tcW w:w="1696" w:type="dxa"/>
          </w:tcPr>
          <w:p w14:paraId="11C1DEE5" w14:textId="77777777" w:rsidR="001D5D5C" w:rsidRPr="00B52CB5" w:rsidRDefault="001D5D5C" w:rsidP="000703F7">
            <w:pPr>
              <w:rPr>
                <w:color w:val="000000" w:themeColor="text1"/>
                <w:sz w:val="18"/>
                <w:szCs w:val="18"/>
              </w:rPr>
            </w:pPr>
            <w:r w:rsidRPr="00B52CB5">
              <w:rPr>
                <w:color w:val="000000" w:themeColor="text1"/>
                <w:sz w:val="18"/>
                <w:szCs w:val="18"/>
              </w:rPr>
              <w:t>Üst solunum yolu enfeksiyonları</w:t>
            </w:r>
          </w:p>
        </w:tc>
        <w:tc>
          <w:tcPr>
            <w:tcW w:w="567" w:type="dxa"/>
          </w:tcPr>
          <w:p w14:paraId="5590AA3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9DEF49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95950CA" w14:textId="77777777" w:rsidR="001D5D5C" w:rsidRPr="00B52CB5" w:rsidRDefault="001D5D5C" w:rsidP="000703F7">
            <w:pPr>
              <w:rPr>
                <w:color w:val="000000" w:themeColor="text1"/>
                <w:sz w:val="18"/>
                <w:szCs w:val="18"/>
              </w:rPr>
            </w:pPr>
            <w:r w:rsidRPr="00B52CB5">
              <w:rPr>
                <w:color w:val="000000" w:themeColor="text1"/>
                <w:sz w:val="18"/>
                <w:szCs w:val="18"/>
              </w:rPr>
              <w:t xml:space="preserve">Üst Solunum Yolu Enfeksiyonları </w:t>
            </w:r>
          </w:p>
        </w:tc>
        <w:tc>
          <w:tcPr>
            <w:tcW w:w="1134" w:type="dxa"/>
          </w:tcPr>
          <w:p w14:paraId="227D47BA" w14:textId="77777777" w:rsidR="001D5D5C" w:rsidRPr="00B52CB5" w:rsidRDefault="001D5D5C" w:rsidP="000703F7">
            <w:pPr>
              <w:rPr>
                <w:color w:val="000000" w:themeColor="text1"/>
                <w:sz w:val="18"/>
                <w:szCs w:val="18"/>
              </w:rPr>
            </w:pPr>
            <w:r w:rsidRPr="00B52CB5">
              <w:rPr>
                <w:color w:val="000000" w:themeColor="text1"/>
                <w:sz w:val="18"/>
                <w:szCs w:val="18"/>
              </w:rPr>
              <w:t>TT</w:t>
            </w:r>
          </w:p>
        </w:tc>
        <w:tc>
          <w:tcPr>
            <w:tcW w:w="1276" w:type="dxa"/>
          </w:tcPr>
          <w:p w14:paraId="3B35651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0A73F7E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1DF92205" w14:textId="77777777" w:rsidR="001D5D5C" w:rsidRPr="00B52CB5" w:rsidRDefault="001D5D5C" w:rsidP="000703F7">
            <w:pPr>
              <w:rPr>
                <w:color w:val="000000" w:themeColor="text1"/>
                <w:sz w:val="18"/>
                <w:szCs w:val="18"/>
              </w:rPr>
            </w:pPr>
            <w:r w:rsidRPr="00B52CB5">
              <w:rPr>
                <w:color w:val="000000" w:themeColor="text1"/>
                <w:sz w:val="18"/>
                <w:szCs w:val="18"/>
              </w:rPr>
              <w:t>Dr. G. İclal Bayhan</w:t>
            </w:r>
          </w:p>
        </w:tc>
      </w:tr>
      <w:tr w:rsidR="001D5D5C" w:rsidRPr="00B52CB5" w14:paraId="67373857" w14:textId="77777777" w:rsidTr="000703F7">
        <w:tc>
          <w:tcPr>
            <w:tcW w:w="1696" w:type="dxa"/>
          </w:tcPr>
          <w:p w14:paraId="464BFF2E" w14:textId="77777777" w:rsidR="001D5D5C" w:rsidRPr="00B52CB5" w:rsidRDefault="001D5D5C" w:rsidP="000703F7">
            <w:pPr>
              <w:rPr>
                <w:color w:val="000000" w:themeColor="text1"/>
                <w:sz w:val="18"/>
                <w:szCs w:val="18"/>
              </w:rPr>
            </w:pPr>
            <w:r w:rsidRPr="00B52CB5">
              <w:rPr>
                <w:color w:val="000000" w:themeColor="text1"/>
                <w:sz w:val="18"/>
                <w:szCs w:val="18"/>
              </w:rPr>
              <w:t>Vaskülitler</w:t>
            </w:r>
          </w:p>
        </w:tc>
        <w:tc>
          <w:tcPr>
            <w:tcW w:w="567" w:type="dxa"/>
          </w:tcPr>
          <w:p w14:paraId="6C896764"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E5065CE"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1D5E810E" w14:textId="77777777" w:rsidR="001D5D5C" w:rsidRPr="00B52CB5" w:rsidRDefault="001D5D5C" w:rsidP="000703F7">
            <w:pPr>
              <w:rPr>
                <w:color w:val="000000" w:themeColor="text1"/>
                <w:sz w:val="18"/>
                <w:szCs w:val="18"/>
              </w:rPr>
            </w:pPr>
            <w:r w:rsidRPr="00B52CB5">
              <w:rPr>
                <w:color w:val="000000" w:themeColor="text1"/>
                <w:sz w:val="18"/>
                <w:szCs w:val="18"/>
              </w:rPr>
              <w:t xml:space="preserve">Vaskülit </w:t>
            </w:r>
          </w:p>
        </w:tc>
        <w:tc>
          <w:tcPr>
            <w:tcW w:w="1134" w:type="dxa"/>
          </w:tcPr>
          <w:p w14:paraId="4D89BB3F"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37E12C7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4739D2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25FFB43" w14:textId="77777777" w:rsidR="001D5D5C" w:rsidRPr="00B52CB5" w:rsidRDefault="001D5D5C" w:rsidP="000703F7">
            <w:pPr>
              <w:rPr>
                <w:color w:val="000000" w:themeColor="text1"/>
                <w:sz w:val="18"/>
                <w:szCs w:val="18"/>
              </w:rPr>
            </w:pPr>
            <w:r w:rsidRPr="00B52CB5">
              <w:rPr>
                <w:color w:val="000000" w:themeColor="text1"/>
                <w:sz w:val="18"/>
                <w:szCs w:val="18"/>
              </w:rPr>
              <w:t>Dr. Zahide Ekici Tekin</w:t>
            </w:r>
          </w:p>
        </w:tc>
      </w:tr>
      <w:tr w:rsidR="001D5D5C" w:rsidRPr="00B52CB5" w14:paraId="4D1913BD" w14:textId="77777777" w:rsidTr="000703F7">
        <w:tc>
          <w:tcPr>
            <w:tcW w:w="1696" w:type="dxa"/>
          </w:tcPr>
          <w:p w14:paraId="4C795D50" w14:textId="77777777" w:rsidR="001D5D5C" w:rsidRPr="00B52CB5" w:rsidRDefault="001D5D5C" w:rsidP="000703F7">
            <w:pPr>
              <w:rPr>
                <w:color w:val="000000" w:themeColor="text1"/>
                <w:sz w:val="18"/>
                <w:szCs w:val="18"/>
              </w:rPr>
            </w:pPr>
            <w:r w:rsidRPr="00B52CB5">
              <w:rPr>
                <w:color w:val="000000" w:themeColor="text1"/>
                <w:sz w:val="18"/>
                <w:szCs w:val="18"/>
              </w:rPr>
              <w:t>Bilinç değişikliği olan hastaya yaklaşım</w:t>
            </w:r>
          </w:p>
        </w:tc>
        <w:tc>
          <w:tcPr>
            <w:tcW w:w="567" w:type="dxa"/>
          </w:tcPr>
          <w:p w14:paraId="66FD9BA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A4859F7"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4B0107A" w14:textId="77777777" w:rsidR="001D5D5C" w:rsidRPr="00B52CB5" w:rsidRDefault="001D5D5C" w:rsidP="000703F7">
            <w:pPr>
              <w:rPr>
                <w:color w:val="000000" w:themeColor="text1"/>
                <w:sz w:val="18"/>
                <w:szCs w:val="18"/>
              </w:rPr>
            </w:pPr>
            <w:r w:rsidRPr="00B52CB5">
              <w:rPr>
                <w:color w:val="000000" w:themeColor="text1"/>
                <w:sz w:val="18"/>
                <w:szCs w:val="18"/>
              </w:rPr>
              <w:t>Vazovagal Senkop</w:t>
            </w:r>
          </w:p>
        </w:tc>
        <w:tc>
          <w:tcPr>
            <w:tcW w:w="1134" w:type="dxa"/>
          </w:tcPr>
          <w:p w14:paraId="6174F78D"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5F49D741"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ED3BC3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0BE78D01" w14:textId="77777777" w:rsidR="001D5D5C" w:rsidRPr="00B52CB5" w:rsidRDefault="001D5D5C" w:rsidP="000703F7">
            <w:pPr>
              <w:rPr>
                <w:color w:val="000000" w:themeColor="text1"/>
                <w:sz w:val="18"/>
                <w:szCs w:val="18"/>
              </w:rPr>
            </w:pPr>
            <w:r w:rsidRPr="00B52CB5">
              <w:rPr>
                <w:color w:val="000000" w:themeColor="text1"/>
                <w:sz w:val="18"/>
                <w:szCs w:val="18"/>
              </w:rPr>
              <w:t>Dr Halise Akça</w:t>
            </w:r>
          </w:p>
        </w:tc>
      </w:tr>
      <w:tr w:rsidR="001D5D5C" w:rsidRPr="00B52CB5" w14:paraId="22A00F20" w14:textId="77777777" w:rsidTr="000703F7">
        <w:tc>
          <w:tcPr>
            <w:tcW w:w="1696" w:type="dxa"/>
          </w:tcPr>
          <w:p w14:paraId="56171239" w14:textId="77777777" w:rsidR="001D5D5C" w:rsidRPr="00B52CB5" w:rsidRDefault="001D5D5C" w:rsidP="000703F7">
            <w:pPr>
              <w:rPr>
                <w:color w:val="000000" w:themeColor="text1"/>
                <w:sz w:val="18"/>
                <w:szCs w:val="18"/>
              </w:rPr>
            </w:pPr>
            <w:r w:rsidRPr="00B52CB5">
              <w:rPr>
                <w:color w:val="000000" w:themeColor="text1"/>
                <w:sz w:val="18"/>
                <w:szCs w:val="18"/>
              </w:rPr>
              <w:t>Kronik karaciğer hastalıkları</w:t>
            </w:r>
          </w:p>
        </w:tc>
        <w:tc>
          <w:tcPr>
            <w:tcW w:w="567" w:type="dxa"/>
          </w:tcPr>
          <w:p w14:paraId="4E23095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12B543C"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64B49A7" w14:textId="77777777" w:rsidR="001D5D5C" w:rsidRPr="00B52CB5" w:rsidRDefault="001D5D5C" w:rsidP="000703F7">
            <w:pPr>
              <w:rPr>
                <w:color w:val="000000" w:themeColor="text1"/>
                <w:sz w:val="18"/>
                <w:szCs w:val="18"/>
              </w:rPr>
            </w:pPr>
            <w:r w:rsidRPr="00B52CB5">
              <w:rPr>
                <w:color w:val="000000" w:themeColor="text1"/>
                <w:sz w:val="18"/>
                <w:szCs w:val="18"/>
              </w:rPr>
              <w:t xml:space="preserve">Wilson Hastalığı </w:t>
            </w:r>
          </w:p>
        </w:tc>
        <w:tc>
          <w:tcPr>
            <w:tcW w:w="1134" w:type="dxa"/>
          </w:tcPr>
          <w:p w14:paraId="71556CEC" w14:textId="77777777" w:rsidR="001D5D5C" w:rsidRPr="00B52CB5" w:rsidRDefault="001D5D5C" w:rsidP="000703F7">
            <w:pPr>
              <w:rPr>
                <w:color w:val="000000" w:themeColor="text1"/>
                <w:sz w:val="18"/>
                <w:szCs w:val="18"/>
              </w:rPr>
            </w:pPr>
            <w:r w:rsidRPr="00B52CB5">
              <w:rPr>
                <w:color w:val="000000" w:themeColor="text1"/>
                <w:sz w:val="18"/>
                <w:szCs w:val="18"/>
              </w:rPr>
              <w:t>ÖnT</w:t>
            </w:r>
          </w:p>
        </w:tc>
        <w:tc>
          <w:tcPr>
            <w:tcW w:w="1276" w:type="dxa"/>
          </w:tcPr>
          <w:p w14:paraId="75409118"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90B2D3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CD1AB29" w14:textId="77777777" w:rsidR="001D5D5C" w:rsidRPr="00B52CB5" w:rsidRDefault="001D5D5C" w:rsidP="000703F7">
            <w:pPr>
              <w:rPr>
                <w:color w:val="000000" w:themeColor="text1"/>
                <w:sz w:val="18"/>
                <w:szCs w:val="18"/>
              </w:rPr>
            </w:pPr>
            <w:r w:rsidRPr="00B52CB5">
              <w:rPr>
                <w:color w:val="000000" w:themeColor="text1"/>
                <w:sz w:val="18"/>
                <w:szCs w:val="18"/>
              </w:rPr>
              <w:t>Dr. Şamil Hızlı</w:t>
            </w:r>
          </w:p>
        </w:tc>
      </w:tr>
      <w:tr w:rsidR="001D5D5C" w:rsidRPr="00B52CB5" w14:paraId="4AE808F8" w14:textId="77777777" w:rsidTr="000703F7">
        <w:tc>
          <w:tcPr>
            <w:tcW w:w="1696" w:type="dxa"/>
          </w:tcPr>
          <w:p w14:paraId="7171002F" w14:textId="77777777" w:rsidR="001D5D5C" w:rsidRPr="00B52CB5" w:rsidRDefault="001D5D5C" w:rsidP="000703F7">
            <w:pPr>
              <w:rPr>
                <w:color w:val="000000" w:themeColor="text1"/>
                <w:sz w:val="18"/>
                <w:szCs w:val="18"/>
              </w:rPr>
            </w:pPr>
            <w:r w:rsidRPr="00B52CB5">
              <w:rPr>
                <w:color w:val="000000" w:themeColor="text1"/>
                <w:sz w:val="18"/>
                <w:szCs w:val="18"/>
              </w:rPr>
              <w:t>Çocuk acilde hastalara genel yaklaşım</w:t>
            </w:r>
          </w:p>
        </w:tc>
        <w:tc>
          <w:tcPr>
            <w:tcW w:w="567" w:type="dxa"/>
          </w:tcPr>
          <w:p w14:paraId="172108C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695B98BB"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9FF2C3A" w14:textId="77777777" w:rsidR="001D5D5C" w:rsidRPr="00B52CB5" w:rsidRDefault="001D5D5C" w:rsidP="000703F7">
            <w:pPr>
              <w:rPr>
                <w:color w:val="000000" w:themeColor="text1"/>
                <w:sz w:val="18"/>
                <w:szCs w:val="18"/>
              </w:rPr>
            </w:pPr>
            <w:r w:rsidRPr="00B52CB5">
              <w:rPr>
                <w:color w:val="000000" w:themeColor="text1"/>
                <w:sz w:val="18"/>
                <w:szCs w:val="18"/>
              </w:rPr>
              <w:t xml:space="preserve">Yabancı Cisim İlişkili Problemler </w:t>
            </w:r>
          </w:p>
        </w:tc>
        <w:tc>
          <w:tcPr>
            <w:tcW w:w="1134" w:type="dxa"/>
          </w:tcPr>
          <w:p w14:paraId="4D50954C" w14:textId="77777777" w:rsidR="001D5D5C" w:rsidRPr="00B52CB5" w:rsidRDefault="001D5D5C" w:rsidP="000703F7">
            <w:pPr>
              <w:rPr>
                <w:color w:val="000000" w:themeColor="text1"/>
                <w:sz w:val="18"/>
                <w:szCs w:val="18"/>
              </w:rPr>
            </w:pPr>
            <w:r w:rsidRPr="00B52CB5">
              <w:rPr>
                <w:color w:val="000000" w:themeColor="text1"/>
                <w:sz w:val="18"/>
                <w:szCs w:val="18"/>
              </w:rPr>
              <w:t>T-A-K</w:t>
            </w:r>
          </w:p>
        </w:tc>
        <w:tc>
          <w:tcPr>
            <w:tcW w:w="1276" w:type="dxa"/>
          </w:tcPr>
          <w:p w14:paraId="277C5190"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751C9B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7B376F9" w14:textId="77777777" w:rsidR="001D5D5C" w:rsidRPr="00B52CB5" w:rsidRDefault="001D5D5C" w:rsidP="000703F7">
            <w:pPr>
              <w:rPr>
                <w:color w:val="000000" w:themeColor="text1"/>
                <w:sz w:val="18"/>
                <w:szCs w:val="18"/>
              </w:rPr>
            </w:pPr>
            <w:r w:rsidRPr="00B52CB5">
              <w:rPr>
                <w:color w:val="000000" w:themeColor="text1"/>
                <w:sz w:val="18"/>
                <w:szCs w:val="18"/>
              </w:rPr>
              <w:t>Dr. Can Demir Karacan</w:t>
            </w:r>
          </w:p>
        </w:tc>
      </w:tr>
      <w:tr w:rsidR="001D5D5C" w:rsidRPr="00B52CB5" w14:paraId="42C84524" w14:textId="77777777" w:rsidTr="000703F7">
        <w:tc>
          <w:tcPr>
            <w:tcW w:w="1696" w:type="dxa"/>
            <w:vAlign w:val="bottom"/>
          </w:tcPr>
          <w:p w14:paraId="42ACFC1E" w14:textId="77777777" w:rsidR="001D5D5C" w:rsidRPr="00B52CB5" w:rsidRDefault="001D5D5C" w:rsidP="000703F7">
            <w:pPr>
              <w:rPr>
                <w:color w:val="000000" w:themeColor="text1"/>
                <w:sz w:val="18"/>
                <w:szCs w:val="18"/>
              </w:rPr>
            </w:pPr>
            <w:r w:rsidRPr="00B52CB5">
              <w:rPr>
                <w:color w:val="000000" w:themeColor="text1"/>
                <w:sz w:val="18"/>
                <w:szCs w:val="18"/>
              </w:rPr>
              <w:t>Yenidoğan Sarılığı</w:t>
            </w:r>
          </w:p>
        </w:tc>
        <w:tc>
          <w:tcPr>
            <w:tcW w:w="567" w:type="dxa"/>
          </w:tcPr>
          <w:p w14:paraId="0150E59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178396EA"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2E413B11" w14:textId="77777777" w:rsidR="001D5D5C" w:rsidRPr="00B52CB5" w:rsidRDefault="001D5D5C" w:rsidP="000703F7">
            <w:pPr>
              <w:rPr>
                <w:color w:val="000000" w:themeColor="text1"/>
                <w:sz w:val="18"/>
                <w:szCs w:val="18"/>
              </w:rPr>
            </w:pPr>
            <w:r w:rsidRPr="00B52CB5">
              <w:rPr>
                <w:color w:val="000000" w:themeColor="text1"/>
                <w:sz w:val="18"/>
                <w:szCs w:val="18"/>
              </w:rPr>
              <w:t xml:space="preserve">Yenidoğan Sarılığı </w:t>
            </w:r>
          </w:p>
        </w:tc>
        <w:tc>
          <w:tcPr>
            <w:tcW w:w="1134" w:type="dxa"/>
          </w:tcPr>
          <w:p w14:paraId="1783D907" w14:textId="77777777" w:rsidR="001D5D5C" w:rsidRPr="00B52CB5" w:rsidRDefault="001D5D5C" w:rsidP="000703F7">
            <w:pPr>
              <w:rPr>
                <w:color w:val="000000" w:themeColor="text1"/>
                <w:sz w:val="18"/>
                <w:szCs w:val="18"/>
              </w:rPr>
            </w:pPr>
            <w:r w:rsidRPr="00B52CB5">
              <w:rPr>
                <w:color w:val="000000" w:themeColor="text1"/>
                <w:sz w:val="18"/>
                <w:szCs w:val="18"/>
              </w:rPr>
              <w:t>T-K</w:t>
            </w:r>
          </w:p>
        </w:tc>
        <w:tc>
          <w:tcPr>
            <w:tcW w:w="1276" w:type="dxa"/>
          </w:tcPr>
          <w:p w14:paraId="38299535"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E4DE22B"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CEA478F" w14:textId="77777777" w:rsidR="001D5D5C" w:rsidRPr="00B52CB5" w:rsidRDefault="001D5D5C" w:rsidP="000703F7">
            <w:pPr>
              <w:rPr>
                <w:color w:val="000000" w:themeColor="text1"/>
                <w:sz w:val="18"/>
                <w:szCs w:val="18"/>
              </w:rPr>
            </w:pPr>
            <w:r w:rsidRPr="00B52CB5">
              <w:rPr>
                <w:color w:val="000000" w:themeColor="text1"/>
                <w:sz w:val="18"/>
                <w:szCs w:val="18"/>
              </w:rPr>
              <w:t>Dr. Abdullah Kurt</w:t>
            </w:r>
          </w:p>
        </w:tc>
      </w:tr>
      <w:tr w:rsidR="001D5D5C" w:rsidRPr="00B52CB5" w14:paraId="2E7B1695" w14:textId="77777777" w:rsidTr="000703F7">
        <w:tc>
          <w:tcPr>
            <w:tcW w:w="1696" w:type="dxa"/>
          </w:tcPr>
          <w:p w14:paraId="18114A3A" w14:textId="77777777" w:rsidR="001D5D5C" w:rsidRPr="00B52CB5" w:rsidRDefault="001D5D5C" w:rsidP="000703F7">
            <w:pPr>
              <w:rPr>
                <w:color w:val="000000" w:themeColor="text1"/>
                <w:sz w:val="18"/>
                <w:szCs w:val="18"/>
              </w:rPr>
            </w:pPr>
            <w:r w:rsidRPr="00B52CB5">
              <w:rPr>
                <w:color w:val="000000" w:themeColor="text1"/>
                <w:sz w:val="18"/>
                <w:szCs w:val="18"/>
              </w:rPr>
              <w:t>Temel yenidoğan sağlığı ve yenidoğan muayenesi</w:t>
            </w:r>
          </w:p>
        </w:tc>
        <w:tc>
          <w:tcPr>
            <w:tcW w:w="567" w:type="dxa"/>
          </w:tcPr>
          <w:p w14:paraId="6A5945DF"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7DDA5BB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3CFC93C8" w14:textId="77777777" w:rsidR="001D5D5C" w:rsidRPr="00B52CB5" w:rsidRDefault="001D5D5C" w:rsidP="000703F7">
            <w:pPr>
              <w:rPr>
                <w:color w:val="000000" w:themeColor="text1"/>
                <w:sz w:val="18"/>
                <w:szCs w:val="18"/>
              </w:rPr>
            </w:pPr>
            <w:r w:rsidRPr="00B52CB5">
              <w:rPr>
                <w:color w:val="000000" w:themeColor="text1"/>
                <w:sz w:val="18"/>
                <w:szCs w:val="18"/>
              </w:rPr>
              <w:t>Yenidoğanda Konjuktivit</w:t>
            </w:r>
          </w:p>
        </w:tc>
        <w:tc>
          <w:tcPr>
            <w:tcW w:w="1134" w:type="dxa"/>
          </w:tcPr>
          <w:p w14:paraId="40BE2A83" w14:textId="77777777" w:rsidR="001D5D5C" w:rsidRPr="00B52CB5" w:rsidRDefault="001D5D5C" w:rsidP="000703F7">
            <w:pPr>
              <w:rPr>
                <w:color w:val="000000" w:themeColor="text1"/>
                <w:sz w:val="18"/>
                <w:szCs w:val="18"/>
              </w:rPr>
            </w:pPr>
            <w:r w:rsidRPr="00B52CB5">
              <w:rPr>
                <w:color w:val="000000" w:themeColor="text1"/>
                <w:sz w:val="18"/>
                <w:szCs w:val="18"/>
              </w:rPr>
              <w:t>TT-K</w:t>
            </w:r>
          </w:p>
        </w:tc>
        <w:tc>
          <w:tcPr>
            <w:tcW w:w="1276" w:type="dxa"/>
          </w:tcPr>
          <w:p w14:paraId="5A71A8AC"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5560BA7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ADDEA86" w14:textId="77777777" w:rsidR="001D5D5C" w:rsidRPr="00B52CB5" w:rsidRDefault="001D5D5C" w:rsidP="000703F7">
            <w:pPr>
              <w:rPr>
                <w:color w:val="000000" w:themeColor="text1"/>
                <w:sz w:val="18"/>
                <w:szCs w:val="18"/>
              </w:rPr>
            </w:pPr>
            <w:r w:rsidRPr="00B52CB5">
              <w:rPr>
                <w:color w:val="000000" w:themeColor="text1"/>
                <w:sz w:val="18"/>
                <w:szCs w:val="18"/>
              </w:rPr>
              <w:t>Dr. Nilgün Altuntaş</w:t>
            </w:r>
          </w:p>
        </w:tc>
      </w:tr>
      <w:tr w:rsidR="001D5D5C" w:rsidRPr="00B52CB5" w14:paraId="3E58A7D5" w14:textId="77777777" w:rsidTr="000703F7">
        <w:tc>
          <w:tcPr>
            <w:tcW w:w="1696" w:type="dxa"/>
          </w:tcPr>
          <w:p w14:paraId="431E2E5E" w14:textId="77777777" w:rsidR="001D5D5C" w:rsidRPr="00B52CB5" w:rsidRDefault="001D5D5C" w:rsidP="000703F7">
            <w:pPr>
              <w:rPr>
                <w:color w:val="000000" w:themeColor="text1"/>
                <w:sz w:val="18"/>
                <w:szCs w:val="18"/>
              </w:rPr>
            </w:pPr>
            <w:r w:rsidRPr="00B52CB5">
              <w:rPr>
                <w:color w:val="000000" w:themeColor="text1"/>
                <w:sz w:val="18"/>
                <w:szCs w:val="18"/>
              </w:rPr>
              <w:t>Neonatal ensefalopati</w:t>
            </w:r>
          </w:p>
        </w:tc>
        <w:tc>
          <w:tcPr>
            <w:tcW w:w="567" w:type="dxa"/>
          </w:tcPr>
          <w:p w14:paraId="77E596A0"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3DD06718"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F0FDE01" w14:textId="77777777" w:rsidR="001D5D5C" w:rsidRPr="00B52CB5" w:rsidRDefault="001D5D5C" w:rsidP="000703F7">
            <w:pPr>
              <w:rPr>
                <w:color w:val="000000" w:themeColor="text1"/>
                <w:sz w:val="18"/>
                <w:szCs w:val="18"/>
              </w:rPr>
            </w:pPr>
            <w:r w:rsidRPr="00B52CB5">
              <w:rPr>
                <w:color w:val="000000" w:themeColor="text1"/>
                <w:sz w:val="18"/>
                <w:szCs w:val="18"/>
              </w:rPr>
              <w:t>Yenidoğanda Konvülziyon</w:t>
            </w:r>
          </w:p>
        </w:tc>
        <w:tc>
          <w:tcPr>
            <w:tcW w:w="1134" w:type="dxa"/>
          </w:tcPr>
          <w:p w14:paraId="1EC4C7D9" w14:textId="77777777" w:rsidR="001D5D5C" w:rsidRPr="00B52CB5" w:rsidRDefault="001D5D5C" w:rsidP="000703F7">
            <w:pPr>
              <w:rPr>
                <w:color w:val="000000" w:themeColor="text1"/>
                <w:sz w:val="18"/>
                <w:szCs w:val="18"/>
              </w:rPr>
            </w:pPr>
            <w:r w:rsidRPr="00B52CB5">
              <w:rPr>
                <w:color w:val="000000" w:themeColor="text1"/>
                <w:sz w:val="18"/>
                <w:szCs w:val="18"/>
              </w:rPr>
              <w:t>A-K</w:t>
            </w:r>
          </w:p>
        </w:tc>
        <w:tc>
          <w:tcPr>
            <w:tcW w:w="1276" w:type="dxa"/>
          </w:tcPr>
          <w:p w14:paraId="7E33907E"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1B3B289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4791C5A8" w14:textId="77777777" w:rsidR="001D5D5C" w:rsidRPr="00B52CB5" w:rsidRDefault="001D5D5C" w:rsidP="000703F7">
            <w:pPr>
              <w:rPr>
                <w:color w:val="000000" w:themeColor="text1"/>
                <w:sz w:val="18"/>
                <w:szCs w:val="18"/>
              </w:rPr>
            </w:pPr>
            <w:r w:rsidRPr="00B52CB5">
              <w:rPr>
                <w:color w:val="000000" w:themeColor="text1"/>
                <w:sz w:val="18"/>
                <w:szCs w:val="18"/>
              </w:rPr>
              <w:t>Dr. Nihal Demirel</w:t>
            </w:r>
          </w:p>
        </w:tc>
      </w:tr>
      <w:tr w:rsidR="001D5D5C" w:rsidRPr="00B52CB5" w14:paraId="62B40242" w14:textId="77777777" w:rsidTr="000703F7">
        <w:tc>
          <w:tcPr>
            <w:tcW w:w="1696" w:type="dxa"/>
            <w:vAlign w:val="bottom"/>
          </w:tcPr>
          <w:p w14:paraId="6A2B5C23" w14:textId="77777777" w:rsidR="001D5D5C" w:rsidRPr="00B52CB5" w:rsidRDefault="001D5D5C" w:rsidP="000703F7">
            <w:pPr>
              <w:rPr>
                <w:color w:val="000000" w:themeColor="text1"/>
                <w:sz w:val="18"/>
                <w:szCs w:val="18"/>
              </w:rPr>
            </w:pPr>
            <w:r w:rsidRPr="00B52CB5">
              <w:rPr>
                <w:color w:val="000000" w:themeColor="text1"/>
                <w:sz w:val="18"/>
                <w:szCs w:val="18"/>
              </w:rPr>
              <w:t>Neonatal ensefalopati</w:t>
            </w:r>
          </w:p>
        </w:tc>
        <w:tc>
          <w:tcPr>
            <w:tcW w:w="567" w:type="dxa"/>
          </w:tcPr>
          <w:p w14:paraId="1C7A88AD"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3DA2626"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02F6365B" w14:textId="77777777" w:rsidR="001D5D5C" w:rsidRPr="00B52CB5" w:rsidRDefault="001D5D5C" w:rsidP="000703F7">
            <w:pPr>
              <w:rPr>
                <w:color w:val="000000" w:themeColor="text1"/>
                <w:sz w:val="18"/>
                <w:szCs w:val="18"/>
              </w:rPr>
            </w:pPr>
            <w:r w:rsidRPr="00B52CB5">
              <w:rPr>
                <w:color w:val="000000" w:themeColor="text1"/>
                <w:sz w:val="18"/>
                <w:szCs w:val="18"/>
              </w:rPr>
              <w:t>Yenidoğanda Metabolik Bozukluklar</w:t>
            </w:r>
          </w:p>
        </w:tc>
        <w:tc>
          <w:tcPr>
            <w:tcW w:w="1134" w:type="dxa"/>
          </w:tcPr>
          <w:p w14:paraId="3A8FFD87" w14:textId="77777777" w:rsidR="001D5D5C" w:rsidRPr="00B52CB5" w:rsidRDefault="001D5D5C" w:rsidP="000703F7">
            <w:pPr>
              <w:rPr>
                <w:color w:val="000000" w:themeColor="text1"/>
                <w:sz w:val="18"/>
                <w:szCs w:val="18"/>
              </w:rPr>
            </w:pPr>
            <w:r w:rsidRPr="00B52CB5">
              <w:rPr>
                <w:color w:val="000000" w:themeColor="text1"/>
                <w:sz w:val="18"/>
                <w:szCs w:val="18"/>
              </w:rPr>
              <w:t>ÖnT-K</w:t>
            </w:r>
          </w:p>
        </w:tc>
        <w:tc>
          <w:tcPr>
            <w:tcW w:w="1276" w:type="dxa"/>
          </w:tcPr>
          <w:p w14:paraId="40FDEDE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689D6B52"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7A2B1AE7" w14:textId="77777777" w:rsidR="001D5D5C" w:rsidRPr="00B52CB5" w:rsidRDefault="001D5D5C" w:rsidP="000703F7">
            <w:pPr>
              <w:rPr>
                <w:color w:val="000000" w:themeColor="text1"/>
                <w:sz w:val="18"/>
                <w:szCs w:val="18"/>
              </w:rPr>
            </w:pPr>
            <w:r w:rsidRPr="00B52CB5">
              <w:rPr>
                <w:color w:val="000000" w:themeColor="text1"/>
                <w:sz w:val="18"/>
                <w:szCs w:val="18"/>
              </w:rPr>
              <w:t>Dr. Nihal Demirel</w:t>
            </w:r>
          </w:p>
        </w:tc>
      </w:tr>
      <w:tr w:rsidR="001D5D5C" w:rsidRPr="00B52CB5" w14:paraId="0F5AD7DD" w14:textId="77777777" w:rsidTr="000703F7">
        <w:tc>
          <w:tcPr>
            <w:tcW w:w="1696" w:type="dxa"/>
          </w:tcPr>
          <w:p w14:paraId="2EC77EDC" w14:textId="77777777" w:rsidR="001D5D5C" w:rsidRPr="00B52CB5" w:rsidRDefault="001D5D5C" w:rsidP="000703F7">
            <w:pPr>
              <w:rPr>
                <w:color w:val="000000" w:themeColor="text1"/>
                <w:sz w:val="18"/>
                <w:szCs w:val="18"/>
              </w:rPr>
            </w:pPr>
            <w:r w:rsidRPr="00B52CB5">
              <w:rPr>
                <w:color w:val="000000" w:themeColor="text1"/>
                <w:sz w:val="18"/>
                <w:szCs w:val="18"/>
              </w:rPr>
              <w:t>Prematürite</w:t>
            </w:r>
          </w:p>
        </w:tc>
        <w:tc>
          <w:tcPr>
            <w:tcW w:w="567" w:type="dxa"/>
          </w:tcPr>
          <w:p w14:paraId="365A9271"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BB0CEB2"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58F64DBE" w14:textId="77777777" w:rsidR="001D5D5C" w:rsidRPr="00B52CB5" w:rsidRDefault="001D5D5C" w:rsidP="000703F7">
            <w:pPr>
              <w:rPr>
                <w:color w:val="000000" w:themeColor="text1"/>
                <w:sz w:val="18"/>
                <w:szCs w:val="18"/>
              </w:rPr>
            </w:pPr>
            <w:r w:rsidRPr="00B52CB5">
              <w:rPr>
                <w:color w:val="000000" w:themeColor="text1"/>
                <w:sz w:val="18"/>
                <w:szCs w:val="18"/>
              </w:rPr>
              <w:t xml:space="preserve">Yenidoğanda Nekrotizan Enterokolit </w:t>
            </w:r>
          </w:p>
        </w:tc>
        <w:tc>
          <w:tcPr>
            <w:tcW w:w="1134" w:type="dxa"/>
          </w:tcPr>
          <w:p w14:paraId="7C114C02"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3E9DEEB3"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4BDB1A2D"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2F87FF53" w14:textId="77777777" w:rsidR="001D5D5C" w:rsidRPr="00B52CB5" w:rsidRDefault="001D5D5C" w:rsidP="000703F7">
            <w:pPr>
              <w:rPr>
                <w:color w:val="000000" w:themeColor="text1"/>
                <w:sz w:val="18"/>
                <w:szCs w:val="18"/>
              </w:rPr>
            </w:pPr>
            <w:r w:rsidRPr="00B52CB5">
              <w:rPr>
                <w:color w:val="000000" w:themeColor="text1"/>
                <w:sz w:val="18"/>
                <w:szCs w:val="18"/>
              </w:rPr>
              <w:t>Dr. Sara Erol</w:t>
            </w:r>
          </w:p>
        </w:tc>
      </w:tr>
      <w:tr w:rsidR="001D5D5C" w:rsidRPr="00B52CB5" w14:paraId="25859EA3" w14:textId="77777777" w:rsidTr="000703F7">
        <w:tc>
          <w:tcPr>
            <w:tcW w:w="1696" w:type="dxa"/>
          </w:tcPr>
          <w:p w14:paraId="2B18026B" w14:textId="77777777" w:rsidR="001D5D5C" w:rsidRPr="00B52CB5" w:rsidRDefault="001D5D5C" w:rsidP="000703F7">
            <w:pPr>
              <w:rPr>
                <w:color w:val="000000" w:themeColor="text1"/>
                <w:sz w:val="18"/>
                <w:szCs w:val="18"/>
              </w:rPr>
            </w:pPr>
            <w:r w:rsidRPr="00B52CB5">
              <w:rPr>
                <w:color w:val="000000" w:themeColor="text1"/>
                <w:sz w:val="18"/>
                <w:szCs w:val="18"/>
              </w:rPr>
              <w:t>Yenidoğan sepsisi</w:t>
            </w:r>
          </w:p>
        </w:tc>
        <w:tc>
          <w:tcPr>
            <w:tcW w:w="567" w:type="dxa"/>
          </w:tcPr>
          <w:p w14:paraId="53218123"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4763F361"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07CBE02" w14:textId="77777777" w:rsidR="001D5D5C" w:rsidRPr="00B52CB5" w:rsidRDefault="001D5D5C" w:rsidP="000703F7">
            <w:pPr>
              <w:rPr>
                <w:color w:val="000000" w:themeColor="text1"/>
                <w:sz w:val="18"/>
                <w:szCs w:val="18"/>
              </w:rPr>
            </w:pPr>
            <w:r w:rsidRPr="00B52CB5">
              <w:rPr>
                <w:color w:val="000000" w:themeColor="text1"/>
                <w:sz w:val="18"/>
                <w:szCs w:val="18"/>
              </w:rPr>
              <w:t>Yenidoğanda sepsis/menenjit</w:t>
            </w:r>
          </w:p>
        </w:tc>
        <w:tc>
          <w:tcPr>
            <w:tcW w:w="1134" w:type="dxa"/>
          </w:tcPr>
          <w:p w14:paraId="2C92308A"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7F5CE17D"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94383EE"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+Sözlü</w:t>
            </w:r>
          </w:p>
        </w:tc>
        <w:tc>
          <w:tcPr>
            <w:tcW w:w="2001" w:type="dxa"/>
          </w:tcPr>
          <w:p w14:paraId="1E28FD2E" w14:textId="77777777" w:rsidR="001D5D5C" w:rsidRPr="00B52CB5" w:rsidRDefault="001D5D5C" w:rsidP="000703F7">
            <w:pPr>
              <w:rPr>
                <w:color w:val="000000" w:themeColor="text1"/>
                <w:sz w:val="18"/>
                <w:szCs w:val="18"/>
              </w:rPr>
            </w:pPr>
            <w:r w:rsidRPr="00B52CB5">
              <w:rPr>
                <w:color w:val="000000" w:themeColor="text1"/>
                <w:sz w:val="18"/>
                <w:szCs w:val="18"/>
              </w:rPr>
              <w:lastRenderedPageBreak/>
              <w:t>Dr. Nihal Demirel</w:t>
            </w:r>
          </w:p>
        </w:tc>
      </w:tr>
      <w:tr w:rsidR="001D5D5C" w:rsidRPr="00B52CB5" w14:paraId="3AE612DB" w14:textId="77777777" w:rsidTr="000703F7">
        <w:tc>
          <w:tcPr>
            <w:tcW w:w="1696" w:type="dxa"/>
          </w:tcPr>
          <w:p w14:paraId="12238D4A" w14:textId="77777777" w:rsidR="001D5D5C" w:rsidRPr="00B52CB5" w:rsidRDefault="001D5D5C" w:rsidP="000703F7">
            <w:pPr>
              <w:rPr>
                <w:color w:val="000000" w:themeColor="text1"/>
                <w:sz w:val="18"/>
                <w:szCs w:val="18"/>
              </w:rPr>
            </w:pPr>
            <w:r w:rsidRPr="00B52CB5">
              <w:rPr>
                <w:color w:val="000000" w:themeColor="text1"/>
                <w:sz w:val="18"/>
                <w:szCs w:val="18"/>
              </w:rPr>
              <w:t>Yenidoğanda Solunum Problemleri</w:t>
            </w:r>
          </w:p>
        </w:tc>
        <w:tc>
          <w:tcPr>
            <w:tcW w:w="567" w:type="dxa"/>
          </w:tcPr>
          <w:p w14:paraId="78EFFA97" w14:textId="77777777" w:rsidR="001D5D5C" w:rsidRPr="00B52CB5" w:rsidRDefault="001D5D5C" w:rsidP="000703F7">
            <w:pPr>
              <w:rPr>
                <w:color w:val="000000" w:themeColor="text1"/>
                <w:sz w:val="18"/>
                <w:szCs w:val="18"/>
              </w:rPr>
            </w:pPr>
            <w:r w:rsidRPr="00B52CB5">
              <w:rPr>
                <w:color w:val="000000" w:themeColor="text1"/>
                <w:sz w:val="18"/>
                <w:szCs w:val="18"/>
              </w:rPr>
              <w:t>1</w:t>
            </w:r>
          </w:p>
        </w:tc>
        <w:tc>
          <w:tcPr>
            <w:tcW w:w="1418" w:type="dxa"/>
          </w:tcPr>
          <w:p w14:paraId="296D613A"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6437B6F9" w14:textId="77777777" w:rsidR="001D5D5C" w:rsidRPr="00B52CB5" w:rsidRDefault="001D5D5C" w:rsidP="000703F7">
            <w:pPr>
              <w:rPr>
                <w:color w:val="000000" w:themeColor="text1"/>
                <w:sz w:val="18"/>
                <w:szCs w:val="18"/>
              </w:rPr>
            </w:pPr>
            <w:r w:rsidRPr="00B52CB5">
              <w:rPr>
                <w:color w:val="000000" w:themeColor="text1"/>
                <w:sz w:val="18"/>
                <w:szCs w:val="18"/>
              </w:rPr>
              <w:t>Yenidoğanda Solunum Güçlüğü</w:t>
            </w:r>
          </w:p>
        </w:tc>
        <w:tc>
          <w:tcPr>
            <w:tcW w:w="1134" w:type="dxa"/>
          </w:tcPr>
          <w:p w14:paraId="4873648B" w14:textId="77777777" w:rsidR="001D5D5C" w:rsidRPr="00B52CB5" w:rsidRDefault="001D5D5C" w:rsidP="000703F7">
            <w:pPr>
              <w:rPr>
                <w:color w:val="000000" w:themeColor="text1"/>
                <w:sz w:val="18"/>
                <w:szCs w:val="18"/>
              </w:rPr>
            </w:pPr>
            <w:r w:rsidRPr="00B52CB5">
              <w:rPr>
                <w:color w:val="000000" w:themeColor="text1"/>
                <w:sz w:val="18"/>
                <w:szCs w:val="18"/>
              </w:rPr>
              <w:t>A</w:t>
            </w:r>
          </w:p>
        </w:tc>
        <w:tc>
          <w:tcPr>
            <w:tcW w:w="1276" w:type="dxa"/>
          </w:tcPr>
          <w:p w14:paraId="0DE50C87"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71E5D54"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2EF2187" w14:textId="77777777" w:rsidR="001D5D5C" w:rsidRPr="00B52CB5" w:rsidRDefault="001D5D5C" w:rsidP="000703F7">
            <w:pPr>
              <w:rPr>
                <w:color w:val="000000" w:themeColor="text1"/>
                <w:sz w:val="18"/>
                <w:szCs w:val="18"/>
              </w:rPr>
            </w:pPr>
            <w:r w:rsidRPr="00B52CB5">
              <w:rPr>
                <w:color w:val="000000" w:themeColor="text1"/>
                <w:sz w:val="18"/>
                <w:szCs w:val="18"/>
              </w:rPr>
              <w:t>Dr. Abdullah Kurt</w:t>
            </w:r>
          </w:p>
        </w:tc>
      </w:tr>
      <w:tr w:rsidR="001D5D5C" w:rsidRPr="00B52CB5" w14:paraId="60BEF269" w14:textId="77777777" w:rsidTr="000703F7">
        <w:tc>
          <w:tcPr>
            <w:tcW w:w="1696" w:type="dxa"/>
          </w:tcPr>
          <w:p w14:paraId="276E3B18" w14:textId="77777777" w:rsidR="001D5D5C" w:rsidRPr="00B52CB5" w:rsidRDefault="001D5D5C" w:rsidP="000703F7">
            <w:pPr>
              <w:rPr>
                <w:color w:val="000000" w:themeColor="text1"/>
                <w:sz w:val="18"/>
                <w:szCs w:val="18"/>
              </w:rPr>
            </w:pPr>
            <w:r w:rsidRPr="00B52CB5">
              <w:rPr>
                <w:color w:val="000000" w:themeColor="text1"/>
                <w:sz w:val="18"/>
                <w:szCs w:val="18"/>
              </w:rPr>
              <w:t>Zehirlenmeler</w:t>
            </w:r>
          </w:p>
        </w:tc>
        <w:tc>
          <w:tcPr>
            <w:tcW w:w="567" w:type="dxa"/>
          </w:tcPr>
          <w:p w14:paraId="4ADDD1E6" w14:textId="77777777" w:rsidR="001D5D5C" w:rsidRPr="00B52CB5" w:rsidRDefault="001D5D5C" w:rsidP="000703F7">
            <w:pPr>
              <w:rPr>
                <w:color w:val="000000" w:themeColor="text1"/>
                <w:sz w:val="18"/>
                <w:szCs w:val="18"/>
              </w:rPr>
            </w:pPr>
            <w:r w:rsidRPr="00B52CB5">
              <w:rPr>
                <w:color w:val="000000" w:themeColor="text1"/>
                <w:sz w:val="18"/>
                <w:szCs w:val="18"/>
              </w:rPr>
              <w:t>2</w:t>
            </w:r>
          </w:p>
        </w:tc>
        <w:tc>
          <w:tcPr>
            <w:tcW w:w="1418" w:type="dxa"/>
          </w:tcPr>
          <w:p w14:paraId="3ACA37A7" w14:textId="77777777" w:rsidR="001D5D5C" w:rsidRPr="00B52CB5" w:rsidRDefault="001D5D5C" w:rsidP="000703F7">
            <w:pPr>
              <w:rPr>
                <w:color w:val="000000" w:themeColor="text1"/>
                <w:sz w:val="18"/>
                <w:szCs w:val="18"/>
              </w:rPr>
            </w:pPr>
            <w:r w:rsidRPr="00B52CB5">
              <w:rPr>
                <w:color w:val="000000" w:themeColor="text1"/>
                <w:sz w:val="18"/>
                <w:szCs w:val="18"/>
              </w:rPr>
              <w:t>Teorik</w:t>
            </w:r>
          </w:p>
        </w:tc>
        <w:tc>
          <w:tcPr>
            <w:tcW w:w="2268" w:type="dxa"/>
          </w:tcPr>
          <w:p w14:paraId="7AC5C600" w14:textId="77777777" w:rsidR="001D5D5C" w:rsidRPr="00B52CB5" w:rsidRDefault="001D5D5C" w:rsidP="000703F7">
            <w:pPr>
              <w:rPr>
                <w:color w:val="000000" w:themeColor="text1"/>
                <w:sz w:val="18"/>
                <w:szCs w:val="18"/>
              </w:rPr>
            </w:pPr>
            <w:r w:rsidRPr="00B52CB5">
              <w:rPr>
                <w:color w:val="000000" w:themeColor="text1"/>
                <w:sz w:val="18"/>
                <w:szCs w:val="18"/>
              </w:rPr>
              <w:t>Zehirlenmeler</w:t>
            </w:r>
          </w:p>
        </w:tc>
        <w:tc>
          <w:tcPr>
            <w:tcW w:w="1134" w:type="dxa"/>
          </w:tcPr>
          <w:p w14:paraId="1049E105" w14:textId="77777777" w:rsidR="001D5D5C" w:rsidRPr="00B52CB5" w:rsidRDefault="001D5D5C" w:rsidP="000703F7">
            <w:pPr>
              <w:rPr>
                <w:color w:val="000000" w:themeColor="text1"/>
                <w:sz w:val="18"/>
                <w:szCs w:val="18"/>
              </w:rPr>
            </w:pPr>
            <w:r w:rsidRPr="00B52CB5">
              <w:rPr>
                <w:color w:val="000000" w:themeColor="text1"/>
                <w:sz w:val="18"/>
                <w:szCs w:val="18"/>
              </w:rPr>
              <w:t>A-K</w:t>
            </w:r>
          </w:p>
        </w:tc>
        <w:tc>
          <w:tcPr>
            <w:tcW w:w="1276" w:type="dxa"/>
          </w:tcPr>
          <w:p w14:paraId="7D4A2965" w14:textId="77777777" w:rsidR="001D5D5C" w:rsidRPr="00B52CB5" w:rsidRDefault="001D5D5C" w:rsidP="000703F7">
            <w:pPr>
              <w:rPr>
                <w:color w:val="000000" w:themeColor="text1"/>
                <w:sz w:val="18"/>
                <w:szCs w:val="18"/>
              </w:rPr>
            </w:pPr>
            <w:r w:rsidRPr="00B52CB5">
              <w:rPr>
                <w:color w:val="000000" w:themeColor="text1"/>
                <w:sz w:val="18"/>
                <w:szCs w:val="18"/>
              </w:rPr>
              <w:t>Kuramsal</w:t>
            </w:r>
          </w:p>
          <w:p w14:paraId="21230AD1" w14:textId="77777777" w:rsidR="001D5D5C" w:rsidRPr="00B52CB5" w:rsidRDefault="001D5D5C" w:rsidP="000703F7">
            <w:pPr>
              <w:rPr>
                <w:color w:val="000000" w:themeColor="text1"/>
                <w:sz w:val="18"/>
                <w:szCs w:val="18"/>
              </w:rPr>
            </w:pPr>
            <w:r w:rsidRPr="00B52CB5">
              <w:rPr>
                <w:color w:val="000000" w:themeColor="text1"/>
                <w:sz w:val="18"/>
                <w:szCs w:val="18"/>
              </w:rPr>
              <w:t>+Sözlü</w:t>
            </w:r>
          </w:p>
        </w:tc>
        <w:tc>
          <w:tcPr>
            <w:tcW w:w="2001" w:type="dxa"/>
          </w:tcPr>
          <w:p w14:paraId="5862C8D2" w14:textId="77777777" w:rsidR="001D5D5C" w:rsidRPr="00B52CB5" w:rsidRDefault="001D5D5C" w:rsidP="000703F7">
            <w:pPr>
              <w:rPr>
                <w:color w:val="000000" w:themeColor="text1"/>
                <w:sz w:val="18"/>
                <w:szCs w:val="18"/>
              </w:rPr>
            </w:pPr>
            <w:r w:rsidRPr="00B52CB5">
              <w:rPr>
                <w:color w:val="000000" w:themeColor="text1"/>
                <w:sz w:val="18"/>
                <w:szCs w:val="18"/>
              </w:rPr>
              <w:t>. Dr. Halise Akça</w:t>
            </w:r>
          </w:p>
        </w:tc>
      </w:tr>
    </w:tbl>
    <w:p w14:paraId="186682FC" w14:textId="77777777" w:rsidR="001D5D5C" w:rsidRPr="00FB315C" w:rsidRDefault="001D5D5C" w:rsidP="001D5D5C">
      <w:pPr>
        <w:rPr>
          <w:b/>
          <w:bCs/>
          <w:color w:val="FF0000"/>
          <w:sz w:val="24"/>
          <w:szCs w:val="24"/>
        </w:rPr>
      </w:pPr>
    </w:p>
    <w:p w14:paraId="2FBBB30C" w14:textId="77777777" w:rsidR="001D5D5C" w:rsidRPr="00FB315C" w:rsidRDefault="001D5D5C" w:rsidP="001D5D5C">
      <w:pPr>
        <w:rPr>
          <w:b/>
          <w:bCs/>
          <w:color w:val="FF0000"/>
          <w:sz w:val="24"/>
          <w:szCs w:val="24"/>
        </w:rPr>
      </w:pPr>
    </w:p>
    <w:p w14:paraId="4ED0A15C" w14:textId="77777777" w:rsidR="001D5D5C" w:rsidRDefault="001D5D5C" w:rsidP="001D5D5C">
      <w:pPr>
        <w:widowControl w:val="0"/>
        <w:spacing w:after="120"/>
        <w:rPr>
          <w:rFonts w:eastAsia="Cambria"/>
          <w:sz w:val="24"/>
          <w:szCs w:val="24"/>
          <w:lang w:eastAsia="zh-CN"/>
        </w:rPr>
      </w:pPr>
    </w:p>
    <w:p w14:paraId="34CB23A2" w14:textId="77777777" w:rsidR="001D5D5C" w:rsidRDefault="001D5D5C" w:rsidP="001D5D5C">
      <w:pPr>
        <w:widowControl w:val="0"/>
        <w:spacing w:after="120"/>
        <w:rPr>
          <w:rFonts w:eastAsia="Cambria"/>
          <w:sz w:val="24"/>
          <w:szCs w:val="24"/>
          <w:lang w:eastAsia="zh-CN"/>
        </w:rPr>
      </w:pPr>
    </w:p>
    <w:p w14:paraId="7022D630" w14:textId="77777777" w:rsidR="001D5D5C" w:rsidRPr="004C6B68" w:rsidRDefault="001D5D5C" w:rsidP="001D5D5C">
      <w:pPr>
        <w:widowControl w:val="0"/>
        <w:spacing w:after="120"/>
        <w:rPr>
          <w:rFonts w:eastAsia="Cambria"/>
          <w:sz w:val="24"/>
          <w:szCs w:val="24"/>
          <w:lang w:eastAsia="zh-CN"/>
        </w:rPr>
      </w:pPr>
      <w:r w:rsidRPr="004C6B68">
        <w:rPr>
          <w:rFonts w:eastAsia="Cambria"/>
          <w:sz w:val="24"/>
          <w:szCs w:val="24"/>
          <w:lang w:eastAsia="zh-CN"/>
        </w:rPr>
        <w:t>Ek 2. Staj karnesi</w:t>
      </w:r>
    </w:p>
    <w:p w14:paraId="037FF590" w14:textId="77777777" w:rsidR="001D5D5C" w:rsidRPr="004C6B68" w:rsidRDefault="001D5D5C" w:rsidP="001D5D5C">
      <w:pPr>
        <w:widowControl w:val="0"/>
        <w:spacing w:after="120"/>
        <w:ind w:left="305"/>
        <w:rPr>
          <w:rFonts w:eastAsia="Cambria"/>
          <w:sz w:val="24"/>
          <w:szCs w:val="24"/>
          <w:lang w:eastAsia="zh-CN"/>
        </w:rPr>
      </w:pPr>
      <w:r w:rsidRPr="004C6B68">
        <w:rPr>
          <w:rFonts w:eastAsia="Cambria"/>
          <w:sz w:val="24"/>
          <w:szCs w:val="24"/>
          <w:lang w:eastAsia="zh-CN"/>
        </w:rPr>
        <w:t>Staj karnesi hazırlanması planlanan birimlerde, karnenin izlem amaçlı mı yoksa değerlendirmeye katkı sağlayacak şekilde mi kullanılacağı önceden belirlenmelidir. Karnede yer alacak uygulamalar, staj öğrenim hedefleri ile uyumlu, klinik ortamda gerçekleştirilebilir ve öğrencinin aktif katılımını destekleyecek nitelikte olmalıdır.</w:t>
      </w:r>
    </w:p>
    <w:p w14:paraId="5EFC4E08" w14:textId="77777777" w:rsidR="001D5D5C" w:rsidRDefault="001D5D5C" w:rsidP="001D5D5C">
      <w:pPr>
        <w:widowControl w:val="0"/>
        <w:spacing w:after="120"/>
        <w:ind w:left="305"/>
        <w:rPr>
          <w:rFonts w:eastAsia="Cambria"/>
          <w:sz w:val="24"/>
          <w:szCs w:val="24"/>
          <w:lang w:eastAsia="zh-CN"/>
        </w:rPr>
      </w:pPr>
    </w:p>
    <w:p w14:paraId="104A7601" w14:textId="77777777" w:rsidR="001D5D5C" w:rsidRPr="00285FF0" w:rsidRDefault="001D5D5C" w:rsidP="001D5D5C">
      <w:pPr>
        <w:widowControl w:val="0"/>
        <w:spacing w:after="120"/>
        <w:rPr>
          <w:rFonts w:eastAsia="Cambria"/>
          <w:b/>
          <w:bCs/>
          <w:sz w:val="24"/>
          <w:szCs w:val="24"/>
          <w:lang w:eastAsia="zh-CN"/>
        </w:rPr>
      </w:pPr>
      <w:r w:rsidRPr="00285FF0">
        <w:rPr>
          <w:rFonts w:eastAsia="Cambria"/>
          <w:b/>
          <w:bCs/>
          <w:sz w:val="24"/>
          <w:szCs w:val="24"/>
          <w:lang w:eastAsia="zh-CN"/>
        </w:rPr>
        <w:t>Değerlendirme Karnesi</w:t>
      </w:r>
      <w:r>
        <w:rPr>
          <w:rFonts w:eastAsia="Cambria"/>
          <w:b/>
          <w:bCs/>
          <w:sz w:val="24"/>
          <w:szCs w:val="24"/>
          <w:lang w:eastAsia="zh-CN"/>
        </w:rPr>
        <w:t>:</w:t>
      </w:r>
    </w:p>
    <w:p w14:paraId="139DC9D3" w14:textId="77777777" w:rsidR="001D5D5C" w:rsidRDefault="001D5D5C" w:rsidP="001D5D5C">
      <w:pPr>
        <w:widowControl w:val="0"/>
        <w:spacing w:after="120"/>
        <w:ind w:left="305"/>
        <w:rPr>
          <w:rFonts w:eastAsia="Cambria"/>
          <w:sz w:val="24"/>
          <w:szCs w:val="24"/>
          <w:lang w:eastAsia="zh-CN"/>
        </w:rPr>
      </w:pPr>
    </w:p>
    <w:p w14:paraId="275465BE" w14:textId="77777777" w:rsidR="001D5D5C" w:rsidRDefault="001D5D5C" w:rsidP="001D5D5C">
      <w:pPr>
        <w:widowControl w:val="0"/>
        <w:spacing w:after="120"/>
        <w:ind w:left="305"/>
        <w:rPr>
          <w:rFonts w:eastAsia="Cambria"/>
          <w:sz w:val="24"/>
          <w:szCs w:val="24"/>
          <w:lang w:eastAsia="zh-CN"/>
        </w:rPr>
      </w:pPr>
    </w:p>
    <w:p w14:paraId="6BCFE570" w14:textId="77777777" w:rsidR="001D5D5C" w:rsidRDefault="001D5D5C" w:rsidP="001D5D5C">
      <w:pPr>
        <w:widowControl w:val="0"/>
        <w:spacing w:after="120"/>
        <w:ind w:left="305"/>
        <w:rPr>
          <w:rFonts w:eastAsia="Cambria"/>
          <w:sz w:val="24"/>
          <w:szCs w:val="24"/>
          <w:lang w:eastAsia="zh-CN"/>
        </w:rPr>
      </w:pPr>
    </w:p>
    <w:p w14:paraId="21A1FB77" w14:textId="77777777" w:rsidR="001D5D5C" w:rsidRDefault="001D5D5C" w:rsidP="001D5D5C">
      <w:pPr>
        <w:widowControl w:val="0"/>
        <w:spacing w:after="120"/>
        <w:ind w:left="305"/>
        <w:rPr>
          <w:rFonts w:eastAsia="Cambria"/>
          <w:sz w:val="24"/>
          <w:szCs w:val="24"/>
          <w:lang w:eastAsia="zh-CN"/>
        </w:rPr>
      </w:pPr>
    </w:p>
    <w:p w14:paraId="5E38CEC8" w14:textId="77777777" w:rsidR="001D5D5C" w:rsidRDefault="001D5D5C" w:rsidP="001D5D5C">
      <w:pPr>
        <w:widowControl w:val="0"/>
        <w:spacing w:after="120"/>
        <w:ind w:left="305"/>
        <w:rPr>
          <w:rFonts w:eastAsia="Cambria"/>
          <w:sz w:val="24"/>
          <w:szCs w:val="24"/>
          <w:lang w:eastAsia="zh-CN"/>
        </w:rPr>
      </w:pPr>
    </w:p>
    <w:p w14:paraId="4461C498" w14:textId="77777777" w:rsidR="001D5D5C" w:rsidRDefault="001D5D5C" w:rsidP="001D5D5C">
      <w:pPr>
        <w:widowControl w:val="0"/>
        <w:spacing w:after="120"/>
        <w:ind w:left="305"/>
        <w:rPr>
          <w:rFonts w:eastAsia="Cambria"/>
          <w:sz w:val="24"/>
          <w:szCs w:val="24"/>
          <w:lang w:eastAsia="zh-CN"/>
        </w:rPr>
      </w:pPr>
    </w:p>
    <w:p w14:paraId="75BFD14F" w14:textId="77777777" w:rsidR="001D5D5C" w:rsidRDefault="001D5D5C" w:rsidP="001D5D5C">
      <w:pPr>
        <w:widowControl w:val="0"/>
        <w:spacing w:after="120"/>
        <w:ind w:left="305"/>
        <w:rPr>
          <w:rFonts w:eastAsia="Cambria"/>
          <w:sz w:val="24"/>
          <w:szCs w:val="24"/>
          <w:lang w:eastAsia="zh-CN"/>
        </w:rPr>
      </w:pPr>
    </w:p>
    <w:p w14:paraId="5ACDB896" w14:textId="77777777" w:rsidR="001D5D5C" w:rsidRPr="005C7537" w:rsidRDefault="001D5D5C" w:rsidP="001D5D5C">
      <w:pPr>
        <w:widowControl w:val="0"/>
        <w:spacing w:after="120"/>
        <w:ind w:left="305"/>
        <w:rPr>
          <w:rFonts w:eastAsia="Cambria"/>
          <w:sz w:val="24"/>
          <w:szCs w:val="24"/>
          <w:lang w:eastAsia="zh-CN"/>
        </w:rPr>
        <w:sectPr w:rsidR="001D5D5C" w:rsidRPr="005C7537" w:rsidSect="001D5D5C">
          <w:type w:val="continuous"/>
          <w:pgSz w:w="11906" w:h="16838"/>
          <w:pgMar w:top="1417" w:right="1417" w:bottom="1417" w:left="1417" w:header="0" w:footer="920" w:gutter="0"/>
          <w:cols w:space="720"/>
          <w:titlePg/>
          <w:docGrid w:linePitch="272"/>
        </w:sectPr>
      </w:pPr>
    </w:p>
    <w:p w14:paraId="212F3A1F" w14:textId="77777777" w:rsidR="001D5D5C" w:rsidRPr="005C7537" w:rsidRDefault="001D5D5C" w:rsidP="001D5D5C">
      <w:pPr>
        <w:ind w:right="-573"/>
        <w:rPr>
          <w:sz w:val="24"/>
          <w:szCs w:val="24"/>
        </w:rPr>
      </w:pPr>
      <w:r w:rsidRPr="005C7537">
        <w:rPr>
          <w:noProof/>
          <w:sz w:val="24"/>
          <w:szCs w:val="24"/>
        </w:rPr>
        <w:lastRenderedPageBreak/>
        <mc:AlternateContent>
          <mc:Choice Requires="wps">
            <w:drawing>
              <wp:anchor distT="0" distB="0" distL="114300" distR="114300" simplePos="0" relativeHeight="251669504" behindDoc="0" locked="0" layoutInCell="1" allowOverlap="1" wp14:anchorId="078870AF" wp14:editId="18578D3E">
                <wp:simplePos x="0" y="0"/>
                <wp:positionH relativeFrom="column">
                  <wp:posOffset>797331</wp:posOffset>
                </wp:positionH>
                <wp:positionV relativeFrom="paragraph">
                  <wp:posOffset>-566318</wp:posOffset>
                </wp:positionV>
                <wp:extent cx="4681728" cy="2011553"/>
                <wp:effectExtent l="0" t="0" r="17780" b="8255"/>
                <wp:wrapNone/>
                <wp:docPr id="337348936" name="Metin Kutusu 3"/>
                <wp:cNvGraphicFramePr/>
                <a:graphic xmlns:a="http://schemas.openxmlformats.org/drawingml/2006/main">
                  <a:graphicData uri="http://schemas.microsoft.com/office/word/2010/wordprocessingShape">
                    <wps:wsp>
                      <wps:cNvSpPr txBox="1"/>
                      <wps:spPr>
                        <a:xfrm>
                          <a:off x="0" y="0"/>
                          <a:ext cx="4681728" cy="2011553"/>
                        </a:xfrm>
                        <a:prstGeom prst="rect">
                          <a:avLst/>
                        </a:prstGeom>
                        <a:solidFill>
                          <a:schemeClr val="lt1"/>
                        </a:solidFill>
                        <a:ln w="6350">
                          <a:solidFill>
                            <a:prstClr val="black"/>
                          </a:solidFill>
                        </a:ln>
                      </wps:spPr>
                      <wps:txbx>
                        <w:txbxContent>
                          <w:p w14:paraId="4CED6C1B" w14:textId="77777777" w:rsidR="001D5D5C" w:rsidRDefault="001D5D5C" w:rsidP="001D5D5C">
                            <w:pPr>
                              <w:jc w:val="center"/>
                              <w:rPr>
                                <w:b/>
                                <w:bCs/>
                                <w:sz w:val="36"/>
                                <w:szCs w:val="36"/>
                              </w:rPr>
                            </w:pPr>
                          </w:p>
                          <w:p w14:paraId="4B59301C" w14:textId="77777777" w:rsidR="001D5D5C" w:rsidRPr="00FB315C" w:rsidRDefault="001D5D5C" w:rsidP="001D5D5C">
                            <w:pPr>
                              <w:jc w:val="center"/>
                              <w:rPr>
                                <w:b/>
                                <w:bCs/>
                                <w:sz w:val="24"/>
                                <w:szCs w:val="24"/>
                              </w:rPr>
                            </w:pPr>
                            <w:r w:rsidRPr="00FB315C">
                              <w:rPr>
                                <w:b/>
                                <w:bCs/>
                                <w:sz w:val="24"/>
                                <w:szCs w:val="24"/>
                              </w:rPr>
                              <w:t>ANKARA YILDIRIM BEYAZIT ÜNİVERSİTESİ</w:t>
                            </w:r>
                          </w:p>
                          <w:p w14:paraId="37977604" w14:textId="77777777" w:rsidR="001D5D5C" w:rsidRPr="00FB315C" w:rsidRDefault="001D5D5C" w:rsidP="001D5D5C">
                            <w:pPr>
                              <w:jc w:val="center"/>
                              <w:rPr>
                                <w:b/>
                                <w:bCs/>
                                <w:sz w:val="24"/>
                                <w:szCs w:val="24"/>
                              </w:rPr>
                            </w:pPr>
                            <w:r w:rsidRPr="00FB315C">
                              <w:rPr>
                                <w:b/>
                                <w:bCs/>
                                <w:sz w:val="24"/>
                                <w:szCs w:val="24"/>
                              </w:rPr>
                              <w:t>TIP FAKÜLTESİ</w:t>
                            </w:r>
                          </w:p>
                          <w:p w14:paraId="48975B1C" w14:textId="77777777" w:rsidR="001D5D5C" w:rsidRPr="00FB315C" w:rsidRDefault="001D5D5C" w:rsidP="001D5D5C">
                            <w:pPr>
                              <w:jc w:val="center"/>
                              <w:rPr>
                                <w:b/>
                                <w:bCs/>
                                <w:sz w:val="24"/>
                                <w:szCs w:val="24"/>
                              </w:rPr>
                            </w:pPr>
                            <w:r w:rsidRPr="00FB315C">
                              <w:rPr>
                                <w:b/>
                                <w:bCs/>
                                <w:sz w:val="24"/>
                                <w:szCs w:val="24"/>
                              </w:rPr>
                              <w:t>Dönem 4</w:t>
                            </w:r>
                          </w:p>
                          <w:p w14:paraId="718F0AF9" w14:textId="77777777" w:rsidR="001D5D5C" w:rsidRPr="008704AF" w:rsidRDefault="001D5D5C" w:rsidP="001D5D5C">
                            <w:pPr>
                              <w:jc w:val="center"/>
                              <w:rPr>
                                <w:b/>
                                <w:bCs/>
                                <w:sz w:val="36"/>
                                <w:szCs w:val="36"/>
                                <w:vertAlign w:val="superscript"/>
                              </w:rPr>
                            </w:pPr>
                            <w:r w:rsidRPr="00FB315C">
                              <w:rPr>
                                <w:b/>
                                <w:bCs/>
                                <w:sz w:val="24"/>
                                <w:szCs w:val="24"/>
                              </w:rPr>
                              <w:t>Çocuk Sağlığı ve Hastalıkları Staj Karnesi</w:t>
                            </w:r>
                            <w:r w:rsidRPr="00B17D8F">
                              <w:rPr>
                                <w:b/>
                                <w:bCs/>
                                <w:sz w:val="28"/>
                                <w:szCs w:val="28"/>
                              </w:rPr>
                              <w:t>*</w:t>
                            </w:r>
                          </w:p>
                          <w:p w14:paraId="17A4EF71" w14:textId="77777777" w:rsidR="001D5D5C" w:rsidRPr="007A79E1" w:rsidRDefault="001D5D5C" w:rsidP="001D5D5C">
                            <w:pPr>
                              <w:jc w:val="center"/>
                              <w:rPr>
                                <w:b/>
                                <w:bCs/>
                                <w:sz w:val="36"/>
                                <w:szCs w:val="36"/>
                              </w:rPr>
                            </w:pPr>
                          </w:p>
                          <w:p w14:paraId="2D8274A1" w14:textId="77777777" w:rsidR="001D5D5C" w:rsidRDefault="001D5D5C" w:rsidP="001D5D5C">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870AF" id="Metin Kutusu 3" o:spid="_x0000_s1056" type="#_x0000_t202" style="position:absolute;margin-left:62.8pt;margin-top:-44.6pt;width:368.65pt;height:15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" fillcolor="white [3201]" strokeweight=".5pt">
                <v:textbox>
                  <w:txbxContent>
                    <w:p w14:paraId="4CED6C1B" w14:textId="77777777" w:rsidR="001D5D5C" w:rsidRDefault="001D5D5C" w:rsidP="001D5D5C">
                      <w:pPr>
                        <w:jc w:val="center"/>
                        <w:rPr>
                          <w:b/>
                          <w:bCs/>
                          <w:sz w:val="36"/>
                          <w:szCs w:val="36"/>
                        </w:rPr>
                      </w:pPr>
                    </w:p>
                    <w:p w14:paraId="4B59301C" w14:textId="77777777" w:rsidR="001D5D5C" w:rsidRPr="00FB315C" w:rsidRDefault="001D5D5C" w:rsidP="001D5D5C">
                      <w:pPr>
                        <w:jc w:val="center"/>
                        <w:rPr>
                          <w:b/>
                          <w:bCs/>
                          <w:sz w:val="24"/>
                          <w:szCs w:val="24"/>
                        </w:rPr>
                      </w:pPr>
                      <w:r w:rsidRPr="00FB315C">
                        <w:rPr>
                          <w:b/>
                          <w:bCs/>
                          <w:sz w:val="24"/>
                          <w:szCs w:val="24"/>
                        </w:rPr>
                        <w:t>ANKARA YILDIRIM BEYAZIT ÜNİVERSİTESİ</w:t>
                      </w:r>
                    </w:p>
                    <w:p w14:paraId="37977604" w14:textId="77777777" w:rsidR="001D5D5C" w:rsidRPr="00FB315C" w:rsidRDefault="001D5D5C" w:rsidP="001D5D5C">
                      <w:pPr>
                        <w:jc w:val="center"/>
                        <w:rPr>
                          <w:b/>
                          <w:bCs/>
                          <w:sz w:val="24"/>
                          <w:szCs w:val="24"/>
                        </w:rPr>
                      </w:pPr>
                      <w:r w:rsidRPr="00FB315C">
                        <w:rPr>
                          <w:b/>
                          <w:bCs/>
                          <w:sz w:val="24"/>
                          <w:szCs w:val="24"/>
                        </w:rPr>
                        <w:t>TIP FAKÜLTESİ</w:t>
                      </w:r>
                    </w:p>
                    <w:p w14:paraId="48975B1C" w14:textId="77777777" w:rsidR="001D5D5C" w:rsidRPr="00FB315C" w:rsidRDefault="001D5D5C" w:rsidP="001D5D5C">
                      <w:pPr>
                        <w:jc w:val="center"/>
                        <w:rPr>
                          <w:b/>
                          <w:bCs/>
                          <w:sz w:val="24"/>
                          <w:szCs w:val="24"/>
                        </w:rPr>
                      </w:pPr>
                      <w:r w:rsidRPr="00FB315C">
                        <w:rPr>
                          <w:b/>
                          <w:bCs/>
                          <w:sz w:val="24"/>
                          <w:szCs w:val="24"/>
                        </w:rPr>
                        <w:t>Dönem 4</w:t>
                      </w:r>
                    </w:p>
                    <w:p w14:paraId="718F0AF9" w14:textId="77777777" w:rsidR="001D5D5C" w:rsidRPr="008704AF" w:rsidRDefault="001D5D5C" w:rsidP="001D5D5C">
                      <w:pPr>
                        <w:jc w:val="center"/>
                        <w:rPr>
                          <w:b/>
                          <w:bCs/>
                          <w:sz w:val="36"/>
                          <w:szCs w:val="36"/>
                          <w:vertAlign w:val="superscript"/>
                        </w:rPr>
                      </w:pPr>
                      <w:r w:rsidRPr="00FB315C">
                        <w:rPr>
                          <w:b/>
                          <w:bCs/>
                          <w:sz w:val="24"/>
                          <w:szCs w:val="24"/>
                        </w:rPr>
                        <w:t>Çocuk Sağlığı ve Hastalıkları Staj Karnesi</w:t>
                      </w:r>
                      <w:r w:rsidRPr="00B17D8F">
                        <w:rPr>
                          <w:b/>
                          <w:bCs/>
                          <w:sz w:val="28"/>
                          <w:szCs w:val="28"/>
                        </w:rPr>
                        <w:t>*</w:t>
                      </w:r>
                    </w:p>
                    <w:p w14:paraId="17A4EF71" w14:textId="77777777" w:rsidR="001D5D5C" w:rsidRPr="007A79E1" w:rsidRDefault="001D5D5C" w:rsidP="001D5D5C">
                      <w:pPr>
                        <w:jc w:val="center"/>
                        <w:rPr>
                          <w:b/>
                          <w:bCs/>
                          <w:sz w:val="36"/>
                          <w:szCs w:val="36"/>
                        </w:rPr>
                      </w:pPr>
                    </w:p>
                    <w:p w14:paraId="2D8274A1" w14:textId="77777777" w:rsidR="001D5D5C" w:rsidRDefault="001D5D5C" w:rsidP="001D5D5C">
                      <w:r>
                        <w:t xml:space="preserve">  </w:t>
                      </w:r>
                    </w:p>
                  </w:txbxContent>
                </v:textbox>
              </v:shape>
            </w:pict>
          </mc:Fallback>
        </mc:AlternateContent>
      </w:r>
      <w:r w:rsidRPr="005C7537">
        <w:rPr>
          <w:sz w:val="24"/>
          <w:szCs w:val="24"/>
        </w:rPr>
        <w:t xml:space="preserve">           </w:t>
      </w:r>
      <w:r w:rsidRPr="005C7537">
        <w:rPr>
          <w:sz w:val="24"/>
          <w:szCs w:val="24"/>
        </w:rPr>
        <w:tab/>
      </w:r>
      <w:r w:rsidRPr="005C7537">
        <w:rPr>
          <w:sz w:val="24"/>
          <w:szCs w:val="24"/>
        </w:rPr>
        <w:tab/>
      </w:r>
      <w:r w:rsidRPr="005C7537">
        <w:rPr>
          <w:sz w:val="24"/>
          <w:szCs w:val="24"/>
        </w:rPr>
        <w:tab/>
      </w:r>
      <w:r w:rsidRPr="005C7537">
        <w:rPr>
          <w:sz w:val="24"/>
          <w:szCs w:val="24"/>
        </w:rPr>
        <w:tab/>
      </w:r>
      <w:r w:rsidRPr="005C7537">
        <w:rPr>
          <w:sz w:val="24"/>
          <w:szCs w:val="24"/>
        </w:rPr>
        <w:tab/>
      </w:r>
      <w:r w:rsidRPr="005C7537">
        <w:rPr>
          <w:sz w:val="24"/>
          <w:szCs w:val="24"/>
        </w:rPr>
        <w:tab/>
        <w:t xml:space="preserve">                                 </w:t>
      </w:r>
    </w:p>
    <w:p w14:paraId="2BD572C2" w14:textId="77777777" w:rsidR="001D5D5C" w:rsidRPr="005C7537" w:rsidRDefault="001D5D5C" w:rsidP="001D5D5C">
      <w:pPr>
        <w:rPr>
          <w:sz w:val="24"/>
          <w:szCs w:val="24"/>
        </w:rPr>
      </w:pPr>
    </w:p>
    <w:p w14:paraId="36A0387F" w14:textId="77777777" w:rsidR="001D5D5C" w:rsidRPr="005C7537" w:rsidRDefault="001D5D5C" w:rsidP="001D5D5C">
      <w:pPr>
        <w:rPr>
          <w:sz w:val="24"/>
          <w:szCs w:val="24"/>
        </w:rPr>
      </w:pPr>
      <w:r w:rsidRPr="005C7537">
        <w:rPr>
          <w:sz w:val="24"/>
          <w:szCs w:val="24"/>
        </w:rPr>
        <w:tab/>
      </w:r>
      <w:r w:rsidRPr="005C7537">
        <w:rPr>
          <w:sz w:val="24"/>
          <w:szCs w:val="24"/>
        </w:rPr>
        <w:tab/>
      </w:r>
      <w:r w:rsidRPr="005C7537">
        <w:rPr>
          <w:sz w:val="24"/>
          <w:szCs w:val="24"/>
        </w:rPr>
        <w:tab/>
      </w:r>
      <w:r w:rsidRPr="005C7537">
        <w:rPr>
          <w:sz w:val="24"/>
          <w:szCs w:val="24"/>
        </w:rPr>
        <w:tab/>
      </w:r>
      <w:r w:rsidRPr="005C7537">
        <w:rPr>
          <w:sz w:val="24"/>
          <w:szCs w:val="24"/>
        </w:rPr>
        <w:tab/>
      </w:r>
      <w:r w:rsidRPr="005C7537">
        <w:rPr>
          <w:sz w:val="24"/>
          <w:szCs w:val="24"/>
        </w:rPr>
        <w:tab/>
      </w:r>
      <w:r w:rsidRPr="005C7537">
        <w:rPr>
          <w:sz w:val="24"/>
          <w:szCs w:val="24"/>
        </w:rPr>
        <w:tab/>
      </w:r>
      <w:r w:rsidRPr="005C7537">
        <w:rPr>
          <w:sz w:val="24"/>
          <w:szCs w:val="24"/>
        </w:rPr>
        <w:tab/>
      </w:r>
    </w:p>
    <w:p w14:paraId="3BA42692" w14:textId="77777777" w:rsidR="001D5D5C" w:rsidRPr="005C7537" w:rsidRDefault="001D5D5C" w:rsidP="001D5D5C">
      <w:pPr>
        <w:rPr>
          <w:sz w:val="24"/>
          <w:szCs w:val="24"/>
        </w:rPr>
      </w:pPr>
      <w:r w:rsidRPr="005C7537">
        <w:rPr>
          <w:noProof/>
          <w:sz w:val="24"/>
          <w:szCs w:val="24"/>
        </w:rPr>
        <mc:AlternateContent>
          <mc:Choice Requires="wps">
            <w:drawing>
              <wp:anchor distT="0" distB="0" distL="114300" distR="114300" simplePos="0" relativeHeight="251670528" behindDoc="0" locked="0" layoutInCell="1" allowOverlap="1" wp14:anchorId="71D248AE" wp14:editId="2B3B2E27">
                <wp:simplePos x="0" y="0"/>
                <wp:positionH relativeFrom="column">
                  <wp:posOffset>-3868</wp:posOffset>
                </wp:positionH>
                <wp:positionV relativeFrom="paragraph">
                  <wp:posOffset>303184</wp:posOffset>
                </wp:positionV>
                <wp:extent cx="5763491" cy="958850"/>
                <wp:effectExtent l="0" t="0" r="15240" b="19050"/>
                <wp:wrapNone/>
                <wp:docPr id="515225361" name="Metin Kutusu 4"/>
                <wp:cNvGraphicFramePr/>
                <a:graphic xmlns:a="http://schemas.openxmlformats.org/drawingml/2006/main">
                  <a:graphicData uri="http://schemas.microsoft.com/office/word/2010/wordprocessingShape">
                    <wps:wsp>
                      <wps:cNvSpPr txBox="1"/>
                      <wps:spPr>
                        <a:xfrm>
                          <a:off x="0" y="0"/>
                          <a:ext cx="5763491" cy="958850"/>
                        </a:xfrm>
                        <a:prstGeom prst="rect">
                          <a:avLst/>
                        </a:prstGeom>
                        <a:solidFill>
                          <a:schemeClr val="lt1"/>
                        </a:solidFill>
                        <a:ln w="6350">
                          <a:solidFill>
                            <a:prstClr val="black"/>
                          </a:solidFill>
                        </a:ln>
                      </wps:spPr>
                      <wps:txbx>
                        <w:txbxContent>
                          <w:p w14:paraId="09738830" w14:textId="77777777" w:rsidR="001D5D5C" w:rsidRPr="00FB157F" w:rsidRDefault="001D5D5C" w:rsidP="001D5D5C">
                            <w:pPr>
                              <w:rPr>
                                <w:sz w:val="48"/>
                                <w:szCs w:val="48"/>
                              </w:rPr>
                            </w:pPr>
                            <w:r>
                              <w:t xml:space="preserve">Ad- Soyad:                     </w:t>
                            </w:r>
                          </w:p>
                          <w:p w14:paraId="303C3CCE" w14:textId="77777777" w:rsidR="001D5D5C" w:rsidRDefault="001D5D5C" w:rsidP="001D5D5C">
                            <w:r>
                              <w:t>Fakülte no:</w:t>
                            </w:r>
                          </w:p>
                          <w:p w14:paraId="11F585FD" w14:textId="77777777" w:rsidR="001D5D5C" w:rsidRDefault="001D5D5C" w:rsidP="001D5D5C">
                            <w:r>
                              <w:t>Staj başlangıç tarihi: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248AE" id="Metin Kutusu 4" o:spid="_x0000_s1057" type="#_x0000_t202" style="position:absolute;margin-left:-.3pt;margin-top:23.85pt;width:453.8pt;height: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" fillcolor="white [3201]" strokeweight=".5pt">
                <v:textbox>
                  <w:txbxContent>
                    <w:p w14:paraId="09738830" w14:textId="77777777" w:rsidR="001D5D5C" w:rsidRPr="00FB157F" w:rsidRDefault="001D5D5C" w:rsidP="001D5D5C">
                      <w:pPr>
                        <w:rPr>
                          <w:sz w:val="48"/>
                          <w:szCs w:val="48"/>
                        </w:rPr>
                      </w:pPr>
                      <w:r>
                        <w:t xml:space="preserve">Ad- Soyad:                     </w:t>
                      </w:r>
                    </w:p>
                    <w:p w14:paraId="303C3CCE" w14:textId="77777777" w:rsidR="001D5D5C" w:rsidRDefault="001D5D5C" w:rsidP="001D5D5C">
                      <w:r>
                        <w:t>Fakülte no:</w:t>
                      </w:r>
                    </w:p>
                    <w:p w14:paraId="11F585FD" w14:textId="77777777" w:rsidR="001D5D5C" w:rsidRDefault="001D5D5C" w:rsidP="001D5D5C">
                      <w:r>
                        <w:t>Staj başlangıç tarihi:</w:t>
                      </w:r>
                    </w:p>
                  </w:txbxContent>
                </v:textbox>
              </v:shape>
            </w:pict>
          </mc:Fallback>
        </mc:AlternateContent>
      </w:r>
    </w:p>
    <w:p w14:paraId="23687EFD" w14:textId="77777777" w:rsidR="001D5D5C" w:rsidRPr="005C7537" w:rsidRDefault="001D5D5C" w:rsidP="001D5D5C">
      <w:pPr>
        <w:rPr>
          <w:sz w:val="24"/>
          <w:szCs w:val="24"/>
        </w:rPr>
      </w:pPr>
    </w:p>
    <w:p w14:paraId="7ADC827A" w14:textId="77777777" w:rsidR="001D5D5C" w:rsidRPr="005C7537" w:rsidRDefault="001D5D5C" w:rsidP="001D5D5C">
      <w:pPr>
        <w:rPr>
          <w:sz w:val="24"/>
          <w:szCs w:val="24"/>
        </w:rPr>
      </w:pPr>
    </w:p>
    <w:p w14:paraId="788688F7" w14:textId="77777777" w:rsidR="001D5D5C" w:rsidRPr="005C7537" w:rsidRDefault="001D5D5C" w:rsidP="001D5D5C">
      <w:pPr>
        <w:rPr>
          <w:sz w:val="24"/>
          <w:szCs w:val="24"/>
        </w:rPr>
      </w:pPr>
      <w:r w:rsidRPr="005C7537">
        <w:rPr>
          <w:noProof/>
          <w:sz w:val="24"/>
          <w:szCs w:val="24"/>
        </w:rPr>
        <mc:AlternateContent>
          <mc:Choice Requires="wps">
            <w:drawing>
              <wp:anchor distT="0" distB="0" distL="114300" distR="114300" simplePos="0" relativeHeight="251671552" behindDoc="0" locked="0" layoutInCell="1" allowOverlap="1" wp14:anchorId="18665A13" wp14:editId="299A3E74">
                <wp:simplePos x="0" y="0"/>
                <wp:positionH relativeFrom="column">
                  <wp:posOffset>-3868</wp:posOffset>
                </wp:positionH>
                <wp:positionV relativeFrom="paragraph">
                  <wp:posOffset>305839</wp:posOffset>
                </wp:positionV>
                <wp:extent cx="5760720" cy="988291"/>
                <wp:effectExtent l="0" t="0" r="17780" b="15240"/>
                <wp:wrapNone/>
                <wp:docPr id="2072505124" name="Metin Kutusu 5"/>
                <wp:cNvGraphicFramePr/>
                <a:graphic xmlns:a="http://schemas.openxmlformats.org/drawingml/2006/main">
                  <a:graphicData uri="http://schemas.microsoft.com/office/word/2010/wordprocessingShape">
                    <wps:wsp>
                      <wps:cNvSpPr txBox="1"/>
                      <wps:spPr>
                        <a:xfrm>
                          <a:off x="0" y="0"/>
                          <a:ext cx="5760720" cy="988291"/>
                        </a:xfrm>
                        <a:prstGeom prst="rect">
                          <a:avLst/>
                        </a:prstGeom>
                        <a:solidFill>
                          <a:schemeClr val="lt1"/>
                        </a:solidFill>
                        <a:ln w="6350">
                          <a:solidFill>
                            <a:prstClr val="black"/>
                          </a:solidFill>
                        </a:ln>
                      </wps:spPr>
                      <wps:txbx>
                        <w:txbxContent>
                          <w:p w14:paraId="1A70AECC" w14:textId="77777777" w:rsidR="001D5D5C" w:rsidRPr="00BA3F0B" w:rsidRDefault="001D5D5C" w:rsidP="001D5D5C">
                            <w:pPr>
                              <w:spacing w:after="0" w:line="240" w:lineRule="auto"/>
                              <w:ind w:firstLine="708"/>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1.</w:t>
                            </w:r>
                            <w:r w:rsidRPr="00BA3F0B">
                              <w:rPr>
                                <w:rFonts w:ascii="Helvetica" w:eastAsia="Times New Roman" w:hAnsi="Helvetica" w:cs="Times New Roman"/>
                                <w:i w:val="0"/>
                                <w:iCs w:val="0"/>
                                <w:color w:val="000000"/>
                                <w:sz w:val="17"/>
                                <w:szCs w:val="17"/>
                                <w:lang w:eastAsia="tr-TR"/>
                              </w:rPr>
                              <w:tab/>
                              <w:t xml:space="preserve">Karnenin </w:t>
                            </w:r>
                            <w:r>
                              <w:rPr>
                                <w:rFonts w:ascii="Helvetica" w:eastAsia="Times New Roman" w:hAnsi="Helvetica" w:cs="Times New Roman"/>
                                <w:i w:val="0"/>
                                <w:iCs w:val="0"/>
                                <w:color w:val="000000"/>
                                <w:sz w:val="17"/>
                                <w:szCs w:val="17"/>
                                <w:lang w:eastAsia="tr-TR"/>
                              </w:rPr>
                              <w:t xml:space="preserve">teminii korunması ve </w:t>
                            </w:r>
                            <w:r w:rsidRPr="00BA3F0B">
                              <w:rPr>
                                <w:rFonts w:ascii="Helvetica" w:eastAsia="Times New Roman" w:hAnsi="Helvetica" w:cs="Times New Roman"/>
                                <w:i w:val="0"/>
                                <w:iCs w:val="0"/>
                                <w:color w:val="000000"/>
                                <w:sz w:val="17"/>
                                <w:szCs w:val="17"/>
                                <w:lang w:eastAsia="tr-TR"/>
                              </w:rPr>
                              <w:t>eksiksiz doldurulması stajyerin yükümlülüğündedir.</w:t>
                            </w:r>
                          </w:p>
                          <w:p w14:paraId="6FEE7686" w14:textId="77777777" w:rsidR="001D5D5C" w:rsidRPr="00BA3F0B" w:rsidRDefault="001D5D5C" w:rsidP="001D5D5C">
                            <w:pPr>
                              <w:spacing w:after="0" w:line="240" w:lineRule="auto"/>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ab/>
                              <w:t>2.</w:t>
                            </w:r>
                            <w:r w:rsidRPr="00BA3F0B">
                              <w:rPr>
                                <w:rFonts w:ascii="Helvetica" w:eastAsia="Times New Roman" w:hAnsi="Helvetica" w:cs="Times New Roman"/>
                                <w:i w:val="0"/>
                                <w:iCs w:val="0"/>
                                <w:color w:val="000000"/>
                                <w:sz w:val="17"/>
                                <w:szCs w:val="17"/>
                                <w:lang w:eastAsia="tr-TR"/>
                              </w:rPr>
                              <w:tab/>
                              <w:t>Tüm uygulamalar, bir eğitmenin denetimi altında gerçekleştirilmelidir.</w:t>
                            </w:r>
                          </w:p>
                          <w:p w14:paraId="2A45F3E5" w14:textId="77777777" w:rsidR="001D5D5C" w:rsidRPr="00BA3F0B" w:rsidRDefault="001D5D5C" w:rsidP="001D5D5C">
                            <w:pPr>
                              <w:spacing w:after="0" w:line="240" w:lineRule="auto"/>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ab/>
                              <w:t>3.</w:t>
                            </w:r>
                            <w:r w:rsidRPr="00BA3F0B">
                              <w:rPr>
                                <w:rFonts w:ascii="Helvetica" w:eastAsia="Times New Roman" w:hAnsi="Helvetica" w:cs="Times New Roman"/>
                                <w:i w:val="0"/>
                                <w:iCs w:val="0"/>
                                <w:color w:val="000000"/>
                                <w:sz w:val="17"/>
                                <w:szCs w:val="17"/>
                                <w:lang w:eastAsia="tr-TR"/>
                              </w:rPr>
                              <w:tab/>
                              <w:t>Yapılan her işlem sonrasında, ilgili eğitici tarafından tarih yazılarak karne onaylanır.</w:t>
                            </w:r>
                          </w:p>
                          <w:p w14:paraId="58AA67FD" w14:textId="77777777" w:rsidR="001D5D5C" w:rsidRDefault="001D5D5C" w:rsidP="001D5D5C">
                            <w:pPr>
                              <w:spacing w:after="0" w:line="240" w:lineRule="auto"/>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ab/>
                              <w:t>4.</w:t>
                            </w:r>
                            <w:r w:rsidRPr="00BA3F0B">
                              <w:rPr>
                                <w:rFonts w:ascii="Helvetica" w:eastAsia="Times New Roman" w:hAnsi="Helvetica" w:cs="Times New Roman"/>
                                <w:i w:val="0"/>
                                <w:iCs w:val="0"/>
                                <w:color w:val="000000"/>
                                <w:sz w:val="17"/>
                                <w:szCs w:val="17"/>
                                <w:lang w:eastAsia="tr-TR"/>
                              </w:rPr>
                              <w:tab/>
                            </w:r>
                            <w:r w:rsidRPr="00B17D8F">
                              <w:rPr>
                                <w:rFonts w:ascii="Helvetica" w:eastAsia="Times New Roman" w:hAnsi="Helvetica" w:cs="Times New Roman"/>
                                <w:i w:val="0"/>
                                <w:iCs w:val="0"/>
                                <w:color w:val="000000"/>
                                <w:sz w:val="17"/>
                                <w:szCs w:val="17"/>
                                <w:lang w:eastAsia="tr-TR"/>
                              </w:rPr>
                              <w:t>Karne,</w:t>
                            </w:r>
                            <w:r>
                              <w:rPr>
                                <w:rFonts w:ascii="Helvetica" w:eastAsia="Times New Roman" w:hAnsi="Helvetica" w:cs="Times New Roman"/>
                                <w:i w:val="0"/>
                                <w:iCs w:val="0"/>
                                <w:color w:val="000000"/>
                                <w:sz w:val="17"/>
                                <w:szCs w:val="17"/>
                                <w:lang w:eastAsia="tr-TR"/>
                              </w:rPr>
                              <w:t xml:space="preserve"> sözlü </w:t>
                            </w:r>
                            <w:r w:rsidRPr="00B17D8F">
                              <w:rPr>
                                <w:rFonts w:ascii="Helvetica" w:eastAsia="Times New Roman" w:hAnsi="Helvetica" w:cs="Times New Roman"/>
                                <w:i w:val="0"/>
                                <w:iCs w:val="0"/>
                                <w:color w:val="000000"/>
                                <w:sz w:val="17"/>
                                <w:szCs w:val="17"/>
                                <w:lang w:eastAsia="tr-TR"/>
                              </w:rPr>
                              <w:t>sınava girerken jüriye ibraz edilebilmesi için muhafaza edilmelidir.</w:t>
                            </w:r>
                          </w:p>
                          <w:p w14:paraId="1C643FE9" w14:textId="77777777" w:rsidR="001D5D5C" w:rsidRDefault="001D5D5C" w:rsidP="001D5D5C">
                            <w:pPr>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w:t>
                            </w:r>
                            <w:r w:rsidRPr="008704AF">
                              <w:rPr>
                                <w:rFonts w:ascii="Helvetica" w:eastAsia="Times New Roman" w:hAnsi="Helvetica" w:cs="Times New Roman"/>
                                <w:i w:val="0"/>
                                <w:iCs w:val="0"/>
                                <w:color w:val="000000"/>
                                <w:sz w:val="17"/>
                                <w:szCs w:val="17"/>
                                <w:lang w:eastAsia="tr-TR"/>
                              </w:rPr>
                              <w:t>Karne, staj süresince öğrencinin klinik etkinliklere katılımını izlemek amacıyla doldurulur ve sınav sürecinde jüriye öğrencinin klinik deneyimi hakkında bilgi sağlar.</w:t>
                            </w:r>
                          </w:p>
                          <w:p w14:paraId="4CF48FCE" w14:textId="77777777" w:rsidR="001D5D5C" w:rsidRPr="008704AF" w:rsidRDefault="001D5D5C" w:rsidP="001D5D5C">
                            <w:pPr>
                              <w:spacing w:after="0" w:line="240" w:lineRule="auto"/>
                              <w:rPr>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65A13" id="Metin Kutusu 5" o:spid="_x0000_s1058" type="#_x0000_t202" style="position:absolute;margin-left:-.3pt;margin-top:24.1pt;width:453.6pt;height:7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" fillcolor="white [3201]" strokeweight=".5pt">
                <v:textbox>
                  <w:txbxContent>
                    <w:p w14:paraId="1A70AECC" w14:textId="77777777" w:rsidR="001D5D5C" w:rsidRPr="00BA3F0B" w:rsidRDefault="001D5D5C" w:rsidP="001D5D5C">
                      <w:pPr>
                        <w:spacing w:after="0" w:line="240" w:lineRule="auto"/>
                        <w:ind w:firstLine="708"/>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1.</w:t>
                      </w:r>
                      <w:r w:rsidRPr="00BA3F0B">
                        <w:rPr>
                          <w:rFonts w:ascii="Helvetica" w:eastAsia="Times New Roman" w:hAnsi="Helvetica" w:cs="Times New Roman"/>
                          <w:i w:val="0"/>
                          <w:iCs w:val="0"/>
                          <w:color w:val="000000"/>
                          <w:sz w:val="17"/>
                          <w:szCs w:val="17"/>
                          <w:lang w:eastAsia="tr-TR"/>
                        </w:rPr>
                        <w:tab/>
                        <w:t xml:space="preserve">Karnenin </w:t>
                      </w:r>
                      <w:r>
                        <w:rPr>
                          <w:rFonts w:ascii="Helvetica" w:eastAsia="Times New Roman" w:hAnsi="Helvetica" w:cs="Times New Roman"/>
                          <w:i w:val="0"/>
                          <w:iCs w:val="0"/>
                          <w:color w:val="000000"/>
                          <w:sz w:val="17"/>
                          <w:szCs w:val="17"/>
                          <w:lang w:eastAsia="tr-TR"/>
                        </w:rPr>
                        <w:t xml:space="preserve">teminii korunması ve </w:t>
                      </w:r>
                      <w:r w:rsidRPr="00BA3F0B">
                        <w:rPr>
                          <w:rFonts w:ascii="Helvetica" w:eastAsia="Times New Roman" w:hAnsi="Helvetica" w:cs="Times New Roman"/>
                          <w:i w:val="0"/>
                          <w:iCs w:val="0"/>
                          <w:color w:val="000000"/>
                          <w:sz w:val="17"/>
                          <w:szCs w:val="17"/>
                          <w:lang w:eastAsia="tr-TR"/>
                        </w:rPr>
                        <w:t>eksiksiz doldurulması stajyerin yükümlülüğündedir.</w:t>
                      </w:r>
                    </w:p>
                    <w:p w14:paraId="6FEE7686" w14:textId="77777777" w:rsidR="001D5D5C" w:rsidRPr="00BA3F0B" w:rsidRDefault="001D5D5C" w:rsidP="001D5D5C">
                      <w:pPr>
                        <w:spacing w:after="0" w:line="240" w:lineRule="auto"/>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ab/>
                        <w:t>2.</w:t>
                      </w:r>
                      <w:r w:rsidRPr="00BA3F0B">
                        <w:rPr>
                          <w:rFonts w:ascii="Helvetica" w:eastAsia="Times New Roman" w:hAnsi="Helvetica" w:cs="Times New Roman"/>
                          <w:i w:val="0"/>
                          <w:iCs w:val="0"/>
                          <w:color w:val="000000"/>
                          <w:sz w:val="17"/>
                          <w:szCs w:val="17"/>
                          <w:lang w:eastAsia="tr-TR"/>
                        </w:rPr>
                        <w:tab/>
                        <w:t>Tüm uygulamalar, bir eğitmenin denetimi altında gerçekleştirilmelidir.</w:t>
                      </w:r>
                    </w:p>
                    <w:p w14:paraId="2A45F3E5" w14:textId="77777777" w:rsidR="001D5D5C" w:rsidRPr="00BA3F0B" w:rsidRDefault="001D5D5C" w:rsidP="001D5D5C">
                      <w:pPr>
                        <w:spacing w:after="0" w:line="240" w:lineRule="auto"/>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ab/>
                        <w:t>3.</w:t>
                      </w:r>
                      <w:r w:rsidRPr="00BA3F0B">
                        <w:rPr>
                          <w:rFonts w:ascii="Helvetica" w:eastAsia="Times New Roman" w:hAnsi="Helvetica" w:cs="Times New Roman"/>
                          <w:i w:val="0"/>
                          <w:iCs w:val="0"/>
                          <w:color w:val="000000"/>
                          <w:sz w:val="17"/>
                          <w:szCs w:val="17"/>
                          <w:lang w:eastAsia="tr-TR"/>
                        </w:rPr>
                        <w:tab/>
                        <w:t>Yapılan her işlem sonrasında, ilgili eğitici tarafından tarih yazılarak karne onaylanır.</w:t>
                      </w:r>
                    </w:p>
                    <w:p w14:paraId="58AA67FD" w14:textId="77777777" w:rsidR="001D5D5C" w:rsidRDefault="001D5D5C" w:rsidP="001D5D5C">
                      <w:pPr>
                        <w:spacing w:after="0" w:line="240" w:lineRule="auto"/>
                        <w:rPr>
                          <w:rFonts w:ascii="Helvetica" w:eastAsia="Times New Roman" w:hAnsi="Helvetica" w:cs="Times New Roman"/>
                          <w:i w:val="0"/>
                          <w:iCs w:val="0"/>
                          <w:color w:val="000000"/>
                          <w:sz w:val="17"/>
                          <w:szCs w:val="17"/>
                          <w:lang w:eastAsia="tr-TR"/>
                        </w:rPr>
                      </w:pPr>
                      <w:r w:rsidRPr="00BA3F0B">
                        <w:rPr>
                          <w:rFonts w:ascii="Helvetica" w:eastAsia="Times New Roman" w:hAnsi="Helvetica" w:cs="Times New Roman"/>
                          <w:i w:val="0"/>
                          <w:iCs w:val="0"/>
                          <w:color w:val="000000"/>
                          <w:sz w:val="17"/>
                          <w:szCs w:val="17"/>
                          <w:lang w:eastAsia="tr-TR"/>
                        </w:rPr>
                        <w:tab/>
                        <w:t>4.</w:t>
                      </w:r>
                      <w:r w:rsidRPr="00BA3F0B">
                        <w:rPr>
                          <w:rFonts w:ascii="Helvetica" w:eastAsia="Times New Roman" w:hAnsi="Helvetica" w:cs="Times New Roman"/>
                          <w:i w:val="0"/>
                          <w:iCs w:val="0"/>
                          <w:color w:val="000000"/>
                          <w:sz w:val="17"/>
                          <w:szCs w:val="17"/>
                          <w:lang w:eastAsia="tr-TR"/>
                        </w:rPr>
                        <w:tab/>
                      </w:r>
                      <w:r w:rsidRPr="00B17D8F">
                        <w:rPr>
                          <w:rFonts w:ascii="Helvetica" w:eastAsia="Times New Roman" w:hAnsi="Helvetica" w:cs="Times New Roman"/>
                          <w:i w:val="0"/>
                          <w:iCs w:val="0"/>
                          <w:color w:val="000000"/>
                          <w:sz w:val="17"/>
                          <w:szCs w:val="17"/>
                          <w:lang w:eastAsia="tr-TR"/>
                        </w:rPr>
                        <w:t>Karne,</w:t>
                      </w:r>
                      <w:r>
                        <w:rPr>
                          <w:rFonts w:ascii="Helvetica" w:eastAsia="Times New Roman" w:hAnsi="Helvetica" w:cs="Times New Roman"/>
                          <w:i w:val="0"/>
                          <w:iCs w:val="0"/>
                          <w:color w:val="000000"/>
                          <w:sz w:val="17"/>
                          <w:szCs w:val="17"/>
                          <w:lang w:eastAsia="tr-TR"/>
                        </w:rPr>
                        <w:t xml:space="preserve"> sözlü </w:t>
                      </w:r>
                      <w:r w:rsidRPr="00B17D8F">
                        <w:rPr>
                          <w:rFonts w:ascii="Helvetica" w:eastAsia="Times New Roman" w:hAnsi="Helvetica" w:cs="Times New Roman"/>
                          <w:i w:val="0"/>
                          <w:iCs w:val="0"/>
                          <w:color w:val="000000"/>
                          <w:sz w:val="17"/>
                          <w:szCs w:val="17"/>
                          <w:lang w:eastAsia="tr-TR"/>
                        </w:rPr>
                        <w:t>sınava girerken jüriye ibraz edilebilmesi için muhafaza edilmelidir.</w:t>
                      </w:r>
                    </w:p>
                    <w:p w14:paraId="1C643FE9" w14:textId="77777777" w:rsidR="001D5D5C" w:rsidRDefault="001D5D5C" w:rsidP="001D5D5C">
                      <w:pPr>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w:t>
                      </w:r>
                      <w:r w:rsidRPr="008704AF">
                        <w:rPr>
                          <w:rFonts w:ascii="Helvetica" w:eastAsia="Times New Roman" w:hAnsi="Helvetica" w:cs="Times New Roman"/>
                          <w:i w:val="0"/>
                          <w:iCs w:val="0"/>
                          <w:color w:val="000000"/>
                          <w:sz w:val="17"/>
                          <w:szCs w:val="17"/>
                          <w:lang w:eastAsia="tr-TR"/>
                        </w:rPr>
                        <w:t>Karne, staj süresince öğrencinin klinik etkinliklere katılımını izlemek amacıyla doldurulur ve sınav sürecinde jüriye öğrencinin klinik deneyimi hakkında bilgi sağlar.</w:t>
                      </w:r>
                    </w:p>
                    <w:p w14:paraId="4CF48FCE" w14:textId="77777777" w:rsidR="001D5D5C" w:rsidRPr="008704AF" w:rsidRDefault="001D5D5C" w:rsidP="001D5D5C">
                      <w:pPr>
                        <w:spacing w:after="0" w:line="240" w:lineRule="auto"/>
                        <w:rPr>
                          <w:sz w:val="8"/>
                          <w:szCs w:val="8"/>
                        </w:rPr>
                      </w:pPr>
                    </w:p>
                  </w:txbxContent>
                </v:textbox>
              </v:shape>
            </w:pict>
          </mc:Fallback>
        </mc:AlternateContent>
      </w:r>
    </w:p>
    <w:p w14:paraId="5C41554E" w14:textId="77777777" w:rsidR="001D5D5C" w:rsidRPr="005C7537" w:rsidRDefault="001D5D5C" w:rsidP="001D5D5C">
      <w:pPr>
        <w:rPr>
          <w:sz w:val="24"/>
          <w:szCs w:val="24"/>
        </w:rPr>
      </w:pPr>
    </w:p>
    <w:p w14:paraId="517268A0" w14:textId="77777777" w:rsidR="001D5D5C" w:rsidRPr="005C7537" w:rsidRDefault="001D5D5C" w:rsidP="001D5D5C">
      <w:pPr>
        <w:rPr>
          <w:sz w:val="24"/>
          <w:szCs w:val="24"/>
        </w:rPr>
      </w:pPr>
    </w:p>
    <w:p w14:paraId="2D24B36B" w14:textId="77777777" w:rsidR="001D5D5C" w:rsidRPr="005C7537" w:rsidRDefault="001D5D5C" w:rsidP="001D5D5C">
      <w:pPr>
        <w:rPr>
          <w:sz w:val="24"/>
          <w:szCs w:val="24"/>
        </w:rPr>
      </w:pPr>
    </w:p>
    <w:tbl>
      <w:tblPr>
        <w:tblStyle w:val="TabloKlavuzu"/>
        <w:tblpPr w:leftFromText="141" w:rightFromText="141" w:vertAnchor="text" w:horzAnchor="margin" w:tblpY="56"/>
        <w:tblW w:w="0" w:type="auto"/>
        <w:tblLook w:val="04A0" w:firstRow="1" w:lastRow="0" w:firstColumn="1" w:lastColumn="0" w:noHBand="0" w:noVBand="1"/>
      </w:tblPr>
      <w:tblGrid>
        <w:gridCol w:w="4673"/>
        <w:gridCol w:w="1364"/>
        <w:gridCol w:w="3019"/>
      </w:tblGrid>
      <w:tr w:rsidR="001D5D5C" w:rsidRPr="00084594" w14:paraId="48B38A63" w14:textId="77777777" w:rsidTr="000703F7">
        <w:tc>
          <w:tcPr>
            <w:tcW w:w="4673" w:type="dxa"/>
          </w:tcPr>
          <w:p w14:paraId="5318D496" w14:textId="1D7D2DAD" w:rsidR="001D5D5C" w:rsidRPr="00084594" w:rsidRDefault="001D5D5C" w:rsidP="000703F7">
            <w:pPr>
              <w:rPr>
                <w:rFonts w:cstheme="minorHAnsi"/>
                <w:sz w:val="16"/>
                <w:szCs w:val="16"/>
              </w:rPr>
            </w:pPr>
            <w:r w:rsidRPr="00084594">
              <w:rPr>
                <w:rFonts w:cstheme="minorHAnsi"/>
                <w:sz w:val="16"/>
                <w:szCs w:val="16"/>
              </w:rPr>
              <w:t>İşlem</w:t>
            </w:r>
          </w:p>
        </w:tc>
        <w:tc>
          <w:tcPr>
            <w:tcW w:w="1364" w:type="dxa"/>
          </w:tcPr>
          <w:p w14:paraId="7AA04EE3" w14:textId="77777777" w:rsidR="001D5D5C" w:rsidRPr="00084594" w:rsidRDefault="001D5D5C" w:rsidP="000703F7">
            <w:pPr>
              <w:rPr>
                <w:rFonts w:cstheme="minorHAnsi"/>
                <w:sz w:val="16"/>
                <w:szCs w:val="16"/>
              </w:rPr>
            </w:pPr>
          </w:p>
        </w:tc>
        <w:tc>
          <w:tcPr>
            <w:tcW w:w="3019" w:type="dxa"/>
          </w:tcPr>
          <w:p w14:paraId="72FF56D8" w14:textId="77777777" w:rsidR="001D5D5C" w:rsidRPr="00084594" w:rsidRDefault="001D5D5C" w:rsidP="000703F7">
            <w:pPr>
              <w:rPr>
                <w:rFonts w:cstheme="minorHAnsi"/>
                <w:sz w:val="16"/>
                <w:szCs w:val="16"/>
              </w:rPr>
            </w:pPr>
            <w:r w:rsidRPr="00084594">
              <w:rPr>
                <w:rFonts w:cstheme="minorHAnsi"/>
                <w:sz w:val="16"/>
                <w:szCs w:val="16"/>
              </w:rPr>
              <w:t>İşlemi Gözlemleyen Eğitici</w:t>
            </w:r>
          </w:p>
        </w:tc>
      </w:tr>
      <w:tr w:rsidR="001D5D5C" w:rsidRPr="00084594" w14:paraId="40C36270" w14:textId="77777777" w:rsidTr="000703F7">
        <w:tc>
          <w:tcPr>
            <w:tcW w:w="4673" w:type="dxa"/>
          </w:tcPr>
          <w:p w14:paraId="2AD0E3CA" w14:textId="77777777" w:rsidR="001D5D5C" w:rsidRPr="00084594" w:rsidRDefault="001D5D5C" w:rsidP="000703F7">
            <w:pPr>
              <w:rPr>
                <w:rFonts w:cstheme="minorHAnsi"/>
                <w:sz w:val="16"/>
                <w:szCs w:val="16"/>
              </w:rPr>
            </w:pPr>
            <w:r w:rsidRPr="00084594">
              <w:rPr>
                <w:rFonts w:cstheme="minorHAnsi"/>
                <w:sz w:val="16"/>
                <w:szCs w:val="16"/>
              </w:rPr>
              <w:t>Çocuk hasta ve ailesinden öykü almak</w:t>
            </w:r>
          </w:p>
        </w:tc>
        <w:tc>
          <w:tcPr>
            <w:tcW w:w="1364" w:type="dxa"/>
          </w:tcPr>
          <w:p w14:paraId="2ABF7E79" w14:textId="77777777" w:rsidR="001D5D5C" w:rsidRPr="00084594" w:rsidRDefault="001D5D5C" w:rsidP="000703F7">
            <w:pPr>
              <w:rPr>
                <w:rFonts w:cstheme="minorHAnsi"/>
                <w:sz w:val="16"/>
                <w:szCs w:val="16"/>
              </w:rPr>
            </w:pPr>
            <w:r w:rsidRPr="00084594">
              <w:rPr>
                <w:rFonts w:cstheme="minorHAnsi"/>
                <w:sz w:val="16"/>
                <w:szCs w:val="16"/>
              </w:rPr>
              <w:t xml:space="preserve">[  ] Gözledi </w:t>
            </w:r>
          </w:p>
          <w:p w14:paraId="0F63A361" w14:textId="77777777" w:rsidR="001D5D5C" w:rsidRPr="00084594" w:rsidRDefault="001D5D5C" w:rsidP="000703F7">
            <w:pPr>
              <w:rPr>
                <w:rFonts w:cstheme="minorHAnsi"/>
                <w:sz w:val="16"/>
                <w:szCs w:val="16"/>
              </w:rPr>
            </w:pPr>
            <w:r w:rsidRPr="00084594">
              <w:rPr>
                <w:rFonts w:cstheme="minorHAnsi"/>
                <w:sz w:val="16"/>
                <w:szCs w:val="16"/>
              </w:rPr>
              <w:t>[  ] Yaptı</w:t>
            </w:r>
          </w:p>
        </w:tc>
        <w:tc>
          <w:tcPr>
            <w:tcW w:w="3019" w:type="dxa"/>
          </w:tcPr>
          <w:p w14:paraId="7C7F7549" w14:textId="77777777" w:rsidR="001D5D5C" w:rsidRPr="00084594" w:rsidRDefault="001D5D5C" w:rsidP="000703F7">
            <w:pPr>
              <w:rPr>
                <w:rFonts w:cstheme="minorHAnsi"/>
                <w:sz w:val="16"/>
                <w:szCs w:val="16"/>
              </w:rPr>
            </w:pPr>
          </w:p>
        </w:tc>
      </w:tr>
      <w:tr w:rsidR="001D5D5C" w:rsidRPr="00084594" w14:paraId="73B19FBA" w14:textId="77777777" w:rsidTr="000703F7">
        <w:tc>
          <w:tcPr>
            <w:tcW w:w="4673" w:type="dxa"/>
          </w:tcPr>
          <w:p w14:paraId="22A43257" w14:textId="77777777" w:rsidR="001D5D5C" w:rsidRPr="00084594" w:rsidRDefault="001D5D5C" w:rsidP="000703F7">
            <w:pPr>
              <w:rPr>
                <w:rFonts w:cstheme="minorHAnsi"/>
                <w:sz w:val="16"/>
                <w:szCs w:val="16"/>
              </w:rPr>
            </w:pPr>
            <w:r w:rsidRPr="00084594">
              <w:rPr>
                <w:rFonts w:cstheme="minorHAnsi"/>
                <w:sz w:val="16"/>
                <w:szCs w:val="16"/>
              </w:rPr>
              <w:t>Temel pediatrik büyüme-gelişme sistem sorgusunu yapmak</w:t>
            </w:r>
          </w:p>
        </w:tc>
        <w:tc>
          <w:tcPr>
            <w:tcW w:w="1364" w:type="dxa"/>
          </w:tcPr>
          <w:p w14:paraId="102BEA4E" w14:textId="77777777" w:rsidR="001D5D5C" w:rsidRPr="00084594" w:rsidRDefault="001D5D5C" w:rsidP="000703F7">
            <w:pPr>
              <w:rPr>
                <w:rFonts w:cstheme="minorHAnsi"/>
                <w:sz w:val="16"/>
                <w:szCs w:val="16"/>
              </w:rPr>
            </w:pPr>
            <w:r w:rsidRPr="00084594">
              <w:rPr>
                <w:rFonts w:cstheme="minorHAnsi"/>
                <w:sz w:val="16"/>
                <w:szCs w:val="16"/>
              </w:rPr>
              <w:t xml:space="preserve">[  ] Gözledi </w:t>
            </w:r>
          </w:p>
          <w:p w14:paraId="7FC87CBC" w14:textId="77777777" w:rsidR="001D5D5C" w:rsidRPr="00084594" w:rsidRDefault="001D5D5C" w:rsidP="000703F7">
            <w:pPr>
              <w:rPr>
                <w:rFonts w:cstheme="minorHAnsi"/>
                <w:sz w:val="16"/>
                <w:szCs w:val="16"/>
              </w:rPr>
            </w:pPr>
            <w:r w:rsidRPr="00084594">
              <w:rPr>
                <w:rFonts w:cstheme="minorHAnsi"/>
                <w:sz w:val="16"/>
                <w:szCs w:val="16"/>
              </w:rPr>
              <w:t>[  ] Yaptı</w:t>
            </w:r>
          </w:p>
        </w:tc>
        <w:tc>
          <w:tcPr>
            <w:tcW w:w="3019" w:type="dxa"/>
          </w:tcPr>
          <w:p w14:paraId="496646A9" w14:textId="77777777" w:rsidR="001D5D5C" w:rsidRPr="00084594" w:rsidRDefault="001D5D5C" w:rsidP="000703F7">
            <w:pPr>
              <w:rPr>
                <w:rFonts w:cstheme="minorHAnsi"/>
                <w:sz w:val="16"/>
                <w:szCs w:val="16"/>
              </w:rPr>
            </w:pPr>
          </w:p>
        </w:tc>
      </w:tr>
      <w:tr w:rsidR="001D5D5C" w:rsidRPr="00084594" w14:paraId="4A246561" w14:textId="77777777" w:rsidTr="000703F7">
        <w:tc>
          <w:tcPr>
            <w:tcW w:w="4673" w:type="dxa"/>
          </w:tcPr>
          <w:p w14:paraId="004996B7" w14:textId="77777777" w:rsidR="001D5D5C" w:rsidRPr="00084594" w:rsidRDefault="001D5D5C" w:rsidP="000703F7">
            <w:pPr>
              <w:rPr>
                <w:rFonts w:cstheme="minorHAnsi"/>
                <w:sz w:val="16"/>
                <w:szCs w:val="16"/>
              </w:rPr>
            </w:pPr>
            <w:r w:rsidRPr="00084594">
              <w:rPr>
                <w:rFonts w:cstheme="minorHAnsi"/>
                <w:sz w:val="16"/>
                <w:szCs w:val="16"/>
              </w:rPr>
              <w:t>Temel pediatrik fizik muayene yapmak</w:t>
            </w:r>
          </w:p>
          <w:p w14:paraId="22278C6D" w14:textId="77777777" w:rsidR="001D5D5C" w:rsidRPr="00084594" w:rsidRDefault="001D5D5C" w:rsidP="000703F7">
            <w:pPr>
              <w:rPr>
                <w:rFonts w:cstheme="minorHAnsi"/>
                <w:sz w:val="16"/>
                <w:szCs w:val="16"/>
              </w:rPr>
            </w:pPr>
            <w:r w:rsidRPr="00084594">
              <w:rPr>
                <w:rFonts w:cstheme="minorHAnsi"/>
                <w:sz w:val="16"/>
                <w:szCs w:val="16"/>
              </w:rPr>
              <w:t>(Boy, kilo,baş-boyun, cilt, ekstremite)</w:t>
            </w:r>
          </w:p>
        </w:tc>
        <w:tc>
          <w:tcPr>
            <w:tcW w:w="1364" w:type="dxa"/>
          </w:tcPr>
          <w:p w14:paraId="6242EFF0" w14:textId="77777777" w:rsidR="001D5D5C" w:rsidRPr="00084594" w:rsidRDefault="001D5D5C" w:rsidP="000703F7">
            <w:pPr>
              <w:rPr>
                <w:rFonts w:cstheme="minorHAnsi"/>
                <w:sz w:val="16"/>
                <w:szCs w:val="16"/>
              </w:rPr>
            </w:pPr>
            <w:r w:rsidRPr="00084594">
              <w:rPr>
                <w:rFonts w:cstheme="minorHAnsi"/>
                <w:sz w:val="16"/>
                <w:szCs w:val="16"/>
              </w:rPr>
              <w:t xml:space="preserve">[  ] Gözledi </w:t>
            </w:r>
          </w:p>
          <w:p w14:paraId="3CFBB735" w14:textId="77777777" w:rsidR="001D5D5C" w:rsidRPr="00084594" w:rsidRDefault="001D5D5C" w:rsidP="000703F7">
            <w:pPr>
              <w:rPr>
                <w:rFonts w:cstheme="minorHAnsi"/>
                <w:sz w:val="16"/>
                <w:szCs w:val="16"/>
              </w:rPr>
            </w:pPr>
            <w:r w:rsidRPr="00084594">
              <w:rPr>
                <w:rFonts w:cstheme="minorHAnsi"/>
                <w:sz w:val="16"/>
                <w:szCs w:val="16"/>
              </w:rPr>
              <w:t>[  ] Yaptı</w:t>
            </w:r>
          </w:p>
        </w:tc>
        <w:tc>
          <w:tcPr>
            <w:tcW w:w="3019" w:type="dxa"/>
          </w:tcPr>
          <w:p w14:paraId="1FB0511C" w14:textId="77777777" w:rsidR="001D5D5C" w:rsidRPr="00084594" w:rsidRDefault="001D5D5C" w:rsidP="000703F7">
            <w:pPr>
              <w:rPr>
                <w:rFonts w:cstheme="minorHAnsi"/>
                <w:sz w:val="16"/>
                <w:szCs w:val="16"/>
              </w:rPr>
            </w:pPr>
          </w:p>
        </w:tc>
      </w:tr>
      <w:tr w:rsidR="001D5D5C" w:rsidRPr="00084594" w14:paraId="489A5B2A" w14:textId="77777777" w:rsidTr="000703F7">
        <w:tc>
          <w:tcPr>
            <w:tcW w:w="4673" w:type="dxa"/>
          </w:tcPr>
          <w:p w14:paraId="71521BA4" w14:textId="77777777" w:rsidR="001D5D5C" w:rsidRPr="00084594" w:rsidRDefault="001D5D5C" w:rsidP="000703F7">
            <w:pPr>
              <w:rPr>
                <w:rFonts w:cstheme="minorHAnsi"/>
                <w:sz w:val="16"/>
                <w:szCs w:val="16"/>
              </w:rPr>
            </w:pPr>
            <w:r w:rsidRPr="00084594">
              <w:rPr>
                <w:rFonts w:cstheme="minorHAnsi"/>
                <w:sz w:val="16"/>
                <w:szCs w:val="16"/>
              </w:rPr>
              <w:t>Ayrıntılı sistem fizik muayene yapmak</w:t>
            </w:r>
          </w:p>
          <w:p w14:paraId="75FB67DF" w14:textId="77777777" w:rsidR="001D5D5C" w:rsidRPr="00084594" w:rsidRDefault="001D5D5C" w:rsidP="000703F7">
            <w:pPr>
              <w:rPr>
                <w:rFonts w:cstheme="minorHAnsi"/>
                <w:sz w:val="16"/>
                <w:szCs w:val="16"/>
              </w:rPr>
            </w:pPr>
            <w:r w:rsidRPr="00084594">
              <w:rPr>
                <w:rFonts w:cstheme="minorHAnsi"/>
                <w:sz w:val="16"/>
                <w:szCs w:val="16"/>
              </w:rPr>
              <w:t>(Solunum, dolaşım, batın, nörolojik)</w:t>
            </w:r>
          </w:p>
        </w:tc>
        <w:tc>
          <w:tcPr>
            <w:tcW w:w="1364" w:type="dxa"/>
          </w:tcPr>
          <w:p w14:paraId="48CCDB9C" w14:textId="77777777" w:rsidR="001D5D5C" w:rsidRPr="00084594" w:rsidRDefault="001D5D5C" w:rsidP="000703F7">
            <w:pPr>
              <w:rPr>
                <w:rFonts w:cstheme="minorHAnsi"/>
                <w:sz w:val="16"/>
                <w:szCs w:val="16"/>
              </w:rPr>
            </w:pPr>
            <w:r w:rsidRPr="00084594">
              <w:rPr>
                <w:rFonts w:cstheme="minorHAnsi"/>
                <w:sz w:val="16"/>
                <w:szCs w:val="16"/>
              </w:rPr>
              <w:t xml:space="preserve">[  ] Gözledi </w:t>
            </w:r>
          </w:p>
          <w:p w14:paraId="7611C46A" w14:textId="77777777" w:rsidR="001D5D5C" w:rsidRPr="00084594" w:rsidRDefault="001D5D5C" w:rsidP="000703F7">
            <w:pPr>
              <w:rPr>
                <w:rFonts w:cstheme="minorHAnsi"/>
                <w:sz w:val="16"/>
                <w:szCs w:val="16"/>
              </w:rPr>
            </w:pPr>
            <w:r w:rsidRPr="00084594">
              <w:rPr>
                <w:rFonts w:cstheme="minorHAnsi"/>
                <w:sz w:val="16"/>
                <w:szCs w:val="16"/>
              </w:rPr>
              <w:t>[  ] Yaptı</w:t>
            </w:r>
          </w:p>
        </w:tc>
        <w:tc>
          <w:tcPr>
            <w:tcW w:w="3019" w:type="dxa"/>
          </w:tcPr>
          <w:p w14:paraId="22A9010F" w14:textId="77777777" w:rsidR="001D5D5C" w:rsidRPr="00084594" w:rsidRDefault="001D5D5C" w:rsidP="000703F7">
            <w:pPr>
              <w:rPr>
                <w:rFonts w:cstheme="minorHAnsi"/>
                <w:sz w:val="16"/>
                <w:szCs w:val="16"/>
              </w:rPr>
            </w:pPr>
          </w:p>
        </w:tc>
      </w:tr>
      <w:tr w:rsidR="001D5D5C" w:rsidRPr="00084594" w14:paraId="52EB3361" w14:textId="77777777" w:rsidTr="000703F7">
        <w:tc>
          <w:tcPr>
            <w:tcW w:w="4673" w:type="dxa"/>
          </w:tcPr>
          <w:p w14:paraId="64A8355E" w14:textId="77777777" w:rsidR="001D5D5C" w:rsidRPr="00084594" w:rsidRDefault="001D5D5C" w:rsidP="000703F7">
            <w:pPr>
              <w:rPr>
                <w:rFonts w:cstheme="minorHAnsi"/>
                <w:sz w:val="16"/>
                <w:szCs w:val="16"/>
              </w:rPr>
            </w:pPr>
            <w:r w:rsidRPr="00084594">
              <w:rPr>
                <w:rFonts w:cstheme="minorHAnsi"/>
                <w:sz w:val="16"/>
                <w:szCs w:val="16"/>
              </w:rPr>
              <w:t>Poliklinikte hasta değerlendirmek</w:t>
            </w:r>
          </w:p>
        </w:tc>
        <w:tc>
          <w:tcPr>
            <w:tcW w:w="1364" w:type="dxa"/>
          </w:tcPr>
          <w:p w14:paraId="2414528F" w14:textId="77777777" w:rsidR="001D5D5C" w:rsidRPr="00084594" w:rsidRDefault="001D5D5C" w:rsidP="000703F7">
            <w:pPr>
              <w:rPr>
                <w:rFonts w:cstheme="minorHAnsi"/>
                <w:sz w:val="16"/>
                <w:szCs w:val="16"/>
              </w:rPr>
            </w:pPr>
            <w:r w:rsidRPr="00084594">
              <w:rPr>
                <w:rFonts w:cstheme="minorHAnsi"/>
                <w:sz w:val="16"/>
                <w:szCs w:val="16"/>
              </w:rPr>
              <w:t xml:space="preserve">[  ] Gözledi </w:t>
            </w:r>
          </w:p>
          <w:p w14:paraId="3AAFF1A5" w14:textId="77777777" w:rsidR="001D5D5C" w:rsidRPr="00084594" w:rsidRDefault="001D5D5C" w:rsidP="000703F7">
            <w:pPr>
              <w:rPr>
                <w:rFonts w:cstheme="minorHAnsi"/>
                <w:sz w:val="16"/>
                <w:szCs w:val="16"/>
              </w:rPr>
            </w:pPr>
            <w:r w:rsidRPr="00084594">
              <w:rPr>
                <w:rFonts w:cstheme="minorHAnsi"/>
                <w:sz w:val="16"/>
                <w:szCs w:val="16"/>
              </w:rPr>
              <w:t>[  ] Yaptı</w:t>
            </w:r>
          </w:p>
        </w:tc>
        <w:tc>
          <w:tcPr>
            <w:tcW w:w="3019" w:type="dxa"/>
          </w:tcPr>
          <w:p w14:paraId="0AD61B8A" w14:textId="77777777" w:rsidR="001D5D5C" w:rsidRPr="00084594" w:rsidRDefault="001D5D5C" w:rsidP="000703F7">
            <w:pPr>
              <w:rPr>
                <w:rFonts w:cstheme="minorHAnsi"/>
                <w:sz w:val="16"/>
                <w:szCs w:val="16"/>
              </w:rPr>
            </w:pPr>
          </w:p>
        </w:tc>
      </w:tr>
      <w:tr w:rsidR="001D5D5C" w:rsidRPr="00084594" w14:paraId="759A30F6" w14:textId="77777777" w:rsidTr="000703F7">
        <w:tc>
          <w:tcPr>
            <w:tcW w:w="4673" w:type="dxa"/>
          </w:tcPr>
          <w:p w14:paraId="241EFD90" w14:textId="77777777" w:rsidR="001D5D5C" w:rsidRPr="00084594" w:rsidRDefault="001D5D5C" w:rsidP="000703F7">
            <w:pPr>
              <w:rPr>
                <w:rFonts w:cstheme="minorHAnsi"/>
                <w:sz w:val="16"/>
                <w:szCs w:val="16"/>
              </w:rPr>
            </w:pPr>
            <w:r w:rsidRPr="00084594">
              <w:rPr>
                <w:rFonts w:cstheme="minorHAnsi"/>
                <w:sz w:val="16"/>
                <w:szCs w:val="16"/>
              </w:rPr>
              <w:t>Serviste hasta izlemek</w:t>
            </w:r>
          </w:p>
        </w:tc>
        <w:tc>
          <w:tcPr>
            <w:tcW w:w="1364" w:type="dxa"/>
          </w:tcPr>
          <w:p w14:paraId="53F23150" w14:textId="77777777" w:rsidR="001D5D5C" w:rsidRPr="00084594" w:rsidRDefault="001D5D5C" w:rsidP="000703F7">
            <w:pPr>
              <w:rPr>
                <w:rFonts w:cstheme="minorHAnsi"/>
                <w:sz w:val="16"/>
                <w:szCs w:val="16"/>
              </w:rPr>
            </w:pPr>
            <w:r w:rsidRPr="00084594">
              <w:rPr>
                <w:rFonts w:cstheme="minorHAnsi"/>
                <w:sz w:val="16"/>
                <w:szCs w:val="16"/>
              </w:rPr>
              <w:t xml:space="preserve">[  ] Gözledi </w:t>
            </w:r>
          </w:p>
          <w:p w14:paraId="0D5AA627" w14:textId="77777777" w:rsidR="001D5D5C" w:rsidRPr="00084594" w:rsidRDefault="001D5D5C" w:rsidP="000703F7">
            <w:pPr>
              <w:rPr>
                <w:rFonts w:cstheme="minorHAnsi"/>
                <w:sz w:val="16"/>
                <w:szCs w:val="16"/>
              </w:rPr>
            </w:pPr>
            <w:r w:rsidRPr="00084594">
              <w:rPr>
                <w:rFonts w:cstheme="minorHAnsi"/>
                <w:sz w:val="16"/>
                <w:szCs w:val="16"/>
              </w:rPr>
              <w:t>[  ] Yaptı</w:t>
            </w:r>
          </w:p>
        </w:tc>
        <w:tc>
          <w:tcPr>
            <w:tcW w:w="3019" w:type="dxa"/>
          </w:tcPr>
          <w:p w14:paraId="69A4E2B5" w14:textId="77777777" w:rsidR="001D5D5C" w:rsidRPr="00084594" w:rsidRDefault="001D5D5C" w:rsidP="000703F7">
            <w:pPr>
              <w:rPr>
                <w:rFonts w:cstheme="minorHAnsi"/>
                <w:sz w:val="16"/>
                <w:szCs w:val="16"/>
              </w:rPr>
            </w:pPr>
          </w:p>
        </w:tc>
      </w:tr>
      <w:tr w:rsidR="001D5D5C" w:rsidRPr="00084594" w14:paraId="464A3E70" w14:textId="77777777" w:rsidTr="000703F7">
        <w:tc>
          <w:tcPr>
            <w:tcW w:w="4673" w:type="dxa"/>
          </w:tcPr>
          <w:p w14:paraId="37554D32" w14:textId="77777777" w:rsidR="001D5D5C" w:rsidRPr="00084594" w:rsidRDefault="001D5D5C" w:rsidP="000703F7">
            <w:pPr>
              <w:rPr>
                <w:rFonts w:cstheme="minorHAnsi"/>
                <w:sz w:val="16"/>
                <w:szCs w:val="16"/>
              </w:rPr>
            </w:pPr>
            <w:r w:rsidRPr="00084594">
              <w:rPr>
                <w:rFonts w:cstheme="minorHAnsi"/>
                <w:sz w:val="16"/>
                <w:szCs w:val="16"/>
              </w:rPr>
              <w:t xml:space="preserve">Polikliniklerde küçük grup dersleri </w:t>
            </w:r>
          </w:p>
        </w:tc>
        <w:tc>
          <w:tcPr>
            <w:tcW w:w="1364" w:type="dxa"/>
          </w:tcPr>
          <w:p w14:paraId="5E7F4C5B" w14:textId="77777777" w:rsidR="001D5D5C" w:rsidRPr="00084594" w:rsidRDefault="001D5D5C" w:rsidP="000703F7">
            <w:pPr>
              <w:rPr>
                <w:rFonts w:cstheme="minorHAnsi"/>
                <w:sz w:val="16"/>
                <w:szCs w:val="16"/>
              </w:rPr>
            </w:pPr>
            <w:r w:rsidRPr="00084594">
              <w:rPr>
                <w:rFonts w:cstheme="minorHAnsi"/>
                <w:sz w:val="16"/>
                <w:szCs w:val="16"/>
              </w:rPr>
              <w:t>[ ] katıldı</w:t>
            </w:r>
          </w:p>
        </w:tc>
        <w:tc>
          <w:tcPr>
            <w:tcW w:w="3019" w:type="dxa"/>
          </w:tcPr>
          <w:p w14:paraId="54A12D0D" w14:textId="77777777" w:rsidR="001D5D5C" w:rsidRPr="00084594" w:rsidRDefault="001D5D5C" w:rsidP="000703F7">
            <w:pPr>
              <w:rPr>
                <w:rFonts w:cstheme="minorHAnsi"/>
                <w:sz w:val="16"/>
                <w:szCs w:val="16"/>
              </w:rPr>
            </w:pPr>
          </w:p>
        </w:tc>
      </w:tr>
      <w:tr w:rsidR="001D5D5C" w:rsidRPr="00084594" w14:paraId="6A9137C4" w14:textId="77777777" w:rsidTr="000703F7">
        <w:tc>
          <w:tcPr>
            <w:tcW w:w="4673" w:type="dxa"/>
          </w:tcPr>
          <w:p w14:paraId="294A2C0D" w14:textId="77777777" w:rsidR="001D5D5C" w:rsidRPr="00084594" w:rsidRDefault="001D5D5C" w:rsidP="000703F7">
            <w:pPr>
              <w:pStyle w:val="p1"/>
              <w:rPr>
                <w:rFonts w:asciiTheme="minorHAnsi" w:hAnsiTheme="minorHAnsi" w:cstheme="minorHAnsi"/>
                <w:i w:val="0"/>
                <w:sz w:val="16"/>
                <w:szCs w:val="16"/>
              </w:rPr>
            </w:pPr>
            <w:r w:rsidRPr="00084594">
              <w:rPr>
                <w:rFonts w:asciiTheme="minorHAnsi" w:hAnsiTheme="minorHAnsi" w:cstheme="minorHAnsi"/>
                <w:color w:val="auto"/>
                <w:sz w:val="16"/>
                <w:szCs w:val="16"/>
              </w:rPr>
              <w:t>Servislerde küçük grup dersleri</w:t>
            </w:r>
          </w:p>
        </w:tc>
        <w:tc>
          <w:tcPr>
            <w:tcW w:w="1364" w:type="dxa"/>
          </w:tcPr>
          <w:p w14:paraId="1D88AEA4" w14:textId="77777777" w:rsidR="001D5D5C" w:rsidRPr="00084594" w:rsidRDefault="001D5D5C" w:rsidP="000703F7">
            <w:pPr>
              <w:rPr>
                <w:rFonts w:cstheme="minorHAnsi"/>
                <w:sz w:val="16"/>
                <w:szCs w:val="16"/>
              </w:rPr>
            </w:pPr>
            <w:r w:rsidRPr="00084594">
              <w:rPr>
                <w:rFonts w:cstheme="minorHAnsi"/>
                <w:sz w:val="16"/>
                <w:szCs w:val="16"/>
              </w:rPr>
              <w:t>[ ] katıldı</w:t>
            </w:r>
          </w:p>
        </w:tc>
        <w:tc>
          <w:tcPr>
            <w:tcW w:w="3019" w:type="dxa"/>
          </w:tcPr>
          <w:p w14:paraId="1FA07ABC" w14:textId="77777777" w:rsidR="001D5D5C" w:rsidRPr="00084594" w:rsidRDefault="001D5D5C" w:rsidP="000703F7">
            <w:pPr>
              <w:rPr>
                <w:rFonts w:cstheme="minorHAnsi"/>
                <w:sz w:val="16"/>
                <w:szCs w:val="16"/>
              </w:rPr>
            </w:pPr>
          </w:p>
        </w:tc>
      </w:tr>
      <w:tr w:rsidR="001D5D5C" w:rsidRPr="00084594" w14:paraId="49E7E8DE" w14:textId="77777777" w:rsidTr="000703F7">
        <w:tc>
          <w:tcPr>
            <w:tcW w:w="4673" w:type="dxa"/>
          </w:tcPr>
          <w:p w14:paraId="60154041" w14:textId="77777777" w:rsidR="001D5D5C" w:rsidRPr="00084594" w:rsidRDefault="001D5D5C" w:rsidP="000703F7">
            <w:pPr>
              <w:pStyle w:val="p1"/>
              <w:rPr>
                <w:rFonts w:asciiTheme="minorHAnsi" w:hAnsiTheme="minorHAnsi" w:cstheme="minorHAnsi"/>
                <w:i w:val="0"/>
                <w:sz w:val="16"/>
                <w:szCs w:val="16"/>
              </w:rPr>
            </w:pPr>
            <w:r w:rsidRPr="00084594">
              <w:rPr>
                <w:rFonts w:asciiTheme="minorHAnsi" w:hAnsiTheme="minorHAnsi" w:cstheme="minorHAnsi"/>
                <w:color w:val="auto"/>
                <w:sz w:val="16"/>
                <w:szCs w:val="16"/>
              </w:rPr>
              <w:t>Acil, yoğun bakım küçük grup dersleri</w:t>
            </w:r>
          </w:p>
        </w:tc>
        <w:tc>
          <w:tcPr>
            <w:tcW w:w="1364" w:type="dxa"/>
          </w:tcPr>
          <w:p w14:paraId="2A4EE697" w14:textId="77777777" w:rsidR="001D5D5C" w:rsidRPr="00084594" w:rsidRDefault="001D5D5C" w:rsidP="000703F7">
            <w:pPr>
              <w:rPr>
                <w:rFonts w:cstheme="minorHAnsi"/>
                <w:sz w:val="16"/>
                <w:szCs w:val="16"/>
              </w:rPr>
            </w:pPr>
            <w:r w:rsidRPr="00084594">
              <w:rPr>
                <w:rFonts w:cstheme="minorHAnsi"/>
                <w:sz w:val="16"/>
                <w:szCs w:val="16"/>
              </w:rPr>
              <w:t>[ ] katıldı</w:t>
            </w:r>
          </w:p>
        </w:tc>
        <w:tc>
          <w:tcPr>
            <w:tcW w:w="3019" w:type="dxa"/>
          </w:tcPr>
          <w:p w14:paraId="2FF0F4B1" w14:textId="77777777" w:rsidR="001D5D5C" w:rsidRPr="00084594" w:rsidRDefault="001D5D5C" w:rsidP="000703F7">
            <w:pPr>
              <w:rPr>
                <w:rFonts w:cstheme="minorHAnsi"/>
                <w:sz w:val="16"/>
                <w:szCs w:val="16"/>
              </w:rPr>
            </w:pPr>
          </w:p>
        </w:tc>
      </w:tr>
      <w:tr w:rsidR="001D5D5C" w:rsidRPr="00084594" w14:paraId="3C0E5769" w14:textId="77777777" w:rsidTr="000703F7">
        <w:tc>
          <w:tcPr>
            <w:tcW w:w="4673" w:type="dxa"/>
          </w:tcPr>
          <w:p w14:paraId="60DD59D3" w14:textId="77777777" w:rsidR="001D5D5C" w:rsidRPr="00084594" w:rsidRDefault="001D5D5C" w:rsidP="000703F7">
            <w:pPr>
              <w:pStyle w:val="p1"/>
              <w:rPr>
                <w:rFonts w:asciiTheme="minorHAnsi" w:hAnsiTheme="minorHAnsi" w:cstheme="minorHAnsi"/>
                <w:sz w:val="16"/>
                <w:szCs w:val="16"/>
              </w:rPr>
            </w:pPr>
            <w:r w:rsidRPr="00084594">
              <w:rPr>
                <w:rFonts w:asciiTheme="minorHAnsi" w:hAnsiTheme="minorHAnsi" w:cstheme="minorHAnsi"/>
                <w:sz w:val="16"/>
                <w:szCs w:val="16"/>
              </w:rPr>
              <w:t>Güncel literatür bilgisine ulaşabilme ve</w:t>
            </w:r>
          </w:p>
          <w:p w14:paraId="26CBD0F1" w14:textId="77777777" w:rsidR="001D5D5C" w:rsidRPr="00084594" w:rsidRDefault="001D5D5C" w:rsidP="000703F7">
            <w:pPr>
              <w:pStyle w:val="p1"/>
              <w:rPr>
                <w:rFonts w:asciiTheme="minorHAnsi" w:hAnsiTheme="minorHAnsi" w:cstheme="minorHAnsi"/>
                <w:sz w:val="16"/>
                <w:szCs w:val="16"/>
              </w:rPr>
            </w:pPr>
            <w:r w:rsidRPr="00084594">
              <w:rPr>
                <w:rFonts w:asciiTheme="minorHAnsi" w:hAnsiTheme="minorHAnsi" w:cstheme="minorHAnsi"/>
                <w:sz w:val="16"/>
                <w:szCs w:val="16"/>
              </w:rPr>
              <w:t>eleştirel gözle okuyabilme</w:t>
            </w:r>
          </w:p>
        </w:tc>
        <w:tc>
          <w:tcPr>
            <w:tcW w:w="1364" w:type="dxa"/>
          </w:tcPr>
          <w:p w14:paraId="741B667E" w14:textId="77777777" w:rsidR="001D5D5C" w:rsidRPr="00084594" w:rsidRDefault="001D5D5C" w:rsidP="000703F7">
            <w:pPr>
              <w:rPr>
                <w:rFonts w:cstheme="minorHAnsi"/>
                <w:sz w:val="16"/>
                <w:szCs w:val="16"/>
              </w:rPr>
            </w:pPr>
            <w:r w:rsidRPr="00084594">
              <w:rPr>
                <w:rFonts w:cstheme="minorHAnsi"/>
                <w:sz w:val="16"/>
                <w:szCs w:val="16"/>
              </w:rPr>
              <w:t xml:space="preserve">[  ] Gözledi </w:t>
            </w:r>
          </w:p>
          <w:p w14:paraId="5A37F1C6" w14:textId="77777777" w:rsidR="001D5D5C" w:rsidRPr="00084594" w:rsidRDefault="001D5D5C" w:rsidP="000703F7">
            <w:pPr>
              <w:rPr>
                <w:rFonts w:cstheme="minorHAnsi"/>
                <w:sz w:val="16"/>
                <w:szCs w:val="16"/>
              </w:rPr>
            </w:pPr>
            <w:r w:rsidRPr="00084594">
              <w:rPr>
                <w:rFonts w:cstheme="minorHAnsi"/>
                <w:sz w:val="16"/>
                <w:szCs w:val="16"/>
              </w:rPr>
              <w:t>[  ] Yaptı</w:t>
            </w:r>
          </w:p>
        </w:tc>
        <w:tc>
          <w:tcPr>
            <w:tcW w:w="3019" w:type="dxa"/>
          </w:tcPr>
          <w:p w14:paraId="2F431877" w14:textId="77777777" w:rsidR="001D5D5C" w:rsidRPr="00084594" w:rsidRDefault="001D5D5C" w:rsidP="000703F7">
            <w:pPr>
              <w:rPr>
                <w:rFonts w:cstheme="minorHAnsi"/>
                <w:sz w:val="16"/>
                <w:szCs w:val="16"/>
              </w:rPr>
            </w:pPr>
          </w:p>
        </w:tc>
      </w:tr>
    </w:tbl>
    <w:p w14:paraId="0D3C2A3E" w14:textId="77777777" w:rsidR="001D5D5C" w:rsidRDefault="001D5D5C" w:rsidP="001D5D5C">
      <w:pPr>
        <w:rPr>
          <w:sz w:val="24"/>
          <w:szCs w:val="24"/>
        </w:rPr>
      </w:pPr>
    </w:p>
    <w:p w14:paraId="582D50DB" w14:textId="77777777" w:rsidR="001D5D5C" w:rsidRDefault="001D5D5C" w:rsidP="001D5D5C">
      <w:pPr>
        <w:rPr>
          <w:sz w:val="24"/>
          <w:szCs w:val="24"/>
        </w:rPr>
      </w:pPr>
    </w:p>
    <w:p w14:paraId="11AE5659" w14:textId="77777777" w:rsidR="001D5D5C" w:rsidRPr="00285FF0" w:rsidRDefault="001D5D5C" w:rsidP="001D5D5C">
      <w:pPr>
        <w:rPr>
          <w:b/>
          <w:bCs/>
          <w:sz w:val="24"/>
          <w:szCs w:val="24"/>
        </w:rPr>
      </w:pPr>
      <w:r w:rsidRPr="00285FF0">
        <w:rPr>
          <w:b/>
          <w:bCs/>
          <w:sz w:val="24"/>
          <w:szCs w:val="24"/>
        </w:rPr>
        <w:t>İzlem Karnesi</w:t>
      </w:r>
      <w:r>
        <w:rPr>
          <w:b/>
          <w:bCs/>
          <w:sz w:val="24"/>
          <w:szCs w:val="24"/>
        </w:rPr>
        <w:t>:</w:t>
      </w:r>
    </w:p>
    <w:p w14:paraId="68335704" w14:textId="77777777" w:rsidR="001D5D5C" w:rsidRDefault="001D5D5C" w:rsidP="001D5D5C">
      <w:pPr>
        <w:rPr>
          <w:sz w:val="24"/>
          <w:szCs w:val="24"/>
        </w:rPr>
      </w:pPr>
      <w:r w:rsidRPr="004C6B68">
        <w:rPr>
          <w:noProof/>
          <w:sz w:val="24"/>
          <w:szCs w:val="24"/>
        </w:rPr>
        <w:drawing>
          <wp:inline distT="0" distB="0" distL="0" distR="0" wp14:anchorId="1D5AC0C9" wp14:editId="780D0785">
            <wp:extent cx="6120765" cy="3959860"/>
            <wp:effectExtent l="0" t="0" r="0" b="2540"/>
            <wp:docPr id="1997024218" name="Resim 1997024218" descr="metin, ekran görüntüsü, diyagram,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24218" name="Resim 1997024218" descr="metin, ekran görüntüsü, diyagram, çizgi içeren bir resim&#10;&#10;Yapay zeka tarafından oluşturulmuş içerik yanlış olabilir."/>
                    <pic:cNvPicPr/>
                  </pic:nvPicPr>
                  <pic:blipFill>
                    <a:blip r:embed="rId105"/>
                    <a:stretch>
                      <a:fillRect/>
                    </a:stretch>
                  </pic:blipFill>
                  <pic:spPr>
                    <a:xfrm>
                      <a:off x="0" y="0"/>
                      <a:ext cx="6120765" cy="3959860"/>
                    </a:xfrm>
                    <a:prstGeom prst="rect">
                      <a:avLst/>
                    </a:prstGeom>
                  </pic:spPr>
                </pic:pic>
              </a:graphicData>
            </a:graphic>
          </wp:inline>
        </w:drawing>
      </w:r>
    </w:p>
    <w:p w14:paraId="149E279F" w14:textId="77777777" w:rsidR="001D5D5C" w:rsidRDefault="001D5D5C" w:rsidP="001D5D5C">
      <w:pPr>
        <w:rPr>
          <w:sz w:val="24"/>
          <w:szCs w:val="24"/>
        </w:rPr>
      </w:pPr>
    </w:p>
    <w:p w14:paraId="1262B935" w14:textId="77777777" w:rsidR="001D5D5C" w:rsidRDefault="001D5D5C" w:rsidP="001D5D5C">
      <w:pPr>
        <w:rPr>
          <w:sz w:val="24"/>
          <w:szCs w:val="24"/>
        </w:rPr>
      </w:pPr>
    </w:p>
    <w:p w14:paraId="7067F3CD" w14:textId="77777777" w:rsidR="001D5D5C" w:rsidRDefault="001D5D5C" w:rsidP="001D5D5C">
      <w:pPr>
        <w:rPr>
          <w:sz w:val="24"/>
          <w:szCs w:val="24"/>
        </w:rPr>
      </w:pPr>
    </w:p>
    <w:p w14:paraId="3F320961" w14:textId="77777777" w:rsidR="001D5D5C" w:rsidRDefault="001D5D5C">
      <w:pPr>
        <w:spacing w:after="120" w:line="240" w:lineRule="auto"/>
      </w:pPr>
    </w:p>
    <w:p w14:paraId="4A8BD9F9" w14:textId="77777777" w:rsidR="001D5D5C" w:rsidRDefault="001D5D5C">
      <w:pPr>
        <w:spacing w:after="120" w:line="240" w:lineRule="auto"/>
      </w:pPr>
    </w:p>
    <w:p w14:paraId="546A3707" w14:textId="77777777" w:rsidR="0057740C" w:rsidRDefault="0057740C">
      <w:pPr>
        <w:spacing w:after="120" w:line="240" w:lineRule="auto"/>
      </w:pPr>
    </w:p>
    <w:p w14:paraId="3C8564AB" w14:textId="77777777" w:rsidR="0057740C" w:rsidRDefault="0057740C">
      <w:pPr>
        <w:spacing w:after="120" w:line="240" w:lineRule="auto"/>
      </w:pPr>
    </w:p>
    <w:p w14:paraId="48133AA9" w14:textId="77777777" w:rsidR="0057740C" w:rsidRDefault="0057740C">
      <w:pPr>
        <w:spacing w:after="120" w:line="240" w:lineRule="auto"/>
      </w:pPr>
    </w:p>
    <w:p w14:paraId="342D5435" w14:textId="77777777" w:rsidR="0057740C" w:rsidRDefault="0057740C">
      <w:pPr>
        <w:spacing w:after="120" w:line="240" w:lineRule="auto"/>
      </w:pPr>
    </w:p>
    <w:p w14:paraId="2180A739" w14:textId="77777777" w:rsidR="0057740C" w:rsidRDefault="0057740C">
      <w:pPr>
        <w:spacing w:after="120" w:line="240" w:lineRule="auto"/>
      </w:pPr>
    </w:p>
    <w:p w14:paraId="7C2DB7A8" w14:textId="77777777" w:rsidR="0057740C" w:rsidRDefault="0057740C">
      <w:pPr>
        <w:spacing w:after="120" w:line="240" w:lineRule="auto"/>
      </w:pPr>
    </w:p>
    <w:p w14:paraId="6962F168" w14:textId="77777777" w:rsidR="0057740C" w:rsidRDefault="0057740C">
      <w:pPr>
        <w:spacing w:after="120" w:line="240" w:lineRule="auto"/>
      </w:pPr>
    </w:p>
    <w:p w14:paraId="4A523193" w14:textId="77777777" w:rsidR="0057740C" w:rsidRDefault="0057740C">
      <w:pPr>
        <w:spacing w:after="120" w:line="240" w:lineRule="auto"/>
      </w:pPr>
    </w:p>
    <w:p w14:paraId="3AAC9FE8" w14:textId="77777777" w:rsidR="0057740C" w:rsidRDefault="0057740C">
      <w:pPr>
        <w:spacing w:after="120" w:line="240" w:lineRule="auto"/>
      </w:pPr>
    </w:p>
    <w:p w14:paraId="2D25DD52" w14:textId="77777777" w:rsidR="0057740C" w:rsidRDefault="0057740C">
      <w:pPr>
        <w:spacing w:after="120" w:line="240" w:lineRule="auto"/>
      </w:pPr>
    </w:p>
    <w:p w14:paraId="74B31851" w14:textId="77777777" w:rsidR="0057740C" w:rsidRDefault="0057740C">
      <w:pPr>
        <w:spacing w:after="120" w:line="240" w:lineRule="auto"/>
      </w:pPr>
    </w:p>
    <w:p w14:paraId="26971DA1" w14:textId="77777777" w:rsidR="000015E3" w:rsidRDefault="000015E3">
      <w:pPr>
        <w:spacing w:after="120" w:line="240" w:lineRule="auto"/>
      </w:pPr>
    </w:p>
    <w:p w14:paraId="70A26E00" w14:textId="77777777" w:rsidR="000015E3" w:rsidRDefault="000015E3">
      <w:pPr>
        <w:spacing w:after="120" w:line="240" w:lineRule="auto"/>
      </w:pPr>
    </w:p>
    <w:p w14:paraId="48D402EA" w14:textId="77777777" w:rsidR="000015E3" w:rsidRDefault="000015E3">
      <w:pPr>
        <w:spacing w:after="120" w:line="240" w:lineRule="auto"/>
      </w:pPr>
    </w:p>
    <w:p w14:paraId="4A830787" w14:textId="77777777" w:rsidR="000015E3" w:rsidRDefault="000015E3">
      <w:pPr>
        <w:spacing w:after="120" w:line="240" w:lineRule="auto"/>
      </w:pPr>
    </w:p>
    <w:p w14:paraId="58303080" w14:textId="77777777" w:rsidR="000015E3" w:rsidRDefault="000015E3">
      <w:pPr>
        <w:spacing w:after="120" w:line="240" w:lineRule="auto"/>
      </w:pPr>
    </w:p>
    <w:p w14:paraId="6B4E97CA" w14:textId="77777777" w:rsidR="000015E3" w:rsidRDefault="000015E3">
      <w:pPr>
        <w:spacing w:after="120" w:line="240" w:lineRule="auto"/>
      </w:pPr>
    </w:p>
    <w:p w14:paraId="52A56A8E" w14:textId="77777777" w:rsidR="000015E3" w:rsidRDefault="000015E3">
      <w:pPr>
        <w:spacing w:after="120" w:line="240" w:lineRule="auto"/>
      </w:pPr>
    </w:p>
    <w:p w14:paraId="21E16EE2" w14:textId="77777777" w:rsidR="000015E3" w:rsidRDefault="000015E3">
      <w:pPr>
        <w:spacing w:after="120" w:line="240" w:lineRule="auto"/>
      </w:pPr>
    </w:p>
    <w:p w14:paraId="7FF6DCDB" w14:textId="77777777" w:rsidR="000015E3" w:rsidRDefault="000015E3">
      <w:pPr>
        <w:spacing w:after="120" w:line="240" w:lineRule="auto"/>
      </w:pPr>
    </w:p>
    <w:p w14:paraId="236766C9" w14:textId="77777777" w:rsidR="000015E3" w:rsidRDefault="000015E3">
      <w:pPr>
        <w:spacing w:after="120" w:line="240" w:lineRule="auto"/>
      </w:pPr>
    </w:p>
    <w:p w14:paraId="114E9A33" w14:textId="77777777" w:rsidR="000015E3" w:rsidRDefault="000015E3">
      <w:pPr>
        <w:spacing w:after="120" w:line="240" w:lineRule="auto"/>
      </w:pPr>
    </w:p>
    <w:p w14:paraId="7CB2E578" w14:textId="77777777" w:rsidR="000015E3" w:rsidRDefault="000015E3">
      <w:pPr>
        <w:spacing w:after="120" w:line="240" w:lineRule="auto"/>
      </w:pPr>
    </w:p>
    <w:p w14:paraId="64AE45DC" w14:textId="77777777" w:rsidR="000015E3" w:rsidRDefault="000015E3">
      <w:pPr>
        <w:spacing w:after="120" w:line="240" w:lineRule="auto"/>
      </w:pPr>
    </w:p>
    <w:p w14:paraId="78D3A1EC" w14:textId="77777777" w:rsidR="000015E3" w:rsidRDefault="000015E3">
      <w:pPr>
        <w:spacing w:after="120" w:line="240" w:lineRule="auto"/>
      </w:pPr>
    </w:p>
    <w:p w14:paraId="63AB458A" w14:textId="77777777" w:rsidR="000015E3" w:rsidRDefault="000015E3">
      <w:pPr>
        <w:spacing w:after="120" w:line="240" w:lineRule="auto"/>
      </w:pPr>
    </w:p>
    <w:p w14:paraId="1EB4BB8E" w14:textId="77777777" w:rsidR="000015E3" w:rsidRDefault="000015E3">
      <w:pPr>
        <w:spacing w:after="120" w:line="240" w:lineRule="auto"/>
      </w:pPr>
    </w:p>
    <w:p w14:paraId="11994E3C" w14:textId="77777777" w:rsidR="000015E3" w:rsidRDefault="000015E3">
      <w:pPr>
        <w:spacing w:after="120" w:line="240" w:lineRule="auto"/>
      </w:pPr>
    </w:p>
    <w:p w14:paraId="5FE48F8D" w14:textId="77777777" w:rsidR="000015E3" w:rsidRDefault="000015E3">
      <w:pPr>
        <w:spacing w:after="120" w:line="240" w:lineRule="auto"/>
      </w:pPr>
    </w:p>
    <w:p w14:paraId="3E6822AE" w14:textId="77777777" w:rsidR="000015E3" w:rsidRDefault="000015E3">
      <w:pPr>
        <w:spacing w:after="120" w:line="240" w:lineRule="auto"/>
      </w:pPr>
    </w:p>
    <w:p w14:paraId="7AF91506" w14:textId="77777777" w:rsidR="000015E3" w:rsidRDefault="000015E3">
      <w:pPr>
        <w:spacing w:after="120" w:line="240" w:lineRule="auto"/>
      </w:pPr>
    </w:p>
    <w:p w14:paraId="1DCB9BDA" w14:textId="77777777" w:rsidR="000015E3" w:rsidRDefault="000015E3">
      <w:pPr>
        <w:spacing w:after="120" w:line="240" w:lineRule="auto"/>
      </w:pPr>
    </w:p>
    <w:p w14:paraId="13DE3A45" w14:textId="77777777" w:rsidR="000015E3" w:rsidRDefault="000015E3">
      <w:pPr>
        <w:spacing w:after="120" w:line="240" w:lineRule="auto"/>
      </w:pPr>
    </w:p>
    <w:p w14:paraId="4E2473D9" w14:textId="77777777" w:rsidR="000015E3" w:rsidRDefault="000015E3">
      <w:pPr>
        <w:spacing w:after="120" w:line="240" w:lineRule="auto"/>
      </w:pPr>
    </w:p>
    <w:p w14:paraId="49514FAE" w14:textId="77777777" w:rsidR="000015E3" w:rsidRDefault="000015E3">
      <w:pPr>
        <w:spacing w:after="120" w:line="240" w:lineRule="auto"/>
      </w:pPr>
    </w:p>
    <w:p w14:paraId="478B0FE8" w14:textId="77777777" w:rsidR="000015E3" w:rsidRDefault="000015E3">
      <w:pPr>
        <w:spacing w:after="120" w:line="240" w:lineRule="auto"/>
      </w:pPr>
    </w:p>
    <w:p w14:paraId="117BA1D0" w14:textId="77777777" w:rsidR="000015E3" w:rsidRDefault="000015E3">
      <w:pPr>
        <w:spacing w:after="120" w:line="240" w:lineRule="auto"/>
      </w:pPr>
    </w:p>
    <w:p w14:paraId="1AE46A5F" w14:textId="77777777" w:rsidR="000015E3" w:rsidRDefault="000015E3">
      <w:pPr>
        <w:spacing w:after="120" w:line="240" w:lineRule="auto"/>
      </w:pPr>
    </w:p>
    <w:p w14:paraId="48203351" w14:textId="77777777" w:rsidR="000015E3" w:rsidRDefault="000015E3">
      <w:pPr>
        <w:spacing w:after="120" w:line="240" w:lineRule="auto"/>
      </w:pPr>
    </w:p>
    <w:p w14:paraId="1C1B1CB7" w14:textId="77777777" w:rsidR="000015E3" w:rsidRDefault="000015E3">
      <w:pPr>
        <w:spacing w:after="120" w:line="240" w:lineRule="auto"/>
      </w:pPr>
    </w:p>
    <w:p w14:paraId="67C696FE" w14:textId="77777777" w:rsidR="000015E3" w:rsidRDefault="000015E3">
      <w:pPr>
        <w:spacing w:after="120" w:line="240" w:lineRule="auto"/>
      </w:pPr>
    </w:p>
    <w:p w14:paraId="0DB6898C" w14:textId="77777777" w:rsidR="000015E3" w:rsidRDefault="000015E3">
      <w:pPr>
        <w:spacing w:after="120" w:line="240" w:lineRule="auto"/>
      </w:pPr>
    </w:p>
    <w:sdt>
      <w:sdtPr>
        <w:rPr>
          <w:rFonts w:cstheme="minorHAnsi"/>
          <w:sz w:val="24"/>
          <w:szCs w:val="24"/>
          <w:lang w:val="en-US"/>
        </w:rPr>
        <w:id w:val="215009139"/>
        <w:docPartObj>
          <w:docPartGallery w:val="Cover Pages"/>
          <w:docPartUnique/>
        </w:docPartObj>
      </w:sdtPr>
      <w:sdtContent>
        <w:p w14:paraId="238EC46D" w14:textId="77777777" w:rsidR="000015E3" w:rsidRPr="003A5FDF" w:rsidRDefault="000015E3" w:rsidP="000015E3">
          <w:pPr>
            <w:rPr>
              <w:rFonts w:cstheme="minorHAnsi"/>
              <w:sz w:val="24"/>
              <w:szCs w:val="24"/>
              <w:lang w:val="en-US"/>
            </w:rPr>
          </w:pPr>
          <w:r w:rsidRPr="003A5FDF">
            <w:rPr>
              <w:rFonts w:cstheme="minorHAnsi"/>
              <w:noProof/>
              <w:sz w:val="24"/>
              <w:szCs w:val="24"/>
              <w:lang w:val="en-US"/>
            </w:rPr>
            <mc:AlternateContent>
              <mc:Choice Requires="wps">
                <w:drawing>
                  <wp:anchor distT="0" distB="0" distL="114300" distR="114300" simplePos="0" relativeHeight="251684864" behindDoc="1" locked="0" layoutInCell="1" allowOverlap="1" wp14:anchorId="5FF9455F" wp14:editId="78E73B34">
                    <wp:simplePos x="0" y="0"/>
                    <wp:positionH relativeFrom="page">
                      <wp:posOffset>221673</wp:posOffset>
                    </wp:positionH>
                    <wp:positionV relativeFrom="page">
                      <wp:posOffset>0</wp:posOffset>
                    </wp:positionV>
                    <wp:extent cx="7315200" cy="10443672"/>
                    <wp:effectExtent l="0" t="0" r="0" b="0"/>
                    <wp:wrapNone/>
                    <wp:docPr id="465562251" name="Dikdörtgen 2" title="Renkli arka pla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10443672"/>
                            </a:xfrm>
                            <a:prstGeom prst="rect">
                              <a:avLst/>
                            </a:prstGeom>
                            <a:solidFill>
                              <a:schemeClr val="bg2"/>
                            </a:solidFill>
                            <a:ln>
                              <a:noFill/>
                            </a:ln>
                          </wps:spPr>
                          <wps:bodyPr vert="horz" wrap="square" lIns="91440" tIns="45720" rIns="91440" bIns="45720" numCol="1" anchor="t" anchorCtr="0" compatLnSpc="1">
                            <a:prstTxWarp prst="textNoShape">
                              <a:avLst/>
                            </a:prstTxWarp>
                          </wps:bodyPr>
                        </wps:wsp>
                      </a:graphicData>
                    </a:graphic>
                    <wp14:sizeRelH relativeFrom="page">
                      <wp14:pctWidth>94100</wp14:pctWidth>
                    </wp14:sizeRelH>
                    <wp14:sizeRelV relativeFrom="page">
                      <wp14:pctHeight>0</wp14:pctHeight>
                    </wp14:sizeRelV>
                  </wp:anchor>
                </w:drawing>
              </mc:Choice>
              <mc:Fallback>
                <w:pict>
                  <v:rect w14:anchorId="24B267E3" id="Dikdörtgen 2" o:spid="_x0000_s1026" alt="Başlık: Renkli arka plan" style="position:absolute;margin-left:17.45pt;margin-top:0;width:8in;height:822.35pt;z-index:-251631616;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" fillcolor="#dbeff9 [3214]" stroked="f">
                    <w10:wrap anchorx="page" anchory="page"/>
                  </v:rect>
                </w:pict>
              </mc:Fallback>
            </mc:AlternateContent>
          </w:r>
          <w:r w:rsidRPr="003A5FDF">
            <w:rPr>
              <w:rFonts w:cstheme="minorHAnsi"/>
              <w:noProof/>
              <w:sz w:val="24"/>
              <w:szCs w:val="24"/>
              <w:lang w:val="en-US"/>
            </w:rPr>
            <mc:AlternateContent>
              <mc:Choice Requires="wpg">
                <w:drawing>
                  <wp:anchor distT="0" distB="0" distL="114300" distR="114300" simplePos="0" relativeHeight="251685888" behindDoc="0" locked="0" layoutInCell="1" allowOverlap="1" wp14:anchorId="59D73718" wp14:editId="306981A4">
                    <wp:simplePos x="0" y="0"/>
                    <wp:positionH relativeFrom="page">
                      <wp:posOffset>0</wp:posOffset>
                    </wp:positionH>
                    <wp:positionV relativeFrom="page">
                      <wp:posOffset>0</wp:posOffset>
                    </wp:positionV>
                    <wp:extent cx="6382512" cy="3401568"/>
                    <wp:effectExtent l="0" t="0" r="0" b="8890"/>
                    <wp:wrapNone/>
                    <wp:docPr id="2026844474" name="Grup 11" title="Başlık ve alt başlık, kırpma işareti grafiğiyle"/>
                    <wp:cNvGraphicFramePr/>
                    <a:graphic xmlns:a="http://schemas.openxmlformats.org/drawingml/2006/main">
                      <a:graphicData uri="http://schemas.microsoft.com/office/word/2010/wordprocessingGroup">
                        <wpg:wgp>
                          <wpg:cNvGrpSpPr/>
                          <wpg:grpSpPr>
                            <a:xfrm>
                              <a:off x="0" y="0"/>
                              <a:ext cx="6382512" cy="3401568"/>
                              <a:chOff x="0" y="0"/>
                              <a:chExt cx="6381750" cy="3401568"/>
                            </a:xfrm>
                          </wpg:grpSpPr>
                          <wpg:grpSp>
                            <wpg:cNvPr id="1803842854" name="Grup 6" title="Crop mark graphic"/>
                            <wpg:cNvGrpSpPr/>
                            <wpg:grpSpPr>
                              <a:xfrm>
                                <a:off x="0" y="0"/>
                                <a:ext cx="2642616" cy="3401568"/>
                                <a:chOff x="0" y="0"/>
                                <a:chExt cx="2642616" cy="3401568"/>
                              </a:xfrm>
                            </wpg:grpSpPr>
                            <wps:wsp>
                              <wps:cNvPr id="708138604" name="Serbest Form 3"/>
                              <wps:cNvSpPr>
                                <a:spLocks/>
                              </wps:cNvSpPr>
                              <wps:spPr bwMode="auto">
                                <a:xfrm>
                                  <a:off x="504825" y="504825"/>
                                  <a:ext cx="2133600" cy="2867025"/>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1430315943" name="Dikdörtgen 5"/>
                              <wps:cNvSpPr/>
                              <wps:spPr>
                                <a:xfrm>
                                  <a:off x="0" y="0"/>
                                  <a:ext cx="2642616" cy="340156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06026693" name="Metin Kutusu 9" title="Başlık ve alt başlık"/>
                            <wps:cNvSpPr txBox="1"/>
                            <wps:spPr>
                              <a:xfrm>
                                <a:off x="771525" y="762000"/>
                                <a:ext cx="5610225" cy="2591435"/>
                              </a:xfrm>
                              <a:prstGeom prst="rect">
                                <a:avLst/>
                              </a:prstGeom>
                              <a:noFill/>
                              <a:ln w="6350">
                                <a:noFill/>
                              </a:ln>
                            </wps:spPr>
                            <wps:txbx>
                              <w:txbxContent>
                                <w:p w14:paraId="7C003949" w14:textId="77777777" w:rsidR="000015E3" w:rsidRPr="0096286E" w:rsidRDefault="000015E3" w:rsidP="000015E3">
                                  <w:pPr>
                                    <w:pStyle w:val="AralkYok"/>
                                    <w:spacing w:line="216" w:lineRule="auto"/>
                                    <w:rPr>
                                      <w:rFonts w:asciiTheme="majorHAnsi" w:hAnsiTheme="majorHAnsi"/>
                                      <w:color w:val="17406D" w:themeColor="text2"/>
                                      <w:spacing w:val="10"/>
                                      <w:sz w:val="48"/>
                                      <w:szCs w:val="48"/>
                                    </w:rPr>
                                  </w:pPr>
                                  <w:r w:rsidRPr="0096286E">
                                    <w:rPr>
                                      <w:rFonts w:asciiTheme="majorHAnsi" w:hAnsiTheme="majorHAnsi"/>
                                      <w:color w:val="17406D" w:themeColor="text2"/>
                                      <w:spacing w:val="10"/>
                                      <w:sz w:val="48"/>
                                      <w:szCs w:val="48"/>
                                    </w:rPr>
                                    <w:t>2026–2027 EDUCATION GUIDE</w:t>
                                  </w:r>
                                </w:p>
                                <w:p w14:paraId="2FA2A1D4" w14:textId="77777777" w:rsidR="000015E3" w:rsidRPr="0096286E" w:rsidRDefault="000015E3" w:rsidP="000015E3">
                                  <w:pPr>
                                    <w:pStyle w:val="AralkYok"/>
                                    <w:spacing w:line="216" w:lineRule="auto"/>
                                    <w:rPr>
                                      <w:rFonts w:asciiTheme="majorHAnsi" w:hAnsiTheme="majorHAnsi"/>
                                      <w:caps/>
                                      <w:color w:val="17406D" w:themeColor="text2"/>
                                      <w:sz w:val="96"/>
                                      <w:szCs w:val="96"/>
                                    </w:rPr>
                                  </w:pPr>
                                  <w:r w:rsidRPr="0096286E">
                                    <w:rPr>
                                      <w:rFonts w:asciiTheme="majorHAnsi" w:hAnsiTheme="majorHAnsi"/>
                                      <w:color w:val="17406D" w:themeColor="text2"/>
                                      <w:spacing w:val="10"/>
                                      <w:sz w:val="96"/>
                                      <w:szCs w:val="96"/>
                                    </w:rPr>
                                    <w:t>CHILD HEALTH AND DISEASES</w:t>
                                  </w:r>
                                </w:p>
                              </w:txbxContent>
                            </wps:txbx>
                            <wps:bodyPr rot="0" spcFirstLastPara="0" vertOverflow="overflow" horzOverflow="overflow" vert="horz" wrap="square" lIns="457200" tIns="45720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D73718" id="_x0000_s1059" alt="Başlık: Başlık ve alt başlık, kırpma işareti grafiğiyle" style="position:absolute;margin-left:0;margin-top:0;width:502.55pt;height:267.85pt;z-index:251685888;mso-position-horizontal-relative:page;mso-position-vertical-relative:page;mso-width-relative:margin;mso-height-relative:margin" coordsize="63817,3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">
                    <v:group id="Grup 6" o:spid="_x0000_s1060" style="position:absolute;width:26426;height:34015" coordsize="26426,3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">
                      <v:shape id="Serbest Form 3" o:spid="_x0000_s1061" style="position:absolute;left:5048;top:5048;width:21336;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" path="m168,1806l,1806,,,1344,r,165l168,165r,1641xe" fillcolor="#17406d [3215]" stroked="f">
                        <v:path arrowok="t" o:connecttype="custom" o:connectlocs="266700,2867025;0,2867025;0,0;2133600,0;2133600,261938;266700,261938;266700,2867025" o:connectangles="0,0,0,0,0,0,0"/>
                      </v:shape>
                      <v:rect id="Dikdörtgen 5" o:spid="_x0000_s1062" style="position:absolute;width:26426;height:34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" filled="f" stroked="f" strokeweight="1pt"/>
                    </v:group>
                    <v:shape id="Metin Kutusu 9" o:spid="_x0000_s1063" type="#_x0000_t202" style="position:absolute;left:7715;top:7620;width:56102;height:2591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" filled="f" stroked="f" strokeweight=".5pt">
                      <v:textbox inset="36pt,36pt,0,0">
                        <w:txbxContent>
                          <w:p w14:paraId="7C003949" w14:textId="77777777" w:rsidR="000015E3" w:rsidRPr="0096286E" w:rsidRDefault="000015E3" w:rsidP="000015E3">
                            <w:pPr>
                              <w:pStyle w:val="AralkYok"/>
                              <w:spacing w:line="216" w:lineRule="auto"/>
                              <w:rPr>
                                <w:rFonts w:asciiTheme="majorHAnsi" w:hAnsiTheme="majorHAnsi"/>
                                <w:color w:val="17406D" w:themeColor="text2"/>
                                <w:spacing w:val="10"/>
                                <w:sz w:val="48"/>
                                <w:szCs w:val="48"/>
                              </w:rPr>
                            </w:pPr>
                            <w:r w:rsidRPr="0096286E">
                              <w:rPr>
                                <w:rFonts w:asciiTheme="majorHAnsi" w:hAnsiTheme="majorHAnsi"/>
                                <w:color w:val="17406D" w:themeColor="text2"/>
                                <w:spacing w:val="10"/>
                                <w:sz w:val="48"/>
                                <w:szCs w:val="48"/>
                              </w:rPr>
                              <w:t>2026–2027 EDUCATION GUIDE</w:t>
                            </w:r>
                          </w:p>
                          <w:p w14:paraId="2FA2A1D4" w14:textId="77777777" w:rsidR="000015E3" w:rsidRPr="0096286E" w:rsidRDefault="000015E3" w:rsidP="000015E3">
                            <w:pPr>
                              <w:pStyle w:val="AralkYok"/>
                              <w:spacing w:line="216" w:lineRule="auto"/>
                              <w:rPr>
                                <w:rFonts w:asciiTheme="majorHAnsi" w:hAnsiTheme="majorHAnsi"/>
                                <w:caps/>
                                <w:color w:val="17406D" w:themeColor="text2"/>
                                <w:sz w:val="96"/>
                                <w:szCs w:val="96"/>
                              </w:rPr>
                            </w:pPr>
                            <w:r w:rsidRPr="0096286E">
                              <w:rPr>
                                <w:rFonts w:asciiTheme="majorHAnsi" w:hAnsiTheme="majorHAnsi"/>
                                <w:color w:val="17406D" w:themeColor="text2"/>
                                <w:spacing w:val="10"/>
                                <w:sz w:val="96"/>
                                <w:szCs w:val="96"/>
                              </w:rPr>
                              <w:t>CHILD HEALTH AND DISEASES</w:t>
                            </w:r>
                          </w:p>
                        </w:txbxContent>
                      </v:textbox>
                    </v:shape>
                    <w10:wrap anchorx="page" anchory="page"/>
                  </v:group>
                </w:pict>
              </mc:Fallback>
            </mc:AlternateContent>
          </w:r>
          <w:r w:rsidRPr="003A5FDF">
            <w:rPr>
              <w:rFonts w:cstheme="minorHAnsi"/>
              <w:noProof/>
              <w:sz w:val="24"/>
              <w:szCs w:val="24"/>
              <w:lang w:val="en-US"/>
            </w:rPr>
            <mc:AlternateContent>
              <mc:Choice Requires="wpg">
                <w:drawing>
                  <wp:anchor distT="0" distB="0" distL="114300" distR="114300" simplePos="0" relativeHeight="251686912" behindDoc="0" locked="0" layoutInCell="1" allowOverlap="1" wp14:anchorId="5A9F35F6" wp14:editId="28E5FFDA">
                    <wp:simplePos x="0" y="0"/>
                    <wp:positionH relativeFrom="page">
                      <wp:align>right</wp:align>
                    </wp:positionH>
                    <wp:positionV relativeFrom="page">
                      <wp:align>bottom</wp:align>
                    </wp:positionV>
                    <wp:extent cx="4672584" cy="3374136"/>
                    <wp:effectExtent l="0" t="0" r="0" b="0"/>
                    <wp:wrapNone/>
                    <wp:docPr id="1781271258" name="Grup 12" title="Yazar ve şirket adı, kırpma işareti grafiğiyle"/>
                    <wp:cNvGraphicFramePr/>
                    <a:graphic xmlns:a="http://schemas.openxmlformats.org/drawingml/2006/main">
                      <a:graphicData uri="http://schemas.microsoft.com/office/word/2010/wordprocessingGroup">
                        <wpg:wgp>
                          <wpg:cNvGrpSpPr/>
                          <wpg:grpSpPr>
                            <a:xfrm>
                              <a:off x="0" y="0"/>
                              <a:ext cx="4672584" cy="3374136"/>
                              <a:chOff x="0" y="0"/>
                              <a:chExt cx="4671822" cy="3374136"/>
                            </a:xfrm>
                          </wpg:grpSpPr>
                          <wpg:grpSp>
                            <wpg:cNvPr id="1655411834" name="Grup 8" title="Crop mark graphic"/>
                            <wpg:cNvGrpSpPr/>
                            <wpg:grpSpPr>
                              <a:xfrm>
                                <a:off x="2038350" y="0"/>
                                <a:ext cx="2633472" cy="3374136"/>
                                <a:chOff x="0" y="0"/>
                                <a:chExt cx="2628900" cy="3371850"/>
                              </a:xfrm>
                            </wpg:grpSpPr>
                            <wps:wsp>
                              <wps:cNvPr id="1598402059" name="Serbest Form 4"/>
                              <wps:cNvSpPr>
                                <a:spLocks/>
                              </wps:cNvSpPr>
                              <wps:spPr bwMode="auto">
                                <a:xfrm>
                                  <a:off x="0" y="0"/>
                                  <a:ext cx="2133600" cy="2867025"/>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1213435698" name="Dikdörtgen 7"/>
                              <wps:cNvSpPr/>
                              <wps:spPr>
                                <a:xfrm>
                                  <a:off x="9525" y="0"/>
                                  <a:ext cx="2619375" cy="337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49395489" name="Metin Kutusu 10" title="Başlık ve alt başlık"/>
                            <wps:cNvSpPr txBox="1"/>
                            <wps:spPr>
                              <a:xfrm>
                                <a:off x="0" y="1104900"/>
                                <a:ext cx="3904218" cy="1504950"/>
                              </a:xfrm>
                              <a:prstGeom prst="rect">
                                <a:avLst/>
                              </a:prstGeom>
                              <a:noFill/>
                              <a:ln w="6350">
                                <a:noFill/>
                              </a:ln>
                            </wps:spPr>
                            <wps:txbx>
                              <w:txbxContent>
                                <w:p w14:paraId="2C9E9DAF" w14:textId="77777777" w:rsidR="000015E3" w:rsidRPr="0096286E" w:rsidRDefault="000015E3" w:rsidP="000015E3">
                                  <w:pPr>
                                    <w:pStyle w:val="AralkYok"/>
                                    <w:jc w:val="right"/>
                                    <w:rPr>
                                      <w:color w:val="17406D" w:themeColor="text2"/>
                                      <w:spacing w:val="10"/>
                                      <w:sz w:val="36"/>
                                      <w:szCs w:val="36"/>
                                    </w:rPr>
                                  </w:pPr>
                                  <w:r w:rsidRPr="0096286E">
                                    <w:rPr>
                                      <w:color w:val="17406D" w:themeColor="text2"/>
                                      <w:spacing w:val="10"/>
                                      <w:sz w:val="36"/>
                                      <w:szCs w:val="36"/>
                                    </w:rPr>
                                    <w:t>ANKARA YILDIRIM BEYAZIT UNIVERSITY</w:t>
                                  </w:r>
                                </w:p>
                                <w:p w14:paraId="5C141F8F" w14:textId="77777777" w:rsidR="000015E3" w:rsidRPr="0096286E" w:rsidRDefault="000015E3" w:rsidP="000015E3">
                                  <w:pPr>
                                    <w:pStyle w:val="AralkYok"/>
                                    <w:jc w:val="right"/>
                                    <w:rPr>
                                      <w:color w:val="17406D" w:themeColor="text2"/>
                                      <w:spacing w:val="10"/>
                                      <w:sz w:val="36"/>
                                      <w:szCs w:val="36"/>
                                    </w:rPr>
                                  </w:pPr>
                                  <w:r w:rsidRPr="0096286E">
                                    <w:rPr>
                                      <w:color w:val="17406D" w:themeColor="text2"/>
                                      <w:spacing w:val="10"/>
                                      <w:sz w:val="36"/>
                                      <w:szCs w:val="36"/>
                                    </w:rPr>
                                    <w:t>FACULTY OF MEDICINE</w:t>
                                  </w:r>
                                </w:p>
                                <w:p w14:paraId="0B0B9AC0" w14:textId="77777777" w:rsidR="000015E3" w:rsidRPr="0096286E" w:rsidRDefault="000015E3" w:rsidP="000015E3">
                                  <w:pPr>
                                    <w:pStyle w:val="AralkYok"/>
                                    <w:jc w:val="right"/>
                                    <w:rPr>
                                      <w:color w:val="17406D" w:themeColor="text2"/>
                                      <w:spacing w:val="10"/>
                                      <w:sz w:val="36"/>
                                      <w:szCs w:val="36"/>
                                    </w:rPr>
                                  </w:pPr>
                                </w:p>
                                <w:p w14:paraId="573C7D82" w14:textId="77777777" w:rsidR="000015E3" w:rsidRPr="00E04BA7" w:rsidRDefault="000015E3" w:rsidP="000015E3">
                                  <w:pPr>
                                    <w:pStyle w:val="AralkYok"/>
                                    <w:jc w:val="right"/>
                                    <w:rPr>
                                      <w:color w:val="17406D" w:themeColor="text2"/>
                                      <w:spacing w:val="10"/>
                                      <w:sz w:val="28"/>
                                      <w:szCs w:val="28"/>
                                    </w:rPr>
                                  </w:pPr>
                                </w:p>
                              </w:txbxContent>
                            </wps:txbx>
                            <wps:bodyPr rot="0" spcFirstLastPara="0" vertOverflow="overflow" horzOverflow="overflow" vert="horz" wrap="square" lIns="0" tIns="0" rIns="457200" bIns="45720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9F35F6" id="_x0000_s1064" alt="Başlık: Yazar ve şirket adı, kırpma işareti grafiğiyle" style="position:absolute;margin-left:316.7pt;margin-top:0;width:367.9pt;height:265.7pt;z-index:251686912;mso-position-horizontal:right;mso-position-horizontal-relative:page;mso-position-vertical:bottom;mso-position-vertical-relative:page;mso-width-relative:margin;mso-height-relative:margin" coordsize="46718,33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">
                    <v:group id="Grup 8" o:spid="_x0000_s1065" style="position:absolute;left:20383;width:26335;height:33741" coordsize="26289,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">
                      <v:shape id="Serbest Form 4" o:spid="_x0000_s1066" style="position:absolute;width:21336;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" path="m1344,1806l,1806,,1641r1176,l1176,r168,l1344,1806xe" fillcolor="#17406d [3215]" stroked="f">
                        <v:path arrowok="t" o:connecttype="custom" o:connectlocs="2133600,2867025;0,2867025;0,2605088;1866900,2605088;1866900,0;2133600,0;2133600,2867025" o:connectangles="0,0,0,0,0,0,0"/>
                      </v:shape>
                      <v:rect id="Dikdörtgen 7" o:spid="_x0000_s1067" style="position:absolute;left:95;width:26194;height:33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" filled="f" stroked="f" strokeweight="1pt"/>
                    </v:group>
                    <v:shape id="Metin Kutusu 10" o:spid="_x0000_s1068" type="#_x0000_t202" style="position:absolute;top:11049;width:39042;height:1504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" filled="f" stroked="f" strokeweight=".5pt">
                      <v:textbox inset="0,0,36pt,36pt">
                        <w:txbxContent>
                          <w:p w14:paraId="2C9E9DAF" w14:textId="77777777" w:rsidR="000015E3" w:rsidRPr="0096286E" w:rsidRDefault="000015E3" w:rsidP="000015E3">
                            <w:pPr>
                              <w:pStyle w:val="AralkYok"/>
                              <w:jc w:val="right"/>
                              <w:rPr>
                                <w:color w:val="17406D" w:themeColor="text2"/>
                                <w:spacing w:val="10"/>
                                <w:sz w:val="36"/>
                                <w:szCs w:val="36"/>
                              </w:rPr>
                            </w:pPr>
                            <w:r w:rsidRPr="0096286E">
                              <w:rPr>
                                <w:color w:val="17406D" w:themeColor="text2"/>
                                <w:spacing w:val="10"/>
                                <w:sz w:val="36"/>
                                <w:szCs w:val="36"/>
                              </w:rPr>
                              <w:t>ANKARA YILDIRIM BEYAZIT UNIVERSITY</w:t>
                            </w:r>
                          </w:p>
                          <w:p w14:paraId="5C141F8F" w14:textId="77777777" w:rsidR="000015E3" w:rsidRPr="0096286E" w:rsidRDefault="000015E3" w:rsidP="000015E3">
                            <w:pPr>
                              <w:pStyle w:val="AralkYok"/>
                              <w:jc w:val="right"/>
                              <w:rPr>
                                <w:color w:val="17406D" w:themeColor="text2"/>
                                <w:spacing w:val="10"/>
                                <w:sz w:val="36"/>
                                <w:szCs w:val="36"/>
                              </w:rPr>
                            </w:pPr>
                            <w:r w:rsidRPr="0096286E">
                              <w:rPr>
                                <w:color w:val="17406D" w:themeColor="text2"/>
                                <w:spacing w:val="10"/>
                                <w:sz w:val="36"/>
                                <w:szCs w:val="36"/>
                              </w:rPr>
                              <w:t>FACULTY OF MEDICINE</w:t>
                            </w:r>
                          </w:p>
                          <w:p w14:paraId="0B0B9AC0" w14:textId="77777777" w:rsidR="000015E3" w:rsidRPr="0096286E" w:rsidRDefault="000015E3" w:rsidP="000015E3">
                            <w:pPr>
                              <w:pStyle w:val="AralkYok"/>
                              <w:jc w:val="right"/>
                              <w:rPr>
                                <w:color w:val="17406D" w:themeColor="text2"/>
                                <w:spacing w:val="10"/>
                                <w:sz w:val="36"/>
                                <w:szCs w:val="36"/>
                              </w:rPr>
                            </w:pPr>
                          </w:p>
                          <w:p w14:paraId="573C7D82" w14:textId="77777777" w:rsidR="000015E3" w:rsidRPr="00E04BA7" w:rsidRDefault="000015E3" w:rsidP="000015E3">
                            <w:pPr>
                              <w:pStyle w:val="AralkYok"/>
                              <w:jc w:val="right"/>
                              <w:rPr>
                                <w:color w:val="17406D" w:themeColor="text2"/>
                                <w:spacing w:val="10"/>
                                <w:sz w:val="28"/>
                                <w:szCs w:val="28"/>
                              </w:rPr>
                            </w:pPr>
                          </w:p>
                        </w:txbxContent>
                      </v:textbox>
                    </v:shape>
                    <w10:wrap anchorx="page" anchory="page"/>
                  </v:group>
                </w:pict>
              </mc:Fallback>
            </mc:AlternateContent>
          </w:r>
        </w:p>
      </w:sdtContent>
    </w:sdt>
    <w:p w14:paraId="03D96A6E" w14:textId="77777777" w:rsidR="000015E3" w:rsidRPr="003A5FDF" w:rsidRDefault="000015E3" w:rsidP="000015E3">
      <w:pPr>
        <w:rPr>
          <w:rFonts w:cstheme="minorHAnsi"/>
          <w:sz w:val="24"/>
          <w:szCs w:val="24"/>
          <w:lang w:val="en-US"/>
        </w:rPr>
      </w:pPr>
    </w:p>
    <w:p w14:paraId="4118AE12" w14:textId="77777777" w:rsidR="005C47FA" w:rsidRDefault="005C47FA" w:rsidP="005C47FA">
      <w:pPr>
        <w:pStyle w:val="Balk3"/>
        <w:rPr>
          <w:rFonts w:asciiTheme="minorHAnsi" w:hAnsiTheme="minorHAnsi" w:cstheme="minorHAnsi"/>
          <w:sz w:val="24"/>
          <w:szCs w:val="24"/>
          <w:lang w:val="en-US"/>
        </w:rPr>
      </w:pPr>
    </w:p>
    <w:p w14:paraId="65B33128" w14:textId="77777777" w:rsidR="005C47FA" w:rsidRDefault="005C47FA" w:rsidP="005C47FA">
      <w:pPr>
        <w:pStyle w:val="Balk3"/>
        <w:rPr>
          <w:rFonts w:asciiTheme="minorHAnsi" w:hAnsiTheme="minorHAnsi" w:cstheme="minorHAnsi"/>
          <w:sz w:val="24"/>
          <w:szCs w:val="24"/>
          <w:lang w:val="en-US"/>
        </w:rPr>
      </w:pPr>
    </w:p>
    <w:p w14:paraId="1F3191AF" w14:textId="77777777" w:rsidR="005C47FA" w:rsidRDefault="005C47FA" w:rsidP="005C47FA">
      <w:pPr>
        <w:pStyle w:val="Balk3"/>
        <w:rPr>
          <w:rFonts w:asciiTheme="minorHAnsi" w:hAnsiTheme="minorHAnsi" w:cstheme="minorHAnsi"/>
          <w:sz w:val="24"/>
          <w:szCs w:val="24"/>
          <w:lang w:val="en-US"/>
        </w:rPr>
      </w:pPr>
    </w:p>
    <w:p w14:paraId="05E284AE" w14:textId="77777777" w:rsidR="005C47FA" w:rsidRDefault="005C47FA" w:rsidP="005C47FA">
      <w:pPr>
        <w:pStyle w:val="Balk3"/>
        <w:rPr>
          <w:rFonts w:asciiTheme="minorHAnsi" w:hAnsiTheme="minorHAnsi" w:cstheme="minorHAnsi"/>
          <w:sz w:val="24"/>
          <w:szCs w:val="24"/>
          <w:lang w:val="en-US"/>
        </w:rPr>
      </w:pPr>
    </w:p>
    <w:p w14:paraId="46D4A0A7" w14:textId="117E51A3" w:rsidR="000015E3" w:rsidRPr="003A5FDF" w:rsidRDefault="005C47FA" w:rsidP="005C47FA">
      <w:pPr>
        <w:pStyle w:val="Balk3"/>
        <w:rPr>
          <w:rStyle w:val="Vurgu"/>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0015E3" w:rsidRPr="003A5FDF">
        <w:rPr>
          <w:rFonts w:asciiTheme="minorHAnsi" w:hAnsiTheme="minorHAnsi" w:cstheme="minorHAnsi"/>
          <w:sz w:val="24"/>
          <w:szCs w:val="24"/>
          <w:lang w:val="en-US"/>
        </w:rPr>
        <w:t>CHILD HEALTH AND DISEASES COURSE INFORMATION</w:t>
      </w:r>
      <w:r w:rsidR="000015E3" w:rsidRPr="003A5FDF">
        <w:rPr>
          <w:rFonts w:asciiTheme="minorHAnsi" w:hAnsiTheme="minorHAnsi" w:cstheme="minorHAnsi"/>
          <w:sz w:val="24"/>
          <w:szCs w:val="24"/>
          <w:lang w:val="en-US"/>
        </w:rPr>
        <w:tab/>
      </w:r>
      <w:r w:rsidR="000015E3" w:rsidRPr="003A5FDF">
        <w:rPr>
          <w:rFonts w:asciiTheme="minorHAnsi" w:hAnsiTheme="minorHAnsi" w:cstheme="minorHAnsi"/>
          <w:sz w:val="24"/>
          <w:szCs w:val="24"/>
          <w:lang w:val="en-US"/>
        </w:rPr>
        <w:tab/>
      </w:r>
      <w:r w:rsidR="000015E3" w:rsidRPr="003A5FDF">
        <w:rPr>
          <w:rFonts w:asciiTheme="minorHAnsi" w:hAnsiTheme="minorHAnsi" w:cstheme="minorHAnsi"/>
          <w:sz w:val="24"/>
          <w:szCs w:val="24"/>
          <w:lang w:val="en-US"/>
        </w:rPr>
        <w:tab/>
      </w:r>
    </w:p>
    <w:tbl>
      <w:tblPr>
        <w:tblStyle w:val="TabloKlavuzu"/>
        <w:tblpPr w:leftFromText="141" w:rightFromText="141" w:vertAnchor="text" w:horzAnchor="margin" w:tblpY="369"/>
        <w:tblW w:w="0" w:type="auto"/>
        <w:tblLook w:val="04A0" w:firstRow="1" w:lastRow="0" w:firstColumn="1" w:lastColumn="0" w:noHBand="0" w:noVBand="1"/>
      </w:tblPr>
      <w:tblGrid>
        <w:gridCol w:w="4528"/>
        <w:gridCol w:w="4528"/>
      </w:tblGrid>
      <w:tr w:rsidR="000015E3" w:rsidRPr="003A5FDF" w14:paraId="7F7E055D" w14:textId="77777777" w:rsidTr="000703F7">
        <w:trPr>
          <w:trHeight w:val="558"/>
        </w:trPr>
        <w:tc>
          <w:tcPr>
            <w:tcW w:w="4528" w:type="dxa"/>
          </w:tcPr>
          <w:p w14:paraId="66240454" w14:textId="77777777" w:rsidR="000015E3" w:rsidRPr="003A5FDF" w:rsidRDefault="000015E3" w:rsidP="000703F7">
            <w:pPr>
              <w:rPr>
                <w:rFonts w:eastAsia="Calibri" w:cstheme="minorHAnsi"/>
                <w:bCs/>
                <w:sz w:val="24"/>
                <w:szCs w:val="24"/>
                <w:lang w:val="en-US" w:eastAsia="zh-CN"/>
              </w:rPr>
            </w:pPr>
            <w:r w:rsidRPr="003A5FDF">
              <w:rPr>
                <w:rFonts w:eastAsia="Calibri" w:cstheme="minorHAnsi"/>
                <w:b/>
                <w:sz w:val="24"/>
                <w:szCs w:val="24"/>
                <w:lang w:val="en-US" w:eastAsia="zh-CN"/>
              </w:rPr>
              <w:t>Course Code</w:t>
            </w:r>
            <w:r w:rsidRPr="003A5FDF">
              <w:rPr>
                <w:rFonts w:eastAsia="Calibri" w:cstheme="minorHAnsi"/>
                <w:bCs/>
                <w:sz w:val="24"/>
                <w:szCs w:val="24"/>
                <w:lang w:val="en-US" w:eastAsia="zh-CN"/>
              </w:rPr>
              <w:t>: TIP 4241</w:t>
            </w:r>
          </w:p>
        </w:tc>
        <w:tc>
          <w:tcPr>
            <w:tcW w:w="4528" w:type="dxa"/>
          </w:tcPr>
          <w:p w14:paraId="0EC6E64E" w14:textId="77777777" w:rsidR="000015E3" w:rsidRPr="003A5FDF" w:rsidRDefault="000015E3" w:rsidP="000703F7">
            <w:pPr>
              <w:rPr>
                <w:rStyle w:val="GlVurgulama"/>
                <w:rFonts w:asciiTheme="minorHAnsi" w:hAnsiTheme="minorHAnsi" w:cstheme="minorHAnsi"/>
                <w:sz w:val="24"/>
                <w:szCs w:val="24"/>
                <w:lang w:val="en-US"/>
              </w:rPr>
            </w:pPr>
            <w:r w:rsidRPr="003A5FDF">
              <w:rPr>
                <w:rFonts w:eastAsia="Calibri" w:cstheme="minorHAnsi"/>
                <w:b/>
                <w:sz w:val="24"/>
                <w:szCs w:val="24"/>
                <w:lang w:val="en-US" w:eastAsia="zh-CN"/>
              </w:rPr>
              <w:t xml:space="preserve">Internship Duration: </w:t>
            </w:r>
            <w:r w:rsidRPr="003A5FDF">
              <w:rPr>
                <w:rFonts w:eastAsia="Calibri" w:cstheme="minorHAnsi"/>
                <w:bCs/>
                <w:sz w:val="24"/>
                <w:szCs w:val="24"/>
                <w:lang w:val="en-US" w:eastAsia="zh-CN"/>
              </w:rPr>
              <w:t>45 working days (9 weeks)</w:t>
            </w:r>
          </w:p>
        </w:tc>
      </w:tr>
      <w:tr w:rsidR="000015E3" w:rsidRPr="003A5FDF" w14:paraId="23CE1975" w14:textId="77777777" w:rsidTr="000703F7">
        <w:trPr>
          <w:trHeight w:val="269"/>
        </w:trPr>
        <w:tc>
          <w:tcPr>
            <w:tcW w:w="4528" w:type="dxa"/>
          </w:tcPr>
          <w:p w14:paraId="20A0C87C" w14:textId="77777777" w:rsidR="000015E3" w:rsidRPr="003A5FDF" w:rsidRDefault="000015E3" w:rsidP="000703F7">
            <w:pPr>
              <w:rPr>
                <w:rFonts w:eastAsia="Calibri" w:cstheme="minorHAnsi"/>
                <w:bCs/>
                <w:sz w:val="24"/>
                <w:szCs w:val="24"/>
                <w:lang w:val="en-US" w:eastAsia="zh-CN"/>
              </w:rPr>
            </w:pPr>
            <w:r w:rsidRPr="003A5FDF">
              <w:rPr>
                <w:rFonts w:eastAsia="Calibri" w:cstheme="minorHAnsi"/>
                <w:b/>
                <w:sz w:val="24"/>
                <w:szCs w:val="24"/>
                <w:lang w:val="en-US" w:eastAsia="zh-CN"/>
              </w:rPr>
              <w:t>Course Type: Mandatory</w:t>
            </w:r>
          </w:p>
        </w:tc>
        <w:tc>
          <w:tcPr>
            <w:tcW w:w="4528" w:type="dxa"/>
          </w:tcPr>
          <w:p w14:paraId="5337EEB9" w14:textId="77777777" w:rsidR="000015E3" w:rsidRPr="003A5FDF" w:rsidRDefault="000015E3" w:rsidP="000703F7">
            <w:pPr>
              <w:rPr>
                <w:rFonts w:eastAsia="Calibri" w:cstheme="minorHAnsi"/>
                <w:b/>
                <w:sz w:val="24"/>
                <w:szCs w:val="24"/>
                <w:lang w:val="en-US" w:eastAsia="zh-CN"/>
              </w:rPr>
            </w:pPr>
            <w:r w:rsidRPr="003A5FDF">
              <w:rPr>
                <w:rFonts w:eastAsia="Calibri" w:cstheme="minorHAnsi"/>
                <w:b/>
                <w:sz w:val="24"/>
                <w:szCs w:val="24"/>
                <w:lang w:val="en-US" w:eastAsia="zh-CN"/>
              </w:rPr>
              <w:t xml:space="preserve">Theoretical course hours: </w:t>
            </w:r>
            <w:r w:rsidRPr="003A5FDF">
              <w:rPr>
                <w:rFonts w:eastAsia="Calibri" w:cstheme="minorHAnsi"/>
                <w:bCs/>
                <w:sz w:val="24"/>
                <w:szCs w:val="24"/>
                <w:lang w:val="en-US" w:eastAsia="zh-CN"/>
              </w:rPr>
              <w:t>123</w:t>
            </w:r>
          </w:p>
        </w:tc>
      </w:tr>
      <w:tr w:rsidR="000015E3" w:rsidRPr="003A5FDF" w14:paraId="3445C34E" w14:textId="77777777" w:rsidTr="000703F7">
        <w:tc>
          <w:tcPr>
            <w:tcW w:w="4528" w:type="dxa"/>
          </w:tcPr>
          <w:p w14:paraId="34B366B6" w14:textId="77777777" w:rsidR="000015E3" w:rsidRPr="003A5FDF" w:rsidRDefault="000015E3" w:rsidP="000703F7">
            <w:pPr>
              <w:rPr>
                <w:rFonts w:eastAsia="Calibri" w:cstheme="minorHAnsi"/>
                <w:bCs/>
                <w:sz w:val="24"/>
                <w:szCs w:val="24"/>
                <w:lang w:val="en-US" w:eastAsia="zh-CN"/>
              </w:rPr>
            </w:pPr>
            <w:r w:rsidRPr="003A5FDF">
              <w:rPr>
                <w:rFonts w:eastAsia="Calibri" w:cstheme="minorHAnsi"/>
                <w:b/>
                <w:sz w:val="24"/>
                <w:szCs w:val="24"/>
                <w:lang w:val="en-US" w:eastAsia="zh-CN"/>
              </w:rPr>
              <w:t>ECTS Credits:</w:t>
            </w:r>
            <w:r w:rsidRPr="003A5FDF">
              <w:rPr>
                <w:rFonts w:eastAsia="Calibri" w:cstheme="minorHAnsi"/>
                <w:bCs/>
                <w:sz w:val="24"/>
                <w:szCs w:val="24"/>
                <w:lang w:val="en-US" w:eastAsia="zh-CN"/>
              </w:rPr>
              <w:t>15</w:t>
            </w:r>
          </w:p>
          <w:p w14:paraId="61781959" w14:textId="77777777" w:rsidR="000015E3" w:rsidRPr="003A5FDF" w:rsidRDefault="000015E3" w:rsidP="000703F7">
            <w:pPr>
              <w:rPr>
                <w:rFonts w:eastAsia="Calibri" w:cstheme="minorHAnsi"/>
                <w:b/>
                <w:sz w:val="24"/>
                <w:szCs w:val="24"/>
                <w:lang w:val="en-US" w:eastAsia="zh-CN"/>
              </w:rPr>
            </w:pPr>
          </w:p>
        </w:tc>
        <w:tc>
          <w:tcPr>
            <w:tcW w:w="4528" w:type="dxa"/>
          </w:tcPr>
          <w:p w14:paraId="5771653D" w14:textId="77777777" w:rsidR="000015E3" w:rsidRPr="003A5FDF" w:rsidRDefault="000015E3" w:rsidP="000703F7">
            <w:pPr>
              <w:rPr>
                <w:rFonts w:eastAsia="Calibri" w:cstheme="minorHAnsi"/>
                <w:b/>
                <w:sz w:val="24"/>
                <w:szCs w:val="24"/>
                <w:lang w:val="en-US" w:eastAsia="zh-CN"/>
              </w:rPr>
            </w:pPr>
            <w:r w:rsidRPr="003A5FDF">
              <w:rPr>
                <w:rFonts w:eastAsia="Calibri" w:cstheme="minorHAnsi"/>
                <w:b/>
                <w:sz w:val="24"/>
                <w:szCs w:val="24"/>
                <w:lang w:val="en-US" w:eastAsia="zh-CN"/>
              </w:rPr>
              <w:t xml:space="preserve">Practical course hours: </w:t>
            </w:r>
            <w:r w:rsidRPr="003A5FDF">
              <w:rPr>
                <w:rFonts w:eastAsia="Calibri" w:cstheme="minorHAnsi"/>
                <w:bCs/>
                <w:sz w:val="24"/>
                <w:szCs w:val="24"/>
                <w:lang w:val="en-US" w:eastAsia="zh-CN"/>
              </w:rPr>
              <w:t>126</w:t>
            </w:r>
          </w:p>
        </w:tc>
      </w:tr>
    </w:tbl>
    <w:p w14:paraId="7362619F" w14:textId="77777777" w:rsidR="000015E3" w:rsidRPr="003A5FDF" w:rsidRDefault="000015E3" w:rsidP="000015E3">
      <w:pPr>
        <w:rPr>
          <w:rFonts w:eastAsia="Calibri" w:cstheme="minorHAnsi"/>
          <w:b/>
          <w:sz w:val="24"/>
          <w:szCs w:val="24"/>
          <w:lang w:val="en-US" w:eastAsia="zh-CN"/>
        </w:rPr>
      </w:pPr>
    </w:p>
    <w:p w14:paraId="20480C3F" w14:textId="77777777" w:rsidR="000015E3" w:rsidRPr="003A5FDF" w:rsidRDefault="000015E3" w:rsidP="000015E3">
      <w:pPr>
        <w:rPr>
          <w:rFonts w:eastAsia="Calibri" w:cstheme="minorHAnsi"/>
          <w:b/>
          <w:sz w:val="24"/>
          <w:szCs w:val="24"/>
          <w:lang w:val="en-US" w:eastAsia="zh-CN"/>
        </w:rPr>
      </w:pPr>
    </w:p>
    <w:p w14:paraId="070A8D8E" w14:textId="77777777" w:rsidR="000015E3" w:rsidRPr="003A5FDF" w:rsidRDefault="000015E3" w:rsidP="000015E3">
      <w:pPr>
        <w:rPr>
          <w:rFonts w:eastAsia="Calibri" w:cstheme="minorHAnsi"/>
          <w:b/>
          <w:sz w:val="24"/>
          <w:szCs w:val="24"/>
          <w:lang w:val="en-US" w:eastAsia="zh-CN"/>
        </w:rPr>
      </w:pPr>
      <w:r w:rsidRPr="003A5FDF">
        <w:rPr>
          <w:rFonts w:eastAsia="Calibri" w:cstheme="minorHAnsi"/>
          <w:b/>
          <w:sz w:val="24"/>
          <w:szCs w:val="24"/>
          <w:lang w:val="en-US" w:eastAsia="zh-CN"/>
        </w:rPr>
        <w:t>EDUCATION COORDINATORS</w:t>
      </w:r>
    </w:p>
    <w:p w14:paraId="3AE52AB2" w14:textId="77777777" w:rsidR="000015E3" w:rsidRPr="003A5FDF" w:rsidRDefault="000015E3" w:rsidP="000015E3">
      <w:pPr>
        <w:rPr>
          <w:rFonts w:eastAsia="Calibri" w:cstheme="minorHAnsi"/>
          <w:b/>
          <w:sz w:val="24"/>
          <w:szCs w:val="24"/>
          <w:lang w:val="en-US" w:eastAsia="zh-CN"/>
        </w:rPr>
      </w:pPr>
      <w:r w:rsidRPr="003A5FDF">
        <w:rPr>
          <w:rFonts w:eastAsia="Calibri" w:cstheme="minorHAnsi"/>
          <w:b/>
          <w:sz w:val="24"/>
          <w:szCs w:val="24"/>
          <w:lang w:val="en-US" w:eastAsia="zh-CN"/>
        </w:rPr>
        <w:t>Department Chair</w:t>
      </w:r>
      <w:r w:rsidRPr="003A5FDF">
        <w:rPr>
          <w:rFonts w:eastAsia="Calibri" w:cstheme="minorHAnsi"/>
          <w:bCs/>
          <w:sz w:val="24"/>
          <w:szCs w:val="24"/>
          <w:lang w:val="en-US" w:eastAsia="zh-CN"/>
        </w:rPr>
        <w:t>: Prof. Dr. İbrahim İlker Çetin</w:t>
      </w:r>
      <w:r w:rsidRPr="003A5FDF">
        <w:rPr>
          <w:rFonts w:eastAsia="Calibri" w:cstheme="minorHAnsi"/>
          <w:b/>
          <w:sz w:val="24"/>
          <w:szCs w:val="24"/>
          <w:lang w:val="en-US" w:eastAsia="zh-CN"/>
        </w:rPr>
        <w:t xml:space="preserve">                    </w:t>
      </w:r>
    </w:p>
    <w:p w14:paraId="04A3CBA7" w14:textId="77777777" w:rsidR="000015E3" w:rsidRPr="003A5FDF" w:rsidRDefault="000015E3" w:rsidP="000015E3">
      <w:pPr>
        <w:rPr>
          <w:rFonts w:eastAsia="Calibri" w:cstheme="minorHAnsi"/>
          <w:bCs/>
          <w:sz w:val="24"/>
          <w:szCs w:val="24"/>
          <w:lang w:val="en-US" w:eastAsia="zh-CN"/>
        </w:rPr>
      </w:pPr>
      <w:r w:rsidRPr="003A5FDF">
        <w:rPr>
          <w:rFonts w:eastAsia="Calibri" w:cstheme="minorHAnsi"/>
          <w:b/>
          <w:sz w:val="24"/>
          <w:szCs w:val="24"/>
          <w:lang w:val="en-US" w:eastAsia="zh-CN"/>
        </w:rPr>
        <w:t xml:space="preserve">Internship Coordinator: </w:t>
      </w:r>
      <w:r w:rsidRPr="003A5FDF">
        <w:rPr>
          <w:rFonts w:eastAsia="Calibri" w:cstheme="minorHAnsi"/>
          <w:bCs/>
          <w:sz w:val="24"/>
          <w:szCs w:val="24"/>
          <w:lang w:val="en-US" w:eastAsia="zh-CN"/>
        </w:rPr>
        <w:t>Assoc. Prof. Dr. Zahide Ekici Tekin, Assoc. Prof. Dr. Berrak Bilginer Gürbüz</w:t>
      </w:r>
      <w:r w:rsidRPr="003A5FDF">
        <w:rPr>
          <w:rFonts w:eastAsia="Calibri" w:cstheme="minorHAnsi"/>
          <w:bCs/>
          <w:sz w:val="24"/>
          <w:szCs w:val="24"/>
          <w:lang w:val="en-US" w:eastAsia="zh-CN"/>
        </w:rPr>
        <w:tab/>
      </w:r>
      <w:r w:rsidRPr="003A5FDF">
        <w:rPr>
          <w:rFonts w:eastAsia="Calibri" w:cstheme="minorHAnsi"/>
          <w:bCs/>
          <w:sz w:val="24"/>
          <w:szCs w:val="24"/>
          <w:lang w:val="en-US" w:eastAsia="zh-CN"/>
        </w:rPr>
        <w:tab/>
      </w:r>
      <w:r w:rsidRPr="003A5FDF">
        <w:rPr>
          <w:rFonts w:eastAsia="Calibri" w:cstheme="minorHAnsi"/>
          <w:bCs/>
          <w:sz w:val="24"/>
          <w:szCs w:val="24"/>
          <w:lang w:val="en-US" w:eastAsia="zh-CN"/>
        </w:rPr>
        <w:tab/>
      </w:r>
      <w:r w:rsidRPr="003A5FDF">
        <w:rPr>
          <w:rFonts w:eastAsia="Calibri" w:cstheme="minorHAnsi"/>
          <w:b/>
          <w:sz w:val="24"/>
          <w:szCs w:val="24"/>
          <w:lang w:val="en-US" w:eastAsia="zh-CN"/>
        </w:rPr>
        <w:tab/>
      </w:r>
      <w:r w:rsidRPr="003A5FDF">
        <w:rPr>
          <w:rFonts w:eastAsia="Calibri" w:cstheme="minorHAnsi"/>
          <w:b/>
          <w:sz w:val="24"/>
          <w:szCs w:val="24"/>
          <w:lang w:val="en-US" w:eastAsia="zh-CN"/>
        </w:rPr>
        <w:tab/>
      </w:r>
      <w:r w:rsidRPr="003A5FDF">
        <w:rPr>
          <w:rFonts w:eastAsia="Calibri" w:cstheme="minorHAnsi"/>
          <w:b/>
          <w:sz w:val="24"/>
          <w:szCs w:val="24"/>
          <w:lang w:val="en-US" w:eastAsia="zh-CN"/>
        </w:rPr>
        <w:tab/>
      </w:r>
    </w:p>
    <w:p w14:paraId="1AC8891B" w14:textId="77777777" w:rsidR="000015E3" w:rsidRPr="00723CD0" w:rsidRDefault="000015E3" w:rsidP="000015E3">
      <w:pPr>
        <w:spacing w:line="276" w:lineRule="auto"/>
        <w:rPr>
          <w:rFonts w:eastAsia="Calibri" w:cstheme="minorHAnsi"/>
          <w:b/>
          <w:sz w:val="24"/>
          <w:szCs w:val="24"/>
          <w:lang w:val="en-US" w:eastAsia="zh-CN"/>
        </w:rPr>
      </w:pPr>
      <w:r w:rsidRPr="00723CD0">
        <w:rPr>
          <w:rFonts w:eastAsia="Calibri" w:cstheme="minorHAnsi"/>
          <w:b/>
          <w:sz w:val="24"/>
          <w:szCs w:val="24"/>
          <w:lang w:val="en-US" w:eastAsia="zh-CN"/>
        </w:rPr>
        <w:t>TRAINERS</w:t>
      </w:r>
    </w:p>
    <w:p w14:paraId="1A409692" w14:textId="77777777" w:rsidR="000015E3" w:rsidRPr="003A5FDF" w:rsidRDefault="000015E3" w:rsidP="000015E3">
      <w:pPr>
        <w:spacing w:line="276" w:lineRule="auto"/>
        <w:rPr>
          <w:rFonts w:eastAsia="Cambria" w:cstheme="minorHAnsi"/>
          <w:sz w:val="24"/>
          <w:szCs w:val="24"/>
          <w:lang w:val="en-US" w:eastAsia="zh-CN"/>
        </w:rPr>
        <w:sectPr w:rsidR="000015E3" w:rsidRPr="003A5FDF" w:rsidSect="000015E3">
          <w:headerReference w:type="default" r:id="rId106"/>
          <w:footerReference w:type="default" r:id="rId107"/>
          <w:headerReference w:type="first" r:id="rId108"/>
          <w:pgSz w:w="11906" w:h="16838"/>
          <w:pgMar w:top="1417" w:right="1417" w:bottom="1417" w:left="1417" w:header="0" w:footer="920" w:gutter="0"/>
          <w:cols w:space="720"/>
          <w:titlePg/>
          <w:docGrid w:linePitch="272"/>
        </w:sectPr>
      </w:pPr>
    </w:p>
    <w:p w14:paraId="3ADD16A3" w14:textId="77777777" w:rsidR="000015E3" w:rsidRPr="005C73DD" w:rsidRDefault="000015E3" w:rsidP="000015E3">
      <w:pPr>
        <w:spacing w:after="0" w:line="276" w:lineRule="auto"/>
        <w:rPr>
          <w:rFonts w:eastAsia="Cambria" w:cstheme="minorHAnsi"/>
          <w:lang w:val="en-US" w:eastAsia="zh-CN"/>
        </w:rPr>
      </w:pPr>
      <w:r w:rsidRPr="005C73DD">
        <w:rPr>
          <w:rFonts w:eastAsia="Cambria" w:cstheme="minorHAnsi"/>
          <w:lang w:val="en-US" w:eastAsia="zh-CN"/>
        </w:rPr>
        <w:t>Prof. Dr. Abdullah Kurt</w:t>
      </w:r>
      <w:r w:rsidRPr="005C73DD">
        <w:rPr>
          <w:rFonts w:eastAsia="Cambria" w:cstheme="minorHAnsi"/>
          <w:lang w:val="en-US" w:eastAsia="zh-CN"/>
        </w:rPr>
        <w:br/>
        <w:t>Prof. Dr. Ahmet Yağmur Baş</w:t>
      </w:r>
      <w:r w:rsidRPr="005C73DD">
        <w:rPr>
          <w:rFonts w:eastAsia="Cambria" w:cstheme="minorHAnsi"/>
          <w:lang w:val="en-US" w:eastAsia="zh-CN"/>
        </w:rPr>
        <w:br/>
        <w:t xml:space="preserve">Prof. Dr. Aslınur Özkaya Parlakay                                              </w:t>
      </w:r>
      <w:r w:rsidRPr="005C73DD">
        <w:rPr>
          <w:rFonts w:eastAsia="Cambria" w:cstheme="minorHAnsi"/>
          <w:lang w:val="en-US" w:eastAsia="zh-CN"/>
        </w:rPr>
        <w:br/>
        <w:t>Prof. Dr. Ayşegül Neşe Çıtak Kurt</w:t>
      </w:r>
      <w:r w:rsidRPr="005C73DD">
        <w:rPr>
          <w:rFonts w:eastAsia="Cambria" w:cstheme="minorHAnsi"/>
          <w:lang w:val="en-US" w:eastAsia="zh-CN"/>
        </w:rPr>
        <w:br/>
        <w:t>Prof. Dr. Candemir Karacan</w:t>
      </w:r>
      <w:r w:rsidRPr="005C73DD">
        <w:rPr>
          <w:rFonts w:eastAsia="Cambria" w:cstheme="minorHAnsi"/>
          <w:lang w:val="en-US" w:eastAsia="zh-CN"/>
        </w:rPr>
        <w:br/>
        <w:t>Prof. Dr. Fatih Gürbüz</w:t>
      </w:r>
      <w:r w:rsidRPr="005C73DD">
        <w:rPr>
          <w:rFonts w:eastAsia="Cambria" w:cstheme="minorHAnsi"/>
          <w:lang w:val="en-US" w:eastAsia="zh-CN"/>
        </w:rPr>
        <w:br/>
        <w:t>Prof. Dr. Gülsüm İclal Bayhan</w:t>
      </w:r>
      <w:r w:rsidRPr="005C73DD">
        <w:rPr>
          <w:rFonts w:eastAsia="Cambria" w:cstheme="minorHAnsi"/>
          <w:lang w:val="en-US" w:eastAsia="zh-CN"/>
        </w:rPr>
        <w:br/>
        <w:t>Prof. Dr. Güzin Cinel</w:t>
      </w:r>
    </w:p>
    <w:p w14:paraId="4EBA3C83" w14:textId="77777777" w:rsidR="000015E3" w:rsidRPr="005C73DD" w:rsidRDefault="000015E3" w:rsidP="000015E3">
      <w:pPr>
        <w:spacing w:after="0" w:line="276" w:lineRule="auto"/>
        <w:rPr>
          <w:rFonts w:eastAsia="Cambria" w:cstheme="minorHAnsi"/>
          <w:lang w:val="en-US" w:eastAsia="zh-CN"/>
        </w:rPr>
      </w:pPr>
      <w:r w:rsidRPr="005C73DD">
        <w:rPr>
          <w:rFonts w:eastAsia="Cambria" w:cstheme="minorHAnsi"/>
          <w:lang w:val="en-US" w:eastAsia="zh-CN"/>
        </w:rPr>
        <w:t>Prof. Dr. Halise Akça</w:t>
      </w:r>
      <w:r w:rsidRPr="005C73DD">
        <w:rPr>
          <w:rFonts w:eastAsia="Cambria" w:cstheme="minorHAnsi"/>
          <w:lang w:val="en-US" w:eastAsia="zh-CN"/>
        </w:rPr>
        <w:br/>
        <w:t>Prof. Dr. İ. İlker Çetin</w:t>
      </w:r>
      <w:r w:rsidRPr="005C73DD">
        <w:rPr>
          <w:rFonts w:eastAsia="Cambria" w:cstheme="minorHAnsi"/>
          <w:lang w:val="en-US" w:eastAsia="zh-CN"/>
        </w:rPr>
        <w:br/>
        <w:t>Prof. Dr. Mehmet Boyraz</w:t>
      </w:r>
      <w:r w:rsidRPr="005C73DD">
        <w:rPr>
          <w:rFonts w:eastAsia="Cambria" w:cstheme="minorHAnsi"/>
          <w:lang w:val="en-US" w:eastAsia="zh-CN"/>
        </w:rPr>
        <w:br/>
        <w:t>Prof. Dr. Nesrin Ceylan</w:t>
      </w:r>
      <w:r w:rsidRPr="005C73DD">
        <w:rPr>
          <w:rFonts w:eastAsia="Cambria" w:cstheme="minorHAnsi"/>
          <w:lang w:val="en-US" w:eastAsia="zh-CN"/>
        </w:rPr>
        <w:br/>
        <w:t>Prof. Dr. Nihal Demirel</w:t>
      </w:r>
      <w:r w:rsidRPr="005C73DD">
        <w:rPr>
          <w:rFonts w:eastAsia="Cambria" w:cstheme="minorHAnsi"/>
          <w:lang w:val="en-US" w:eastAsia="zh-CN"/>
        </w:rPr>
        <w:br/>
        <w:t>Prof. Dr. Nilgün Altuntaş</w:t>
      </w:r>
    </w:p>
    <w:p w14:paraId="59B04A80" w14:textId="77777777" w:rsidR="000015E3" w:rsidRPr="005C73DD" w:rsidRDefault="000015E3" w:rsidP="000015E3">
      <w:pPr>
        <w:spacing w:after="0" w:line="276" w:lineRule="auto"/>
        <w:rPr>
          <w:rFonts w:eastAsia="Cambria" w:cstheme="minorHAnsi"/>
          <w:lang w:val="en-US" w:eastAsia="zh-CN"/>
        </w:rPr>
      </w:pPr>
      <w:r w:rsidRPr="005C73DD">
        <w:rPr>
          <w:rFonts w:eastAsia="Cambria" w:cstheme="minorHAnsi"/>
          <w:lang w:val="en-US" w:eastAsia="zh-CN"/>
        </w:rPr>
        <w:t>Prof. Dr. Saliha Kanık Yüksek</w:t>
      </w:r>
      <w:r w:rsidRPr="005C73DD">
        <w:rPr>
          <w:rFonts w:eastAsia="Cambria" w:cstheme="minorHAnsi"/>
          <w:lang w:val="en-US" w:eastAsia="zh-CN"/>
        </w:rPr>
        <w:br/>
        <w:t>Prof. Dr. Saliha Şenel</w:t>
      </w:r>
    </w:p>
    <w:p w14:paraId="5B26F354" w14:textId="77777777" w:rsidR="000015E3" w:rsidRPr="005C73DD" w:rsidRDefault="000015E3" w:rsidP="000015E3">
      <w:pPr>
        <w:spacing w:after="0" w:line="276" w:lineRule="auto"/>
        <w:rPr>
          <w:rFonts w:eastAsia="Cambria" w:cstheme="minorHAnsi"/>
          <w:lang w:val="en-US" w:eastAsia="zh-CN"/>
        </w:rPr>
      </w:pPr>
      <w:r w:rsidRPr="005C73DD">
        <w:rPr>
          <w:rFonts w:eastAsia="Cambria" w:cstheme="minorHAnsi"/>
          <w:lang w:val="en-US" w:eastAsia="zh-CN"/>
        </w:rPr>
        <w:t>Prof. Dr. Sara Sürmeli Erol</w:t>
      </w:r>
    </w:p>
    <w:p w14:paraId="0051CDC3" w14:textId="77777777" w:rsidR="000015E3" w:rsidRPr="005C73DD" w:rsidRDefault="000015E3" w:rsidP="000015E3">
      <w:pPr>
        <w:spacing w:after="0" w:line="276" w:lineRule="auto"/>
        <w:rPr>
          <w:rFonts w:eastAsia="Cambria" w:cstheme="minorHAnsi"/>
          <w:lang w:val="en-US" w:eastAsia="zh-CN"/>
        </w:rPr>
      </w:pPr>
      <w:r w:rsidRPr="005C73DD">
        <w:rPr>
          <w:rFonts w:eastAsia="Cambria" w:cstheme="minorHAnsi"/>
          <w:lang w:val="en-US" w:eastAsia="zh-CN"/>
        </w:rPr>
        <w:t>Prof. Dr. Sare Gülfem Özlü</w:t>
      </w:r>
      <w:r w:rsidRPr="005C73DD">
        <w:rPr>
          <w:rFonts w:eastAsia="Cambria" w:cstheme="minorHAnsi"/>
          <w:lang w:val="en-US" w:eastAsia="zh-CN"/>
        </w:rPr>
        <w:br/>
        <w:t>Prof. Dr. Şamil Hızlı</w:t>
      </w:r>
      <w:r w:rsidRPr="005C73DD">
        <w:rPr>
          <w:rFonts w:cstheme="minorHAnsi"/>
          <w:lang w:val="en-US"/>
        </w:rPr>
        <w:t xml:space="preserve"> </w:t>
      </w:r>
    </w:p>
    <w:p w14:paraId="5D4F690F" w14:textId="77777777" w:rsidR="000015E3" w:rsidRPr="0089528C" w:rsidRDefault="000015E3" w:rsidP="000015E3">
      <w:pPr>
        <w:spacing w:after="0" w:line="276" w:lineRule="auto"/>
        <w:rPr>
          <w:rFonts w:eastAsia="Cambria" w:cstheme="minorHAnsi"/>
          <w:lang w:val="de-LU" w:eastAsia="zh-CN"/>
        </w:rPr>
      </w:pPr>
      <w:r w:rsidRPr="0089528C">
        <w:rPr>
          <w:rFonts w:eastAsia="Cambria" w:cstheme="minorHAnsi"/>
          <w:lang w:val="de-LU" w:eastAsia="zh-CN"/>
        </w:rPr>
        <w:t>Prof. Dr. Turan Bayhan</w:t>
      </w:r>
    </w:p>
    <w:p w14:paraId="4A7E5FA2" w14:textId="77777777" w:rsidR="000015E3" w:rsidRDefault="000015E3" w:rsidP="000015E3">
      <w:pPr>
        <w:spacing w:after="0"/>
      </w:pPr>
      <w:r w:rsidRPr="0089528C">
        <w:rPr>
          <w:rFonts w:eastAsia="Cambria" w:cstheme="minorHAnsi"/>
          <w:lang w:val="de-LU" w:eastAsia="zh-CN"/>
        </w:rPr>
        <w:t>Prof. Dr. Umut Selda Bayrakçı</w:t>
      </w:r>
      <w:r w:rsidRPr="0089528C">
        <w:rPr>
          <w:rFonts w:eastAsia="Cambria" w:cstheme="minorHAnsi"/>
          <w:lang w:val="de-LU" w:eastAsia="zh-CN"/>
        </w:rPr>
        <w:br/>
        <w:t>Prof. Dr. Zülfikar Akelma</w:t>
      </w:r>
      <w:r w:rsidRPr="00FA041D">
        <w:t xml:space="preserve"> </w:t>
      </w:r>
    </w:p>
    <w:p w14:paraId="6D27A363" w14:textId="77777777" w:rsidR="000015E3" w:rsidRDefault="000015E3" w:rsidP="000015E3">
      <w:pPr>
        <w:spacing w:after="0"/>
      </w:pPr>
      <w:r>
        <w:t>Assoc. Prof. Dr. Berrak Bilginer Gürbüz</w:t>
      </w:r>
    </w:p>
    <w:p w14:paraId="24B40F7E" w14:textId="77777777" w:rsidR="000015E3" w:rsidRDefault="000015E3" w:rsidP="000015E3">
      <w:pPr>
        <w:spacing w:after="0"/>
      </w:pPr>
      <w:r>
        <w:t>Assoc. Prof. Dr. Demet Taş</w:t>
      </w:r>
    </w:p>
    <w:p w14:paraId="2AC31849"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Didem Ardıçlı</w:t>
      </w:r>
    </w:p>
    <w:p w14:paraId="19877540"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Dilber Ademhan Tural</w:t>
      </w:r>
    </w:p>
    <w:p w14:paraId="7CA9CBB9"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Meryem Erat Nergiz</w:t>
      </w:r>
    </w:p>
    <w:p w14:paraId="18F9703F"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Metin Yiğit</w:t>
      </w:r>
    </w:p>
    <w:p w14:paraId="3453D3EA"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Pelin Çelik</w:t>
      </w:r>
    </w:p>
    <w:p w14:paraId="0EF5863C"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Seda Şirin</w:t>
      </w:r>
    </w:p>
    <w:p w14:paraId="7C2B778C"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Serhat Emeksiz</w:t>
      </w:r>
    </w:p>
    <w:p w14:paraId="2A962834"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Assoc. Prof. Dr. Zahide Ekici Tekin</w:t>
      </w:r>
    </w:p>
    <w:p w14:paraId="5D910D68"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Dr. Lecturer Fatma Burçin Kurtipek</w:t>
      </w:r>
    </w:p>
    <w:p w14:paraId="20BC49AA"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Dr. Lecturer Gamze Hayran Turmuş</w:t>
      </w:r>
    </w:p>
    <w:p w14:paraId="7262D466"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Dr. Lecturer Gönül Büyükyılmaz</w:t>
      </w:r>
    </w:p>
    <w:p w14:paraId="547B3E7F"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Dr. Lecturer Hülya Şeker Yıkmaz</w:t>
      </w:r>
    </w:p>
    <w:p w14:paraId="17196821"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Dr. Lecturer Mesut Koçak</w:t>
      </w:r>
    </w:p>
    <w:p w14:paraId="44BC733C"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Dr. Lecturer Mihriban İnözü</w:t>
      </w:r>
    </w:p>
    <w:p w14:paraId="0C9D95F3" w14:textId="77777777" w:rsidR="000015E3" w:rsidRPr="00FA041D" w:rsidRDefault="000015E3" w:rsidP="000015E3">
      <w:pPr>
        <w:spacing w:after="0"/>
        <w:rPr>
          <w:rFonts w:eastAsia="Cambria" w:cstheme="minorHAnsi"/>
          <w:lang w:val="en-US" w:eastAsia="zh-CN"/>
        </w:rPr>
      </w:pPr>
      <w:r w:rsidRPr="00FA041D">
        <w:rPr>
          <w:rFonts w:eastAsia="Cambria" w:cstheme="minorHAnsi"/>
          <w:lang w:val="en-US" w:eastAsia="zh-CN"/>
        </w:rPr>
        <w:t>Dr. Lecturer Utku Pamuk</w:t>
      </w:r>
    </w:p>
    <w:p w14:paraId="148E33E4" w14:textId="77777777" w:rsidR="000015E3" w:rsidRPr="005C73DD" w:rsidRDefault="000015E3" w:rsidP="000015E3">
      <w:pPr>
        <w:spacing w:after="0"/>
        <w:rPr>
          <w:rFonts w:eastAsia="Cambria" w:cstheme="minorHAnsi"/>
          <w:lang w:val="en-US" w:eastAsia="zh-CN"/>
        </w:rPr>
      </w:pPr>
    </w:p>
    <w:p w14:paraId="2E69768A" w14:textId="77777777" w:rsidR="000015E3" w:rsidRPr="003A5FDF" w:rsidRDefault="000015E3" w:rsidP="000015E3">
      <w:pPr>
        <w:spacing w:line="240" w:lineRule="auto"/>
        <w:rPr>
          <w:rFonts w:eastAsia="Calibri" w:cstheme="minorHAnsi"/>
          <w:b/>
          <w:sz w:val="24"/>
          <w:szCs w:val="24"/>
          <w:lang w:val="en-US" w:eastAsia="zh-CN"/>
        </w:rPr>
      </w:pPr>
    </w:p>
    <w:p w14:paraId="1EF55544" w14:textId="77777777" w:rsidR="000015E3" w:rsidRPr="003A5FDF" w:rsidRDefault="000015E3" w:rsidP="000015E3">
      <w:pPr>
        <w:spacing w:line="276" w:lineRule="auto"/>
        <w:rPr>
          <w:rFonts w:eastAsia="Calibri" w:cstheme="minorHAnsi"/>
          <w:b/>
          <w:sz w:val="24"/>
          <w:szCs w:val="24"/>
          <w:lang w:val="en-US" w:eastAsia="zh-CN"/>
        </w:rPr>
      </w:pPr>
    </w:p>
    <w:p w14:paraId="44D4CFF8" w14:textId="77777777" w:rsidR="000015E3" w:rsidRPr="003A5FDF" w:rsidRDefault="000015E3" w:rsidP="000015E3">
      <w:pPr>
        <w:rPr>
          <w:rFonts w:eastAsia="Calibri" w:cstheme="minorHAnsi"/>
          <w:b/>
          <w:sz w:val="24"/>
          <w:szCs w:val="24"/>
          <w:lang w:val="en-US" w:eastAsia="zh-CN"/>
        </w:rPr>
        <w:sectPr w:rsidR="000015E3" w:rsidRPr="003A5FDF" w:rsidSect="000015E3">
          <w:type w:val="continuous"/>
          <w:pgSz w:w="11906" w:h="16838"/>
          <w:pgMar w:top="1417" w:right="1417" w:bottom="1417" w:left="1417" w:header="0" w:footer="920" w:gutter="0"/>
          <w:cols w:num="2" w:space="720"/>
          <w:titlePg/>
          <w:docGrid w:linePitch="272"/>
        </w:sectPr>
      </w:pPr>
    </w:p>
    <w:p w14:paraId="333B34C3" w14:textId="77777777" w:rsidR="000015E3" w:rsidRDefault="000015E3" w:rsidP="000015E3">
      <w:pPr>
        <w:rPr>
          <w:rFonts w:eastAsia="Calibri" w:cstheme="minorHAnsi"/>
          <w:b/>
          <w:sz w:val="24"/>
          <w:szCs w:val="24"/>
          <w:lang w:val="en-US" w:eastAsia="zh-CN"/>
        </w:rPr>
      </w:pPr>
    </w:p>
    <w:p w14:paraId="407F170C" w14:textId="77777777" w:rsidR="00084594" w:rsidRDefault="00084594" w:rsidP="000015E3">
      <w:pPr>
        <w:rPr>
          <w:rFonts w:eastAsia="Calibri" w:cstheme="minorHAnsi"/>
          <w:b/>
          <w:sz w:val="24"/>
          <w:szCs w:val="24"/>
          <w:lang w:val="en-US" w:eastAsia="zh-CN"/>
        </w:rPr>
      </w:pPr>
    </w:p>
    <w:p w14:paraId="0163E440" w14:textId="00907257" w:rsidR="000015E3" w:rsidRPr="003A5FDF" w:rsidRDefault="000015E3" w:rsidP="000015E3">
      <w:pPr>
        <w:rPr>
          <w:rFonts w:eastAsia="Calibri" w:cstheme="minorHAnsi"/>
          <w:b/>
          <w:sz w:val="24"/>
          <w:szCs w:val="24"/>
          <w:lang w:val="en-US" w:eastAsia="zh-CN"/>
        </w:rPr>
      </w:pPr>
      <w:r w:rsidRPr="003A5FDF">
        <w:rPr>
          <w:rFonts w:eastAsia="Calibri" w:cstheme="minorHAnsi"/>
          <w:b/>
          <w:sz w:val="24"/>
          <w:szCs w:val="24"/>
          <w:lang w:val="en-US" w:eastAsia="zh-CN"/>
        </w:rPr>
        <w:lastRenderedPageBreak/>
        <w:t xml:space="preserve">Contact: </w:t>
      </w:r>
    </w:p>
    <w:p w14:paraId="703822B2" w14:textId="77777777" w:rsidR="000015E3" w:rsidRPr="003A5FDF" w:rsidRDefault="000015E3" w:rsidP="000015E3">
      <w:pPr>
        <w:rPr>
          <w:rFonts w:eastAsia="Calibri" w:cstheme="minorHAnsi"/>
          <w:bCs/>
          <w:sz w:val="24"/>
          <w:szCs w:val="24"/>
          <w:lang w:val="en-US" w:eastAsia="zh-CN"/>
        </w:rPr>
      </w:pPr>
      <w:r w:rsidRPr="003A5FDF">
        <w:rPr>
          <w:rFonts w:eastAsia="Calibri" w:cstheme="minorHAnsi"/>
          <w:bCs/>
          <w:sz w:val="24"/>
          <w:szCs w:val="24"/>
          <w:lang w:val="en-US" w:eastAsia="zh-CN"/>
        </w:rPr>
        <w:t xml:space="preserve">Assoc. Prof. Dr. Zahide Ekici Tekin </w:t>
      </w:r>
    </w:p>
    <w:p w14:paraId="3497F064" w14:textId="77777777" w:rsidR="000015E3" w:rsidRPr="003A5FDF" w:rsidRDefault="000015E3" w:rsidP="000015E3">
      <w:pPr>
        <w:rPr>
          <w:rFonts w:cstheme="minorHAnsi"/>
          <w:bCs/>
          <w:sz w:val="24"/>
          <w:szCs w:val="24"/>
          <w:lang w:val="en-US"/>
        </w:rPr>
      </w:pPr>
      <w:r w:rsidRPr="003A5FDF">
        <w:rPr>
          <w:rFonts w:eastAsia="Calibri" w:cstheme="minorHAnsi"/>
          <w:b/>
          <w:sz w:val="24"/>
          <w:szCs w:val="24"/>
          <w:lang w:val="en-US" w:eastAsia="zh-CN"/>
        </w:rPr>
        <w:t xml:space="preserve">Email: </w:t>
      </w:r>
      <w:r w:rsidRPr="003A5FDF">
        <w:rPr>
          <w:rFonts w:eastAsia="Calibri" w:cstheme="minorHAnsi"/>
          <w:bCs/>
          <w:sz w:val="24"/>
          <w:szCs w:val="24"/>
          <w:lang w:val="en-US" w:eastAsia="zh-CN"/>
        </w:rPr>
        <w:t>ztekin@aybu.edu.tr</w:t>
      </w:r>
    </w:p>
    <w:p w14:paraId="43EDF695" w14:textId="77777777" w:rsidR="000015E3" w:rsidRPr="003A5FDF" w:rsidRDefault="000015E3" w:rsidP="000015E3">
      <w:pPr>
        <w:pStyle w:val="Balk3"/>
        <w:rPr>
          <w:rStyle w:val="Vurgu"/>
          <w:rFonts w:asciiTheme="minorHAnsi" w:hAnsiTheme="minorHAnsi" w:cstheme="minorHAnsi"/>
          <w:b/>
          <w:bCs/>
          <w:i/>
          <w:iCs/>
          <w:color w:val="0075A2" w:themeColor="accent2" w:themeShade="BF"/>
          <w:sz w:val="24"/>
          <w:szCs w:val="24"/>
          <w:bdr w:val="none" w:sz="0" w:space="0" w:color="auto"/>
          <w:shd w:val="clear" w:color="auto" w:fill="auto"/>
          <w:lang w:val="en-US"/>
        </w:rPr>
      </w:pPr>
      <w:r w:rsidRPr="003A5FDF">
        <w:rPr>
          <w:rFonts w:asciiTheme="minorHAnsi" w:hAnsiTheme="minorHAnsi" w:cstheme="minorHAnsi"/>
          <w:sz w:val="24"/>
          <w:szCs w:val="24"/>
          <w:lang w:val="en-US"/>
        </w:rPr>
        <w:t>2. PURPOSE AND OBJECTIVES</w:t>
      </w:r>
    </w:p>
    <w:p w14:paraId="1B198C32" w14:textId="77777777" w:rsidR="000015E3" w:rsidRPr="003A5FDF" w:rsidRDefault="000015E3" w:rsidP="000015E3">
      <w:pPr>
        <w:pStyle w:val="p1"/>
        <w:rPr>
          <w:rFonts w:asciiTheme="minorHAnsi" w:hAnsiTheme="minorHAnsi" w:cstheme="minorHAnsi"/>
          <w:b/>
          <w:bCs/>
          <w:sz w:val="24"/>
          <w:szCs w:val="24"/>
          <w:lang w:val="en-US"/>
        </w:rPr>
      </w:pPr>
    </w:p>
    <w:p w14:paraId="3E241A61" w14:textId="77777777" w:rsidR="000015E3" w:rsidRPr="003A5FDF" w:rsidRDefault="000015E3" w:rsidP="000015E3">
      <w:pPr>
        <w:pStyle w:val="p1"/>
        <w:rPr>
          <w:rFonts w:asciiTheme="minorHAnsi" w:hAnsiTheme="minorHAnsi" w:cstheme="minorHAnsi"/>
          <w:b/>
          <w:bCs/>
          <w:sz w:val="24"/>
          <w:szCs w:val="24"/>
          <w:lang w:val="en-US"/>
        </w:rPr>
      </w:pPr>
      <w:r w:rsidRPr="003A5FDF">
        <w:rPr>
          <w:rFonts w:asciiTheme="minorHAnsi" w:hAnsiTheme="minorHAnsi" w:cstheme="minorHAnsi"/>
          <w:b/>
          <w:bCs/>
          <w:sz w:val="24"/>
          <w:szCs w:val="24"/>
          <w:lang w:val="en-US"/>
        </w:rPr>
        <w:t>Objectives of the Internship</w:t>
      </w:r>
    </w:p>
    <w:p w14:paraId="0A14C845" w14:textId="77777777" w:rsidR="000015E3" w:rsidRPr="003A5FDF" w:rsidRDefault="000015E3" w:rsidP="000015E3">
      <w:pPr>
        <w:pStyle w:val="p1"/>
        <w:rPr>
          <w:rFonts w:asciiTheme="minorHAnsi" w:hAnsiTheme="minorHAnsi" w:cstheme="minorHAnsi"/>
          <w:sz w:val="24"/>
          <w:szCs w:val="24"/>
          <w:lang w:val="en-US"/>
        </w:rPr>
      </w:pPr>
      <w:r w:rsidRPr="003A5FDF">
        <w:rPr>
          <w:rFonts w:asciiTheme="minorHAnsi" w:hAnsiTheme="minorHAnsi" w:cstheme="minorHAnsi"/>
          <w:b/>
          <w:bCs/>
          <w:sz w:val="24"/>
          <w:szCs w:val="24"/>
          <w:lang w:val="en-US"/>
        </w:rPr>
        <w:t xml:space="preserve">•    </w:t>
      </w:r>
      <w:r w:rsidRPr="003A5FDF">
        <w:rPr>
          <w:rFonts w:asciiTheme="minorHAnsi" w:hAnsiTheme="minorHAnsi" w:cstheme="minorHAnsi"/>
          <w:sz w:val="24"/>
          <w:szCs w:val="24"/>
          <w:lang w:val="en-US"/>
        </w:rPr>
        <w:t>To instill an understanding of the importance of preventive health services related to child health and diseases and to equip students with the necessary competencies in this area.</w:t>
      </w:r>
    </w:p>
    <w:p w14:paraId="5A53A80D" w14:textId="77777777" w:rsidR="000015E3" w:rsidRPr="003A5FDF" w:rsidRDefault="000015E3" w:rsidP="000015E3">
      <w:pPr>
        <w:pStyle w:val="p1"/>
        <w:rPr>
          <w:rFonts w:asciiTheme="minorHAnsi" w:hAnsiTheme="minorHAnsi" w:cstheme="minorHAnsi"/>
          <w:sz w:val="24"/>
          <w:szCs w:val="24"/>
          <w:lang w:val="en-US"/>
        </w:rPr>
      </w:pPr>
      <w:r w:rsidRPr="003A5FDF">
        <w:rPr>
          <w:rFonts w:asciiTheme="minorHAnsi" w:hAnsiTheme="minorHAnsi" w:cstheme="minorHAnsi"/>
          <w:sz w:val="24"/>
          <w:szCs w:val="24"/>
          <w:lang w:val="en-US"/>
        </w:rPr>
        <w:t xml:space="preserve">•    To develop the ability to conduct well-child care throughout childhood, from the neonatal period through adolescence; to diagnose and treat common childhood illnesses; and to develop the skills to respond promptly and appropriately to life-threatening situations. </w:t>
      </w:r>
    </w:p>
    <w:p w14:paraId="5662E246" w14:textId="77777777" w:rsidR="000015E3" w:rsidRPr="003A5FDF" w:rsidRDefault="000015E3" w:rsidP="000015E3">
      <w:pPr>
        <w:pStyle w:val="p1"/>
        <w:rPr>
          <w:rFonts w:asciiTheme="minorHAnsi" w:hAnsiTheme="minorHAnsi" w:cstheme="minorHAnsi"/>
          <w:sz w:val="24"/>
          <w:szCs w:val="24"/>
          <w:lang w:val="en-US"/>
        </w:rPr>
      </w:pPr>
      <w:r w:rsidRPr="003A5FDF">
        <w:rPr>
          <w:rFonts w:asciiTheme="minorHAnsi" w:hAnsiTheme="minorHAnsi" w:cstheme="minorHAnsi"/>
          <w:sz w:val="24"/>
          <w:szCs w:val="24"/>
          <w:lang w:val="en-US"/>
        </w:rPr>
        <w:t>•    To ensure that students graduate as physicians who possess an inquisitive and research-oriented mindset, practice their profession within ethical guidelines, and are capable of adopting a holistic approach toward patients and their families while demonstrating empathy.</w:t>
      </w:r>
    </w:p>
    <w:p w14:paraId="2A8F7252" w14:textId="77777777" w:rsidR="000015E3" w:rsidRPr="002D7D6C" w:rsidRDefault="000015E3" w:rsidP="000015E3">
      <w:pPr>
        <w:spacing w:before="100" w:beforeAutospacing="1" w:after="100" w:afterAutospacing="1" w:line="240" w:lineRule="auto"/>
        <w:rPr>
          <w:rFonts w:eastAsia="Times New Roman" w:cstheme="minorHAnsi"/>
          <w:b/>
          <w:bCs/>
          <w:iCs w:val="0"/>
          <w:sz w:val="24"/>
          <w:szCs w:val="24"/>
          <w:lang w:val="en-US" w:eastAsia="tr-TR"/>
        </w:rPr>
      </w:pPr>
      <w:r w:rsidRPr="002D7D6C">
        <w:rPr>
          <w:rFonts w:eastAsia="Times New Roman" w:cstheme="minorHAnsi"/>
          <w:b/>
          <w:bCs/>
          <w:iCs w:val="0"/>
          <w:sz w:val="24"/>
          <w:szCs w:val="24"/>
          <w:lang w:val="en-US" w:eastAsia="tr-TR"/>
        </w:rPr>
        <w:t>Internship Learning Objectives and Their Contribution to Program Outcomes</w:t>
      </w:r>
    </w:p>
    <w:p w14:paraId="5C2173ED" w14:textId="77777777" w:rsidR="000015E3" w:rsidRPr="002D7D6C" w:rsidRDefault="000015E3" w:rsidP="000015E3">
      <w:pPr>
        <w:spacing w:before="100" w:beforeAutospacing="1" w:after="100" w:afterAutospacing="1" w:line="240" w:lineRule="auto"/>
        <w:rPr>
          <w:rFonts w:eastAsia="Times New Roman" w:cstheme="minorHAnsi"/>
          <w:iCs w:val="0"/>
          <w:sz w:val="24"/>
          <w:szCs w:val="24"/>
          <w:lang w:val="en-US" w:eastAsia="tr-TR"/>
        </w:rPr>
      </w:pPr>
      <w:r w:rsidRPr="002D7D6C">
        <w:rPr>
          <w:rFonts w:eastAsia="Times New Roman" w:cstheme="minorHAnsi"/>
          <w:iCs w:val="0"/>
          <w:sz w:val="24"/>
          <w:szCs w:val="24"/>
          <w:lang w:val="en-US" w:eastAsia="tr-TR"/>
        </w:rPr>
        <w:t>The relationship between the internship learning objectives and our faculty’s program outcomes, along with the extent of their contribution, is shown below.</w:t>
      </w:r>
    </w:p>
    <w:tbl>
      <w:tblPr>
        <w:tblStyle w:val="TabloKlavuzu"/>
        <w:tblW w:w="0" w:type="auto"/>
        <w:tblLook w:val="04A0" w:firstRow="1" w:lastRow="0" w:firstColumn="1" w:lastColumn="0" w:noHBand="0" w:noVBand="1"/>
      </w:tblPr>
      <w:tblGrid>
        <w:gridCol w:w="505"/>
        <w:gridCol w:w="5805"/>
        <w:gridCol w:w="1283"/>
        <w:gridCol w:w="1469"/>
      </w:tblGrid>
      <w:tr w:rsidR="000015E3" w:rsidRPr="003A5FDF" w14:paraId="6FD8B59C" w14:textId="77777777" w:rsidTr="000703F7">
        <w:tc>
          <w:tcPr>
            <w:tcW w:w="506" w:type="dxa"/>
          </w:tcPr>
          <w:p w14:paraId="0A693786" w14:textId="77777777" w:rsidR="000015E3" w:rsidRPr="003A5FDF" w:rsidRDefault="000015E3" w:rsidP="000703F7">
            <w:pPr>
              <w:spacing w:before="100" w:beforeAutospacing="1" w:after="100" w:afterAutospacing="1"/>
              <w:rPr>
                <w:rFonts w:eastAsia="Times New Roman" w:cstheme="minorHAnsi"/>
                <w:b/>
                <w:bCs/>
                <w:iCs w:val="0"/>
                <w:sz w:val="24"/>
                <w:szCs w:val="24"/>
                <w:lang w:val="en-US" w:eastAsia="tr-TR"/>
              </w:rPr>
            </w:pPr>
            <w:r w:rsidRPr="003A5FDF">
              <w:rPr>
                <w:rFonts w:cstheme="minorHAnsi"/>
                <w:b/>
                <w:bCs/>
                <w:sz w:val="24"/>
                <w:szCs w:val="24"/>
                <w:lang w:val="en-US"/>
              </w:rPr>
              <w:t xml:space="preserve">No    </w:t>
            </w:r>
          </w:p>
        </w:tc>
        <w:tc>
          <w:tcPr>
            <w:tcW w:w="6007" w:type="dxa"/>
          </w:tcPr>
          <w:p w14:paraId="0183BCCA" w14:textId="77777777" w:rsidR="000015E3" w:rsidRPr="003A5FDF" w:rsidRDefault="000015E3" w:rsidP="000703F7">
            <w:pPr>
              <w:spacing w:before="100" w:beforeAutospacing="1" w:after="100" w:afterAutospacing="1"/>
              <w:rPr>
                <w:rFonts w:eastAsia="Times New Roman" w:cstheme="minorHAnsi"/>
                <w:b/>
                <w:bCs/>
                <w:iCs w:val="0"/>
                <w:sz w:val="24"/>
                <w:szCs w:val="24"/>
                <w:lang w:val="en-US" w:eastAsia="tr-TR"/>
              </w:rPr>
            </w:pPr>
            <w:r w:rsidRPr="003A5FDF">
              <w:rPr>
                <w:rFonts w:cstheme="minorHAnsi"/>
                <w:b/>
                <w:bCs/>
                <w:sz w:val="24"/>
                <w:szCs w:val="24"/>
                <w:lang w:val="en-US"/>
              </w:rPr>
              <w:t xml:space="preserve">Learning Outcome    </w:t>
            </w:r>
          </w:p>
        </w:tc>
        <w:tc>
          <w:tcPr>
            <w:tcW w:w="1289" w:type="dxa"/>
          </w:tcPr>
          <w:p w14:paraId="35EE5232" w14:textId="77777777" w:rsidR="000015E3" w:rsidRPr="003A5FDF" w:rsidRDefault="000015E3" w:rsidP="000703F7">
            <w:pPr>
              <w:spacing w:before="100" w:beforeAutospacing="1" w:after="100" w:afterAutospacing="1"/>
              <w:rPr>
                <w:rFonts w:eastAsia="Times New Roman" w:cstheme="minorHAnsi"/>
                <w:b/>
                <w:bCs/>
                <w:iCs w:val="0"/>
                <w:sz w:val="24"/>
                <w:szCs w:val="24"/>
                <w:lang w:val="en-US" w:eastAsia="tr-TR"/>
              </w:rPr>
            </w:pPr>
            <w:r w:rsidRPr="003A5FDF">
              <w:rPr>
                <w:rFonts w:cstheme="minorHAnsi"/>
                <w:b/>
                <w:bCs/>
                <w:sz w:val="24"/>
                <w:szCs w:val="24"/>
                <w:lang w:val="en-US"/>
              </w:rPr>
              <w:t xml:space="preserve">Program Objective Met    </w:t>
            </w:r>
          </w:p>
        </w:tc>
        <w:tc>
          <w:tcPr>
            <w:tcW w:w="1260" w:type="dxa"/>
          </w:tcPr>
          <w:p w14:paraId="12D42694" w14:textId="77777777" w:rsidR="000015E3" w:rsidRPr="003A5FDF" w:rsidRDefault="000015E3" w:rsidP="000703F7">
            <w:pPr>
              <w:spacing w:before="100" w:beforeAutospacing="1" w:after="100" w:afterAutospacing="1"/>
              <w:rPr>
                <w:rFonts w:eastAsia="Times New Roman" w:cstheme="minorHAnsi"/>
                <w:b/>
                <w:bCs/>
                <w:iCs w:val="0"/>
                <w:sz w:val="24"/>
                <w:szCs w:val="24"/>
                <w:lang w:val="en-US" w:eastAsia="tr-TR"/>
              </w:rPr>
            </w:pPr>
            <w:r w:rsidRPr="003A5FDF">
              <w:rPr>
                <w:rFonts w:cstheme="minorHAnsi"/>
                <w:b/>
                <w:bCs/>
                <w:sz w:val="24"/>
                <w:szCs w:val="24"/>
                <w:lang w:val="en-US"/>
              </w:rPr>
              <w:t>Contribution Level 1–5</w:t>
            </w:r>
          </w:p>
        </w:tc>
      </w:tr>
      <w:tr w:rsidR="000015E3" w:rsidRPr="003A5FDF" w14:paraId="710C40A7" w14:textId="77777777" w:rsidTr="000703F7">
        <w:tc>
          <w:tcPr>
            <w:tcW w:w="506" w:type="dxa"/>
          </w:tcPr>
          <w:p w14:paraId="67BC0433"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1</w:t>
            </w:r>
          </w:p>
        </w:tc>
        <w:tc>
          <w:tcPr>
            <w:tcW w:w="6007" w:type="dxa"/>
          </w:tcPr>
          <w:p w14:paraId="32FA1356" w14:textId="77777777" w:rsidR="000015E3" w:rsidRPr="003A5FDF" w:rsidRDefault="000015E3" w:rsidP="000703F7">
            <w:pPr>
              <w:pStyle w:val="p1"/>
              <w:rPr>
                <w:rFonts w:asciiTheme="minorHAnsi" w:hAnsiTheme="minorHAnsi" w:cstheme="minorHAnsi"/>
                <w:i w:val="0"/>
                <w:sz w:val="24"/>
                <w:szCs w:val="24"/>
                <w:lang w:val="en-US"/>
              </w:rPr>
            </w:pPr>
            <w:r w:rsidRPr="003A5FDF">
              <w:rPr>
                <w:rFonts w:asciiTheme="minorHAnsi" w:hAnsiTheme="minorHAnsi" w:cstheme="minorHAnsi"/>
                <w:sz w:val="24"/>
                <w:szCs w:val="24"/>
                <w:lang w:val="en-US"/>
              </w:rPr>
              <w:t>Takes a medical history from the child and family</w:t>
            </w:r>
          </w:p>
        </w:tc>
        <w:tc>
          <w:tcPr>
            <w:tcW w:w="1289" w:type="dxa"/>
          </w:tcPr>
          <w:p w14:paraId="3EC498EB"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w:t>
            </w:r>
          </w:p>
        </w:tc>
        <w:tc>
          <w:tcPr>
            <w:tcW w:w="1260" w:type="dxa"/>
          </w:tcPr>
          <w:p w14:paraId="172B3E93"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57A732AE" w14:textId="77777777" w:rsidTr="000703F7">
        <w:tc>
          <w:tcPr>
            <w:tcW w:w="506" w:type="dxa"/>
          </w:tcPr>
          <w:p w14:paraId="7E1929CB"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2</w:t>
            </w:r>
          </w:p>
        </w:tc>
        <w:tc>
          <w:tcPr>
            <w:tcW w:w="6007" w:type="dxa"/>
          </w:tcPr>
          <w:p w14:paraId="26655CF0" w14:textId="77777777" w:rsidR="000015E3" w:rsidRPr="003A5FDF" w:rsidRDefault="000015E3" w:rsidP="000703F7">
            <w:pPr>
              <w:pStyle w:val="p1"/>
              <w:rPr>
                <w:rFonts w:asciiTheme="minorHAnsi" w:hAnsiTheme="minorHAnsi" w:cstheme="minorHAnsi"/>
                <w:i w:val="0"/>
                <w:sz w:val="24"/>
                <w:szCs w:val="24"/>
                <w:lang w:val="en-US"/>
              </w:rPr>
            </w:pPr>
            <w:r w:rsidRPr="003A5FDF">
              <w:rPr>
                <w:rFonts w:asciiTheme="minorHAnsi" w:hAnsiTheme="minorHAnsi" w:cstheme="minorHAnsi"/>
                <w:sz w:val="24"/>
                <w:szCs w:val="24"/>
                <w:lang w:val="en-US"/>
              </w:rPr>
              <w:t>Performs a physical examination on the child</w:t>
            </w:r>
          </w:p>
        </w:tc>
        <w:tc>
          <w:tcPr>
            <w:tcW w:w="1289" w:type="dxa"/>
          </w:tcPr>
          <w:p w14:paraId="19AB3756"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w:t>
            </w:r>
          </w:p>
        </w:tc>
        <w:tc>
          <w:tcPr>
            <w:tcW w:w="1260" w:type="dxa"/>
          </w:tcPr>
          <w:p w14:paraId="5876910B"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26AA01D3" w14:textId="77777777" w:rsidTr="000703F7">
        <w:tc>
          <w:tcPr>
            <w:tcW w:w="506" w:type="dxa"/>
          </w:tcPr>
          <w:p w14:paraId="44501554"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3</w:t>
            </w:r>
          </w:p>
        </w:tc>
        <w:tc>
          <w:tcPr>
            <w:tcW w:w="6007" w:type="dxa"/>
          </w:tcPr>
          <w:p w14:paraId="4F4F025E" w14:textId="77777777" w:rsidR="000015E3" w:rsidRPr="003A5FDF" w:rsidRDefault="000015E3" w:rsidP="000703F7">
            <w:pPr>
              <w:pStyle w:val="p1"/>
              <w:rPr>
                <w:rFonts w:asciiTheme="minorHAnsi" w:hAnsiTheme="minorHAnsi" w:cstheme="minorHAnsi"/>
                <w:i w:val="0"/>
                <w:sz w:val="24"/>
                <w:szCs w:val="24"/>
                <w:lang w:val="en-US"/>
              </w:rPr>
            </w:pPr>
            <w:r w:rsidRPr="003A5FDF">
              <w:rPr>
                <w:rFonts w:asciiTheme="minorHAnsi" w:hAnsiTheme="minorHAnsi" w:cstheme="minorHAnsi"/>
                <w:sz w:val="24"/>
                <w:szCs w:val="24"/>
                <w:lang w:val="en-US"/>
              </w:rPr>
              <w:t>Records and presents the medical history and examination findings</w:t>
            </w:r>
          </w:p>
        </w:tc>
        <w:tc>
          <w:tcPr>
            <w:tcW w:w="1289" w:type="dxa"/>
          </w:tcPr>
          <w:p w14:paraId="251ABB99"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w:t>
            </w:r>
          </w:p>
        </w:tc>
        <w:tc>
          <w:tcPr>
            <w:tcW w:w="1260" w:type="dxa"/>
          </w:tcPr>
          <w:p w14:paraId="0D9BA232"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4</w:t>
            </w:r>
          </w:p>
        </w:tc>
      </w:tr>
      <w:tr w:rsidR="000015E3" w:rsidRPr="003A5FDF" w14:paraId="0A78EF18" w14:textId="77777777" w:rsidTr="000703F7">
        <w:tc>
          <w:tcPr>
            <w:tcW w:w="506" w:type="dxa"/>
          </w:tcPr>
          <w:p w14:paraId="6314D531"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4</w:t>
            </w:r>
          </w:p>
        </w:tc>
        <w:tc>
          <w:tcPr>
            <w:tcW w:w="6007" w:type="dxa"/>
          </w:tcPr>
          <w:p w14:paraId="314394F7" w14:textId="77777777" w:rsidR="000015E3" w:rsidRPr="003A5FDF" w:rsidRDefault="000015E3" w:rsidP="000703F7">
            <w:pPr>
              <w:pStyle w:val="p1"/>
              <w:rPr>
                <w:rFonts w:asciiTheme="minorHAnsi" w:hAnsiTheme="minorHAnsi" w:cstheme="minorHAnsi"/>
                <w:i w:val="0"/>
                <w:sz w:val="24"/>
                <w:szCs w:val="24"/>
                <w:lang w:val="en-US"/>
              </w:rPr>
            </w:pPr>
            <w:r w:rsidRPr="003A5FDF">
              <w:rPr>
                <w:rFonts w:asciiTheme="minorHAnsi" w:hAnsiTheme="minorHAnsi" w:cstheme="minorHAnsi"/>
                <w:sz w:val="24"/>
                <w:szCs w:val="24"/>
                <w:lang w:val="en-US"/>
              </w:rPr>
              <w:t>Measures and evaluates vital signs (temperature, pulse, blood pressure)</w:t>
            </w:r>
          </w:p>
        </w:tc>
        <w:tc>
          <w:tcPr>
            <w:tcW w:w="1289" w:type="dxa"/>
          </w:tcPr>
          <w:p w14:paraId="08B68B3F"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w:t>
            </w:r>
          </w:p>
        </w:tc>
        <w:tc>
          <w:tcPr>
            <w:tcW w:w="1260" w:type="dxa"/>
          </w:tcPr>
          <w:p w14:paraId="5E089640"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3788314C" w14:textId="77777777" w:rsidTr="000703F7">
        <w:tc>
          <w:tcPr>
            <w:tcW w:w="506" w:type="dxa"/>
          </w:tcPr>
          <w:p w14:paraId="5C791707"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c>
          <w:tcPr>
            <w:tcW w:w="6007" w:type="dxa"/>
          </w:tcPr>
          <w:p w14:paraId="2C7540EF" w14:textId="77777777" w:rsidR="000015E3" w:rsidRPr="003A5FDF" w:rsidRDefault="000015E3" w:rsidP="000703F7">
            <w:pPr>
              <w:pStyle w:val="p1"/>
              <w:rPr>
                <w:rFonts w:asciiTheme="minorHAnsi" w:hAnsiTheme="minorHAnsi" w:cstheme="minorHAnsi"/>
                <w:i w:val="0"/>
                <w:sz w:val="24"/>
                <w:szCs w:val="24"/>
                <w:lang w:val="en-US"/>
              </w:rPr>
            </w:pPr>
            <w:r w:rsidRPr="003A5FDF">
              <w:rPr>
                <w:rFonts w:asciiTheme="minorHAnsi" w:hAnsiTheme="minorHAnsi" w:cstheme="minorHAnsi"/>
                <w:sz w:val="24"/>
                <w:szCs w:val="24"/>
                <w:lang w:val="en-US"/>
              </w:rPr>
              <w:t>Performs and evaluates anthropometric measurements</w:t>
            </w:r>
          </w:p>
        </w:tc>
        <w:tc>
          <w:tcPr>
            <w:tcW w:w="1289" w:type="dxa"/>
          </w:tcPr>
          <w:p w14:paraId="2948DF0D"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w:t>
            </w:r>
          </w:p>
        </w:tc>
        <w:tc>
          <w:tcPr>
            <w:tcW w:w="1260" w:type="dxa"/>
          </w:tcPr>
          <w:p w14:paraId="6BA1C179"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59D83045" w14:textId="77777777" w:rsidTr="000703F7">
        <w:tc>
          <w:tcPr>
            <w:tcW w:w="506" w:type="dxa"/>
          </w:tcPr>
          <w:p w14:paraId="7ED8117D"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6</w:t>
            </w:r>
          </w:p>
        </w:tc>
        <w:tc>
          <w:tcPr>
            <w:tcW w:w="6007" w:type="dxa"/>
          </w:tcPr>
          <w:p w14:paraId="4223E34B" w14:textId="77777777" w:rsidR="000015E3" w:rsidRPr="003A5FDF" w:rsidRDefault="000015E3" w:rsidP="000703F7">
            <w:pPr>
              <w:pStyle w:val="p1"/>
              <w:rPr>
                <w:rFonts w:asciiTheme="minorHAnsi" w:hAnsiTheme="minorHAnsi" w:cstheme="minorHAnsi"/>
                <w:i w:val="0"/>
                <w:sz w:val="24"/>
                <w:szCs w:val="24"/>
                <w:lang w:val="en-US"/>
              </w:rPr>
            </w:pPr>
            <w:r w:rsidRPr="003A5FDF">
              <w:rPr>
                <w:rFonts w:asciiTheme="minorHAnsi" w:hAnsiTheme="minorHAnsi" w:cstheme="minorHAnsi"/>
                <w:sz w:val="24"/>
                <w:szCs w:val="24"/>
                <w:lang w:val="en-US"/>
              </w:rPr>
              <w:t>Evaluates the growth and development of healthy children</w:t>
            </w:r>
          </w:p>
        </w:tc>
        <w:tc>
          <w:tcPr>
            <w:tcW w:w="1289" w:type="dxa"/>
          </w:tcPr>
          <w:p w14:paraId="75D389E3"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 PY2</w:t>
            </w:r>
          </w:p>
        </w:tc>
        <w:tc>
          <w:tcPr>
            <w:tcW w:w="1260" w:type="dxa"/>
          </w:tcPr>
          <w:p w14:paraId="4F5DBAE8"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72B5CB84" w14:textId="77777777" w:rsidTr="000703F7">
        <w:tc>
          <w:tcPr>
            <w:tcW w:w="506" w:type="dxa"/>
          </w:tcPr>
          <w:p w14:paraId="55C0A6AD"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7</w:t>
            </w:r>
          </w:p>
        </w:tc>
        <w:tc>
          <w:tcPr>
            <w:tcW w:w="6007" w:type="dxa"/>
          </w:tcPr>
          <w:p w14:paraId="5AC70BFE"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Explains breastfeeding, complementary feeding, and childhood nutrition</w:t>
            </w:r>
          </w:p>
        </w:tc>
        <w:tc>
          <w:tcPr>
            <w:tcW w:w="1289" w:type="dxa"/>
          </w:tcPr>
          <w:p w14:paraId="2124049D"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 PY2</w:t>
            </w:r>
          </w:p>
        </w:tc>
        <w:tc>
          <w:tcPr>
            <w:tcW w:w="1260" w:type="dxa"/>
          </w:tcPr>
          <w:p w14:paraId="7DD1BFBE"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791776C3" w14:textId="77777777" w:rsidTr="000703F7">
        <w:tc>
          <w:tcPr>
            <w:tcW w:w="506" w:type="dxa"/>
          </w:tcPr>
          <w:p w14:paraId="434D6B95"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8</w:t>
            </w:r>
          </w:p>
        </w:tc>
        <w:tc>
          <w:tcPr>
            <w:tcW w:w="6007" w:type="dxa"/>
          </w:tcPr>
          <w:p w14:paraId="0C250AE0"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Plans childhood immunizations</w:t>
            </w:r>
          </w:p>
        </w:tc>
        <w:tc>
          <w:tcPr>
            <w:tcW w:w="1289" w:type="dxa"/>
          </w:tcPr>
          <w:p w14:paraId="041EDB64"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 PY2, PY7</w:t>
            </w:r>
          </w:p>
        </w:tc>
        <w:tc>
          <w:tcPr>
            <w:tcW w:w="1260" w:type="dxa"/>
          </w:tcPr>
          <w:p w14:paraId="2ED33EA8"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4</w:t>
            </w:r>
          </w:p>
        </w:tc>
      </w:tr>
      <w:tr w:rsidR="000015E3" w:rsidRPr="003A5FDF" w14:paraId="37A45A42" w14:textId="77777777" w:rsidTr="000703F7">
        <w:tc>
          <w:tcPr>
            <w:tcW w:w="506" w:type="dxa"/>
          </w:tcPr>
          <w:p w14:paraId="14341ED6"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9</w:t>
            </w:r>
          </w:p>
        </w:tc>
        <w:tc>
          <w:tcPr>
            <w:tcW w:w="6007" w:type="dxa"/>
          </w:tcPr>
          <w:p w14:paraId="2E8FC54B"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Diagnoses and treats acute and common childhood illnesses</w:t>
            </w:r>
          </w:p>
        </w:tc>
        <w:tc>
          <w:tcPr>
            <w:tcW w:w="1289" w:type="dxa"/>
          </w:tcPr>
          <w:p w14:paraId="5C90A802"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 PY3</w:t>
            </w:r>
          </w:p>
        </w:tc>
        <w:tc>
          <w:tcPr>
            <w:tcW w:w="1260" w:type="dxa"/>
          </w:tcPr>
          <w:p w14:paraId="348A45CB"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4</w:t>
            </w:r>
          </w:p>
        </w:tc>
      </w:tr>
      <w:tr w:rsidR="000015E3" w:rsidRPr="003A5FDF" w14:paraId="5B9FF428" w14:textId="77777777" w:rsidTr="000703F7">
        <w:tc>
          <w:tcPr>
            <w:tcW w:w="506" w:type="dxa"/>
          </w:tcPr>
          <w:p w14:paraId="372763D4"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lastRenderedPageBreak/>
              <w:t>10</w:t>
            </w:r>
          </w:p>
        </w:tc>
        <w:tc>
          <w:tcPr>
            <w:tcW w:w="6007" w:type="dxa"/>
          </w:tcPr>
          <w:p w14:paraId="7D2D8B49"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Provides respiratory and circulatory support for critically ill children and refers them to a higher-level healthcare facility.</w:t>
            </w:r>
          </w:p>
        </w:tc>
        <w:tc>
          <w:tcPr>
            <w:tcW w:w="1289" w:type="dxa"/>
          </w:tcPr>
          <w:p w14:paraId="57457677"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w:t>
            </w:r>
          </w:p>
        </w:tc>
        <w:tc>
          <w:tcPr>
            <w:tcW w:w="1260" w:type="dxa"/>
          </w:tcPr>
          <w:p w14:paraId="1EDE9251"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3-4</w:t>
            </w:r>
          </w:p>
        </w:tc>
      </w:tr>
      <w:tr w:rsidR="000015E3" w:rsidRPr="003A5FDF" w14:paraId="4C33F9D1" w14:textId="77777777" w:rsidTr="000703F7">
        <w:tc>
          <w:tcPr>
            <w:tcW w:w="506" w:type="dxa"/>
          </w:tcPr>
          <w:p w14:paraId="22668E5B"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11</w:t>
            </w:r>
          </w:p>
        </w:tc>
        <w:tc>
          <w:tcPr>
            <w:tcW w:w="6007" w:type="dxa"/>
          </w:tcPr>
          <w:p w14:paraId="536FFB25"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Interprets basic laboratory diagnostic tests (complete blood count, urinalysis, biochemical measurements, peripheral smear), ECG, and basic radiological examinations</w:t>
            </w:r>
          </w:p>
        </w:tc>
        <w:tc>
          <w:tcPr>
            <w:tcW w:w="1289" w:type="dxa"/>
          </w:tcPr>
          <w:p w14:paraId="0A029C3A"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PY1, PY3</w:t>
            </w:r>
          </w:p>
        </w:tc>
        <w:tc>
          <w:tcPr>
            <w:tcW w:w="1260" w:type="dxa"/>
          </w:tcPr>
          <w:p w14:paraId="2130121F"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4</w:t>
            </w:r>
          </w:p>
        </w:tc>
      </w:tr>
      <w:tr w:rsidR="000015E3" w:rsidRPr="003A5FDF" w14:paraId="3A1F4E4F" w14:textId="77777777" w:rsidTr="000703F7">
        <w:tc>
          <w:tcPr>
            <w:tcW w:w="506" w:type="dxa"/>
          </w:tcPr>
          <w:p w14:paraId="01039681"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12</w:t>
            </w:r>
          </w:p>
        </w:tc>
        <w:tc>
          <w:tcPr>
            <w:tcW w:w="6007" w:type="dxa"/>
          </w:tcPr>
          <w:p w14:paraId="01B18299"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Explains preventive measures for childhood diseases</w:t>
            </w:r>
          </w:p>
        </w:tc>
        <w:tc>
          <w:tcPr>
            <w:tcW w:w="1289" w:type="dxa"/>
          </w:tcPr>
          <w:p w14:paraId="11EBCFBF"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PY7</w:t>
            </w:r>
          </w:p>
        </w:tc>
        <w:tc>
          <w:tcPr>
            <w:tcW w:w="1260" w:type="dxa"/>
          </w:tcPr>
          <w:p w14:paraId="1E8D9F27"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7F18EAC7" w14:textId="77777777" w:rsidTr="000703F7">
        <w:tc>
          <w:tcPr>
            <w:tcW w:w="506" w:type="dxa"/>
          </w:tcPr>
          <w:p w14:paraId="5E0BF232"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13</w:t>
            </w:r>
          </w:p>
        </w:tc>
        <w:tc>
          <w:tcPr>
            <w:tcW w:w="6007" w:type="dxa"/>
          </w:tcPr>
          <w:p w14:paraId="0B5740F5"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Establishes appropriate communication with the patient’s family</w:t>
            </w:r>
          </w:p>
        </w:tc>
        <w:tc>
          <w:tcPr>
            <w:tcW w:w="1289" w:type="dxa"/>
          </w:tcPr>
          <w:p w14:paraId="2D63B3D9"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PY6</w:t>
            </w:r>
          </w:p>
        </w:tc>
        <w:tc>
          <w:tcPr>
            <w:tcW w:w="1260" w:type="dxa"/>
          </w:tcPr>
          <w:p w14:paraId="64F75230"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5D7347FA" w14:textId="77777777" w:rsidTr="000703F7">
        <w:tc>
          <w:tcPr>
            <w:tcW w:w="506" w:type="dxa"/>
          </w:tcPr>
          <w:p w14:paraId="79F3D158"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14</w:t>
            </w:r>
          </w:p>
        </w:tc>
        <w:tc>
          <w:tcPr>
            <w:tcW w:w="6007" w:type="dxa"/>
          </w:tcPr>
          <w:p w14:paraId="19B32351"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Maintains effective communication with the patient and their relatives</w:t>
            </w:r>
          </w:p>
        </w:tc>
        <w:tc>
          <w:tcPr>
            <w:tcW w:w="1289" w:type="dxa"/>
          </w:tcPr>
          <w:p w14:paraId="085EA821"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PY6</w:t>
            </w:r>
          </w:p>
        </w:tc>
        <w:tc>
          <w:tcPr>
            <w:tcW w:w="1260" w:type="dxa"/>
          </w:tcPr>
          <w:p w14:paraId="3264BB54"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496A8571" w14:textId="77777777" w:rsidTr="000703F7">
        <w:tc>
          <w:tcPr>
            <w:tcW w:w="506" w:type="dxa"/>
          </w:tcPr>
          <w:p w14:paraId="2A9D2015"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15</w:t>
            </w:r>
          </w:p>
        </w:tc>
        <w:tc>
          <w:tcPr>
            <w:tcW w:w="6007" w:type="dxa"/>
          </w:tcPr>
          <w:p w14:paraId="68E48C6F"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cstheme="minorHAnsi"/>
                <w:sz w:val="24"/>
                <w:szCs w:val="24"/>
                <w:lang w:val="en-US"/>
              </w:rPr>
              <w:t>Maintains effective communication with other healthcare staff</w:t>
            </w:r>
          </w:p>
        </w:tc>
        <w:tc>
          <w:tcPr>
            <w:tcW w:w="1289" w:type="dxa"/>
          </w:tcPr>
          <w:p w14:paraId="22EC711E"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PY8</w:t>
            </w:r>
          </w:p>
        </w:tc>
        <w:tc>
          <w:tcPr>
            <w:tcW w:w="1260" w:type="dxa"/>
          </w:tcPr>
          <w:p w14:paraId="63BC49DD"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r w:rsidR="000015E3" w:rsidRPr="003A5FDF" w14:paraId="18EC4E3F" w14:textId="77777777" w:rsidTr="000703F7">
        <w:tc>
          <w:tcPr>
            <w:tcW w:w="506" w:type="dxa"/>
          </w:tcPr>
          <w:p w14:paraId="168E17F2"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16</w:t>
            </w:r>
          </w:p>
        </w:tc>
        <w:tc>
          <w:tcPr>
            <w:tcW w:w="6007" w:type="dxa"/>
          </w:tcPr>
          <w:p w14:paraId="643954DC" w14:textId="77777777" w:rsidR="000015E3" w:rsidRPr="003A5FDF" w:rsidRDefault="000015E3" w:rsidP="000703F7">
            <w:pPr>
              <w:spacing w:before="100" w:beforeAutospacing="1" w:after="100" w:afterAutospacing="1"/>
              <w:rPr>
                <w:rFonts w:cstheme="minorHAnsi"/>
                <w:sz w:val="24"/>
                <w:szCs w:val="24"/>
                <w:lang w:val="en-US"/>
              </w:rPr>
            </w:pPr>
            <w:r w:rsidRPr="003A5FDF">
              <w:rPr>
                <w:rFonts w:cstheme="minorHAnsi"/>
                <w:sz w:val="24"/>
                <w:szCs w:val="24"/>
                <w:lang w:val="en-US"/>
              </w:rPr>
              <w:t>Maintains effective communication with faculty members</w:t>
            </w:r>
          </w:p>
        </w:tc>
        <w:tc>
          <w:tcPr>
            <w:tcW w:w="1289" w:type="dxa"/>
          </w:tcPr>
          <w:p w14:paraId="067973BC" w14:textId="77777777" w:rsidR="000015E3" w:rsidRPr="003A5FDF" w:rsidRDefault="000015E3" w:rsidP="000703F7">
            <w:pPr>
              <w:spacing w:before="100" w:beforeAutospacing="1" w:after="100" w:afterAutospacing="1"/>
              <w:rPr>
                <w:rFonts w:eastAsia="Times New Roman" w:cstheme="minorHAnsi"/>
                <w:b/>
                <w:bCs/>
                <w:i w:val="0"/>
                <w:sz w:val="24"/>
                <w:szCs w:val="24"/>
                <w:lang w:val="en-US" w:eastAsia="tr-TR"/>
              </w:rPr>
            </w:pPr>
            <w:r w:rsidRPr="003A5FDF">
              <w:rPr>
                <w:rFonts w:eastAsia="Times New Roman" w:cstheme="minorHAnsi"/>
                <w:b/>
                <w:bCs/>
                <w:i w:val="0"/>
                <w:sz w:val="24"/>
                <w:szCs w:val="24"/>
                <w:lang w:val="en-US" w:eastAsia="tr-TR"/>
              </w:rPr>
              <w:t>PY8</w:t>
            </w:r>
          </w:p>
        </w:tc>
        <w:tc>
          <w:tcPr>
            <w:tcW w:w="1260" w:type="dxa"/>
          </w:tcPr>
          <w:p w14:paraId="7C59B7C7" w14:textId="77777777" w:rsidR="000015E3" w:rsidRPr="003A5FDF" w:rsidRDefault="000015E3" w:rsidP="000703F7">
            <w:pPr>
              <w:spacing w:before="100" w:beforeAutospacing="1" w:after="100" w:afterAutospacing="1"/>
              <w:rPr>
                <w:rFonts w:eastAsia="Times New Roman" w:cstheme="minorHAnsi"/>
                <w:i w:val="0"/>
                <w:sz w:val="24"/>
                <w:szCs w:val="24"/>
                <w:lang w:val="en-US" w:eastAsia="tr-TR"/>
              </w:rPr>
            </w:pPr>
            <w:r w:rsidRPr="003A5FDF">
              <w:rPr>
                <w:rFonts w:eastAsia="Times New Roman" w:cstheme="minorHAnsi"/>
                <w:i w:val="0"/>
                <w:sz w:val="24"/>
                <w:szCs w:val="24"/>
                <w:lang w:val="en-US" w:eastAsia="tr-TR"/>
              </w:rPr>
              <w:t>5</w:t>
            </w:r>
          </w:p>
        </w:tc>
      </w:tr>
    </w:tbl>
    <w:p w14:paraId="3C829197" w14:textId="77777777" w:rsidR="000015E3" w:rsidRPr="003A5FDF" w:rsidRDefault="000015E3" w:rsidP="000015E3">
      <w:pPr>
        <w:rPr>
          <w:rFonts w:cstheme="minorHAnsi"/>
          <w:sz w:val="24"/>
          <w:szCs w:val="24"/>
          <w:lang w:val="en-US"/>
        </w:rPr>
      </w:pPr>
    </w:p>
    <w:p w14:paraId="78182B5D" w14:textId="77777777" w:rsidR="000015E3" w:rsidRPr="003A5FDF" w:rsidRDefault="000015E3" w:rsidP="000015E3">
      <w:pPr>
        <w:pStyle w:val="Balk3"/>
        <w:rPr>
          <w:rFonts w:asciiTheme="minorHAnsi" w:hAnsiTheme="minorHAnsi" w:cstheme="minorHAnsi"/>
          <w:sz w:val="24"/>
          <w:szCs w:val="24"/>
          <w:lang w:val="en-US"/>
        </w:rPr>
      </w:pPr>
      <w:r w:rsidRPr="003A5FDF">
        <w:rPr>
          <w:rFonts w:asciiTheme="minorHAnsi" w:hAnsiTheme="minorHAnsi" w:cstheme="minorHAnsi"/>
          <w:sz w:val="24"/>
          <w:szCs w:val="24"/>
          <w:lang w:val="en-US"/>
        </w:rPr>
        <w:t>3. HOW THE INTERNSHIP PROGRAM WORKS</w:t>
      </w:r>
    </w:p>
    <w:p w14:paraId="52448300" w14:textId="77777777" w:rsidR="000015E3" w:rsidRPr="003A5FDF" w:rsidRDefault="000015E3" w:rsidP="000015E3">
      <w:pPr>
        <w:rPr>
          <w:rFonts w:cstheme="minorHAnsi"/>
          <w:sz w:val="24"/>
          <w:szCs w:val="24"/>
          <w:lang w:val="en-US"/>
        </w:rPr>
      </w:pPr>
      <w:r w:rsidRPr="003A5FDF">
        <w:rPr>
          <w:rFonts w:cstheme="minorHAnsi"/>
          <w:sz w:val="24"/>
          <w:szCs w:val="24"/>
          <w:lang w:val="en-US"/>
        </w:rPr>
        <w:t>During the first session of the internship program, students are provided with detailed information—in the form of a slide presentation and in accordance with the regulations—regarding the internship program (theoretical and practical components), attendance policies, examination procedures, and all other relevant topics. At the start of each internship, the current theoretical and practical program is communicated to the internship group by the internship coordinator. During the internship, students participate in theoretical courses as well as propedeutic, outpatient clinic, ward, emergency, intensive care, and neonatal intensive care rotations. Under the supervision of faculty members, they engage in patient history-taking, physical examinations, and laboratory evaluations.</w:t>
      </w:r>
    </w:p>
    <w:p w14:paraId="2962665A" w14:textId="77777777" w:rsidR="000015E3" w:rsidRPr="003A5FDF" w:rsidRDefault="000015E3" w:rsidP="000015E3">
      <w:pPr>
        <w:rPr>
          <w:rFonts w:cstheme="minorHAnsi"/>
          <w:b/>
          <w:bCs/>
          <w:sz w:val="24"/>
          <w:szCs w:val="24"/>
          <w:lang w:val="en-US"/>
        </w:rPr>
      </w:pPr>
      <w:r w:rsidRPr="003A5FDF">
        <w:rPr>
          <w:rFonts w:cstheme="minorHAnsi"/>
          <w:b/>
          <w:bCs/>
          <w:sz w:val="24"/>
          <w:szCs w:val="24"/>
          <w:lang w:val="en-US"/>
        </w:rPr>
        <w:t xml:space="preserve">3.1 Learning Environments </w:t>
      </w:r>
    </w:p>
    <w:p w14:paraId="3EFD4BE2" w14:textId="77777777" w:rsidR="000015E3" w:rsidRPr="003A5FDF" w:rsidRDefault="000015E3" w:rsidP="000015E3">
      <w:pPr>
        <w:rPr>
          <w:rFonts w:cstheme="minorHAnsi"/>
          <w:sz w:val="24"/>
          <w:szCs w:val="24"/>
          <w:lang w:val="en-US"/>
        </w:rPr>
      </w:pPr>
      <w:r w:rsidRPr="003A5FDF">
        <w:rPr>
          <w:rFonts w:cstheme="minorHAnsi"/>
          <w:sz w:val="24"/>
          <w:szCs w:val="24"/>
          <w:lang w:val="en-US"/>
        </w:rPr>
        <w:t>The learning environments for each internship group are communicated to the group in accordance with the current internship program.</w:t>
      </w:r>
    </w:p>
    <w:p w14:paraId="1654F7FE" w14:textId="77777777" w:rsidR="000015E3" w:rsidRPr="003A5FDF" w:rsidRDefault="000015E3" w:rsidP="000015E3">
      <w:pPr>
        <w:rPr>
          <w:rFonts w:cstheme="minorHAnsi"/>
          <w:sz w:val="24"/>
          <w:szCs w:val="24"/>
          <w:lang w:val="en-US"/>
        </w:rPr>
      </w:pPr>
      <w:r w:rsidRPr="003A5FDF">
        <w:rPr>
          <w:rFonts w:cstheme="minorHAnsi"/>
          <w:sz w:val="24"/>
          <w:szCs w:val="24"/>
          <w:lang w:val="en-US"/>
        </w:rPr>
        <w:t>•    Classroom: Held in classrooms designated by the clinical rotation coordinator within the medical school building.</w:t>
      </w:r>
    </w:p>
    <w:p w14:paraId="54BA8B69" w14:textId="77777777" w:rsidR="000015E3" w:rsidRPr="003A5FDF" w:rsidRDefault="000015E3" w:rsidP="000015E3">
      <w:pPr>
        <w:rPr>
          <w:rFonts w:cstheme="minorHAnsi"/>
          <w:sz w:val="24"/>
          <w:szCs w:val="24"/>
          <w:lang w:val="en-US"/>
        </w:rPr>
      </w:pPr>
      <w:r w:rsidRPr="003A5FDF">
        <w:rPr>
          <w:rFonts w:cstheme="minorHAnsi"/>
          <w:sz w:val="24"/>
          <w:szCs w:val="24"/>
          <w:lang w:val="en-US"/>
        </w:rPr>
        <w:t>•    Clinical training: Conducted in outpatient clinics, wards, emergency departments, intensive care units (Ankara Bilkent City Hospital—Children’s Hospital), and other locations specified by the relevant faculty member.</w:t>
      </w:r>
    </w:p>
    <w:p w14:paraId="13832792" w14:textId="77777777" w:rsidR="000015E3" w:rsidRPr="003A5FDF" w:rsidRDefault="000015E3" w:rsidP="000015E3">
      <w:pPr>
        <w:rPr>
          <w:rFonts w:cstheme="minorHAnsi"/>
          <w:sz w:val="24"/>
          <w:szCs w:val="24"/>
          <w:lang w:val="en-US"/>
        </w:rPr>
      </w:pPr>
      <w:r w:rsidRPr="003A5FDF">
        <w:rPr>
          <w:rFonts w:cstheme="minorHAnsi"/>
          <w:sz w:val="24"/>
          <w:szCs w:val="24"/>
          <w:lang w:val="en-US"/>
        </w:rPr>
        <w:lastRenderedPageBreak/>
        <w:t>•    All interns participate in resident training sessions held twice a week in small groups at the Emergency-Intensive Care Unit, wards (3C, 5A, B, 6A, B, C, …), and outpatient clinics, led by research assistants and faculty members in the Department of Pediatrics.</w:t>
      </w:r>
    </w:p>
    <w:p w14:paraId="2991B926" w14:textId="77777777" w:rsidR="000015E3" w:rsidRPr="003A5FDF" w:rsidRDefault="000015E3" w:rsidP="000015E3">
      <w:pPr>
        <w:rPr>
          <w:rFonts w:cstheme="minorHAnsi"/>
          <w:sz w:val="24"/>
          <w:szCs w:val="24"/>
          <w:lang w:val="en-US"/>
        </w:rPr>
      </w:pPr>
      <w:r w:rsidRPr="003A5FDF">
        <w:rPr>
          <w:rFonts w:cstheme="minorHAnsi"/>
          <w:sz w:val="24"/>
          <w:szCs w:val="24"/>
          <w:lang w:val="en-US"/>
        </w:rPr>
        <w:t>•    Small-group training sessions are scheduled annually, and the topics, wards, and instructor’s name are announced at the beginning of each week. (The following is an example of a weekly schedule.)</w:t>
      </w:r>
    </w:p>
    <w:p w14:paraId="5678A79E" w14:textId="77777777" w:rsidR="000015E3" w:rsidRPr="003A5FDF" w:rsidRDefault="000015E3" w:rsidP="000015E3">
      <w:pPr>
        <w:rPr>
          <w:rFonts w:cstheme="minorHAnsi"/>
          <w:sz w:val="24"/>
          <w:szCs w:val="24"/>
          <w:lang w:val="en-US"/>
        </w:rPr>
      </w:pPr>
    </w:p>
    <w:p w14:paraId="6DC336CE" w14:textId="77777777" w:rsidR="000015E3" w:rsidRPr="003A5FDF" w:rsidRDefault="000015E3" w:rsidP="000015E3">
      <w:pPr>
        <w:rPr>
          <w:rFonts w:cstheme="minorHAnsi"/>
          <w:sz w:val="24"/>
          <w:szCs w:val="24"/>
          <w:lang w:val="en-US"/>
        </w:rPr>
      </w:pPr>
      <w:r w:rsidRPr="003A5FDF">
        <w:rPr>
          <w:rFonts w:cstheme="minorHAnsi"/>
          <w:noProof/>
          <w:sz w:val="24"/>
          <w:szCs w:val="24"/>
          <w:lang w:val="en-US"/>
        </w:rPr>
        <w:drawing>
          <wp:inline distT="0" distB="0" distL="0" distR="0" wp14:anchorId="1A950DBD" wp14:editId="633CC055">
            <wp:extent cx="5229955" cy="3400900"/>
            <wp:effectExtent l="0" t="0" r="8890" b="9525"/>
            <wp:docPr id="874684414" name="Resim 874684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29955" cy="3400900"/>
                    </a:xfrm>
                    <a:prstGeom prst="rect">
                      <a:avLst/>
                    </a:prstGeom>
                  </pic:spPr>
                </pic:pic>
              </a:graphicData>
            </a:graphic>
          </wp:inline>
        </w:drawing>
      </w:r>
    </w:p>
    <w:p w14:paraId="751A77F1" w14:textId="77777777" w:rsidR="000015E3" w:rsidRPr="00E328D9" w:rsidRDefault="000015E3" w:rsidP="000015E3">
      <w:pPr>
        <w:pBdr>
          <w:top w:val="nil"/>
          <w:left w:val="nil"/>
          <w:bottom w:val="nil"/>
          <w:right w:val="nil"/>
          <w:between w:val="nil"/>
        </w:pBdr>
        <w:spacing w:after="120"/>
        <w:ind w:right="181"/>
        <w:rPr>
          <w:rFonts w:cstheme="minorHAnsi"/>
          <w:b/>
          <w:bCs/>
          <w:sz w:val="24"/>
          <w:szCs w:val="24"/>
          <w:lang w:val="en-US"/>
        </w:rPr>
      </w:pPr>
      <w:r w:rsidRPr="00E328D9">
        <w:rPr>
          <w:rFonts w:cstheme="minorHAnsi"/>
          <w:b/>
          <w:bCs/>
          <w:sz w:val="24"/>
          <w:szCs w:val="24"/>
          <w:lang w:val="en-US"/>
        </w:rPr>
        <w:t>3.2 Attendance at Internships</w:t>
      </w:r>
    </w:p>
    <w:p w14:paraId="1378432D" w14:textId="77777777" w:rsidR="000015E3" w:rsidRPr="00E328D9" w:rsidRDefault="000015E3" w:rsidP="000015E3">
      <w:pPr>
        <w:pBdr>
          <w:top w:val="nil"/>
          <w:left w:val="nil"/>
          <w:bottom w:val="nil"/>
          <w:right w:val="nil"/>
          <w:between w:val="nil"/>
        </w:pBdr>
        <w:spacing w:after="120"/>
        <w:ind w:right="181"/>
        <w:rPr>
          <w:rFonts w:cstheme="minorHAnsi"/>
          <w:sz w:val="24"/>
          <w:szCs w:val="24"/>
          <w:lang w:val="en-US"/>
        </w:rPr>
      </w:pPr>
      <w:r w:rsidRPr="00E328D9">
        <w:rPr>
          <w:rFonts w:cstheme="minorHAnsi"/>
          <w:sz w:val="24"/>
          <w:szCs w:val="24"/>
          <w:lang w:val="en-US"/>
        </w:rPr>
        <w:t>The principles defined in the Faculty’s Education and Teaching Guidelines regarding attendance at theoretical and practical courses in the curriculum shall apply. Students are required to attend at least 70% of their theoretical courses and/or at least 80% of practical courses such as laboratory, practical, clinical skills training, and problem-based learning sessions, as well as clinical rounds, discussions, seminars, clinical and outpatient work, and fieldwork. If students miss more than 30% of theoretical courses or 20% of practical courses—whether excused or unexcused—they will not be permitted to take the theoretical or practical exams for that course or internship and will receive a grade of zero (0). In such cases, the student must repeat the relevant internship. Detailed information regarding this matter is shared with students during the first class of each internship period.</w:t>
      </w:r>
    </w:p>
    <w:p w14:paraId="3C53443A" w14:textId="77777777" w:rsidR="00084594" w:rsidRDefault="00084594" w:rsidP="000015E3">
      <w:pPr>
        <w:pBdr>
          <w:top w:val="nil"/>
          <w:left w:val="nil"/>
          <w:bottom w:val="nil"/>
          <w:right w:val="nil"/>
          <w:between w:val="nil"/>
        </w:pBdr>
        <w:spacing w:after="120"/>
        <w:ind w:right="181"/>
        <w:rPr>
          <w:rFonts w:cstheme="minorHAnsi"/>
          <w:b/>
          <w:bCs/>
          <w:sz w:val="24"/>
          <w:szCs w:val="24"/>
          <w:lang w:val="en-US"/>
        </w:rPr>
      </w:pPr>
    </w:p>
    <w:p w14:paraId="339DEA26" w14:textId="77777777" w:rsidR="00084594" w:rsidRDefault="00084594" w:rsidP="000015E3">
      <w:pPr>
        <w:pBdr>
          <w:top w:val="nil"/>
          <w:left w:val="nil"/>
          <w:bottom w:val="nil"/>
          <w:right w:val="nil"/>
          <w:between w:val="nil"/>
        </w:pBdr>
        <w:spacing w:after="120"/>
        <w:ind w:right="181"/>
        <w:rPr>
          <w:rFonts w:cstheme="minorHAnsi"/>
          <w:b/>
          <w:bCs/>
          <w:sz w:val="24"/>
          <w:szCs w:val="24"/>
          <w:lang w:val="en-US"/>
        </w:rPr>
      </w:pPr>
    </w:p>
    <w:p w14:paraId="07B5DB1C" w14:textId="616D27D4" w:rsidR="000015E3" w:rsidRPr="00E328D9" w:rsidRDefault="000015E3" w:rsidP="000015E3">
      <w:pPr>
        <w:pBdr>
          <w:top w:val="nil"/>
          <w:left w:val="nil"/>
          <w:bottom w:val="nil"/>
          <w:right w:val="nil"/>
          <w:between w:val="nil"/>
        </w:pBdr>
        <w:spacing w:after="120"/>
        <w:ind w:right="181"/>
        <w:rPr>
          <w:rFonts w:cstheme="minorHAnsi"/>
          <w:b/>
          <w:bCs/>
          <w:sz w:val="24"/>
          <w:szCs w:val="24"/>
          <w:lang w:val="en-US"/>
        </w:rPr>
      </w:pPr>
      <w:r w:rsidRPr="00E328D9">
        <w:rPr>
          <w:rFonts w:cstheme="minorHAnsi"/>
          <w:b/>
          <w:bCs/>
          <w:sz w:val="24"/>
          <w:szCs w:val="24"/>
          <w:lang w:val="en-US"/>
        </w:rPr>
        <w:lastRenderedPageBreak/>
        <w:t>3.3 Teaching Methods</w:t>
      </w:r>
    </w:p>
    <w:p w14:paraId="66A378C4" w14:textId="77777777" w:rsidR="000015E3" w:rsidRPr="00E328D9" w:rsidRDefault="000015E3" w:rsidP="000015E3">
      <w:pPr>
        <w:pBdr>
          <w:top w:val="nil"/>
          <w:left w:val="nil"/>
          <w:bottom w:val="nil"/>
          <w:right w:val="nil"/>
          <w:between w:val="nil"/>
        </w:pBdr>
        <w:spacing w:after="120"/>
        <w:ind w:right="181"/>
        <w:rPr>
          <w:rFonts w:cstheme="minorHAnsi"/>
          <w:sz w:val="24"/>
          <w:szCs w:val="24"/>
          <w:lang w:val="en-US"/>
        </w:rPr>
      </w:pPr>
      <w:r w:rsidRPr="00E328D9">
        <w:rPr>
          <w:rFonts w:cstheme="minorHAnsi"/>
          <w:sz w:val="24"/>
          <w:szCs w:val="24"/>
          <w:lang w:val="en-US"/>
        </w:rPr>
        <w:t xml:space="preserve">The teaching methods of the Department of Pediatrics include not only theoretical lectures but also bedside physical examinations of patients in wards and outpatient clinics, as well as the application of theoretical concepts to practical scenarios through patient care. Bedside education and case discussions in small groups within outpatient clinics and wards reinforce theoretical concepts. </w:t>
      </w:r>
    </w:p>
    <w:p w14:paraId="285CEEDE" w14:textId="77777777" w:rsidR="000015E3" w:rsidRPr="00E328D9" w:rsidRDefault="000015E3" w:rsidP="000015E3">
      <w:pPr>
        <w:pBdr>
          <w:top w:val="nil"/>
          <w:left w:val="nil"/>
          <w:bottom w:val="nil"/>
          <w:right w:val="nil"/>
          <w:between w:val="nil"/>
        </w:pBdr>
        <w:spacing w:after="120"/>
        <w:ind w:right="181"/>
        <w:rPr>
          <w:rFonts w:cstheme="minorHAnsi"/>
          <w:b/>
          <w:bCs/>
          <w:sz w:val="24"/>
          <w:szCs w:val="24"/>
          <w:lang w:val="en-US"/>
        </w:rPr>
      </w:pPr>
    </w:p>
    <w:p w14:paraId="10447133" w14:textId="77777777" w:rsidR="000015E3" w:rsidRPr="000C29AE" w:rsidRDefault="000015E3" w:rsidP="000015E3">
      <w:pPr>
        <w:pBdr>
          <w:top w:val="nil"/>
          <w:left w:val="nil"/>
          <w:bottom w:val="nil"/>
          <w:right w:val="nil"/>
          <w:between w:val="nil"/>
        </w:pBdr>
        <w:spacing w:after="120"/>
        <w:ind w:right="181"/>
        <w:rPr>
          <w:rFonts w:eastAsia="Cambria" w:cstheme="minorHAnsi"/>
          <w:b/>
          <w:sz w:val="24"/>
          <w:szCs w:val="24"/>
          <w:lang w:val="en-US" w:eastAsia="zh-CN"/>
        </w:rPr>
      </w:pPr>
      <w:r w:rsidRPr="003A5FDF">
        <w:rPr>
          <w:rFonts w:eastAsia="Cambria" w:cstheme="minorHAnsi"/>
          <w:b/>
          <w:sz w:val="24"/>
          <w:szCs w:val="24"/>
          <w:lang w:val="en-US" w:eastAsia="zh-CN"/>
        </w:rPr>
        <w:t xml:space="preserve">3.4 </w:t>
      </w:r>
      <w:r w:rsidRPr="000C29AE">
        <w:rPr>
          <w:rFonts w:eastAsia="Cambria" w:cstheme="minorHAnsi"/>
          <w:b/>
          <w:sz w:val="24"/>
          <w:szCs w:val="24"/>
          <w:lang w:val="en-US" w:eastAsia="zh-CN"/>
        </w:rPr>
        <w:t>Measurement and Evaluation</w:t>
      </w:r>
    </w:p>
    <w:p w14:paraId="2CB76DFF" w14:textId="77777777" w:rsidR="000015E3" w:rsidRPr="000C29AE" w:rsidRDefault="000015E3" w:rsidP="000015E3">
      <w:pPr>
        <w:pBdr>
          <w:top w:val="nil"/>
          <w:left w:val="nil"/>
          <w:bottom w:val="nil"/>
          <w:right w:val="nil"/>
          <w:between w:val="nil"/>
        </w:pBdr>
        <w:spacing w:after="120"/>
        <w:ind w:right="181"/>
        <w:rPr>
          <w:rFonts w:eastAsia="Cambria" w:cstheme="minorHAnsi"/>
          <w:bCs/>
          <w:sz w:val="24"/>
          <w:szCs w:val="24"/>
          <w:lang w:val="en-US" w:eastAsia="zh-CN"/>
        </w:rPr>
      </w:pPr>
      <w:r w:rsidRPr="000C29AE">
        <w:rPr>
          <w:rFonts w:eastAsia="Cambria" w:cstheme="minorHAnsi"/>
          <w:bCs/>
          <w:sz w:val="24"/>
          <w:szCs w:val="24"/>
          <w:lang w:val="en-US" w:eastAsia="zh-CN"/>
        </w:rPr>
        <w:t>At the end of the internship, students are evaluated using three methods:</w:t>
      </w:r>
    </w:p>
    <w:p w14:paraId="14039985" w14:textId="77777777" w:rsidR="000015E3" w:rsidRPr="000C29AE" w:rsidRDefault="000015E3" w:rsidP="000015E3">
      <w:pPr>
        <w:pBdr>
          <w:top w:val="nil"/>
          <w:left w:val="nil"/>
          <w:bottom w:val="nil"/>
          <w:right w:val="nil"/>
          <w:between w:val="nil"/>
        </w:pBdr>
        <w:spacing w:after="120"/>
        <w:ind w:right="181"/>
        <w:rPr>
          <w:rFonts w:eastAsia="Cambria" w:cstheme="minorHAnsi"/>
          <w:bCs/>
          <w:sz w:val="24"/>
          <w:szCs w:val="24"/>
          <w:lang w:val="en-US" w:eastAsia="zh-CN"/>
        </w:rPr>
      </w:pPr>
      <w:r w:rsidRPr="000C29AE">
        <w:rPr>
          <w:rFonts w:eastAsia="Cambria" w:cstheme="minorHAnsi"/>
          <w:bCs/>
          <w:sz w:val="24"/>
          <w:szCs w:val="24"/>
          <w:lang w:val="en-US" w:eastAsia="zh-CN"/>
        </w:rPr>
        <w:t>1) Written Exam: This is an exam using 100 multiple-choice questions. It aims to measure the student's knowledge. 40% of the student's grade on this exam affects the final internship exam score.</w:t>
      </w:r>
    </w:p>
    <w:p w14:paraId="69253A89" w14:textId="77777777" w:rsidR="000015E3" w:rsidRPr="000C29AE" w:rsidRDefault="000015E3" w:rsidP="000015E3">
      <w:pPr>
        <w:pBdr>
          <w:top w:val="nil"/>
          <w:left w:val="nil"/>
          <w:bottom w:val="nil"/>
          <w:right w:val="nil"/>
          <w:between w:val="nil"/>
        </w:pBdr>
        <w:spacing w:after="120"/>
        <w:ind w:right="181"/>
        <w:rPr>
          <w:rFonts w:eastAsia="Cambria" w:cstheme="minorHAnsi"/>
          <w:bCs/>
          <w:sz w:val="24"/>
          <w:szCs w:val="24"/>
          <w:lang w:val="en-US" w:eastAsia="zh-CN"/>
        </w:rPr>
      </w:pPr>
      <w:r w:rsidRPr="000C29AE">
        <w:rPr>
          <w:rFonts w:eastAsia="Cambria" w:cstheme="minorHAnsi"/>
          <w:bCs/>
          <w:sz w:val="24"/>
          <w:szCs w:val="24"/>
          <w:lang w:val="en-US" w:eastAsia="zh-CN"/>
        </w:rPr>
        <w:t>2) Oral Exam: This is an exam where a jury of two faculty members evaluates the student's knowledge as well as their approach to the patient, differential diagnosis, and treatment skills. The oral exam is similar in character to the Objective Structured Clinical Exam (OSCE). 50% of the student's grade on this exam affects the final internship exam score.</w:t>
      </w:r>
    </w:p>
    <w:p w14:paraId="544394F3" w14:textId="77777777" w:rsidR="000015E3" w:rsidRPr="000C29AE" w:rsidRDefault="000015E3" w:rsidP="000015E3">
      <w:pPr>
        <w:pBdr>
          <w:top w:val="nil"/>
          <w:left w:val="nil"/>
          <w:bottom w:val="nil"/>
          <w:right w:val="nil"/>
          <w:between w:val="nil"/>
        </w:pBdr>
        <w:spacing w:after="120"/>
        <w:ind w:right="181"/>
        <w:rPr>
          <w:rFonts w:eastAsia="Cambria" w:cstheme="minorHAnsi"/>
          <w:bCs/>
          <w:sz w:val="24"/>
          <w:szCs w:val="24"/>
          <w:lang w:val="en-US" w:eastAsia="zh-CN"/>
        </w:rPr>
      </w:pPr>
      <w:r w:rsidRPr="000C29AE">
        <w:rPr>
          <w:rFonts w:eastAsia="Cambria" w:cstheme="minorHAnsi"/>
          <w:bCs/>
          <w:sz w:val="24"/>
          <w:szCs w:val="24"/>
          <w:lang w:val="en-US" w:eastAsia="zh-CN"/>
        </w:rPr>
        <w:t>3) Practical Exam: This is an exam where a jury of two faculty members evaluates the student's history taking and physical examination skills. The practical exam is similar in character to the Objective Structured Application Exam (OSPE). 10% of the student's grade on this exam affects the final internship exam score.</w:t>
      </w:r>
    </w:p>
    <w:p w14:paraId="3FB61FCB" w14:textId="77777777" w:rsidR="000015E3" w:rsidRDefault="000015E3" w:rsidP="000015E3">
      <w:pPr>
        <w:pBdr>
          <w:top w:val="nil"/>
          <w:left w:val="nil"/>
          <w:bottom w:val="nil"/>
          <w:right w:val="nil"/>
          <w:between w:val="nil"/>
        </w:pBdr>
        <w:spacing w:after="120"/>
        <w:ind w:right="181"/>
        <w:rPr>
          <w:rFonts w:eastAsia="Calibri" w:cstheme="minorHAnsi"/>
          <w:sz w:val="24"/>
          <w:szCs w:val="24"/>
          <w:lang w:val="en-US"/>
        </w:rPr>
      </w:pPr>
      <w:r w:rsidRPr="000C29AE">
        <w:rPr>
          <w:rFonts w:eastAsia="Calibri" w:cstheme="minorHAnsi"/>
          <w:sz w:val="24"/>
          <w:szCs w:val="24"/>
          <w:lang w:val="en-US"/>
        </w:rPr>
        <w:t xml:space="preserve">Students who score 60 on the written exam are eligible to take the practical and oral exams. </w:t>
      </w:r>
    </w:p>
    <w:p w14:paraId="48EE8FB4" w14:textId="77777777" w:rsidR="000015E3" w:rsidRPr="003A5FDF" w:rsidRDefault="000015E3" w:rsidP="000015E3">
      <w:pPr>
        <w:pBdr>
          <w:top w:val="nil"/>
          <w:left w:val="nil"/>
          <w:bottom w:val="nil"/>
          <w:right w:val="nil"/>
          <w:between w:val="nil"/>
        </w:pBdr>
        <w:spacing w:after="120"/>
        <w:ind w:right="181"/>
        <w:rPr>
          <w:rFonts w:eastAsia="Cambria" w:cstheme="minorHAnsi"/>
          <w:b/>
          <w:sz w:val="24"/>
          <w:szCs w:val="24"/>
          <w:lang w:val="en-US" w:eastAsia="zh-CN"/>
        </w:rPr>
      </w:pPr>
      <w:r w:rsidRPr="000C29AE">
        <w:rPr>
          <w:rFonts w:eastAsia="Calibri" w:cstheme="minorHAnsi"/>
          <w:sz w:val="24"/>
          <w:szCs w:val="24"/>
          <w:lang w:val="en-US"/>
        </w:rPr>
        <w:t>Students who achieve a total score of 60 or higher on the final internship exam are considered successful.</w:t>
      </w:r>
    </w:p>
    <w:p w14:paraId="030BC7E2" w14:textId="77777777" w:rsidR="000015E3" w:rsidRDefault="000015E3" w:rsidP="000015E3">
      <w:pPr>
        <w:widowControl w:val="0"/>
        <w:spacing w:after="120"/>
        <w:rPr>
          <w:rFonts w:eastAsia="Cambria" w:cstheme="minorHAnsi"/>
          <w:b/>
          <w:sz w:val="24"/>
          <w:szCs w:val="24"/>
          <w:lang w:val="en-US" w:eastAsia="zh-CN"/>
        </w:rPr>
      </w:pPr>
    </w:p>
    <w:p w14:paraId="38B865EE" w14:textId="77777777" w:rsidR="000015E3" w:rsidRDefault="000015E3" w:rsidP="000015E3">
      <w:pPr>
        <w:widowControl w:val="0"/>
        <w:spacing w:after="120"/>
        <w:rPr>
          <w:rFonts w:eastAsia="Cambria" w:cstheme="minorHAnsi"/>
          <w:b/>
          <w:sz w:val="24"/>
          <w:szCs w:val="24"/>
          <w:lang w:val="en-US" w:eastAsia="zh-CN"/>
        </w:rPr>
      </w:pPr>
    </w:p>
    <w:p w14:paraId="352182B9" w14:textId="77777777" w:rsidR="000015E3" w:rsidRDefault="000015E3" w:rsidP="000015E3">
      <w:pPr>
        <w:widowControl w:val="0"/>
        <w:spacing w:after="120"/>
        <w:rPr>
          <w:rFonts w:eastAsia="Cambria" w:cstheme="minorHAnsi"/>
          <w:b/>
          <w:sz w:val="24"/>
          <w:szCs w:val="24"/>
          <w:lang w:val="en-US" w:eastAsia="zh-CN"/>
        </w:rPr>
      </w:pPr>
    </w:p>
    <w:p w14:paraId="711DB492" w14:textId="77777777" w:rsidR="000015E3" w:rsidRDefault="000015E3" w:rsidP="000015E3">
      <w:pPr>
        <w:widowControl w:val="0"/>
        <w:spacing w:after="120"/>
        <w:rPr>
          <w:rFonts w:eastAsia="Cambria" w:cstheme="minorHAnsi"/>
          <w:b/>
          <w:sz w:val="24"/>
          <w:szCs w:val="24"/>
          <w:lang w:val="en-US" w:eastAsia="zh-CN"/>
        </w:rPr>
      </w:pPr>
    </w:p>
    <w:p w14:paraId="2E1090B0" w14:textId="77777777" w:rsidR="000015E3" w:rsidRDefault="000015E3" w:rsidP="000015E3">
      <w:pPr>
        <w:widowControl w:val="0"/>
        <w:spacing w:after="120"/>
        <w:rPr>
          <w:rFonts w:eastAsia="Cambria" w:cstheme="minorHAnsi"/>
          <w:b/>
          <w:sz w:val="24"/>
          <w:szCs w:val="24"/>
          <w:lang w:val="en-US" w:eastAsia="zh-CN"/>
        </w:rPr>
      </w:pPr>
    </w:p>
    <w:p w14:paraId="1F8D9057" w14:textId="77777777" w:rsidR="000015E3" w:rsidRDefault="000015E3" w:rsidP="000015E3">
      <w:pPr>
        <w:widowControl w:val="0"/>
        <w:spacing w:after="120"/>
        <w:rPr>
          <w:rFonts w:eastAsia="Cambria" w:cstheme="minorHAnsi"/>
          <w:b/>
          <w:sz w:val="24"/>
          <w:szCs w:val="24"/>
          <w:lang w:val="en-US" w:eastAsia="zh-CN"/>
        </w:rPr>
      </w:pPr>
    </w:p>
    <w:p w14:paraId="7F9188ED" w14:textId="77777777" w:rsidR="000015E3" w:rsidRDefault="000015E3" w:rsidP="000015E3">
      <w:pPr>
        <w:widowControl w:val="0"/>
        <w:spacing w:after="120"/>
        <w:rPr>
          <w:rFonts w:eastAsia="Cambria" w:cstheme="minorHAnsi"/>
          <w:b/>
          <w:sz w:val="24"/>
          <w:szCs w:val="24"/>
          <w:lang w:val="en-US" w:eastAsia="zh-CN"/>
        </w:rPr>
      </w:pPr>
    </w:p>
    <w:p w14:paraId="4135C091" w14:textId="77777777" w:rsidR="000015E3" w:rsidRDefault="000015E3" w:rsidP="000015E3">
      <w:pPr>
        <w:widowControl w:val="0"/>
        <w:spacing w:after="120"/>
        <w:rPr>
          <w:rFonts w:eastAsia="Cambria" w:cstheme="minorHAnsi"/>
          <w:b/>
          <w:sz w:val="24"/>
          <w:szCs w:val="24"/>
          <w:lang w:val="en-US" w:eastAsia="zh-CN"/>
        </w:rPr>
      </w:pPr>
    </w:p>
    <w:p w14:paraId="7BEB3BBE" w14:textId="77777777" w:rsidR="000015E3" w:rsidRDefault="000015E3" w:rsidP="000015E3">
      <w:pPr>
        <w:widowControl w:val="0"/>
        <w:spacing w:after="120"/>
        <w:rPr>
          <w:rFonts w:eastAsia="Cambria" w:cstheme="minorHAnsi"/>
          <w:b/>
          <w:sz w:val="24"/>
          <w:szCs w:val="24"/>
          <w:lang w:val="en-US" w:eastAsia="zh-CN"/>
        </w:rPr>
      </w:pPr>
    </w:p>
    <w:p w14:paraId="5DF65178" w14:textId="77777777" w:rsidR="000015E3" w:rsidRPr="003A5FDF" w:rsidRDefault="000015E3" w:rsidP="000015E3">
      <w:pPr>
        <w:widowControl w:val="0"/>
        <w:spacing w:after="120"/>
        <w:rPr>
          <w:rFonts w:eastAsia="Cambria" w:cstheme="minorHAnsi"/>
          <w:b/>
          <w:sz w:val="24"/>
          <w:szCs w:val="24"/>
          <w:lang w:val="en-US" w:eastAsia="zh-CN"/>
        </w:rPr>
      </w:pPr>
    </w:p>
    <w:p w14:paraId="75FFD442" w14:textId="77777777" w:rsidR="000015E3" w:rsidRPr="003A5FDF" w:rsidRDefault="000015E3" w:rsidP="000015E3">
      <w:pPr>
        <w:pStyle w:val="Balk3"/>
        <w:rPr>
          <w:rFonts w:asciiTheme="minorHAnsi" w:eastAsia="Cambria" w:hAnsiTheme="minorHAnsi" w:cstheme="minorHAnsi"/>
          <w:sz w:val="24"/>
          <w:szCs w:val="24"/>
          <w:lang w:val="en-US" w:eastAsia="zh-CN"/>
        </w:rPr>
      </w:pPr>
      <w:r w:rsidRPr="003A5FDF">
        <w:rPr>
          <w:rFonts w:asciiTheme="minorHAnsi" w:eastAsia="Cambria" w:hAnsiTheme="minorHAnsi" w:cstheme="minorHAnsi"/>
          <w:sz w:val="24"/>
          <w:szCs w:val="24"/>
          <w:lang w:val="en-US" w:eastAsia="zh-CN"/>
        </w:rPr>
        <w:t xml:space="preserve">4. </w:t>
      </w:r>
      <w:r w:rsidRPr="008C05AB">
        <w:rPr>
          <w:rFonts w:asciiTheme="minorHAnsi" w:eastAsia="Cambria" w:hAnsiTheme="minorHAnsi" w:cstheme="minorHAnsi"/>
          <w:color w:val="0F6FC6" w:themeColor="accent1"/>
          <w:sz w:val="24"/>
          <w:szCs w:val="24"/>
          <w:lang w:val="en-US" w:eastAsia="zh-CN"/>
        </w:rPr>
        <w:t>CHILD HEALTH AND DISEASES INTERNSHIP COURSE PROGRAM</w:t>
      </w:r>
    </w:p>
    <w:p w14:paraId="727ED9CB" w14:textId="77777777" w:rsidR="000015E3" w:rsidRPr="003A5FDF" w:rsidRDefault="000015E3" w:rsidP="000015E3">
      <w:pPr>
        <w:rPr>
          <w:rFonts w:cstheme="minorHAnsi"/>
          <w:sz w:val="24"/>
          <w:szCs w:val="24"/>
          <w:lang w:val="en-US" w:eastAsia="zh-CN"/>
        </w:rPr>
      </w:pPr>
    </w:p>
    <w:p w14:paraId="07762E38" w14:textId="01F2AD2D" w:rsidR="000015E3" w:rsidRDefault="000015E3" w:rsidP="000015E3">
      <w:pPr>
        <w:rPr>
          <w:rFonts w:cstheme="minorHAnsi"/>
          <w:sz w:val="24"/>
          <w:szCs w:val="24"/>
          <w:lang w:val="en-US" w:eastAsia="zh-CN"/>
        </w:rPr>
      </w:pPr>
      <w:r w:rsidRPr="003A5FDF">
        <w:rPr>
          <w:rFonts w:cstheme="minorHAnsi"/>
          <w:sz w:val="24"/>
          <w:szCs w:val="24"/>
          <w:lang w:val="en-US" w:eastAsia="zh-CN"/>
        </w:rPr>
        <w:t xml:space="preserve">2026- 2027 </w:t>
      </w:r>
      <w:r w:rsidRPr="008C05AB">
        <w:rPr>
          <w:rFonts w:cstheme="minorHAnsi"/>
          <w:sz w:val="24"/>
          <w:szCs w:val="24"/>
          <w:lang w:val="en-US" w:eastAsia="zh-CN"/>
        </w:rPr>
        <w:t xml:space="preserve">ACADEMİC YEAR TERM 4 DEPARTMENT OF PEDİATRİCS – </w:t>
      </w:r>
    </w:p>
    <w:p w14:paraId="5BD7DC5B" w14:textId="77777777" w:rsidR="000015E3" w:rsidRDefault="000015E3" w:rsidP="000015E3">
      <w:pPr>
        <w:rPr>
          <w:rFonts w:cstheme="minorHAnsi"/>
          <w:sz w:val="24"/>
          <w:szCs w:val="24"/>
          <w:lang w:val="en-US" w:eastAsia="zh-CN"/>
        </w:rPr>
      </w:pPr>
      <w:r w:rsidRPr="008C05AB">
        <w:rPr>
          <w:rFonts w:cstheme="minorHAnsi"/>
          <w:sz w:val="24"/>
          <w:szCs w:val="24"/>
          <w:lang w:val="en-US" w:eastAsia="zh-CN"/>
        </w:rPr>
        <w:t>THEORETİCAL COURSE SCHEDULE</w:t>
      </w:r>
    </w:p>
    <w:p w14:paraId="032D69E0" w14:textId="77777777" w:rsidR="000015E3" w:rsidRPr="003A5FDF" w:rsidRDefault="000015E3" w:rsidP="000015E3">
      <w:pPr>
        <w:rPr>
          <w:rFonts w:cstheme="minorHAnsi"/>
          <w:sz w:val="24"/>
          <w:szCs w:val="24"/>
          <w:lang w:val="en-US" w:eastAsia="zh-CN"/>
        </w:rPr>
      </w:pPr>
    </w:p>
    <w:tbl>
      <w:tblPr>
        <w:tblW w:w="9618" w:type="dxa"/>
        <w:tblInd w:w="148"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840"/>
        <w:gridCol w:w="4961"/>
        <w:gridCol w:w="3817"/>
      </w:tblGrid>
      <w:tr w:rsidR="000015E3" w:rsidRPr="003A5FDF" w14:paraId="76F8ADF0" w14:textId="77777777" w:rsidTr="000703F7">
        <w:trPr>
          <w:trHeight w:val="253"/>
        </w:trPr>
        <w:tc>
          <w:tcPr>
            <w:tcW w:w="840" w:type="dxa"/>
            <w:tcBorders>
              <w:top w:val="single" w:sz="4" w:space="0" w:color="000000"/>
              <w:left w:val="single" w:sz="4" w:space="0" w:color="000000"/>
              <w:bottom w:val="single" w:sz="4" w:space="0" w:color="000000"/>
            </w:tcBorders>
          </w:tcPr>
          <w:p w14:paraId="00436F8D" w14:textId="77777777" w:rsidR="000015E3" w:rsidRPr="003A5FDF" w:rsidRDefault="000015E3" w:rsidP="000703F7">
            <w:pPr>
              <w:widowControl w:val="0"/>
              <w:spacing w:after="120"/>
              <w:ind w:left="107"/>
              <w:rPr>
                <w:rFonts w:eastAsia="Cambria" w:cstheme="minorHAnsi"/>
                <w:sz w:val="24"/>
                <w:szCs w:val="24"/>
                <w:lang w:val="en-US" w:eastAsia="zh-CN"/>
              </w:rPr>
            </w:pPr>
          </w:p>
        </w:tc>
        <w:tc>
          <w:tcPr>
            <w:tcW w:w="4961" w:type="dxa"/>
            <w:tcBorders>
              <w:top w:val="single" w:sz="4" w:space="0" w:color="000000"/>
              <w:left w:val="single" w:sz="4" w:space="0" w:color="000000"/>
              <w:bottom w:val="single" w:sz="4" w:space="0" w:color="000000"/>
            </w:tcBorders>
          </w:tcPr>
          <w:p w14:paraId="361B180B" w14:textId="77777777" w:rsidR="000015E3" w:rsidRPr="008C05AB" w:rsidRDefault="000015E3" w:rsidP="000703F7">
            <w:pPr>
              <w:widowControl w:val="0"/>
              <w:spacing w:after="120"/>
              <w:ind w:left="107"/>
              <w:rPr>
                <w:rFonts w:eastAsia="Cambria" w:cstheme="minorHAnsi"/>
                <w:b/>
                <w:bCs/>
                <w:sz w:val="24"/>
                <w:szCs w:val="24"/>
                <w:lang w:val="en-US" w:eastAsia="zh-CN"/>
              </w:rPr>
            </w:pPr>
            <w:r w:rsidRPr="008C05AB">
              <w:rPr>
                <w:b/>
                <w:bCs/>
                <w:sz w:val="24"/>
                <w:szCs w:val="24"/>
              </w:rPr>
              <w:t>Topic</w:t>
            </w:r>
          </w:p>
        </w:tc>
        <w:tc>
          <w:tcPr>
            <w:tcW w:w="3817" w:type="dxa"/>
            <w:tcBorders>
              <w:top w:val="single" w:sz="4" w:space="0" w:color="000000"/>
              <w:left w:val="single" w:sz="4" w:space="0" w:color="000000"/>
              <w:bottom w:val="single" w:sz="4" w:space="0" w:color="000000"/>
              <w:right w:val="single" w:sz="4" w:space="0" w:color="000000"/>
            </w:tcBorders>
          </w:tcPr>
          <w:p w14:paraId="487621BA" w14:textId="77777777" w:rsidR="000015E3" w:rsidRPr="008C05AB" w:rsidRDefault="000015E3" w:rsidP="000703F7">
            <w:pPr>
              <w:widowControl w:val="0"/>
              <w:spacing w:after="120"/>
              <w:ind w:left="107"/>
              <w:rPr>
                <w:rFonts w:eastAsia="Cambria" w:cstheme="minorHAnsi"/>
                <w:b/>
                <w:bCs/>
                <w:sz w:val="24"/>
                <w:szCs w:val="24"/>
                <w:lang w:val="en-US" w:eastAsia="zh-CN"/>
              </w:rPr>
            </w:pPr>
            <w:r w:rsidRPr="008C05AB">
              <w:rPr>
                <w:b/>
                <w:bCs/>
                <w:sz w:val="24"/>
                <w:szCs w:val="24"/>
              </w:rPr>
              <w:t>Instructor(s)</w:t>
            </w:r>
          </w:p>
        </w:tc>
      </w:tr>
      <w:tr w:rsidR="000015E3" w:rsidRPr="003A5FDF" w14:paraId="5A18B7FC"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3D35DA6E"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w:t>
            </w:r>
          </w:p>
        </w:tc>
        <w:tc>
          <w:tcPr>
            <w:tcW w:w="4961" w:type="dxa"/>
            <w:tcBorders>
              <w:top w:val="single" w:sz="4" w:space="0" w:color="000000"/>
              <w:left w:val="single" w:sz="4" w:space="0" w:color="000000"/>
              <w:bottom w:val="single" w:sz="4" w:space="0" w:color="000000"/>
            </w:tcBorders>
          </w:tcPr>
          <w:p w14:paraId="56098CB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Introduction to Pediatric Internship</w:t>
            </w:r>
          </w:p>
        </w:tc>
        <w:tc>
          <w:tcPr>
            <w:tcW w:w="3817" w:type="dxa"/>
            <w:tcBorders>
              <w:top w:val="single" w:sz="4" w:space="0" w:color="000000"/>
              <w:left w:val="single" w:sz="4" w:space="0" w:color="000000"/>
              <w:bottom w:val="single" w:sz="4" w:space="0" w:color="000000"/>
              <w:right w:val="single" w:sz="4" w:space="0" w:color="000000"/>
            </w:tcBorders>
            <w:vAlign w:val="bottom"/>
          </w:tcPr>
          <w:p w14:paraId="47694C9C" w14:textId="77777777" w:rsidR="000015E3" w:rsidRPr="00CD1E62" w:rsidRDefault="000015E3" w:rsidP="000703F7">
            <w:pPr>
              <w:spacing w:line="248" w:lineRule="exact"/>
              <w:ind w:left="100"/>
              <w:rPr>
                <w:rFonts w:eastAsia="Cambria" w:cstheme="minorHAnsi"/>
                <w:lang w:val="en-US" w:eastAsia="zh-CN"/>
              </w:rPr>
            </w:pPr>
            <w:r w:rsidRPr="00F80A64">
              <w:t xml:space="preserve">Assoc. Prof. </w:t>
            </w:r>
            <w:r w:rsidRPr="00CD1E62">
              <w:rPr>
                <w:rFonts w:eastAsia="Cambria" w:cstheme="minorHAnsi"/>
                <w:lang w:val="en-US" w:eastAsia="zh-CN"/>
              </w:rPr>
              <w:t>Zahide Ekici Tekin</w:t>
            </w:r>
          </w:p>
          <w:p w14:paraId="2DACD29E" w14:textId="77777777" w:rsidR="000015E3" w:rsidRPr="003A5FDF" w:rsidRDefault="000015E3" w:rsidP="000703F7">
            <w:pPr>
              <w:widowControl w:val="0"/>
              <w:spacing w:after="120"/>
              <w:ind w:left="107"/>
              <w:rPr>
                <w:rFonts w:eastAsia="Cambria" w:cstheme="minorHAnsi"/>
                <w:sz w:val="24"/>
                <w:szCs w:val="24"/>
                <w:lang w:val="en-US" w:eastAsia="zh-CN"/>
              </w:rPr>
            </w:pPr>
            <w:r w:rsidRPr="00CD1E62">
              <w:t xml:space="preserve">Assoc. Prof. </w:t>
            </w:r>
            <w:r w:rsidRPr="00CD1E62">
              <w:rPr>
                <w:rFonts w:eastAsia="Cambria" w:cstheme="minorHAnsi"/>
                <w:lang w:val="en-US" w:eastAsia="zh-CN"/>
              </w:rPr>
              <w:t>Berrak Bilginer Gürbüz</w:t>
            </w:r>
          </w:p>
        </w:tc>
      </w:tr>
      <w:tr w:rsidR="000015E3" w:rsidRPr="003A5FDF" w14:paraId="6F2B34A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1572E6B"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w:t>
            </w:r>
          </w:p>
        </w:tc>
        <w:tc>
          <w:tcPr>
            <w:tcW w:w="4961" w:type="dxa"/>
            <w:tcBorders>
              <w:top w:val="single" w:sz="4" w:space="0" w:color="000000"/>
              <w:left w:val="single" w:sz="4" w:space="0" w:color="000000"/>
              <w:bottom w:val="single" w:sz="4" w:space="0" w:color="000000"/>
            </w:tcBorders>
          </w:tcPr>
          <w:p w14:paraId="089C799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Taking Medical History</w:t>
            </w:r>
          </w:p>
        </w:tc>
        <w:tc>
          <w:tcPr>
            <w:tcW w:w="3817" w:type="dxa"/>
            <w:tcBorders>
              <w:top w:val="single" w:sz="4" w:space="0" w:color="000000"/>
              <w:left w:val="single" w:sz="4" w:space="0" w:color="000000"/>
              <w:bottom w:val="single" w:sz="4" w:space="0" w:color="000000"/>
              <w:right w:val="single" w:sz="4" w:space="0" w:color="000000"/>
            </w:tcBorders>
          </w:tcPr>
          <w:p w14:paraId="75F26575"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Metin Yiğit</w:t>
            </w:r>
          </w:p>
        </w:tc>
      </w:tr>
      <w:tr w:rsidR="000015E3" w:rsidRPr="003A5FDF" w14:paraId="407A070D"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678F9F3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w:t>
            </w:r>
          </w:p>
        </w:tc>
        <w:tc>
          <w:tcPr>
            <w:tcW w:w="4961" w:type="dxa"/>
            <w:tcBorders>
              <w:top w:val="single" w:sz="4" w:space="0" w:color="000000"/>
              <w:left w:val="single" w:sz="4" w:space="0" w:color="000000"/>
              <w:bottom w:val="single" w:sz="4" w:space="0" w:color="000000"/>
            </w:tcBorders>
          </w:tcPr>
          <w:p w14:paraId="0BDB016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Physical Examination</w:t>
            </w:r>
          </w:p>
        </w:tc>
        <w:tc>
          <w:tcPr>
            <w:tcW w:w="3817" w:type="dxa"/>
            <w:tcBorders>
              <w:top w:val="single" w:sz="4" w:space="0" w:color="000000"/>
              <w:left w:val="single" w:sz="4" w:space="0" w:color="000000"/>
              <w:bottom w:val="single" w:sz="4" w:space="0" w:color="000000"/>
              <w:right w:val="single" w:sz="4" w:space="0" w:color="000000"/>
            </w:tcBorders>
          </w:tcPr>
          <w:p w14:paraId="6BD0B343"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Metin Yiğit</w:t>
            </w:r>
          </w:p>
        </w:tc>
      </w:tr>
      <w:tr w:rsidR="000015E3" w:rsidRPr="003A5FDF" w14:paraId="434216B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46D655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w:t>
            </w:r>
          </w:p>
        </w:tc>
        <w:tc>
          <w:tcPr>
            <w:tcW w:w="4961" w:type="dxa"/>
            <w:tcBorders>
              <w:top w:val="single" w:sz="4" w:space="0" w:color="000000"/>
              <w:left w:val="single" w:sz="4" w:space="0" w:color="000000"/>
              <w:bottom w:val="single" w:sz="4" w:space="0" w:color="000000"/>
            </w:tcBorders>
          </w:tcPr>
          <w:p w14:paraId="13D5E931"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Respiratory System Examination</w:t>
            </w:r>
          </w:p>
        </w:tc>
        <w:tc>
          <w:tcPr>
            <w:tcW w:w="3817" w:type="dxa"/>
            <w:tcBorders>
              <w:top w:val="single" w:sz="4" w:space="0" w:color="000000"/>
              <w:left w:val="single" w:sz="4" w:space="0" w:color="000000"/>
              <w:bottom w:val="single" w:sz="4" w:space="0" w:color="000000"/>
              <w:right w:val="single" w:sz="4" w:space="0" w:color="000000"/>
            </w:tcBorders>
          </w:tcPr>
          <w:p w14:paraId="105FB8D2"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Dilber Ademhan Tural</w:t>
            </w:r>
          </w:p>
        </w:tc>
      </w:tr>
      <w:tr w:rsidR="000015E3" w:rsidRPr="003A5FDF" w14:paraId="60321612"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596E872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w:t>
            </w:r>
          </w:p>
        </w:tc>
        <w:tc>
          <w:tcPr>
            <w:tcW w:w="4961" w:type="dxa"/>
            <w:tcBorders>
              <w:top w:val="single" w:sz="4" w:space="0" w:color="000000"/>
              <w:left w:val="single" w:sz="4" w:space="0" w:color="000000"/>
              <w:bottom w:val="single" w:sz="4" w:space="0" w:color="000000"/>
            </w:tcBorders>
          </w:tcPr>
          <w:p w14:paraId="0043DC1B"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Abdominal Examination</w:t>
            </w:r>
          </w:p>
        </w:tc>
        <w:tc>
          <w:tcPr>
            <w:tcW w:w="3817" w:type="dxa"/>
            <w:tcBorders>
              <w:top w:val="single" w:sz="4" w:space="0" w:color="000000"/>
              <w:left w:val="single" w:sz="4" w:space="0" w:color="000000"/>
              <w:bottom w:val="single" w:sz="4" w:space="0" w:color="000000"/>
              <w:right w:val="single" w:sz="4" w:space="0" w:color="000000"/>
            </w:tcBorders>
          </w:tcPr>
          <w:p w14:paraId="465FB1BA"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Şamil Hızlı</w:t>
            </w:r>
          </w:p>
        </w:tc>
      </w:tr>
      <w:tr w:rsidR="000015E3" w:rsidRPr="003A5FDF" w14:paraId="05EBC47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C858F2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w:t>
            </w:r>
          </w:p>
        </w:tc>
        <w:tc>
          <w:tcPr>
            <w:tcW w:w="4961" w:type="dxa"/>
            <w:tcBorders>
              <w:top w:val="single" w:sz="4" w:space="0" w:color="000000"/>
              <w:left w:val="single" w:sz="4" w:space="0" w:color="000000"/>
              <w:bottom w:val="single" w:sz="4" w:space="0" w:color="000000"/>
            </w:tcBorders>
          </w:tcPr>
          <w:p w14:paraId="2AD274A3"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Neurological Examination</w:t>
            </w:r>
          </w:p>
        </w:tc>
        <w:tc>
          <w:tcPr>
            <w:tcW w:w="3817" w:type="dxa"/>
            <w:tcBorders>
              <w:top w:val="single" w:sz="4" w:space="0" w:color="000000"/>
              <w:left w:val="single" w:sz="4" w:space="0" w:color="000000"/>
              <w:bottom w:val="single" w:sz="4" w:space="0" w:color="000000"/>
              <w:right w:val="single" w:sz="4" w:space="0" w:color="000000"/>
            </w:tcBorders>
          </w:tcPr>
          <w:p w14:paraId="66D14909"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Nesrin Ceylan</w:t>
            </w:r>
          </w:p>
        </w:tc>
      </w:tr>
      <w:tr w:rsidR="000015E3" w:rsidRPr="003A5FDF" w14:paraId="4403B184" w14:textId="77777777" w:rsidTr="000703F7">
        <w:trPr>
          <w:trHeight w:val="253"/>
        </w:trPr>
        <w:tc>
          <w:tcPr>
            <w:tcW w:w="840" w:type="dxa"/>
            <w:tcBorders>
              <w:top w:val="single" w:sz="4" w:space="0" w:color="000000"/>
              <w:left w:val="single" w:sz="4" w:space="0" w:color="000000"/>
              <w:bottom w:val="single" w:sz="4" w:space="0" w:color="000000"/>
            </w:tcBorders>
            <w:vAlign w:val="bottom"/>
          </w:tcPr>
          <w:p w14:paraId="40DD268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w:t>
            </w:r>
          </w:p>
        </w:tc>
        <w:tc>
          <w:tcPr>
            <w:tcW w:w="4961" w:type="dxa"/>
            <w:tcBorders>
              <w:top w:val="single" w:sz="4" w:space="0" w:color="000000"/>
              <w:left w:val="single" w:sz="4" w:space="0" w:color="000000"/>
              <w:bottom w:val="single" w:sz="4" w:space="0" w:color="000000"/>
            </w:tcBorders>
          </w:tcPr>
          <w:p w14:paraId="7F1B06D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Basic Neonatal Health and Newborn Examination</w:t>
            </w:r>
          </w:p>
        </w:tc>
        <w:tc>
          <w:tcPr>
            <w:tcW w:w="3817" w:type="dxa"/>
            <w:tcBorders>
              <w:top w:val="single" w:sz="4" w:space="0" w:color="000000"/>
              <w:left w:val="single" w:sz="4" w:space="0" w:color="000000"/>
              <w:bottom w:val="single" w:sz="4" w:space="0" w:color="000000"/>
              <w:right w:val="single" w:sz="4" w:space="0" w:color="000000"/>
            </w:tcBorders>
          </w:tcPr>
          <w:p w14:paraId="4AE1659A"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Nilgün Altuntaş</w:t>
            </w:r>
          </w:p>
        </w:tc>
      </w:tr>
      <w:tr w:rsidR="000015E3" w:rsidRPr="003A5FDF" w14:paraId="2ADE220C" w14:textId="77777777" w:rsidTr="000703F7">
        <w:trPr>
          <w:trHeight w:val="252"/>
        </w:trPr>
        <w:tc>
          <w:tcPr>
            <w:tcW w:w="840" w:type="dxa"/>
            <w:tcBorders>
              <w:top w:val="single" w:sz="4" w:space="0" w:color="000000"/>
              <w:left w:val="single" w:sz="4" w:space="0" w:color="000000"/>
              <w:bottom w:val="single" w:sz="4" w:space="0" w:color="000000"/>
            </w:tcBorders>
            <w:vAlign w:val="bottom"/>
          </w:tcPr>
          <w:p w14:paraId="5CBDF65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w:t>
            </w:r>
          </w:p>
        </w:tc>
        <w:tc>
          <w:tcPr>
            <w:tcW w:w="4961" w:type="dxa"/>
            <w:tcBorders>
              <w:top w:val="single" w:sz="4" w:space="0" w:color="000000"/>
              <w:left w:val="single" w:sz="4" w:space="0" w:color="000000"/>
              <w:bottom w:val="single" w:sz="4" w:space="0" w:color="000000"/>
            </w:tcBorders>
          </w:tcPr>
          <w:p w14:paraId="7EA1065A"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Cardiovascular System Examination</w:t>
            </w:r>
          </w:p>
        </w:tc>
        <w:tc>
          <w:tcPr>
            <w:tcW w:w="3817" w:type="dxa"/>
            <w:tcBorders>
              <w:top w:val="single" w:sz="4" w:space="0" w:color="000000"/>
              <w:left w:val="single" w:sz="4" w:space="0" w:color="000000"/>
              <w:bottom w:val="single" w:sz="4" w:space="0" w:color="000000"/>
              <w:right w:val="single" w:sz="4" w:space="0" w:color="000000"/>
            </w:tcBorders>
          </w:tcPr>
          <w:p w14:paraId="027DB039"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İlker Çetin</w:t>
            </w:r>
          </w:p>
        </w:tc>
      </w:tr>
      <w:tr w:rsidR="000015E3" w:rsidRPr="003A5FDF" w14:paraId="56559EB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6CCE7B3"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w:t>
            </w:r>
          </w:p>
        </w:tc>
        <w:tc>
          <w:tcPr>
            <w:tcW w:w="4961" w:type="dxa"/>
            <w:tcBorders>
              <w:top w:val="single" w:sz="4" w:space="0" w:color="000000"/>
              <w:left w:val="single" w:sz="4" w:space="0" w:color="000000"/>
              <w:bottom w:val="single" w:sz="4" w:space="0" w:color="000000"/>
            </w:tcBorders>
          </w:tcPr>
          <w:p w14:paraId="1DE1977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Monitoring Development</w:t>
            </w:r>
          </w:p>
        </w:tc>
        <w:tc>
          <w:tcPr>
            <w:tcW w:w="3817" w:type="dxa"/>
            <w:tcBorders>
              <w:top w:val="single" w:sz="4" w:space="0" w:color="000000"/>
              <w:left w:val="single" w:sz="4" w:space="0" w:color="000000"/>
              <w:bottom w:val="single" w:sz="4" w:space="0" w:color="000000"/>
              <w:right w:val="single" w:sz="4" w:space="0" w:color="000000"/>
            </w:tcBorders>
          </w:tcPr>
          <w:p w14:paraId="727D91F7"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Pelin Çelik</w:t>
            </w:r>
          </w:p>
        </w:tc>
      </w:tr>
      <w:tr w:rsidR="000015E3" w:rsidRPr="003A5FDF" w14:paraId="492D7C27" w14:textId="77777777" w:rsidTr="000703F7">
        <w:trPr>
          <w:trHeight w:val="275"/>
        </w:trPr>
        <w:tc>
          <w:tcPr>
            <w:tcW w:w="840" w:type="dxa"/>
            <w:tcBorders>
              <w:top w:val="single" w:sz="4" w:space="0" w:color="000000"/>
              <w:left w:val="single" w:sz="4" w:space="0" w:color="000000"/>
              <w:bottom w:val="single" w:sz="4" w:space="0" w:color="000000"/>
            </w:tcBorders>
            <w:vAlign w:val="bottom"/>
          </w:tcPr>
          <w:p w14:paraId="2DB711E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w:t>
            </w:r>
          </w:p>
        </w:tc>
        <w:tc>
          <w:tcPr>
            <w:tcW w:w="4961" w:type="dxa"/>
            <w:tcBorders>
              <w:top w:val="single" w:sz="4" w:space="0" w:color="000000"/>
              <w:left w:val="single" w:sz="4" w:space="0" w:color="000000"/>
              <w:bottom w:val="single" w:sz="4" w:space="0" w:color="000000"/>
            </w:tcBorders>
          </w:tcPr>
          <w:p w14:paraId="63376818"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Monitoring Growth</w:t>
            </w:r>
          </w:p>
        </w:tc>
        <w:tc>
          <w:tcPr>
            <w:tcW w:w="3817" w:type="dxa"/>
            <w:tcBorders>
              <w:top w:val="single" w:sz="4" w:space="0" w:color="000000"/>
              <w:left w:val="single" w:sz="4" w:space="0" w:color="000000"/>
              <w:bottom w:val="single" w:sz="4" w:space="0" w:color="000000"/>
              <w:right w:val="single" w:sz="4" w:space="0" w:color="000000"/>
            </w:tcBorders>
          </w:tcPr>
          <w:p w14:paraId="5FA146FF"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Mesut Koçak</w:t>
            </w:r>
          </w:p>
        </w:tc>
      </w:tr>
      <w:tr w:rsidR="000015E3" w:rsidRPr="003A5FDF" w14:paraId="5B2191DC"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7100C40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w:t>
            </w:r>
          </w:p>
        </w:tc>
        <w:tc>
          <w:tcPr>
            <w:tcW w:w="4961" w:type="dxa"/>
            <w:tcBorders>
              <w:top w:val="single" w:sz="4" w:space="0" w:color="000000"/>
              <w:left w:val="single" w:sz="4" w:space="0" w:color="000000"/>
              <w:bottom w:val="single" w:sz="4" w:space="0" w:color="000000"/>
            </w:tcBorders>
          </w:tcPr>
          <w:p w14:paraId="456C1A0D"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Infant Nutrition and Transition to Complementary Foods</w:t>
            </w:r>
          </w:p>
        </w:tc>
        <w:tc>
          <w:tcPr>
            <w:tcW w:w="3817" w:type="dxa"/>
            <w:tcBorders>
              <w:top w:val="single" w:sz="4" w:space="0" w:color="000000"/>
              <w:left w:val="single" w:sz="4" w:space="0" w:color="000000"/>
              <w:bottom w:val="single" w:sz="4" w:space="0" w:color="000000"/>
              <w:right w:val="single" w:sz="4" w:space="0" w:color="000000"/>
            </w:tcBorders>
          </w:tcPr>
          <w:p w14:paraId="5F304DB2"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Hülya Şeker Yılmaz</w:t>
            </w:r>
          </w:p>
        </w:tc>
      </w:tr>
      <w:tr w:rsidR="000015E3" w:rsidRPr="003A5FDF" w14:paraId="21886B6C" w14:textId="77777777" w:rsidTr="000703F7">
        <w:trPr>
          <w:trHeight w:val="253"/>
        </w:trPr>
        <w:tc>
          <w:tcPr>
            <w:tcW w:w="840" w:type="dxa"/>
            <w:tcBorders>
              <w:top w:val="single" w:sz="4" w:space="0" w:color="000000"/>
              <w:left w:val="single" w:sz="4" w:space="0" w:color="000000"/>
              <w:bottom w:val="single" w:sz="4" w:space="0" w:color="000000"/>
            </w:tcBorders>
            <w:vAlign w:val="bottom"/>
          </w:tcPr>
          <w:p w14:paraId="31E589D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12</w:t>
            </w:r>
          </w:p>
        </w:tc>
        <w:tc>
          <w:tcPr>
            <w:tcW w:w="4961" w:type="dxa"/>
            <w:tcBorders>
              <w:top w:val="single" w:sz="4" w:space="0" w:color="000000"/>
              <w:left w:val="single" w:sz="4" w:space="0" w:color="000000"/>
              <w:bottom w:val="single" w:sz="4" w:space="0" w:color="000000"/>
            </w:tcBorders>
          </w:tcPr>
          <w:p w14:paraId="4DE63D5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Vaccination 1</w:t>
            </w:r>
          </w:p>
        </w:tc>
        <w:tc>
          <w:tcPr>
            <w:tcW w:w="3817" w:type="dxa"/>
            <w:tcBorders>
              <w:top w:val="single" w:sz="4" w:space="0" w:color="000000"/>
              <w:left w:val="single" w:sz="4" w:space="0" w:color="000000"/>
              <w:bottom w:val="single" w:sz="4" w:space="0" w:color="000000"/>
              <w:right w:val="single" w:sz="4" w:space="0" w:color="000000"/>
            </w:tcBorders>
          </w:tcPr>
          <w:p w14:paraId="14CD42CD"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Meryem Erat Nergiz</w:t>
            </w:r>
          </w:p>
        </w:tc>
      </w:tr>
      <w:tr w:rsidR="000015E3" w:rsidRPr="003A5FDF" w14:paraId="4571B90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98DC383"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13</w:t>
            </w:r>
          </w:p>
        </w:tc>
        <w:tc>
          <w:tcPr>
            <w:tcW w:w="4961" w:type="dxa"/>
            <w:tcBorders>
              <w:top w:val="single" w:sz="4" w:space="0" w:color="000000"/>
              <w:left w:val="single" w:sz="4" w:space="0" w:color="000000"/>
              <w:bottom w:val="single" w:sz="4" w:space="0" w:color="000000"/>
            </w:tcBorders>
          </w:tcPr>
          <w:p w14:paraId="1E9231B0" w14:textId="77777777" w:rsidR="000015E3" w:rsidRPr="003A5FDF" w:rsidRDefault="000015E3" w:rsidP="000703F7">
            <w:pPr>
              <w:widowControl w:val="0"/>
              <w:spacing w:after="120"/>
              <w:ind w:left="107"/>
              <w:rPr>
                <w:rFonts w:eastAsia="DejaVu Serif;Times New Roman" w:cstheme="minorHAnsi"/>
                <w:sz w:val="24"/>
                <w:szCs w:val="24"/>
                <w:lang w:val="en-US" w:eastAsia="zh-CN"/>
              </w:rPr>
            </w:pPr>
            <w:r w:rsidRPr="00BE5C2C">
              <w:rPr>
                <w:color w:val="000000"/>
                <w:sz w:val="22"/>
                <w:szCs w:val="22"/>
              </w:rPr>
              <w:t>Vaccination 2</w:t>
            </w:r>
          </w:p>
        </w:tc>
        <w:tc>
          <w:tcPr>
            <w:tcW w:w="3817" w:type="dxa"/>
            <w:tcBorders>
              <w:top w:val="single" w:sz="4" w:space="0" w:color="000000"/>
              <w:left w:val="single" w:sz="4" w:space="0" w:color="000000"/>
              <w:bottom w:val="single" w:sz="4" w:space="0" w:color="000000"/>
              <w:right w:val="single" w:sz="4" w:space="0" w:color="000000"/>
            </w:tcBorders>
          </w:tcPr>
          <w:p w14:paraId="6988F025"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Meryem Erat Nergiz</w:t>
            </w:r>
          </w:p>
        </w:tc>
      </w:tr>
      <w:tr w:rsidR="000015E3" w:rsidRPr="003A5FDF" w14:paraId="6BD07190"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36D3DF24"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14</w:t>
            </w:r>
          </w:p>
        </w:tc>
        <w:tc>
          <w:tcPr>
            <w:tcW w:w="4961" w:type="dxa"/>
            <w:tcBorders>
              <w:top w:val="single" w:sz="4" w:space="0" w:color="000000"/>
              <w:left w:val="single" w:sz="4" w:space="0" w:color="000000"/>
              <w:bottom w:val="single" w:sz="4" w:space="0" w:color="000000"/>
            </w:tcBorders>
          </w:tcPr>
          <w:p w14:paraId="7924384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Genitourinary System Examination</w:t>
            </w:r>
          </w:p>
        </w:tc>
        <w:tc>
          <w:tcPr>
            <w:tcW w:w="3817" w:type="dxa"/>
            <w:tcBorders>
              <w:top w:val="single" w:sz="4" w:space="0" w:color="000000"/>
              <w:left w:val="single" w:sz="4" w:space="0" w:color="000000"/>
              <w:bottom w:val="single" w:sz="4" w:space="0" w:color="000000"/>
              <w:right w:val="single" w:sz="4" w:space="0" w:color="000000"/>
            </w:tcBorders>
          </w:tcPr>
          <w:p w14:paraId="7D8ED6B9"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Mihriban İnözü</w:t>
            </w:r>
          </w:p>
        </w:tc>
      </w:tr>
      <w:tr w:rsidR="000015E3" w:rsidRPr="003A5FDF" w14:paraId="6BC225B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6A192FB"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15</w:t>
            </w:r>
          </w:p>
        </w:tc>
        <w:tc>
          <w:tcPr>
            <w:tcW w:w="4961" w:type="dxa"/>
            <w:tcBorders>
              <w:top w:val="single" w:sz="4" w:space="0" w:color="000000"/>
              <w:left w:val="single" w:sz="4" w:space="0" w:color="000000"/>
              <w:bottom w:val="single" w:sz="4" w:space="0" w:color="000000"/>
            </w:tcBorders>
          </w:tcPr>
          <w:p w14:paraId="6F906FC9"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Head and Neck Examination</w:t>
            </w:r>
          </w:p>
        </w:tc>
        <w:tc>
          <w:tcPr>
            <w:tcW w:w="3817" w:type="dxa"/>
            <w:tcBorders>
              <w:top w:val="single" w:sz="4" w:space="0" w:color="000000"/>
              <w:left w:val="single" w:sz="4" w:space="0" w:color="000000"/>
              <w:bottom w:val="single" w:sz="4" w:space="0" w:color="000000"/>
              <w:right w:val="single" w:sz="4" w:space="0" w:color="000000"/>
            </w:tcBorders>
          </w:tcPr>
          <w:p w14:paraId="131D7299"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Meryem Erat Nergiz</w:t>
            </w:r>
          </w:p>
        </w:tc>
      </w:tr>
      <w:tr w:rsidR="000015E3" w:rsidRPr="003A5FDF" w14:paraId="353DDE4F" w14:textId="77777777" w:rsidTr="000703F7">
        <w:trPr>
          <w:trHeight w:val="251"/>
        </w:trPr>
        <w:tc>
          <w:tcPr>
            <w:tcW w:w="840" w:type="dxa"/>
            <w:tcBorders>
              <w:top w:val="single" w:sz="4" w:space="0" w:color="000000"/>
              <w:left w:val="single" w:sz="4" w:space="0" w:color="000000"/>
              <w:bottom w:val="single" w:sz="4" w:space="0" w:color="000000"/>
            </w:tcBorders>
            <w:vAlign w:val="bottom"/>
          </w:tcPr>
          <w:p w14:paraId="122E621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16</w:t>
            </w:r>
          </w:p>
        </w:tc>
        <w:tc>
          <w:tcPr>
            <w:tcW w:w="4961" w:type="dxa"/>
            <w:tcBorders>
              <w:top w:val="single" w:sz="4" w:space="0" w:color="000000"/>
              <w:left w:val="single" w:sz="4" w:space="0" w:color="000000"/>
              <w:bottom w:val="single" w:sz="4" w:space="0" w:color="000000"/>
            </w:tcBorders>
          </w:tcPr>
          <w:p w14:paraId="18758FBB"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Normal Puberty and Pubertal Problems</w:t>
            </w:r>
          </w:p>
        </w:tc>
        <w:tc>
          <w:tcPr>
            <w:tcW w:w="3817" w:type="dxa"/>
            <w:tcBorders>
              <w:top w:val="single" w:sz="4" w:space="0" w:color="000000"/>
              <w:left w:val="single" w:sz="4" w:space="0" w:color="000000"/>
              <w:bottom w:val="single" w:sz="4" w:space="0" w:color="000000"/>
              <w:right w:val="single" w:sz="4" w:space="0" w:color="000000"/>
            </w:tcBorders>
          </w:tcPr>
          <w:p w14:paraId="7117B313"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Mehmet Boyraz</w:t>
            </w:r>
          </w:p>
        </w:tc>
      </w:tr>
      <w:tr w:rsidR="000015E3" w:rsidRPr="003A5FDF" w14:paraId="7A1B411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18640A9"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17</w:t>
            </w:r>
          </w:p>
        </w:tc>
        <w:tc>
          <w:tcPr>
            <w:tcW w:w="4961" w:type="dxa"/>
            <w:tcBorders>
              <w:top w:val="single" w:sz="4" w:space="0" w:color="000000"/>
              <w:left w:val="single" w:sz="4" w:space="0" w:color="000000"/>
              <w:bottom w:val="single" w:sz="4" w:space="0" w:color="000000"/>
            </w:tcBorders>
          </w:tcPr>
          <w:p w14:paraId="366B639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Short Stature</w:t>
            </w:r>
          </w:p>
        </w:tc>
        <w:tc>
          <w:tcPr>
            <w:tcW w:w="3817" w:type="dxa"/>
            <w:tcBorders>
              <w:top w:val="single" w:sz="4" w:space="0" w:color="000000"/>
              <w:left w:val="single" w:sz="4" w:space="0" w:color="000000"/>
              <w:bottom w:val="single" w:sz="4" w:space="0" w:color="000000"/>
              <w:right w:val="single" w:sz="4" w:space="0" w:color="000000"/>
            </w:tcBorders>
          </w:tcPr>
          <w:p w14:paraId="50D79927"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Mehmet Boyraz</w:t>
            </w:r>
          </w:p>
        </w:tc>
      </w:tr>
      <w:tr w:rsidR="000015E3" w:rsidRPr="003A5FDF" w14:paraId="3E0F201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29CD39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18</w:t>
            </w:r>
          </w:p>
        </w:tc>
        <w:tc>
          <w:tcPr>
            <w:tcW w:w="4961" w:type="dxa"/>
            <w:tcBorders>
              <w:top w:val="single" w:sz="4" w:space="0" w:color="000000"/>
              <w:left w:val="single" w:sz="4" w:space="0" w:color="000000"/>
              <w:bottom w:val="single" w:sz="4" w:space="0" w:color="000000"/>
            </w:tcBorders>
          </w:tcPr>
          <w:p w14:paraId="556F1A28"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Breast Milk and Breastfeeding</w:t>
            </w:r>
          </w:p>
        </w:tc>
        <w:tc>
          <w:tcPr>
            <w:tcW w:w="3817" w:type="dxa"/>
            <w:tcBorders>
              <w:top w:val="single" w:sz="4" w:space="0" w:color="000000"/>
              <w:left w:val="single" w:sz="4" w:space="0" w:color="000000"/>
              <w:bottom w:val="single" w:sz="4" w:space="0" w:color="000000"/>
              <w:right w:val="single" w:sz="4" w:space="0" w:color="000000"/>
            </w:tcBorders>
          </w:tcPr>
          <w:p w14:paraId="224B4E7F"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Nilgün Altuntaş</w:t>
            </w:r>
          </w:p>
        </w:tc>
      </w:tr>
      <w:tr w:rsidR="000015E3" w:rsidRPr="003A5FDF" w14:paraId="141A391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54E4CB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19</w:t>
            </w:r>
          </w:p>
        </w:tc>
        <w:tc>
          <w:tcPr>
            <w:tcW w:w="4961" w:type="dxa"/>
            <w:tcBorders>
              <w:top w:val="single" w:sz="4" w:space="0" w:color="000000"/>
              <w:left w:val="single" w:sz="4" w:space="0" w:color="000000"/>
              <w:bottom w:val="single" w:sz="4" w:space="0" w:color="000000"/>
            </w:tcBorders>
          </w:tcPr>
          <w:p w14:paraId="07E31F0C"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Fluid and Electrolyte Therapy 1</w:t>
            </w:r>
          </w:p>
        </w:tc>
        <w:tc>
          <w:tcPr>
            <w:tcW w:w="3817" w:type="dxa"/>
            <w:tcBorders>
              <w:top w:val="single" w:sz="4" w:space="0" w:color="000000"/>
              <w:left w:val="single" w:sz="4" w:space="0" w:color="000000"/>
              <w:bottom w:val="single" w:sz="4" w:space="0" w:color="000000"/>
              <w:right w:val="single" w:sz="4" w:space="0" w:color="000000"/>
            </w:tcBorders>
          </w:tcPr>
          <w:p w14:paraId="2F2AB2CD"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Mihriban İnözü</w:t>
            </w:r>
          </w:p>
        </w:tc>
      </w:tr>
      <w:tr w:rsidR="000015E3" w:rsidRPr="003A5FDF" w14:paraId="2CFF8F2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D0D004B"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lastRenderedPageBreak/>
              <w:t>20</w:t>
            </w:r>
          </w:p>
        </w:tc>
        <w:tc>
          <w:tcPr>
            <w:tcW w:w="4961" w:type="dxa"/>
            <w:tcBorders>
              <w:top w:val="single" w:sz="4" w:space="0" w:color="000000"/>
              <w:left w:val="single" w:sz="4" w:space="0" w:color="000000"/>
              <w:bottom w:val="single" w:sz="4" w:space="0" w:color="000000"/>
            </w:tcBorders>
          </w:tcPr>
          <w:p w14:paraId="06D12E64"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Fluid and Electrolyte Therapy 2</w:t>
            </w:r>
          </w:p>
        </w:tc>
        <w:tc>
          <w:tcPr>
            <w:tcW w:w="3817" w:type="dxa"/>
            <w:tcBorders>
              <w:top w:val="single" w:sz="4" w:space="0" w:color="000000"/>
              <w:left w:val="single" w:sz="4" w:space="0" w:color="000000"/>
              <w:bottom w:val="single" w:sz="4" w:space="0" w:color="000000"/>
              <w:right w:val="single" w:sz="4" w:space="0" w:color="000000"/>
            </w:tcBorders>
          </w:tcPr>
          <w:p w14:paraId="21ED7072"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Mihriban İnözü</w:t>
            </w:r>
          </w:p>
        </w:tc>
      </w:tr>
      <w:tr w:rsidR="000015E3" w:rsidRPr="00CD1E62" w14:paraId="45A3996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3234E1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21</w:t>
            </w:r>
          </w:p>
        </w:tc>
        <w:tc>
          <w:tcPr>
            <w:tcW w:w="4961" w:type="dxa"/>
            <w:tcBorders>
              <w:top w:val="single" w:sz="4" w:space="0" w:color="000000"/>
              <w:left w:val="single" w:sz="4" w:space="0" w:color="000000"/>
              <w:bottom w:val="single" w:sz="4" w:space="0" w:color="000000"/>
            </w:tcBorders>
          </w:tcPr>
          <w:p w14:paraId="5C77A56A"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Acid-Base Disorders</w:t>
            </w:r>
          </w:p>
        </w:tc>
        <w:tc>
          <w:tcPr>
            <w:tcW w:w="3817" w:type="dxa"/>
            <w:tcBorders>
              <w:top w:val="single" w:sz="4" w:space="0" w:color="000000"/>
              <w:left w:val="single" w:sz="4" w:space="0" w:color="000000"/>
              <w:bottom w:val="single" w:sz="4" w:space="0" w:color="000000"/>
              <w:right w:val="single" w:sz="4" w:space="0" w:color="000000"/>
            </w:tcBorders>
          </w:tcPr>
          <w:p w14:paraId="7511C446" w14:textId="77777777" w:rsidR="000015E3" w:rsidRPr="00CD1E62" w:rsidRDefault="000015E3" w:rsidP="000703F7">
            <w:pPr>
              <w:widowControl w:val="0"/>
              <w:spacing w:after="120"/>
              <w:ind w:left="107"/>
              <w:rPr>
                <w:rFonts w:eastAsia="Cambria" w:cstheme="minorHAnsi"/>
                <w:sz w:val="24"/>
                <w:szCs w:val="24"/>
                <w:lang w:val="de-LU" w:eastAsia="zh-CN"/>
              </w:rPr>
            </w:pPr>
            <w:r w:rsidRPr="00F80A64">
              <w:t>Prof. Dr. Sare Gülfem Özlü</w:t>
            </w:r>
          </w:p>
        </w:tc>
      </w:tr>
      <w:tr w:rsidR="000015E3" w:rsidRPr="00CD1E62" w14:paraId="2FC0C5D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041EF4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22</w:t>
            </w:r>
          </w:p>
        </w:tc>
        <w:tc>
          <w:tcPr>
            <w:tcW w:w="4961" w:type="dxa"/>
            <w:tcBorders>
              <w:top w:val="single" w:sz="4" w:space="0" w:color="000000"/>
              <w:left w:val="single" w:sz="4" w:space="0" w:color="000000"/>
              <w:bottom w:val="single" w:sz="4" w:space="0" w:color="000000"/>
            </w:tcBorders>
          </w:tcPr>
          <w:p w14:paraId="6C86046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Water Metabolism and Disorders</w:t>
            </w:r>
          </w:p>
        </w:tc>
        <w:tc>
          <w:tcPr>
            <w:tcW w:w="3817" w:type="dxa"/>
            <w:tcBorders>
              <w:top w:val="single" w:sz="4" w:space="0" w:color="000000"/>
              <w:left w:val="single" w:sz="4" w:space="0" w:color="000000"/>
              <w:bottom w:val="single" w:sz="4" w:space="0" w:color="000000"/>
              <w:right w:val="single" w:sz="4" w:space="0" w:color="000000"/>
            </w:tcBorders>
          </w:tcPr>
          <w:p w14:paraId="6C631245" w14:textId="77777777" w:rsidR="000015E3" w:rsidRPr="00CD1E62" w:rsidRDefault="000015E3" w:rsidP="000703F7">
            <w:pPr>
              <w:widowControl w:val="0"/>
              <w:spacing w:after="120"/>
              <w:ind w:left="107"/>
              <w:rPr>
                <w:rFonts w:eastAsia="Cambria" w:cstheme="minorHAnsi"/>
                <w:sz w:val="24"/>
                <w:szCs w:val="24"/>
                <w:lang w:val="de-LU" w:eastAsia="zh-CN"/>
              </w:rPr>
            </w:pPr>
            <w:r w:rsidRPr="00F80A64">
              <w:t>Prof. Dr. Sare Gülfem Özlü</w:t>
            </w:r>
          </w:p>
        </w:tc>
      </w:tr>
      <w:tr w:rsidR="000015E3" w:rsidRPr="003A5FDF" w14:paraId="03E7624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172D52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23</w:t>
            </w:r>
          </w:p>
        </w:tc>
        <w:tc>
          <w:tcPr>
            <w:tcW w:w="4961" w:type="dxa"/>
            <w:tcBorders>
              <w:top w:val="single" w:sz="4" w:space="0" w:color="000000"/>
              <w:left w:val="single" w:sz="4" w:space="0" w:color="000000"/>
              <w:bottom w:val="single" w:sz="4" w:space="0" w:color="000000"/>
            </w:tcBorders>
          </w:tcPr>
          <w:p w14:paraId="7D67D8E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Acute Poststreptococcal Glomerulonephritis</w:t>
            </w:r>
          </w:p>
        </w:tc>
        <w:tc>
          <w:tcPr>
            <w:tcW w:w="3817" w:type="dxa"/>
            <w:tcBorders>
              <w:top w:val="single" w:sz="4" w:space="0" w:color="000000"/>
              <w:left w:val="single" w:sz="4" w:space="0" w:color="000000"/>
              <w:bottom w:val="single" w:sz="4" w:space="0" w:color="000000"/>
              <w:right w:val="single" w:sz="4" w:space="0" w:color="000000"/>
            </w:tcBorders>
          </w:tcPr>
          <w:p w14:paraId="13FA49A1"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Turan Bayhan</w:t>
            </w:r>
          </w:p>
        </w:tc>
      </w:tr>
      <w:tr w:rsidR="000015E3" w:rsidRPr="00CD1E62" w14:paraId="5D47A31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EB13D5D"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24</w:t>
            </w:r>
          </w:p>
        </w:tc>
        <w:tc>
          <w:tcPr>
            <w:tcW w:w="4961" w:type="dxa"/>
            <w:tcBorders>
              <w:top w:val="single" w:sz="4" w:space="0" w:color="000000"/>
              <w:left w:val="single" w:sz="4" w:space="0" w:color="000000"/>
              <w:bottom w:val="single" w:sz="4" w:space="0" w:color="000000"/>
            </w:tcBorders>
          </w:tcPr>
          <w:p w14:paraId="508C0C4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Nephrotic Syndrome</w:t>
            </w:r>
          </w:p>
        </w:tc>
        <w:tc>
          <w:tcPr>
            <w:tcW w:w="3817" w:type="dxa"/>
            <w:tcBorders>
              <w:top w:val="single" w:sz="4" w:space="0" w:color="000000"/>
              <w:left w:val="single" w:sz="4" w:space="0" w:color="000000"/>
              <w:bottom w:val="single" w:sz="4" w:space="0" w:color="000000"/>
              <w:right w:val="single" w:sz="4" w:space="0" w:color="000000"/>
            </w:tcBorders>
          </w:tcPr>
          <w:p w14:paraId="27BEC992" w14:textId="77777777" w:rsidR="000015E3" w:rsidRPr="00CD1E62" w:rsidRDefault="000015E3" w:rsidP="000703F7">
            <w:pPr>
              <w:widowControl w:val="0"/>
              <w:spacing w:after="120"/>
              <w:ind w:left="107"/>
              <w:rPr>
                <w:rFonts w:eastAsia="Cambria" w:cstheme="minorHAnsi"/>
                <w:sz w:val="24"/>
                <w:szCs w:val="24"/>
                <w:lang w:val="de-LU" w:eastAsia="zh-CN"/>
              </w:rPr>
            </w:pPr>
            <w:r w:rsidRPr="00F80A64">
              <w:t>Prof. Dr. Sare Gülfem Özlü</w:t>
            </w:r>
          </w:p>
        </w:tc>
      </w:tr>
      <w:tr w:rsidR="000015E3" w:rsidRPr="003A5FDF" w14:paraId="39786EB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0491E13"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25</w:t>
            </w:r>
          </w:p>
        </w:tc>
        <w:tc>
          <w:tcPr>
            <w:tcW w:w="4961" w:type="dxa"/>
            <w:tcBorders>
              <w:top w:val="single" w:sz="4" w:space="0" w:color="000000"/>
              <w:left w:val="single" w:sz="4" w:space="0" w:color="000000"/>
              <w:bottom w:val="single" w:sz="4" w:space="0" w:color="000000"/>
            </w:tcBorders>
          </w:tcPr>
          <w:p w14:paraId="30137B8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Childhood Joint Pain and Arthritis</w:t>
            </w:r>
          </w:p>
        </w:tc>
        <w:tc>
          <w:tcPr>
            <w:tcW w:w="3817" w:type="dxa"/>
            <w:tcBorders>
              <w:top w:val="single" w:sz="4" w:space="0" w:color="000000"/>
              <w:left w:val="single" w:sz="4" w:space="0" w:color="000000"/>
              <w:bottom w:val="single" w:sz="4" w:space="0" w:color="000000"/>
              <w:right w:val="single" w:sz="4" w:space="0" w:color="000000"/>
            </w:tcBorders>
          </w:tcPr>
          <w:p w14:paraId="76767521"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Assoc. Prof. Dr. Zahide Ekici Tekin</w:t>
            </w:r>
          </w:p>
        </w:tc>
      </w:tr>
      <w:tr w:rsidR="000015E3" w:rsidRPr="003A5FDF" w14:paraId="0E3CE6D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C3B784E"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26</w:t>
            </w:r>
          </w:p>
        </w:tc>
        <w:tc>
          <w:tcPr>
            <w:tcW w:w="4961" w:type="dxa"/>
            <w:tcBorders>
              <w:top w:val="single" w:sz="4" w:space="0" w:color="000000"/>
              <w:left w:val="single" w:sz="4" w:space="0" w:color="000000"/>
              <w:bottom w:val="single" w:sz="4" w:space="0" w:color="000000"/>
            </w:tcBorders>
          </w:tcPr>
          <w:p w14:paraId="708339C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Acute Gastroenteritis</w:t>
            </w:r>
          </w:p>
        </w:tc>
        <w:tc>
          <w:tcPr>
            <w:tcW w:w="3817" w:type="dxa"/>
            <w:tcBorders>
              <w:top w:val="single" w:sz="4" w:space="0" w:color="000000"/>
              <w:left w:val="single" w:sz="4" w:space="0" w:color="000000"/>
              <w:bottom w:val="single" w:sz="4" w:space="0" w:color="000000"/>
              <w:right w:val="single" w:sz="4" w:space="0" w:color="000000"/>
            </w:tcBorders>
          </w:tcPr>
          <w:p w14:paraId="754C6147"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Saliha Kanık Yüksek</w:t>
            </w:r>
          </w:p>
        </w:tc>
      </w:tr>
      <w:tr w:rsidR="000015E3" w:rsidRPr="003A5FDF" w14:paraId="4E3C86D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1709E4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27</w:t>
            </w:r>
          </w:p>
        </w:tc>
        <w:tc>
          <w:tcPr>
            <w:tcW w:w="4961" w:type="dxa"/>
            <w:tcBorders>
              <w:top w:val="single" w:sz="4" w:space="0" w:color="000000"/>
              <w:left w:val="single" w:sz="4" w:space="0" w:color="000000"/>
              <w:bottom w:val="single" w:sz="4" w:space="0" w:color="000000"/>
            </w:tcBorders>
          </w:tcPr>
          <w:p w14:paraId="68759B6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Central Nervous System Infections</w:t>
            </w:r>
          </w:p>
        </w:tc>
        <w:tc>
          <w:tcPr>
            <w:tcW w:w="3817" w:type="dxa"/>
            <w:tcBorders>
              <w:top w:val="single" w:sz="4" w:space="0" w:color="000000"/>
              <w:left w:val="single" w:sz="4" w:space="0" w:color="000000"/>
              <w:bottom w:val="single" w:sz="4" w:space="0" w:color="000000"/>
              <w:right w:val="single" w:sz="4" w:space="0" w:color="000000"/>
            </w:tcBorders>
          </w:tcPr>
          <w:p w14:paraId="02D8B24B"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Saliha Kanık Yüksek</w:t>
            </w:r>
          </w:p>
        </w:tc>
      </w:tr>
      <w:tr w:rsidR="000015E3" w:rsidRPr="003A5FDF" w14:paraId="4FA1316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30EBF2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28</w:t>
            </w:r>
          </w:p>
        </w:tc>
        <w:tc>
          <w:tcPr>
            <w:tcW w:w="4961" w:type="dxa"/>
            <w:tcBorders>
              <w:top w:val="single" w:sz="4" w:space="0" w:color="000000"/>
              <w:left w:val="single" w:sz="4" w:space="0" w:color="000000"/>
              <w:bottom w:val="single" w:sz="4" w:space="0" w:color="000000"/>
            </w:tcBorders>
          </w:tcPr>
          <w:p w14:paraId="67C8171A"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Diphtheria and Pertussis</w:t>
            </w:r>
          </w:p>
        </w:tc>
        <w:tc>
          <w:tcPr>
            <w:tcW w:w="3817" w:type="dxa"/>
            <w:tcBorders>
              <w:top w:val="single" w:sz="4" w:space="0" w:color="000000"/>
              <w:left w:val="single" w:sz="4" w:space="0" w:color="000000"/>
              <w:bottom w:val="single" w:sz="4" w:space="0" w:color="000000"/>
              <w:right w:val="single" w:sz="4" w:space="0" w:color="000000"/>
            </w:tcBorders>
          </w:tcPr>
          <w:p w14:paraId="022B3BC9"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G. İclal Bayhan</w:t>
            </w:r>
          </w:p>
        </w:tc>
      </w:tr>
      <w:tr w:rsidR="000015E3" w:rsidRPr="003A5FDF" w14:paraId="0913DC5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5F0729D"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29</w:t>
            </w:r>
          </w:p>
        </w:tc>
        <w:tc>
          <w:tcPr>
            <w:tcW w:w="4961" w:type="dxa"/>
            <w:tcBorders>
              <w:top w:val="single" w:sz="4" w:space="0" w:color="000000"/>
              <w:left w:val="single" w:sz="4" w:space="0" w:color="000000"/>
              <w:bottom w:val="single" w:sz="4" w:space="0" w:color="000000"/>
            </w:tcBorders>
          </w:tcPr>
          <w:p w14:paraId="2469E51A"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Use of Antibiotics in Childhood</w:t>
            </w:r>
          </w:p>
        </w:tc>
        <w:tc>
          <w:tcPr>
            <w:tcW w:w="3817" w:type="dxa"/>
            <w:tcBorders>
              <w:top w:val="single" w:sz="4" w:space="0" w:color="000000"/>
              <w:left w:val="single" w:sz="4" w:space="0" w:color="000000"/>
              <w:bottom w:val="single" w:sz="4" w:space="0" w:color="000000"/>
              <w:right w:val="single" w:sz="4" w:space="0" w:color="000000"/>
            </w:tcBorders>
          </w:tcPr>
          <w:p w14:paraId="0D86D7DC"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Aslınur Özkaya PARLAKAY</w:t>
            </w:r>
          </w:p>
        </w:tc>
      </w:tr>
      <w:tr w:rsidR="000015E3" w:rsidRPr="003A5FDF" w14:paraId="2422D11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9F942D5"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30</w:t>
            </w:r>
          </w:p>
        </w:tc>
        <w:tc>
          <w:tcPr>
            <w:tcW w:w="4961" w:type="dxa"/>
            <w:tcBorders>
              <w:top w:val="single" w:sz="4" w:space="0" w:color="000000"/>
              <w:left w:val="single" w:sz="4" w:space="0" w:color="000000"/>
              <w:bottom w:val="single" w:sz="4" w:space="0" w:color="000000"/>
            </w:tcBorders>
          </w:tcPr>
          <w:p w14:paraId="4A85D2EC"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Viral Hepatitis</w:t>
            </w:r>
          </w:p>
        </w:tc>
        <w:tc>
          <w:tcPr>
            <w:tcW w:w="3817" w:type="dxa"/>
            <w:tcBorders>
              <w:top w:val="single" w:sz="4" w:space="0" w:color="000000"/>
              <w:left w:val="single" w:sz="4" w:space="0" w:color="000000"/>
              <w:bottom w:val="single" w:sz="4" w:space="0" w:color="000000"/>
              <w:right w:val="single" w:sz="4" w:space="0" w:color="000000"/>
            </w:tcBorders>
          </w:tcPr>
          <w:p w14:paraId="0AF99702"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Saliha Kanık Yüksek</w:t>
            </w:r>
          </w:p>
        </w:tc>
      </w:tr>
      <w:tr w:rsidR="000015E3" w:rsidRPr="003A5FDF" w14:paraId="08A99D5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6BC1D05"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31</w:t>
            </w:r>
          </w:p>
        </w:tc>
        <w:tc>
          <w:tcPr>
            <w:tcW w:w="4961" w:type="dxa"/>
            <w:tcBorders>
              <w:top w:val="single" w:sz="4" w:space="0" w:color="000000"/>
              <w:left w:val="single" w:sz="4" w:space="0" w:color="000000"/>
              <w:bottom w:val="single" w:sz="4" w:space="0" w:color="000000"/>
            </w:tcBorders>
          </w:tcPr>
          <w:p w14:paraId="59B2357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the Febrile Child</w:t>
            </w:r>
          </w:p>
        </w:tc>
        <w:tc>
          <w:tcPr>
            <w:tcW w:w="3817" w:type="dxa"/>
            <w:tcBorders>
              <w:top w:val="single" w:sz="4" w:space="0" w:color="000000"/>
              <w:left w:val="single" w:sz="4" w:space="0" w:color="000000"/>
              <w:bottom w:val="single" w:sz="4" w:space="0" w:color="000000"/>
              <w:right w:val="single" w:sz="4" w:space="0" w:color="000000"/>
            </w:tcBorders>
          </w:tcPr>
          <w:p w14:paraId="24B9D83F"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Aslınur Özkaya PARLAKAY</w:t>
            </w:r>
          </w:p>
        </w:tc>
      </w:tr>
      <w:tr w:rsidR="000015E3" w:rsidRPr="003A5FDF" w14:paraId="3901517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E05CBC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32</w:t>
            </w:r>
          </w:p>
        </w:tc>
        <w:tc>
          <w:tcPr>
            <w:tcW w:w="4961" w:type="dxa"/>
            <w:tcBorders>
              <w:top w:val="single" w:sz="4" w:space="0" w:color="000000"/>
              <w:left w:val="single" w:sz="4" w:space="0" w:color="000000"/>
              <w:bottom w:val="single" w:sz="4" w:space="0" w:color="000000"/>
            </w:tcBorders>
          </w:tcPr>
          <w:p w14:paraId="6F675B78"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Rash Diseases</w:t>
            </w:r>
          </w:p>
        </w:tc>
        <w:tc>
          <w:tcPr>
            <w:tcW w:w="3817" w:type="dxa"/>
            <w:tcBorders>
              <w:top w:val="single" w:sz="4" w:space="0" w:color="000000"/>
              <w:left w:val="single" w:sz="4" w:space="0" w:color="000000"/>
              <w:bottom w:val="single" w:sz="4" w:space="0" w:color="000000"/>
              <w:right w:val="single" w:sz="4" w:space="0" w:color="000000"/>
            </w:tcBorders>
          </w:tcPr>
          <w:p w14:paraId="6B2D040D"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G. İclal Bayhan</w:t>
            </w:r>
          </w:p>
        </w:tc>
      </w:tr>
      <w:tr w:rsidR="000015E3" w:rsidRPr="003A5FDF" w14:paraId="629E7CD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2A048D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33</w:t>
            </w:r>
          </w:p>
        </w:tc>
        <w:tc>
          <w:tcPr>
            <w:tcW w:w="4961" w:type="dxa"/>
            <w:tcBorders>
              <w:top w:val="single" w:sz="4" w:space="0" w:color="000000"/>
              <w:left w:val="single" w:sz="4" w:space="0" w:color="000000"/>
              <w:bottom w:val="single" w:sz="4" w:space="0" w:color="000000"/>
            </w:tcBorders>
          </w:tcPr>
          <w:p w14:paraId="5A16E918"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Upper Respiratory Tract Infections</w:t>
            </w:r>
          </w:p>
        </w:tc>
        <w:tc>
          <w:tcPr>
            <w:tcW w:w="3817" w:type="dxa"/>
            <w:tcBorders>
              <w:top w:val="single" w:sz="4" w:space="0" w:color="000000"/>
              <w:left w:val="single" w:sz="4" w:space="0" w:color="000000"/>
              <w:bottom w:val="single" w:sz="4" w:space="0" w:color="000000"/>
              <w:right w:val="single" w:sz="4" w:space="0" w:color="000000"/>
            </w:tcBorders>
          </w:tcPr>
          <w:p w14:paraId="3BF93622"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G. İclal Bayhan</w:t>
            </w:r>
          </w:p>
        </w:tc>
      </w:tr>
      <w:tr w:rsidR="000015E3" w:rsidRPr="003A5FDF" w14:paraId="7855905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528DAD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34</w:t>
            </w:r>
          </w:p>
        </w:tc>
        <w:tc>
          <w:tcPr>
            <w:tcW w:w="4961" w:type="dxa"/>
            <w:tcBorders>
              <w:top w:val="single" w:sz="4" w:space="0" w:color="000000"/>
              <w:left w:val="single" w:sz="4" w:space="0" w:color="000000"/>
              <w:bottom w:val="single" w:sz="4" w:space="0" w:color="000000"/>
            </w:tcBorders>
          </w:tcPr>
          <w:p w14:paraId="3B60388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Diagnostic Approach to Pediatric Oncology Patients</w:t>
            </w:r>
          </w:p>
        </w:tc>
        <w:tc>
          <w:tcPr>
            <w:tcW w:w="3817" w:type="dxa"/>
            <w:tcBorders>
              <w:top w:val="single" w:sz="4" w:space="0" w:color="000000"/>
              <w:left w:val="single" w:sz="4" w:space="0" w:color="000000"/>
              <w:bottom w:val="single" w:sz="4" w:space="0" w:color="000000"/>
              <w:right w:val="single" w:sz="4" w:space="0" w:color="000000"/>
            </w:tcBorders>
          </w:tcPr>
          <w:p w14:paraId="75668051"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Turan Bayhan</w:t>
            </w:r>
          </w:p>
        </w:tc>
      </w:tr>
      <w:tr w:rsidR="000015E3" w:rsidRPr="003A5FDF" w14:paraId="7682E03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5906A6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35</w:t>
            </w:r>
          </w:p>
        </w:tc>
        <w:tc>
          <w:tcPr>
            <w:tcW w:w="4961" w:type="dxa"/>
            <w:tcBorders>
              <w:top w:val="single" w:sz="4" w:space="0" w:color="000000"/>
              <w:left w:val="single" w:sz="4" w:space="0" w:color="000000"/>
              <w:bottom w:val="single" w:sz="4" w:space="0" w:color="000000"/>
            </w:tcBorders>
          </w:tcPr>
          <w:p w14:paraId="104E957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Childhood Leukemias</w:t>
            </w:r>
          </w:p>
        </w:tc>
        <w:tc>
          <w:tcPr>
            <w:tcW w:w="3817" w:type="dxa"/>
            <w:tcBorders>
              <w:top w:val="single" w:sz="4" w:space="0" w:color="000000"/>
              <w:left w:val="single" w:sz="4" w:space="0" w:color="000000"/>
              <w:bottom w:val="single" w:sz="4" w:space="0" w:color="000000"/>
              <w:right w:val="single" w:sz="4" w:space="0" w:color="000000"/>
            </w:tcBorders>
          </w:tcPr>
          <w:p w14:paraId="31C89181"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Fatma Burçin Kurtipek</w:t>
            </w:r>
          </w:p>
        </w:tc>
      </w:tr>
      <w:tr w:rsidR="000015E3" w:rsidRPr="003A5FDF" w14:paraId="45C192C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5DFD24E"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36</w:t>
            </w:r>
          </w:p>
        </w:tc>
        <w:tc>
          <w:tcPr>
            <w:tcW w:w="4961" w:type="dxa"/>
            <w:tcBorders>
              <w:top w:val="single" w:sz="4" w:space="0" w:color="000000"/>
              <w:left w:val="single" w:sz="4" w:space="0" w:color="000000"/>
              <w:bottom w:val="single" w:sz="4" w:space="0" w:color="000000"/>
            </w:tcBorders>
          </w:tcPr>
          <w:p w14:paraId="4693C2A4"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Childhood Lymphomas</w:t>
            </w:r>
          </w:p>
        </w:tc>
        <w:tc>
          <w:tcPr>
            <w:tcW w:w="3817" w:type="dxa"/>
            <w:tcBorders>
              <w:top w:val="single" w:sz="4" w:space="0" w:color="000000"/>
              <w:left w:val="single" w:sz="4" w:space="0" w:color="000000"/>
              <w:bottom w:val="single" w:sz="4" w:space="0" w:color="000000"/>
              <w:right w:val="single" w:sz="4" w:space="0" w:color="000000"/>
            </w:tcBorders>
          </w:tcPr>
          <w:p w14:paraId="2D9EF248"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Fatma Burçin Kurtipek</w:t>
            </w:r>
          </w:p>
        </w:tc>
      </w:tr>
      <w:tr w:rsidR="000015E3" w:rsidRPr="003A5FDF" w14:paraId="4310AC7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E29390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37</w:t>
            </w:r>
          </w:p>
        </w:tc>
        <w:tc>
          <w:tcPr>
            <w:tcW w:w="4961" w:type="dxa"/>
            <w:tcBorders>
              <w:top w:val="single" w:sz="4" w:space="0" w:color="000000"/>
              <w:left w:val="single" w:sz="4" w:space="0" w:color="000000"/>
              <w:bottom w:val="single" w:sz="4" w:space="0" w:color="000000"/>
            </w:tcBorders>
          </w:tcPr>
          <w:p w14:paraId="7E7DC61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Childhood Solid Tumors 1</w:t>
            </w:r>
          </w:p>
        </w:tc>
        <w:tc>
          <w:tcPr>
            <w:tcW w:w="3817" w:type="dxa"/>
            <w:tcBorders>
              <w:top w:val="single" w:sz="4" w:space="0" w:color="000000"/>
              <w:left w:val="single" w:sz="4" w:space="0" w:color="000000"/>
              <w:bottom w:val="single" w:sz="4" w:space="0" w:color="000000"/>
              <w:right w:val="single" w:sz="4" w:space="0" w:color="000000"/>
            </w:tcBorders>
          </w:tcPr>
          <w:p w14:paraId="3A25468F"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Turan Bayhan</w:t>
            </w:r>
          </w:p>
        </w:tc>
      </w:tr>
      <w:tr w:rsidR="000015E3" w:rsidRPr="003A5FDF" w14:paraId="72778CC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1B6681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38</w:t>
            </w:r>
          </w:p>
        </w:tc>
        <w:tc>
          <w:tcPr>
            <w:tcW w:w="4961" w:type="dxa"/>
            <w:tcBorders>
              <w:top w:val="single" w:sz="4" w:space="0" w:color="000000"/>
              <w:left w:val="single" w:sz="4" w:space="0" w:color="000000"/>
              <w:bottom w:val="single" w:sz="4" w:space="0" w:color="000000"/>
            </w:tcBorders>
          </w:tcPr>
          <w:p w14:paraId="7DC42008"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Childhood Solid Tumors 2</w:t>
            </w:r>
          </w:p>
        </w:tc>
        <w:tc>
          <w:tcPr>
            <w:tcW w:w="3817" w:type="dxa"/>
            <w:tcBorders>
              <w:top w:val="single" w:sz="4" w:space="0" w:color="000000"/>
              <w:left w:val="single" w:sz="4" w:space="0" w:color="000000"/>
              <w:bottom w:val="single" w:sz="4" w:space="0" w:color="000000"/>
              <w:right w:val="single" w:sz="4" w:space="0" w:color="000000"/>
            </w:tcBorders>
          </w:tcPr>
          <w:p w14:paraId="680DBF7A"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Turan Bayhan</w:t>
            </w:r>
          </w:p>
        </w:tc>
      </w:tr>
      <w:tr w:rsidR="000015E3" w:rsidRPr="003A5FDF" w14:paraId="603433A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F617A5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39</w:t>
            </w:r>
          </w:p>
        </w:tc>
        <w:tc>
          <w:tcPr>
            <w:tcW w:w="4961" w:type="dxa"/>
            <w:tcBorders>
              <w:top w:val="single" w:sz="4" w:space="0" w:color="000000"/>
              <w:left w:val="single" w:sz="4" w:space="0" w:color="000000"/>
              <w:bottom w:val="single" w:sz="4" w:space="0" w:color="000000"/>
            </w:tcBorders>
          </w:tcPr>
          <w:p w14:paraId="09A08FEB"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Oncologic Emergencies</w:t>
            </w:r>
          </w:p>
        </w:tc>
        <w:tc>
          <w:tcPr>
            <w:tcW w:w="3817" w:type="dxa"/>
            <w:tcBorders>
              <w:top w:val="single" w:sz="4" w:space="0" w:color="000000"/>
              <w:left w:val="single" w:sz="4" w:space="0" w:color="000000"/>
              <w:bottom w:val="single" w:sz="4" w:space="0" w:color="000000"/>
              <w:right w:val="single" w:sz="4" w:space="0" w:color="000000"/>
            </w:tcBorders>
          </w:tcPr>
          <w:p w14:paraId="6FBDD228"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Turan Bayhan</w:t>
            </w:r>
          </w:p>
        </w:tc>
      </w:tr>
      <w:tr w:rsidR="000015E3" w:rsidRPr="003A5FDF" w14:paraId="033AED8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DAF6A4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40</w:t>
            </w:r>
          </w:p>
        </w:tc>
        <w:tc>
          <w:tcPr>
            <w:tcW w:w="4961" w:type="dxa"/>
            <w:tcBorders>
              <w:top w:val="single" w:sz="4" w:space="0" w:color="000000"/>
              <w:left w:val="single" w:sz="4" w:space="0" w:color="000000"/>
              <w:bottom w:val="single" w:sz="4" w:space="0" w:color="000000"/>
            </w:tcBorders>
          </w:tcPr>
          <w:p w14:paraId="5D8E393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General Approach in Pediatric Emergency</w:t>
            </w:r>
          </w:p>
        </w:tc>
        <w:tc>
          <w:tcPr>
            <w:tcW w:w="3817" w:type="dxa"/>
            <w:tcBorders>
              <w:top w:val="single" w:sz="4" w:space="0" w:color="000000"/>
              <w:left w:val="single" w:sz="4" w:space="0" w:color="000000"/>
              <w:bottom w:val="single" w:sz="4" w:space="0" w:color="000000"/>
              <w:right w:val="single" w:sz="4" w:space="0" w:color="000000"/>
            </w:tcBorders>
          </w:tcPr>
          <w:p w14:paraId="34357E4C"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Can Demir Karacan</w:t>
            </w:r>
          </w:p>
        </w:tc>
      </w:tr>
      <w:tr w:rsidR="000015E3" w:rsidRPr="003A5FDF" w14:paraId="5F2101C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6B5EA5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41</w:t>
            </w:r>
          </w:p>
        </w:tc>
        <w:tc>
          <w:tcPr>
            <w:tcW w:w="4961" w:type="dxa"/>
            <w:tcBorders>
              <w:top w:val="single" w:sz="4" w:space="0" w:color="000000"/>
              <w:left w:val="single" w:sz="4" w:space="0" w:color="000000"/>
              <w:bottom w:val="single" w:sz="4" w:space="0" w:color="000000"/>
            </w:tcBorders>
          </w:tcPr>
          <w:p w14:paraId="0BEBF73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Basic Life Support in Children</w:t>
            </w:r>
          </w:p>
        </w:tc>
        <w:tc>
          <w:tcPr>
            <w:tcW w:w="3817" w:type="dxa"/>
            <w:tcBorders>
              <w:top w:val="single" w:sz="4" w:space="0" w:color="000000"/>
              <w:left w:val="single" w:sz="4" w:space="0" w:color="000000"/>
              <w:bottom w:val="single" w:sz="4" w:space="0" w:color="000000"/>
              <w:right w:val="single" w:sz="4" w:space="0" w:color="000000"/>
            </w:tcBorders>
          </w:tcPr>
          <w:p w14:paraId="7677706D"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Can Demir Karacan</w:t>
            </w:r>
          </w:p>
        </w:tc>
      </w:tr>
      <w:tr w:rsidR="000015E3" w:rsidRPr="003A5FDF" w14:paraId="78B7F2EC"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04E361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42</w:t>
            </w:r>
          </w:p>
        </w:tc>
        <w:tc>
          <w:tcPr>
            <w:tcW w:w="4961" w:type="dxa"/>
            <w:tcBorders>
              <w:top w:val="single" w:sz="4" w:space="0" w:color="000000"/>
              <w:left w:val="single" w:sz="4" w:space="0" w:color="000000"/>
              <w:bottom w:val="single" w:sz="4" w:space="0" w:color="000000"/>
            </w:tcBorders>
          </w:tcPr>
          <w:p w14:paraId="237DE16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Advanced Life Support in Children</w:t>
            </w:r>
          </w:p>
        </w:tc>
        <w:tc>
          <w:tcPr>
            <w:tcW w:w="3817" w:type="dxa"/>
            <w:tcBorders>
              <w:top w:val="single" w:sz="4" w:space="0" w:color="000000"/>
              <w:left w:val="single" w:sz="4" w:space="0" w:color="000000"/>
              <w:bottom w:val="single" w:sz="4" w:space="0" w:color="000000"/>
              <w:right w:val="single" w:sz="4" w:space="0" w:color="000000"/>
            </w:tcBorders>
          </w:tcPr>
          <w:p w14:paraId="2F3E00F8"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Can Demir Karacan</w:t>
            </w:r>
          </w:p>
        </w:tc>
      </w:tr>
      <w:tr w:rsidR="000015E3" w:rsidRPr="003A5FDF" w14:paraId="232C1EF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3EF36D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43</w:t>
            </w:r>
          </w:p>
        </w:tc>
        <w:tc>
          <w:tcPr>
            <w:tcW w:w="4961" w:type="dxa"/>
            <w:tcBorders>
              <w:top w:val="single" w:sz="4" w:space="0" w:color="000000"/>
              <w:left w:val="single" w:sz="4" w:space="0" w:color="000000"/>
              <w:bottom w:val="single" w:sz="4" w:space="0" w:color="000000"/>
            </w:tcBorders>
          </w:tcPr>
          <w:p w14:paraId="4B18316C"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ECG Evaluation</w:t>
            </w:r>
          </w:p>
        </w:tc>
        <w:tc>
          <w:tcPr>
            <w:tcW w:w="3817" w:type="dxa"/>
            <w:tcBorders>
              <w:top w:val="single" w:sz="4" w:space="0" w:color="000000"/>
              <w:left w:val="single" w:sz="4" w:space="0" w:color="000000"/>
              <w:bottom w:val="single" w:sz="4" w:space="0" w:color="000000"/>
              <w:right w:val="single" w:sz="4" w:space="0" w:color="000000"/>
            </w:tcBorders>
          </w:tcPr>
          <w:p w14:paraId="7A2CC91C"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İlker Çetin</w:t>
            </w:r>
          </w:p>
        </w:tc>
      </w:tr>
      <w:tr w:rsidR="000015E3" w:rsidRPr="003A5FDF" w14:paraId="502F31F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EAC19C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44</w:t>
            </w:r>
          </w:p>
        </w:tc>
        <w:tc>
          <w:tcPr>
            <w:tcW w:w="4961" w:type="dxa"/>
            <w:tcBorders>
              <w:top w:val="single" w:sz="4" w:space="0" w:color="000000"/>
              <w:left w:val="single" w:sz="4" w:space="0" w:color="000000"/>
              <w:bottom w:val="single" w:sz="4" w:space="0" w:color="000000"/>
            </w:tcBorders>
          </w:tcPr>
          <w:p w14:paraId="5B65EEC3"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Telecardiography Interpretation</w:t>
            </w:r>
          </w:p>
        </w:tc>
        <w:tc>
          <w:tcPr>
            <w:tcW w:w="3817" w:type="dxa"/>
            <w:tcBorders>
              <w:top w:val="single" w:sz="4" w:space="0" w:color="000000"/>
              <w:left w:val="single" w:sz="4" w:space="0" w:color="000000"/>
              <w:bottom w:val="single" w:sz="4" w:space="0" w:color="000000"/>
              <w:right w:val="single" w:sz="4" w:space="0" w:color="000000"/>
            </w:tcBorders>
          </w:tcPr>
          <w:p w14:paraId="70859843"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İlker Çetin</w:t>
            </w:r>
          </w:p>
        </w:tc>
      </w:tr>
      <w:tr w:rsidR="000015E3" w:rsidRPr="003A5FDF" w14:paraId="00B5A2A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D9D5CC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45</w:t>
            </w:r>
          </w:p>
        </w:tc>
        <w:tc>
          <w:tcPr>
            <w:tcW w:w="4961" w:type="dxa"/>
            <w:tcBorders>
              <w:top w:val="single" w:sz="4" w:space="0" w:color="000000"/>
              <w:left w:val="single" w:sz="4" w:space="0" w:color="000000"/>
              <w:bottom w:val="single" w:sz="4" w:space="0" w:color="000000"/>
            </w:tcBorders>
          </w:tcPr>
          <w:p w14:paraId="58FC012C"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Neonatal Resuscitation</w:t>
            </w:r>
          </w:p>
        </w:tc>
        <w:tc>
          <w:tcPr>
            <w:tcW w:w="3817" w:type="dxa"/>
            <w:tcBorders>
              <w:top w:val="single" w:sz="4" w:space="0" w:color="000000"/>
              <w:left w:val="single" w:sz="4" w:space="0" w:color="000000"/>
              <w:bottom w:val="single" w:sz="4" w:space="0" w:color="000000"/>
              <w:right w:val="single" w:sz="4" w:space="0" w:color="000000"/>
            </w:tcBorders>
          </w:tcPr>
          <w:p w14:paraId="56C5E381"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Nilgün Altuntaş</w:t>
            </w:r>
          </w:p>
        </w:tc>
      </w:tr>
      <w:tr w:rsidR="000015E3" w:rsidRPr="003A5FDF" w14:paraId="2CC150B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32CE15D"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46</w:t>
            </w:r>
          </w:p>
        </w:tc>
        <w:tc>
          <w:tcPr>
            <w:tcW w:w="4961" w:type="dxa"/>
            <w:tcBorders>
              <w:top w:val="single" w:sz="4" w:space="0" w:color="000000"/>
              <w:left w:val="single" w:sz="4" w:space="0" w:color="000000"/>
              <w:bottom w:val="single" w:sz="4" w:space="0" w:color="000000"/>
            </w:tcBorders>
          </w:tcPr>
          <w:p w14:paraId="7BCE95A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Respiratory Problems in the Newborn</w:t>
            </w:r>
          </w:p>
        </w:tc>
        <w:tc>
          <w:tcPr>
            <w:tcW w:w="3817" w:type="dxa"/>
            <w:tcBorders>
              <w:top w:val="single" w:sz="4" w:space="0" w:color="000000"/>
              <w:left w:val="single" w:sz="4" w:space="0" w:color="000000"/>
              <w:bottom w:val="single" w:sz="4" w:space="0" w:color="000000"/>
              <w:right w:val="single" w:sz="4" w:space="0" w:color="000000"/>
            </w:tcBorders>
          </w:tcPr>
          <w:p w14:paraId="3F514B44"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Abdullah Kurt</w:t>
            </w:r>
          </w:p>
        </w:tc>
      </w:tr>
      <w:tr w:rsidR="000015E3" w:rsidRPr="003A5FDF" w14:paraId="69E9099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F431EC2"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47</w:t>
            </w:r>
          </w:p>
        </w:tc>
        <w:tc>
          <w:tcPr>
            <w:tcW w:w="4961" w:type="dxa"/>
            <w:tcBorders>
              <w:top w:val="single" w:sz="4" w:space="0" w:color="000000"/>
              <w:left w:val="single" w:sz="4" w:space="0" w:color="000000"/>
              <w:bottom w:val="single" w:sz="4" w:space="0" w:color="000000"/>
            </w:tcBorders>
          </w:tcPr>
          <w:p w14:paraId="1CFF9F84"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Neonatal Jaundice</w:t>
            </w:r>
          </w:p>
        </w:tc>
        <w:tc>
          <w:tcPr>
            <w:tcW w:w="3817" w:type="dxa"/>
            <w:tcBorders>
              <w:top w:val="single" w:sz="4" w:space="0" w:color="000000"/>
              <w:left w:val="single" w:sz="4" w:space="0" w:color="000000"/>
              <w:bottom w:val="single" w:sz="4" w:space="0" w:color="000000"/>
              <w:right w:val="single" w:sz="4" w:space="0" w:color="000000"/>
            </w:tcBorders>
          </w:tcPr>
          <w:p w14:paraId="159756C9"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Abdullah Kurt</w:t>
            </w:r>
          </w:p>
        </w:tc>
      </w:tr>
      <w:tr w:rsidR="000015E3" w:rsidRPr="003A5FDF" w14:paraId="32D0796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C2235B5"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48</w:t>
            </w:r>
          </w:p>
        </w:tc>
        <w:tc>
          <w:tcPr>
            <w:tcW w:w="4961" w:type="dxa"/>
            <w:tcBorders>
              <w:top w:val="single" w:sz="4" w:space="0" w:color="000000"/>
              <w:left w:val="single" w:sz="4" w:space="0" w:color="000000"/>
              <w:bottom w:val="single" w:sz="4" w:space="0" w:color="000000"/>
            </w:tcBorders>
          </w:tcPr>
          <w:p w14:paraId="377335A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Neonatal and Intrauterine Infections</w:t>
            </w:r>
          </w:p>
        </w:tc>
        <w:tc>
          <w:tcPr>
            <w:tcW w:w="3817" w:type="dxa"/>
            <w:tcBorders>
              <w:top w:val="single" w:sz="4" w:space="0" w:color="000000"/>
              <w:left w:val="single" w:sz="4" w:space="0" w:color="000000"/>
              <w:bottom w:val="single" w:sz="4" w:space="0" w:color="000000"/>
              <w:right w:val="single" w:sz="4" w:space="0" w:color="000000"/>
            </w:tcBorders>
          </w:tcPr>
          <w:p w14:paraId="59DDF36D"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Ahmet Yağmur Baş</w:t>
            </w:r>
          </w:p>
        </w:tc>
      </w:tr>
      <w:tr w:rsidR="000015E3" w:rsidRPr="003A5FDF" w14:paraId="0B4DCDD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2CF733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lastRenderedPageBreak/>
              <w:t>49</w:t>
            </w:r>
          </w:p>
        </w:tc>
        <w:tc>
          <w:tcPr>
            <w:tcW w:w="4961" w:type="dxa"/>
            <w:tcBorders>
              <w:top w:val="single" w:sz="4" w:space="0" w:color="000000"/>
              <w:left w:val="single" w:sz="4" w:space="0" w:color="000000"/>
              <w:bottom w:val="single" w:sz="4" w:space="0" w:color="000000"/>
            </w:tcBorders>
          </w:tcPr>
          <w:p w14:paraId="6B82C66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Intrauterine Growth Retardation and Related Problems</w:t>
            </w:r>
          </w:p>
        </w:tc>
        <w:tc>
          <w:tcPr>
            <w:tcW w:w="3817" w:type="dxa"/>
            <w:tcBorders>
              <w:top w:val="single" w:sz="4" w:space="0" w:color="000000"/>
              <w:left w:val="single" w:sz="4" w:space="0" w:color="000000"/>
              <w:bottom w:val="single" w:sz="4" w:space="0" w:color="000000"/>
              <w:right w:val="single" w:sz="4" w:space="0" w:color="000000"/>
            </w:tcBorders>
          </w:tcPr>
          <w:p w14:paraId="130393E7"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Sara EROL</w:t>
            </w:r>
          </w:p>
        </w:tc>
      </w:tr>
      <w:tr w:rsidR="000015E3" w:rsidRPr="003A5FDF" w14:paraId="3EC917B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2DDE76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50</w:t>
            </w:r>
          </w:p>
        </w:tc>
        <w:tc>
          <w:tcPr>
            <w:tcW w:w="4961" w:type="dxa"/>
            <w:tcBorders>
              <w:top w:val="single" w:sz="4" w:space="0" w:color="000000"/>
              <w:left w:val="single" w:sz="4" w:space="0" w:color="000000"/>
              <w:bottom w:val="single" w:sz="4" w:space="0" w:color="000000"/>
            </w:tcBorders>
          </w:tcPr>
          <w:p w14:paraId="560231E7"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Neonatal Encephalopathy</w:t>
            </w:r>
          </w:p>
        </w:tc>
        <w:tc>
          <w:tcPr>
            <w:tcW w:w="3817" w:type="dxa"/>
            <w:tcBorders>
              <w:top w:val="single" w:sz="4" w:space="0" w:color="000000"/>
              <w:left w:val="single" w:sz="4" w:space="0" w:color="000000"/>
              <w:bottom w:val="single" w:sz="4" w:space="0" w:color="000000"/>
              <w:right w:val="single" w:sz="4" w:space="0" w:color="000000"/>
            </w:tcBorders>
          </w:tcPr>
          <w:p w14:paraId="2D415791"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Nihal Demirel</w:t>
            </w:r>
          </w:p>
        </w:tc>
      </w:tr>
      <w:tr w:rsidR="000015E3" w:rsidRPr="003A5FDF" w14:paraId="2B66AE2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39E95C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51</w:t>
            </w:r>
          </w:p>
        </w:tc>
        <w:tc>
          <w:tcPr>
            <w:tcW w:w="4961" w:type="dxa"/>
            <w:tcBorders>
              <w:top w:val="single" w:sz="4" w:space="0" w:color="000000"/>
              <w:left w:val="single" w:sz="4" w:space="0" w:color="000000"/>
              <w:bottom w:val="single" w:sz="4" w:space="0" w:color="000000"/>
            </w:tcBorders>
          </w:tcPr>
          <w:p w14:paraId="35E3C649"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Prematurity</w:t>
            </w:r>
          </w:p>
        </w:tc>
        <w:tc>
          <w:tcPr>
            <w:tcW w:w="3817" w:type="dxa"/>
            <w:tcBorders>
              <w:top w:val="single" w:sz="4" w:space="0" w:color="000000"/>
              <w:left w:val="single" w:sz="4" w:space="0" w:color="000000"/>
              <w:bottom w:val="single" w:sz="4" w:space="0" w:color="000000"/>
              <w:right w:val="single" w:sz="4" w:space="0" w:color="000000"/>
            </w:tcBorders>
          </w:tcPr>
          <w:p w14:paraId="7E3AA8B2"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Sara EROL</w:t>
            </w:r>
          </w:p>
        </w:tc>
      </w:tr>
      <w:tr w:rsidR="000015E3" w:rsidRPr="003A5FDF" w14:paraId="6B73E2E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D32C609"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52</w:t>
            </w:r>
          </w:p>
        </w:tc>
        <w:tc>
          <w:tcPr>
            <w:tcW w:w="4961" w:type="dxa"/>
            <w:tcBorders>
              <w:top w:val="single" w:sz="4" w:space="0" w:color="000000"/>
              <w:left w:val="single" w:sz="4" w:space="0" w:color="000000"/>
              <w:bottom w:val="single" w:sz="4" w:space="0" w:color="000000"/>
            </w:tcBorders>
          </w:tcPr>
          <w:p w14:paraId="3FE41AE4"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Neonatal Sepsis</w:t>
            </w:r>
          </w:p>
        </w:tc>
        <w:tc>
          <w:tcPr>
            <w:tcW w:w="3817" w:type="dxa"/>
            <w:tcBorders>
              <w:top w:val="single" w:sz="4" w:space="0" w:color="000000"/>
              <w:left w:val="single" w:sz="4" w:space="0" w:color="000000"/>
              <w:bottom w:val="single" w:sz="4" w:space="0" w:color="000000"/>
              <w:right w:val="single" w:sz="4" w:space="0" w:color="000000"/>
            </w:tcBorders>
          </w:tcPr>
          <w:p w14:paraId="2CE86B94"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Prof. Dr. Nihal Demirel</w:t>
            </w:r>
          </w:p>
        </w:tc>
      </w:tr>
      <w:tr w:rsidR="000015E3" w:rsidRPr="003A5FDF" w14:paraId="4E19210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7D5C05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53</w:t>
            </w:r>
          </w:p>
        </w:tc>
        <w:tc>
          <w:tcPr>
            <w:tcW w:w="4961" w:type="dxa"/>
            <w:tcBorders>
              <w:top w:val="single" w:sz="4" w:space="0" w:color="000000"/>
              <w:left w:val="single" w:sz="4" w:space="0" w:color="000000"/>
              <w:bottom w:val="single" w:sz="4" w:space="0" w:color="000000"/>
            </w:tcBorders>
          </w:tcPr>
          <w:p w14:paraId="3E3FC70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Hemolytic Anemias 1–2</w:t>
            </w:r>
          </w:p>
        </w:tc>
        <w:tc>
          <w:tcPr>
            <w:tcW w:w="3817" w:type="dxa"/>
            <w:tcBorders>
              <w:top w:val="single" w:sz="4" w:space="0" w:color="000000"/>
              <w:left w:val="single" w:sz="4" w:space="0" w:color="000000"/>
              <w:bottom w:val="single" w:sz="4" w:space="0" w:color="000000"/>
              <w:right w:val="single" w:sz="4" w:space="0" w:color="000000"/>
            </w:tcBorders>
          </w:tcPr>
          <w:p w14:paraId="2FC25A90" w14:textId="77777777" w:rsidR="000015E3" w:rsidRPr="003A5FDF" w:rsidRDefault="000015E3" w:rsidP="000703F7">
            <w:pPr>
              <w:widowControl w:val="0"/>
              <w:spacing w:after="120"/>
              <w:ind w:left="107"/>
              <w:rPr>
                <w:rFonts w:eastAsia="Cambria" w:cstheme="minorHAnsi"/>
                <w:sz w:val="24"/>
                <w:szCs w:val="24"/>
                <w:lang w:val="en-US" w:eastAsia="zh-CN"/>
              </w:rPr>
            </w:pPr>
            <w:r w:rsidRPr="00F80A64">
              <w:t>Dr. Lecturer Fatma Burçin Kurtipek</w:t>
            </w:r>
          </w:p>
        </w:tc>
      </w:tr>
      <w:tr w:rsidR="000015E3" w:rsidRPr="003A5FDF" w14:paraId="0EB157F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515C84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54</w:t>
            </w:r>
          </w:p>
        </w:tc>
        <w:tc>
          <w:tcPr>
            <w:tcW w:w="4961" w:type="dxa"/>
            <w:tcBorders>
              <w:top w:val="single" w:sz="4" w:space="0" w:color="000000"/>
              <w:left w:val="single" w:sz="4" w:space="0" w:color="000000"/>
              <w:bottom w:val="single" w:sz="4" w:space="0" w:color="000000"/>
            </w:tcBorders>
          </w:tcPr>
          <w:p w14:paraId="1FB18D2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Hemostasis Disorders</w:t>
            </w:r>
          </w:p>
        </w:tc>
        <w:tc>
          <w:tcPr>
            <w:tcW w:w="3817" w:type="dxa"/>
            <w:tcBorders>
              <w:top w:val="single" w:sz="4" w:space="0" w:color="000000"/>
              <w:left w:val="single" w:sz="4" w:space="0" w:color="000000"/>
              <w:bottom w:val="single" w:sz="4" w:space="0" w:color="000000"/>
              <w:right w:val="single" w:sz="4" w:space="0" w:color="000000"/>
            </w:tcBorders>
          </w:tcPr>
          <w:p w14:paraId="798216CB"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Turan Bayhan</w:t>
            </w:r>
          </w:p>
        </w:tc>
      </w:tr>
      <w:tr w:rsidR="000015E3" w:rsidRPr="003A5FDF" w14:paraId="4D2EFAB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488801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55</w:t>
            </w:r>
          </w:p>
        </w:tc>
        <w:tc>
          <w:tcPr>
            <w:tcW w:w="4961" w:type="dxa"/>
            <w:tcBorders>
              <w:top w:val="single" w:sz="4" w:space="0" w:color="000000"/>
              <w:left w:val="single" w:sz="4" w:space="0" w:color="000000"/>
              <w:bottom w:val="single" w:sz="4" w:space="0" w:color="000000"/>
            </w:tcBorders>
          </w:tcPr>
          <w:p w14:paraId="43A5BDC7"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Childhood Anemias</w:t>
            </w:r>
          </w:p>
        </w:tc>
        <w:tc>
          <w:tcPr>
            <w:tcW w:w="3817" w:type="dxa"/>
            <w:tcBorders>
              <w:top w:val="single" w:sz="4" w:space="0" w:color="000000"/>
              <w:left w:val="single" w:sz="4" w:space="0" w:color="000000"/>
              <w:bottom w:val="single" w:sz="4" w:space="0" w:color="000000"/>
              <w:right w:val="single" w:sz="4" w:space="0" w:color="000000"/>
            </w:tcBorders>
          </w:tcPr>
          <w:p w14:paraId="486E5E93"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Fatma Burçin Kurtipek</w:t>
            </w:r>
          </w:p>
        </w:tc>
      </w:tr>
      <w:tr w:rsidR="000015E3" w:rsidRPr="003A5FDF" w14:paraId="1376ABB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E559CC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56</w:t>
            </w:r>
          </w:p>
        </w:tc>
        <w:tc>
          <w:tcPr>
            <w:tcW w:w="4961" w:type="dxa"/>
            <w:tcBorders>
              <w:top w:val="single" w:sz="4" w:space="0" w:color="000000"/>
              <w:left w:val="single" w:sz="4" w:space="0" w:color="000000"/>
              <w:bottom w:val="single" w:sz="4" w:space="0" w:color="000000"/>
            </w:tcBorders>
          </w:tcPr>
          <w:p w14:paraId="556CEED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Iron Deficiency Anemia</w:t>
            </w:r>
          </w:p>
        </w:tc>
        <w:tc>
          <w:tcPr>
            <w:tcW w:w="3817" w:type="dxa"/>
            <w:tcBorders>
              <w:top w:val="single" w:sz="4" w:space="0" w:color="000000"/>
              <w:left w:val="single" w:sz="4" w:space="0" w:color="000000"/>
              <w:bottom w:val="single" w:sz="4" w:space="0" w:color="000000"/>
              <w:right w:val="single" w:sz="4" w:space="0" w:color="000000"/>
            </w:tcBorders>
          </w:tcPr>
          <w:p w14:paraId="4F127DF3"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Metin Yiğit</w:t>
            </w:r>
          </w:p>
        </w:tc>
      </w:tr>
      <w:tr w:rsidR="000015E3" w:rsidRPr="003A5FDF" w14:paraId="48AEBA2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AA58C0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57</w:t>
            </w:r>
          </w:p>
        </w:tc>
        <w:tc>
          <w:tcPr>
            <w:tcW w:w="4961" w:type="dxa"/>
            <w:tcBorders>
              <w:top w:val="single" w:sz="4" w:space="0" w:color="000000"/>
              <w:left w:val="single" w:sz="4" w:space="0" w:color="000000"/>
              <w:bottom w:val="single" w:sz="4" w:space="0" w:color="000000"/>
            </w:tcBorders>
          </w:tcPr>
          <w:p w14:paraId="4BF9C381"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Principles of Transfusion</w:t>
            </w:r>
          </w:p>
        </w:tc>
        <w:tc>
          <w:tcPr>
            <w:tcW w:w="3817" w:type="dxa"/>
            <w:tcBorders>
              <w:top w:val="single" w:sz="4" w:space="0" w:color="000000"/>
              <w:left w:val="single" w:sz="4" w:space="0" w:color="000000"/>
              <w:bottom w:val="single" w:sz="4" w:space="0" w:color="000000"/>
              <w:right w:val="single" w:sz="4" w:space="0" w:color="000000"/>
            </w:tcBorders>
          </w:tcPr>
          <w:p w14:paraId="47CE1955"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Fatma Burçin Kurtipek</w:t>
            </w:r>
          </w:p>
        </w:tc>
      </w:tr>
      <w:tr w:rsidR="000015E3" w:rsidRPr="003A5FDF" w14:paraId="5047E62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2294A8E"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58</w:t>
            </w:r>
          </w:p>
        </w:tc>
        <w:tc>
          <w:tcPr>
            <w:tcW w:w="4961" w:type="dxa"/>
            <w:tcBorders>
              <w:top w:val="single" w:sz="4" w:space="0" w:color="000000"/>
              <w:left w:val="single" w:sz="4" w:space="0" w:color="000000"/>
              <w:bottom w:val="single" w:sz="4" w:space="0" w:color="000000"/>
            </w:tcBorders>
          </w:tcPr>
          <w:p w14:paraId="351E0D3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Cardiomyopathies</w:t>
            </w:r>
          </w:p>
        </w:tc>
        <w:tc>
          <w:tcPr>
            <w:tcW w:w="3817" w:type="dxa"/>
            <w:tcBorders>
              <w:top w:val="single" w:sz="4" w:space="0" w:color="000000"/>
              <w:left w:val="single" w:sz="4" w:space="0" w:color="000000"/>
              <w:bottom w:val="single" w:sz="4" w:space="0" w:color="000000"/>
              <w:right w:val="single" w:sz="4" w:space="0" w:color="000000"/>
            </w:tcBorders>
          </w:tcPr>
          <w:p w14:paraId="5CEECD54"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İlker Çetin</w:t>
            </w:r>
          </w:p>
        </w:tc>
      </w:tr>
      <w:tr w:rsidR="000015E3" w:rsidRPr="003A5FDF" w14:paraId="5DC9421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1547F4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59</w:t>
            </w:r>
          </w:p>
        </w:tc>
        <w:tc>
          <w:tcPr>
            <w:tcW w:w="4961" w:type="dxa"/>
            <w:tcBorders>
              <w:top w:val="single" w:sz="4" w:space="0" w:color="000000"/>
              <w:left w:val="single" w:sz="4" w:space="0" w:color="000000"/>
              <w:bottom w:val="single" w:sz="4" w:space="0" w:color="000000"/>
            </w:tcBorders>
          </w:tcPr>
          <w:p w14:paraId="51A42B0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Infective Endocarditis</w:t>
            </w:r>
          </w:p>
        </w:tc>
        <w:tc>
          <w:tcPr>
            <w:tcW w:w="3817" w:type="dxa"/>
            <w:tcBorders>
              <w:top w:val="single" w:sz="4" w:space="0" w:color="000000"/>
              <w:left w:val="single" w:sz="4" w:space="0" w:color="000000"/>
              <w:bottom w:val="single" w:sz="4" w:space="0" w:color="000000"/>
              <w:right w:val="single" w:sz="4" w:space="0" w:color="000000"/>
            </w:tcBorders>
          </w:tcPr>
          <w:p w14:paraId="221369A9"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İlker Çetin</w:t>
            </w:r>
          </w:p>
        </w:tc>
      </w:tr>
      <w:tr w:rsidR="000015E3" w:rsidRPr="003A5FDF" w14:paraId="2631B55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CFA954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60</w:t>
            </w:r>
          </w:p>
        </w:tc>
        <w:tc>
          <w:tcPr>
            <w:tcW w:w="4961" w:type="dxa"/>
            <w:tcBorders>
              <w:top w:val="single" w:sz="4" w:space="0" w:color="000000"/>
              <w:left w:val="single" w:sz="4" w:space="0" w:color="000000"/>
              <w:bottom w:val="single" w:sz="4" w:space="0" w:color="000000"/>
            </w:tcBorders>
          </w:tcPr>
          <w:p w14:paraId="043D7B7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Heart Failure</w:t>
            </w:r>
          </w:p>
        </w:tc>
        <w:tc>
          <w:tcPr>
            <w:tcW w:w="3817" w:type="dxa"/>
            <w:tcBorders>
              <w:top w:val="single" w:sz="4" w:space="0" w:color="000000"/>
              <w:left w:val="single" w:sz="4" w:space="0" w:color="000000"/>
              <w:bottom w:val="single" w:sz="4" w:space="0" w:color="000000"/>
              <w:right w:val="single" w:sz="4" w:space="0" w:color="000000"/>
            </w:tcBorders>
          </w:tcPr>
          <w:p w14:paraId="45B75B2D"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İlker Çetin</w:t>
            </w:r>
          </w:p>
        </w:tc>
      </w:tr>
      <w:tr w:rsidR="000015E3" w:rsidRPr="003A5FDF" w14:paraId="2BE11DA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C06F5A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61</w:t>
            </w:r>
          </w:p>
        </w:tc>
        <w:tc>
          <w:tcPr>
            <w:tcW w:w="4961" w:type="dxa"/>
            <w:tcBorders>
              <w:top w:val="single" w:sz="4" w:space="0" w:color="000000"/>
              <w:left w:val="single" w:sz="4" w:space="0" w:color="000000"/>
              <w:bottom w:val="single" w:sz="4" w:space="0" w:color="000000"/>
            </w:tcBorders>
          </w:tcPr>
          <w:p w14:paraId="120B6EE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Congenital Heart Diseases – 1</w:t>
            </w:r>
          </w:p>
        </w:tc>
        <w:tc>
          <w:tcPr>
            <w:tcW w:w="3817" w:type="dxa"/>
            <w:tcBorders>
              <w:top w:val="single" w:sz="4" w:space="0" w:color="000000"/>
              <w:left w:val="single" w:sz="4" w:space="0" w:color="000000"/>
              <w:bottom w:val="single" w:sz="4" w:space="0" w:color="000000"/>
              <w:right w:val="single" w:sz="4" w:space="0" w:color="000000"/>
            </w:tcBorders>
          </w:tcPr>
          <w:p w14:paraId="5BAA35DC"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Utku Pamuk</w:t>
            </w:r>
          </w:p>
        </w:tc>
      </w:tr>
      <w:tr w:rsidR="000015E3" w:rsidRPr="003A5FDF" w14:paraId="449B116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63A61C2"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62</w:t>
            </w:r>
          </w:p>
        </w:tc>
        <w:tc>
          <w:tcPr>
            <w:tcW w:w="4961" w:type="dxa"/>
            <w:tcBorders>
              <w:top w:val="single" w:sz="4" w:space="0" w:color="000000"/>
              <w:left w:val="single" w:sz="4" w:space="0" w:color="000000"/>
              <w:bottom w:val="single" w:sz="4" w:space="0" w:color="000000"/>
            </w:tcBorders>
          </w:tcPr>
          <w:p w14:paraId="38C5392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Congenital Heart Diseases – 2</w:t>
            </w:r>
          </w:p>
        </w:tc>
        <w:tc>
          <w:tcPr>
            <w:tcW w:w="3817" w:type="dxa"/>
            <w:tcBorders>
              <w:top w:val="single" w:sz="4" w:space="0" w:color="000000"/>
              <w:left w:val="single" w:sz="4" w:space="0" w:color="000000"/>
              <w:bottom w:val="single" w:sz="4" w:space="0" w:color="000000"/>
              <w:right w:val="single" w:sz="4" w:space="0" w:color="000000"/>
            </w:tcBorders>
          </w:tcPr>
          <w:p w14:paraId="012D5ED0"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Member Utku Pamuk</w:t>
            </w:r>
          </w:p>
        </w:tc>
      </w:tr>
      <w:tr w:rsidR="000015E3" w:rsidRPr="003A5FDF" w14:paraId="45EA8B0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BF76CF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63</w:t>
            </w:r>
          </w:p>
        </w:tc>
        <w:tc>
          <w:tcPr>
            <w:tcW w:w="4961" w:type="dxa"/>
            <w:tcBorders>
              <w:top w:val="single" w:sz="4" w:space="0" w:color="000000"/>
              <w:left w:val="single" w:sz="4" w:space="0" w:color="000000"/>
              <w:bottom w:val="single" w:sz="4" w:space="0" w:color="000000"/>
            </w:tcBorders>
          </w:tcPr>
          <w:p w14:paraId="2E1C2F2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Acute Rheumatic Fever</w:t>
            </w:r>
          </w:p>
        </w:tc>
        <w:tc>
          <w:tcPr>
            <w:tcW w:w="3817" w:type="dxa"/>
            <w:tcBorders>
              <w:top w:val="single" w:sz="4" w:space="0" w:color="000000"/>
              <w:left w:val="single" w:sz="4" w:space="0" w:color="000000"/>
              <w:bottom w:val="single" w:sz="4" w:space="0" w:color="000000"/>
              <w:right w:val="single" w:sz="4" w:space="0" w:color="000000"/>
            </w:tcBorders>
          </w:tcPr>
          <w:p w14:paraId="0A49A278"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Utku Pamuk</w:t>
            </w:r>
          </w:p>
        </w:tc>
      </w:tr>
      <w:tr w:rsidR="000015E3" w:rsidRPr="003A5FDF" w14:paraId="198A53F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1E405D9"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64</w:t>
            </w:r>
          </w:p>
        </w:tc>
        <w:tc>
          <w:tcPr>
            <w:tcW w:w="4961" w:type="dxa"/>
            <w:tcBorders>
              <w:top w:val="single" w:sz="4" w:space="0" w:color="000000"/>
              <w:left w:val="single" w:sz="4" w:space="0" w:color="000000"/>
              <w:bottom w:val="single" w:sz="4" w:space="0" w:color="000000"/>
            </w:tcBorders>
          </w:tcPr>
          <w:p w14:paraId="33C1372A"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Myocarditis and Pericarditis</w:t>
            </w:r>
          </w:p>
        </w:tc>
        <w:tc>
          <w:tcPr>
            <w:tcW w:w="3817" w:type="dxa"/>
            <w:tcBorders>
              <w:top w:val="single" w:sz="4" w:space="0" w:color="000000"/>
              <w:left w:val="single" w:sz="4" w:space="0" w:color="000000"/>
              <w:bottom w:val="single" w:sz="4" w:space="0" w:color="000000"/>
              <w:right w:val="single" w:sz="4" w:space="0" w:color="000000"/>
            </w:tcBorders>
          </w:tcPr>
          <w:p w14:paraId="166E1E3A"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İlker Çetin</w:t>
            </w:r>
          </w:p>
        </w:tc>
      </w:tr>
      <w:tr w:rsidR="000015E3" w:rsidRPr="003A5FDF" w14:paraId="18E65F5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AC4DE3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65</w:t>
            </w:r>
          </w:p>
        </w:tc>
        <w:tc>
          <w:tcPr>
            <w:tcW w:w="4961" w:type="dxa"/>
            <w:tcBorders>
              <w:top w:val="single" w:sz="4" w:space="0" w:color="000000"/>
              <w:left w:val="single" w:sz="4" w:space="0" w:color="000000"/>
              <w:bottom w:val="single" w:sz="4" w:space="0" w:color="000000"/>
            </w:tcBorders>
          </w:tcPr>
          <w:p w14:paraId="1D8E8F0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Shock</w:t>
            </w:r>
          </w:p>
        </w:tc>
        <w:tc>
          <w:tcPr>
            <w:tcW w:w="3817" w:type="dxa"/>
            <w:tcBorders>
              <w:top w:val="single" w:sz="4" w:space="0" w:color="000000"/>
              <w:left w:val="single" w:sz="4" w:space="0" w:color="000000"/>
              <w:bottom w:val="single" w:sz="4" w:space="0" w:color="000000"/>
              <w:right w:val="single" w:sz="4" w:space="0" w:color="000000"/>
            </w:tcBorders>
          </w:tcPr>
          <w:p w14:paraId="011189F6"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Serhat Emeksiz</w:t>
            </w:r>
          </w:p>
        </w:tc>
      </w:tr>
      <w:tr w:rsidR="000015E3" w:rsidRPr="003A5FDF" w14:paraId="70EF120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8E520B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66</w:t>
            </w:r>
          </w:p>
        </w:tc>
        <w:tc>
          <w:tcPr>
            <w:tcW w:w="4961" w:type="dxa"/>
            <w:tcBorders>
              <w:top w:val="single" w:sz="4" w:space="0" w:color="000000"/>
              <w:left w:val="single" w:sz="4" w:space="0" w:color="000000"/>
              <w:bottom w:val="single" w:sz="4" w:space="0" w:color="000000"/>
            </w:tcBorders>
          </w:tcPr>
          <w:p w14:paraId="6924FF1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Patient with Altered Consciousness</w:t>
            </w:r>
          </w:p>
        </w:tc>
        <w:tc>
          <w:tcPr>
            <w:tcW w:w="3817" w:type="dxa"/>
            <w:tcBorders>
              <w:top w:val="single" w:sz="4" w:space="0" w:color="000000"/>
              <w:left w:val="single" w:sz="4" w:space="0" w:color="000000"/>
              <w:bottom w:val="single" w:sz="4" w:space="0" w:color="000000"/>
              <w:right w:val="single" w:sz="4" w:space="0" w:color="000000"/>
            </w:tcBorders>
          </w:tcPr>
          <w:p w14:paraId="4B5AAEC1"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Halise Akça</w:t>
            </w:r>
          </w:p>
        </w:tc>
      </w:tr>
      <w:tr w:rsidR="000015E3" w:rsidRPr="003A5FDF" w14:paraId="64EDC4A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E948B2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67</w:t>
            </w:r>
          </w:p>
        </w:tc>
        <w:tc>
          <w:tcPr>
            <w:tcW w:w="4961" w:type="dxa"/>
            <w:tcBorders>
              <w:top w:val="single" w:sz="4" w:space="0" w:color="000000"/>
              <w:left w:val="single" w:sz="4" w:space="0" w:color="000000"/>
              <w:bottom w:val="single" w:sz="4" w:space="0" w:color="000000"/>
            </w:tcBorders>
          </w:tcPr>
          <w:p w14:paraId="43AB894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Trauma Patient</w:t>
            </w:r>
          </w:p>
        </w:tc>
        <w:tc>
          <w:tcPr>
            <w:tcW w:w="3817" w:type="dxa"/>
            <w:tcBorders>
              <w:top w:val="single" w:sz="4" w:space="0" w:color="000000"/>
              <w:left w:val="single" w:sz="4" w:space="0" w:color="000000"/>
              <w:bottom w:val="single" w:sz="4" w:space="0" w:color="000000"/>
              <w:right w:val="single" w:sz="4" w:space="0" w:color="000000"/>
            </w:tcBorders>
          </w:tcPr>
          <w:p w14:paraId="26BE130E"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Halise Akça</w:t>
            </w:r>
          </w:p>
        </w:tc>
      </w:tr>
      <w:tr w:rsidR="000015E3" w:rsidRPr="003A5FDF" w14:paraId="4AE2A76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09DCF8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68</w:t>
            </w:r>
          </w:p>
        </w:tc>
        <w:tc>
          <w:tcPr>
            <w:tcW w:w="4961" w:type="dxa"/>
            <w:tcBorders>
              <w:top w:val="single" w:sz="4" w:space="0" w:color="000000"/>
              <w:left w:val="single" w:sz="4" w:space="0" w:color="000000"/>
              <w:bottom w:val="single" w:sz="4" w:space="0" w:color="000000"/>
            </w:tcBorders>
          </w:tcPr>
          <w:p w14:paraId="112E2803"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Poisonings 1</w:t>
            </w:r>
          </w:p>
        </w:tc>
        <w:tc>
          <w:tcPr>
            <w:tcW w:w="3817" w:type="dxa"/>
            <w:tcBorders>
              <w:top w:val="single" w:sz="4" w:space="0" w:color="000000"/>
              <w:left w:val="single" w:sz="4" w:space="0" w:color="000000"/>
              <w:bottom w:val="single" w:sz="4" w:space="0" w:color="000000"/>
              <w:right w:val="single" w:sz="4" w:space="0" w:color="000000"/>
            </w:tcBorders>
          </w:tcPr>
          <w:p w14:paraId="32C1ABA5"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Halise Akça</w:t>
            </w:r>
          </w:p>
        </w:tc>
      </w:tr>
      <w:tr w:rsidR="000015E3" w:rsidRPr="003A5FDF" w14:paraId="06D9BBC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43C87F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69</w:t>
            </w:r>
          </w:p>
        </w:tc>
        <w:tc>
          <w:tcPr>
            <w:tcW w:w="4961" w:type="dxa"/>
            <w:tcBorders>
              <w:top w:val="single" w:sz="4" w:space="0" w:color="000000"/>
              <w:left w:val="single" w:sz="4" w:space="0" w:color="000000"/>
              <w:bottom w:val="single" w:sz="4" w:space="0" w:color="000000"/>
            </w:tcBorders>
          </w:tcPr>
          <w:p w14:paraId="5139B48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Poisonings 2</w:t>
            </w:r>
          </w:p>
        </w:tc>
        <w:tc>
          <w:tcPr>
            <w:tcW w:w="3817" w:type="dxa"/>
            <w:tcBorders>
              <w:top w:val="single" w:sz="4" w:space="0" w:color="000000"/>
              <w:left w:val="single" w:sz="4" w:space="0" w:color="000000"/>
              <w:bottom w:val="single" w:sz="4" w:space="0" w:color="000000"/>
              <w:right w:val="single" w:sz="4" w:space="0" w:color="000000"/>
            </w:tcBorders>
          </w:tcPr>
          <w:p w14:paraId="2DCF5AC3"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Halise Akça</w:t>
            </w:r>
          </w:p>
        </w:tc>
      </w:tr>
      <w:tr w:rsidR="000015E3" w:rsidRPr="003A5FDF" w14:paraId="7E3BC5D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A050845"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70</w:t>
            </w:r>
          </w:p>
        </w:tc>
        <w:tc>
          <w:tcPr>
            <w:tcW w:w="4961" w:type="dxa"/>
            <w:tcBorders>
              <w:top w:val="single" w:sz="4" w:space="0" w:color="000000"/>
              <w:left w:val="single" w:sz="4" w:space="0" w:color="000000"/>
              <w:bottom w:val="single" w:sz="4" w:space="0" w:color="000000"/>
            </w:tcBorders>
          </w:tcPr>
          <w:p w14:paraId="5E1B368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Chest Pain in Children</w:t>
            </w:r>
          </w:p>
        </w:tc>
        <w:tc>
          <w:tcPr>
            <w:tcW w:w="3817" w:type="dxa"/>
            <w:tcBorders>
              <w:top w:val="single" w:sz="4" w:space="0" w:color="000000"/>
              <w:left w:val="single" w:sz="4" w:space="0" w:color="000000"/>
              <w:bottom w:val="single" w:sz="4" w:space="0" w:color="000000"/>
              <w:right w:val="single" w:sz="4" w:space="0" w:color="000000"/>
            </w:tcBorders>
          </w:tcPr>
          <w:p w14:paraId="5506BADE"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Saliha Şenel</w:t>
            </w:r>
          </w:p>
        </w:tc>
      </w:tr>
      <w:tr w:rsidR="000015E3" w:rsidRPr="003A5FDF" w14:paraId="0887DDC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621B839"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71</w:t>
            </w:r>
          </w:p>
        </w:tc>
        <w:tc>
          <w:tcPr>
            <w:tcW w:w="4961" w:type="dxa"/>
            <w:tcBorders>
              <w:top w:val="single" w:sz="4" w:space="0" w:color="000000"/>
              <w:left w:val="single" w:sz="4" w:space="0" w:color="000000"/>
              <w:bottom w:val="single" w:sz="4" w:space="0" w:color="000000"/>
            </w:tcBorders>
          </w:tcPr>
          <w:p w14:paraId="66A54AE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Abdominal Pain in Children</w:t>
            </w:r>
          </w:p>
        </w:tc>
        <w:tc>
          <w:tcPr>
            <w:tcW w:w="3817" w:type="dxa"/>
            <w:tcBorders>
              <w:top w:val="single" w:sz="4" w:space="0" w:color="000000"/>
              <w:left w:val="single" w:sz="4" w:space="0" w:color="000000"/>
              <w:bottom w:val="single" w:sz="4" w:space="0" w:color="000000"/>
              <w:right w:val="single" w:sz="4" w:space="0" w:color="000000"/>
            </w:tcBorders>
          </w:tcPr>
          <w:p w14:paraId="6E387FB3"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4AC01FC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F54F15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72</w:t>
            </w:r>
          </w:p>
        </w:tc>
        <w:tc>
          <w:tcPr>
            <w:tcW w:w="4961" w:type="dxa"/>
            <w:tcBorders>
              <w:top w:val="single" w:sz="4" w:space="0" w:color="000000"/>
              <w:left w:val="single" w:sz="4" w:space="0" w:color="000000"/>
              <w:bottom w:val="single" w:sz="4" w:space="0" w:color="000000"/>
            </w:tcBorders>
          </w:tcPr>
          <w:p w14:paraId="58BB77B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Malnutrition and Nutritional Support</w:t>
            </w:r>
          </w:p>
        </w:tc>
        <w:tc>
          <w:tcPr>
            <w:tcW w:w="3817" w:type="dxa"/>
            <w:tcBorders>
              <w:top w:val="single" w:sz="4" w:space="0" w:color="000000"/>
              <w:left w:val="single" w:sz="4" w:space="0" w:color="000000"/>
              <w:bottom w:val="single" w:sz="4" w:space="0" w:color="000000"/>
              <w:right w:val="single" w:sz="4" w:space="0" w:color="000000"/>
            </w:tcBorders>
          </w:tcPr>
          <w:p w14:paraId="2AEC6A8B"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0794727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78FE17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73</w:t>
            </w:r>
          </w:p>
        </w:tc>
        <w:tc>
          <w:tcPr>
            <w:tcW w:w="4961" w:type="dxa"/>
            <w:tcBorders>
              <w:top w:val="single" w:sz="4" w:space="0" w:color="000000"/>
              <w:left w:val="single" w:sz="4" w:space="0" w:color="000000"/>
              <w:bottom w:val="single" w:sz="4" w:space="0" w:color="000000"/>
            </w:tcBorders>
          </w:tcPr>
          <w:p w14:paraId="75CA948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Chronic Diarrhea and Malabsorption</w:t>
            </w:r>
          </w:p>
        </w:tc>
        <w:tc>
          <w:tcPr>
            <w:tcW w:w="3817" w:type="dxa"/>
            <w:tcBorders>
              <w:top w:val="single" w:sz="4" w:space="0" w:color="000000"/>
              <w:left w:val="single" w:sz="4" w:space="0" w:color="000000"/>
              <w:bottom w:val="single" w:sz="4" w:space="0" w:color="000000"/>
              <w:right w:val="single" w:sz="4" w:space="0" w:color="000000"/>
            </w:tcBorders>
          </w:tcPr>
          <w:p w14:paraId="77B22077"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535280D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4F6FA3E"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74</w:t>
            </w:r>
          </w:p>
        </w:tc>
        <w:tc>
          <w:tcPr>
            <w:tcW w:w="4961" w:type="dxa"/>
            <w:tcBorders>
              <w:top w:val="single" w:sz="4" w:space="0" w:color="000000"/>
              <w:left w:val="single" w:sz="4" w:space="0" w:color="000000"/>
              <w:bottom w:val="single" w:sz="4" w:space="0" w:color="000000"/>
            </w:tcBorders>
          </w:tcPr>
          <w:p w14:paraId="71EB084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Vomiting and GI Motility Disorders in Children</w:t>
            </w:r>
          </w:p>
        </w:tc>
        <w:tc>
          <w:tcPr>
            <w:tcW w:w="3817" w:type="dxa"/>
            <w:tcBorders>
              <w:top w:val="single" w:sz="4" w:space="0" w:color="000000"/>
              <w:left w:val="single" w:sz="4" w:space="0" w:color="000000"/>
              <w:bottom w:val="single" w:sz="4" w:space="0" w:color="000000"/>
              <w:right w:val="single" w:sz="4" w:space="0" w:color="000000"/>
            </w:tcBorders>
          </w:tcPr>
          <w:p w14:paraId="60A9208C"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3D41E39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F2573C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75</w:t>
            </w:r>
          </w:p>
        </w:tc>
        <w:tc>
          <w:tcPr>
            <w:tcW w:w="4961" w:type="dxa"/>
            <w:tcBorders>
              <w:top w:val="single" w:sz="4" w:space="0" w:color="000000"/>
              <w:left w:val="single" w:sz="4" w:space="0" w:color="000000"/>
              <w:bottom w:val="single" w:sz="4" w:space="0" w:color="000000"/>
            </w:tcBorders>
          </w:tcPr>
          <w:p w14:paraId="7AD656B3"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Celiac Disease</w:t>
            </w:r>
          </w:p>
        </w:tc>
        <w:tc>
          <w:tcPr>
            <w:tcW w:w="3817" w:type="dxa"/>
            <w:tcBorders>
              <w:top w:val="single" w:sz="4" w:space="0" w:color="000000"/>
              <w:left w:val="single" w:sz="4" w:space="0" w:color="000000"/>
              <w:bottom w:val="single" w:sz="4" w:space="0" w:color="000000"/>
              <w:right w:val="single" w:sz="4" w:space="0" w:color="000000"/>
            </w:tcBorders>
          </w:tcPr>
          <w:p w14:paraId="0BC91BF3"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11619C4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3C5C99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lastRenderedPageBreak/>
              <w:t>76</w:t>
            </w:r>
          </w:p>
        </w:tc>
        <w:tc>
          <w:tcPr>
            <w:tcW w:w="4961" w:type="dxa"/>
            <w:tcBorders>
              <w:top w:val="single" w:sz="4" w:space="0" w:color="000000"/>
              <w:left w:val="single" w:sz="4" w:space="0" w:color="000000"/>
              <w:bottom w:val="single" w:sz="4" w:space="0" w:color="000000"/>
            </w:tcBorders>
          </w:tcPr>
          <w:p w14:paraId="75D276B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Inflammatory Bowel Disease</w:t>
            </w:r>
          </w:p>
        </w:tc>
        <w:tc>
          <w:tcPr>
            <w:tcW w:w="3817" w:type="dxa"/>
            <w:tcBorders>
              <w:top w:val="single" w:sz="4" w:space="0" w:color="000000"/>
              <w:left w:val="single" w:sz="4" w:space="0" w:color="000000"/>
              <w:bottom w:val="single" w:sz="4" w:space="0" w:color="000000"/>
              <w:right w:val="single" w:sz="4" w:space="0" w:color="000000"/>
            </w:tcBorders>
          </w:tcPr>
          <w:p w14:paraId="26226AA2"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2616FE7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8B3FD1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77</w:t>
            </w:r>
          </w:p>
        </w:tc>
        <w:tc>
          <w:tcPr>
            <w:tcW w:w="4961" w:type="dxa"/>
            <w:tcBorders>
              <w:top w:val="single" w:sz="4" w:space="0" w:color="000000"/>
              <w:left w:val="single" w:sz="4" w:space="0" w:color="000000"/>
              <w:bottom w:val="single" w:sz="4" w:space="0" w:color="000000"/>
            </w:tcBorders>
          </w:tcPr>
          <w:p w14:paraId="5C01644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Liver Function Disorders in Children</w:t>
            </w:r>
          </w:p>
        </w:tc>
        <w:tc>
          <w:tcPr>
            <w:tcW w:w="3817" w:type="dxa"/>
            <w:tcBorders>
              <w:top w:val="single" w:sz="4" w:space="0" w:color="000000"/>
              <w:left w:val="single" w:sz="4" w:space="0" w:color="000000"/>
              <w:bottom w:val="single" w:sz="4" w:space="0" w:color="000000"/>
              <w:right w:val="single" w:sz="4" w:space="0" w:color="000000"/>
            </w:tcBorders>
          </w:tcPr>
          <w:p w14:paraId="3C6FBF9F"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0D0B3B2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B2D14E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78</w:t>
            </w:r>
          </w:p>
        </w:tc>
        <w:tc>
          <w:tcPr>
            <w:tcW w:w="4961" w:type="dxa"/>
            <w:tcBorders>
              <w:top w:val="single" w:sz="4" w:space="0" w:color="000000"/>
              <w:left w:val="single" w:sz="4" w:space="0" w:color="000000"/>
              <w:bottom w:val="single" w:sz="4" w:space="0" w:color="000000"/>
            </w:tcBorders>
          </w:tcPr>
          <w:p w14:paraId="6B882E3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Chronic Liver Diseases</w:t>
            </w:r>
          </w:p>
        </w:tc>
        <w:tc>
          <w:tcPr>
            <w:tcW w:w="3817" w:type="dxa"/>
            <w:tcBorders>
              <w:top w:val="single" w:sz="4" w:space="0" w:color="000000"/>
              <w:left w:val="single" w:sz="4" w:space="0" w:color="000000"/>
              <w:bottom w:val="single" w:sz="4" w:space="0" w:color="000000"/>
              <w:right w:val="single" w:sz="4" w:space="0" w:color="000000"/>
            </w:tcBorders>
          </w:tcPr>
          <w:p w14:paraId="62630D89"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3C47013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2E82C3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79</w:t>
            </w:r>
          </w:p>
        </w:tc>
        <w:tc>
          <w:tcPr>
            <w:tcW w:w="4961" w:type="dxa"/>
            <w:tcBorders>
              <w:top w:val="single" w:sz="4" w:space="0" w:color="000000"/>
              <w:left w:val="single" w:sz="4" w:space="0" w:color="000000"/>
              <w:bottom w:val="single" w:sz="4" w:space="0" w:color="000000"/>
            </w:tcBorders>
          </w:tcPr>
          <w:p w14:paraId="1FF521E9"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Gastrointestinal Bleeding</w:t>
            </w:r>
          </w:p>
        </w:tc>
        <w:tc>
          <w:tcPr>
            <w:tcW w:w="3817" w:type="dxa"/>
            <w:tcBorders>
              <w:top w:val="single" w:sz="4" w:space="0" w:color="000000"/>
              <w:left w:val="single" w:sz="4" w:space="0" w:color="000000"/>
              <w:bottom w:val="single" w:sz="4" w:space="0" w:color="000000"/>
              <w:right w:val="single" w:sz="4" w:space="0" w:color="000000"/>
            </w:tcBorders>
          </w:tcPr>
          <w:p w14:paraId="1A2298A7"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Şamil Hızlı</w:t>
            </w:r>
          </w:p>
        </w:tc>
      </w:tr>
      <w:tr w:rsidR="000015E3" w:rsidRPr="003A5FDF" w14:paraId="6515FB1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B060D1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80</w:t>
            </w:r>
          </w:p>
        </w:tc>
        <w:tc>
          <w:tcPr>
            <w:tcW w:w="4961" w:type="dxa"/>
            <w:tcBorders>
              <w:top w:val="single" w:sz="4" w:space="0" w:color="000000"/>
              <w:left w:val="single" w:sz="4" w:space="0" w:color="000000"/>
              <w:bottom w:val="single" w:sz="4" w:space="0" w:color="000000"/>
            </w:tcBorders>
          </w:tcPr>
          <w:p w14:paraId="023220F4"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Urticaria-Angioedema</w:t>
            </w:r>
          </w:p>
        </w:tc>
        <w:tc>
          <w:tcPr>
            <w:tcW w:w="3817" w:type="dxa"/>
            <w:tcBorders>
              <w:top w:val="single" w:sz="4" w:space="0" w:color="000000"/>
              <w:left w:val="single" w:sz="4" w:space="0" w:color="000000"/>
              <w:bottom w:val="single" w:sz="4" w:space="0" w:color="000000"/>
              <w:right w:val="single" w:sz="4" w:space="0" w:color="000000"/>
            </w:tcBorders>
          </w:tcPr>
          <w:p w14:paraId="5826D714"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Zülfikar Akelma</w:t>
            </w:r>
          </w:p>
        </w:tc>
      </w:tr>
      <w:tr w:rsidR="000015E3" w:rsidRPr="003A5FDF" w14:paraId="7249E14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74DEC75"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81</w:t>
            </w:r>
          </w:p>
        </w:tc>
        <w:tc>
          <w:tcPr>
            <w:tcW w:w="4961" w:type="dxa"/>
            <w:tcBorders>
              <w:top w:val="single" w:sz="4" w:space="0" w:color="000000"/>
              <w:left w:val="single" w:sz="4" w:space="0" w:color="000000"/>
              <w:bottom w:val="single" w:sz="4" w:space="0" w:color="000000"/>
            </w:tcBorders>
          </w:tcPr>
          <w:p w14:paraId="23751534"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Immunodeficiencies 1</w:t>
            </w:r>
          </w:p>
        </w:tc>
        <w:tc>
          <w:tcPr>
            <w:tcW w:w="3817" w:type="dxa"/>
            <w:tcBorders>
              <w:top w:val="single" w:sz="4" w:space="0" w:color="000000"/>
              <w:left w:val="single" w:sz="4" w:space="0" w:color="000000"/>
              <w:bottom w:val="single" w:sz="4" w:space="0" w:color="000000"/>
              <w:right w:val="single" w:sz="4" w:space="0" w:color="000000"/>
            </w:tcBorders>
          </w:tcPr>
          <w:p w14:paraId="5DBB376B"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Zülfikar Akelma</w:t>
            </w:r>
          </w:p>
        </w:tc>
      </w:tr>
      <w:tr w:rsidR="000015E3" w:rsidRPr="003A5FDF" w14:paraId="06BEEC0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7555A9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82</w:t>
            </w:r>
          </w:p>
        </w:tc>
        <w:tc>
          <w:tcPr>
            <w:tcW w:w="4961" w:type="dxa"/>
            <w:tcBorders>
              <w:top w:val="single" w:sz="4" w:space="0" w:color="000000"/>
              <w:left w:val="single" w:sz="4" w:space="0" w:color="000000"/>
              <w:bottom w:val="single" w:sz="4" w:space="0" w:color="000000"/>
            </w:tcBorders>
          </w:tcPr>
          <w:p w14:paraId="4080D98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Immunodeficiencies 2</w:t>
            </w:r>
          </w:p>
        </w:tc>
        <w:tc>
          <w:tcPr>
            <w:tcW w:w="3817" w:type="dxa"/>
            <w:tcBorders>
              <w:top w:val="single" w:sz="4" w:space="0" w:color="000000"/>
              <w:left w:val="single" w:sz="4" w:space="0" w:color="000000"/>
              <w:bottom w:val="single" w:sz="4" w:space="0" w:color="000000"/>
              <w:right w:val="single" w:sz="4" w:space="0" w:color="000000"/>
            </w:tcBorders>
          </w:tcPr>
          <w:p w14:paraId="2A25C9E4"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Zülfikar Akelma</w:t>
            </w:r>
          </w:p>
        </w:tc>
      </w:tr>
      <w:tr w:rsidR="000015E3" w:rsidRPr="003A5FDF" w14:paraId="5141DA2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5706A0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83</w:t>
            </w:r>
          </w:p>
        </w:tc>
        <w:tc>
          <w:tcPr>
            <w:tcW w:w="4961" w:type="dxa"/>
            <w:tcBorders>
              <w:top w:val="single" w:sz="4" w:space="0" w:color="000000"/>
              <w:left w:val="single" w:sz="4" w:space="0" w:color="000000"/>
              <w:bottom w:val="single" w:sz="4" w:space="0" w:color="000000"/>
            </w:tcBorders>
          </w:tcPr>
          <w:p w14:paraId="249F966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Anaphylaxis</w:t>
            </w:r>
          </w:p>
        </w:tc>
        <w:tc>
          <w:tcPr>
            <w:tcW w:w="3817" w:type="dxa"/>
            <w:tcBorders>
              <w:top w:val="single" w:sz="4" w:space="0" w:color="000000"/>
              <w:left w:val="single" w:sz="4" w:space="0" w:color="000000"/>
              <w:bottom w:val="single" w:sz="4" w:space="0" w:color="000000"/>
              <w:right w:val="single" w:sz="4" w:space="0" w:color="000000"/>
            </w:tcBorders>
          </w:tcPr>
          <w:p w14:paraId="195AF3A6"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Zülfikar Akelma</w:t>
            </w:r>
          </w:p>
        </w:tc>
      </w:tr>
      <w:tr w:rsidR="000015E3" w:rsidRPr="003A5FDF" w14:paraId="3E17A90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65BFD5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84</w:t>
            </w:r>
          </w:p>
        </w:tc>
        <w:tc>
          <w:tcPr>
            <w:tcW w:w="4961" w:type="dxa"/>
            <w:tcBorders>
              <w:top w:val="single" w:sz="4" w:space="0" w:color="000000"/>
              <w:left w:val="single" w:sz="4" w:space="0" w:color="000000"/>
              <w:bottom w:val="single" w:sz="4" w:space="0" w:color="000000"/>
            </w:tcBorders>
          </w:tcPr>
          <w:p w14:paraId="7213ACC7"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Food Allergies</w:t>
            </w:r>
          </w:p>
        </w:tc>
        <w:tc>
          <w:tcPr>
            <w:tcW w:w="3817" w:type="dxa"/>
            <w:tcBorders>
              <w:top w:val="single" w:sz="4" w:space="0" w:color="000000"/>
              <w:left w:val="single" w:sz="4" w:space="0" w:color="000000"/>
              <w:bottom w:val="single" w:sz="4" w:space="0" w:color="000000"/>
              <w:right w:val="single" w:sz="4" w:space="0" w:color="000000"/>
            </w:tcBorders>
          </w:tcPr>
          <w:p w14:paraId="77D83FE2"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Seda ŞİRİN</w:t>
            </w:r>
          </w:p>
        </w:tc>
      </w:tr>
      <w:tr w:rsidR="000015E3" w:rsidRPr="003A5FDF" w14:paraId="20FB3E0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CBC48F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85</w:t>
            </w:r>
          </w:p>
        </w:tc>
        <w:tc>
          <w:tcPr>
            <w:tcW w:w="4961" w:type="dxa"/>
            <w:tcBorders>
              <w:top w:val="single" w:sz="4" w:space="0" w:color="000000"/>
              <w:left w:val="single" w:sz="4" w:space="0" w:color="000000"/>
              <w:bottom w:val="single" w:sz="4" w:space="0" w:color="000000"/>
            </w:tcBorders>
          </w:tcPr>
          <w:p w14:paraId="4E48C469"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Atopic Dermatitis</w:t>
            </w:r>
          </w:p>
        </w:tc>
        <w:tc>
          <w:tcPr>
            <w:tcW w:w="3817" w:type="dxa"/>
            <w:tcBorders>
              <w:top w:val="single" w:sz="4" w:space="0" w:color="000000"/>
              <w:left w:val="single" w:sz="4" w:space="0" w:color="000000"/>
              <w:bottom w:val="single" w:sz="4" w:space="0" w:color="000000"/>
              <w:right w:val="single" w:sz="4" w:space="0" w:color="000000"/>
            </w:tcBorders>
          </w:tcPr>
          <w:p w14:paraId="58A3DA51"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Seda ŞİRİN</w:t>
            </w:r>
          </w:p>
        </w:tc>
      </w:tr>
      <w:tr w:rsidR="000015E3" w:rsidRPr="003A5FDF" w14:paraId="21AFFCE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1875BE5"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86</w:t>
            </w:r>
          </w:p>
        </w:tc>
        <w:tc>
          <w:tcPr>
            <w:tcW w:w="4961" w:type="dxa"/>
            <w:tcBorders>
              <w:top w:val="single" w:sz="4" w:space="0" w:color="000000"/>
              <w:left w:val="single" w:sz="4" w:space="0" w:color="000000"/>
              <w:bottom w:val="single" w:sz="4" w:space="0" w:color="000000"/>
            </w:tcBorders>
          </w:tcPr>
          <w:p w14:paraId="20DD59BA"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Asthma</w:t>
            </w:r>
          </w:p>
        </w:tc>
        <w:tc>
          <w:tcPr>
            <w:tcW w:w="3817" w:type="dxa"/>
            <w:tcBorders>
              <w:top w:val="single" w:sz="4" w:space="0" w:color="000000"/>
              <w:left w:val="single" w:sz="4" w:space="0" w:color="000000"/>
              <w:bottom w:val="single" w:sz="4" w:space="0" w:color="000000"/>
              <w:right w:val="single" w:sz="4" w:space="0" w:color="000000"/>
            </w:tcBorders>
          </w:tcPr>
          <w:p w14:paraId="66C7FFDF"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Seda ŞİRİN</w:t>
            </w:r>
          </w:p>
        </w:tc>
      </w:tr>
      <w:tr w:rsidR="000015E3" w:rsidRPr="003A5FDF" w14:paraId="0605B47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786238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87</w:t>
            </w:r>
          </w:p>
        </w:tc>
        <w:tc>
          <w:tcPr>
            <w:tcW w:w="4961" w:type="dxa"/>
            <w:tcBorders>
              <w:top w:val="single" w:sz="4" w:space="0" w:color="000000"/>
              <w:left w:val="single" w:sz="4" w:space="0" w:color="000000"/>
              <w:bottom w:val="single" w:sz="4" w:space="0" w:color="000000"/>
            </w:tcBorders>
          </w:tcPr>
          <w:p w14:paraId="700DC45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Asthma Attack</w:t>
            </w:r>
          </w:p>
        </w:tc>
        <w:tc>
          <w:tcPr>
            <w:tcW w:w="3817" w:type="dxa"/>
            <w:tcBorders>
              <w:top w:val="single" w:sz="4" w:space="0" w:color="000000"/>
              <w:left w:val="single" w:sz="4" w:space="0" w:color="000000"/>
              <w:bottom w:val="single" w:sz="4" w:space="0" w:color="000000"/>
              <w:right w:val="single" w:sz="4" w:space="0" w:color="000000"/>
            </w:tcBorders>
          </w:tcPr>
          <w:p w14:paraId="5B311BD6"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Seda ŞİRİN</w:t>
            </w:r>
          </w:p>
        </w:tc>
      </w:tr>
      <w:tr w:rsidR="000015E3" w:rsidRPr="003A5FDF" w14:paraId="4EAE991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3E8026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88</w:t>
            </w:r>
          </w:p>
        </w:tc>
        <w:tc>
          <w:tcPr>
            <w:tcW w:w="4961" w:type="dxa"/>
            <w:tcBorders>
              <w:top w:val="single" w:sz="4" w:space="0" w:color="000000"/>
              <w:left w:val="single" w:sz="4" w:space="0" w:color="000000"/>
              <w:bottom w:val="single" w:sz="4" w:space="0" w:color="000000"/>
            </w:tcBorders>
          </w:tcPr>
          <w:p w14:paraId="16B121D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Childhood Diabetes</w:t>
            </w:r>
          </w:p>
        </w:tc>
        <w:tc>
          <w:tcPr>
            <w:tcW w:w="3817" w:type="dxa"/>
            <w:tcBorders>
              <w:top w:val="single" w:sz="4" w:space="0" w:color="000000"/>
              <w:left w:val="single" w:sz="4" w:space="0" w:color="000000"/>
              <w:bottom w:val="single" w:sz="4" w:space="0" w:color="000000"/>
              <w:right w:val="single" w:sz="4" w:space="0" w:color="000000"/>
            </w:tcBorders>
          </w:tcPr>
          <w:p w14:paraId="246B97E3"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Fatih Gürbüz</w:t>
            </w:r>
          </w:p>
        </w:tc>
      </w:tr>
      <w:tr w:rsidR="000015E3" w:rsidRPr="003A5FDF" w14:paraId="281E38B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B33AE9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89</w:t>
            </w:r>
          </w:p>
        </w:tc>
        <w:tc>
          <w:tcPr>
            <w:tcW w:w="4961" w:type="dxa"/>
            <w:tcBorders>
              <w:top w:val="single" w:sz="4" w:space="0" w:color="000000"/>
              <w:left w:val="single" w:sz="4" w:space="0" w:color="000000"/>
              <w:bottom w:val="single" w:sz="4" w:space="0" w:color="000000"/>
            </w:tcBorders>
          </w:tcPr>
          <w:p w14:paraId="28BEC42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Diabetic Ketoacidosis</w:t>
            </w:r>
          </w:p>
        </w:tc>
        <w:tc>
          <w:tcPr>
            <w:tcW w:w="3817" w:type="dxa"/>
            <w:tcBorders>
              <w:top w:val="single" w:sz="4" w:space="0" w:color="000000"/>
              <w:left w:val="single" w:sz="4" w:space="0" w:color="000000"/>
              <w:bottom w:val="single" w:sz="4" w:space="0" w:color="000000"/>
              <w:right w:val="single" w:sz="4" w:space="0" w:color="000000"/>
            </w:tcBorders>
          </w:tcPr>
          <w:p w14:paraId="397712EF"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Gönül Büyükyılmaz</w:t>
            </w:r>
          </w:p>
        </w:tc>
      </w:tr>
      <w:tr w:rsidR="000015E3" w:rsidRPr="003A5FDF" w14:paraId="485B216A"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A726873"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90</w:t>
            </w:r>
          </w:p>
        </w:tc>
        <w:tc>
          <w:tcPr>
            <w:tcW w:w="4961" w:type="dxa"/>
            <w:tcBorders>
              <w:top w:val="single" w:sz="4" w:space="0" w:color="000000"/>
              <w:left w:val="single" w:sz="4" w:space="0" w:color="000000"/>
              <w:bottom w:val="single" w:sz="4" w:space="0" w:color="000000"/>
            </w:tcBorders>
          </w:tcPr>
          <w:p w14:paraId="021DBE73"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Obesity and Metabolic Syndrome</w:t>
            </w:r>
          </w:p>
        </w:tc>
        <w:tc>
          <w:tcPr>
            <w:tcW w:w="3817" w:type="dxa"/>
            <w:tcBorders>
              <w:top w:val="single" w:sz="4" w:space="0" w:color="000000"/>
              <w:left w:val="single" w:sz="4" w:space="0" w:color="000000"/>
              <w:bottom w:val="single" w:sz="4" w:space="0" w:color="000000"/>
              <w:right w:val="single" w:sz="4" w:space="0" w:color="000000"/>
            </w:tcBorders>
          </w:tcPr>
          <w:p w14:paraId="4A1FFDDF"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Fatih Gürbüz</w:t>
            </w:r>
          </w:p>
        </w:tc>
      </w:tr>
      <w:tr w:rsidR="000015E3" w:rsidRPr="003A5FDF" w14:paraId="22AFFAB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B1DC25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91</w:t>
            </w:r>
          </w:p>
        </w:tc>
        <w:tc>
          <w:tcPr>
            <w:tcW w:w="4961" w:type="dxa"/>
            <w:tcBorders>
              <w:top w:val="single" w:sz="4" w:space="0" w:color="000000"/>
              <w:left w:val="single" w:sz="4" w:space="0" w:color="000000"/>
              <w:bottom w:val="single" w:sz="4" w:space="0" w:color="000000"/>
            </w:tcBorders>
          </w:tcPr>
          <w:p w14:paraId="6FB54D7B"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Acquired Thyroid Diseases in Childhood</w:t>
            </w:r>
          </w:p>
        </w:tc>
        <w:tc>
          <w:tcPr>
            <w:tcW w:w="3817" w:type="dxa"/>
            <w:tcBorders>
              <w:top w:val="single" w:sz="4" w:space="0" w:color="000000"/>
              <w:left w:val="single" w:sz="4" w:space="0" w:color="000000"/>
              <w:bottom w:val="single" w:sz="4" w:space="0" w:color="000000"/>
              <w:right w:val="single" w:sz="4" w:space="0" w:color="000000"/>
            </w:tcBorders>
          </w:tcPr>
          <w:p w14:paraId="196A6BA3"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Fatih Gürbüz</w:t>
            </w:r>
          </w:p>
        </w:tc>
      </w:tr>
      <w:tr w:rsidR="000015E3" w:rsidRPr="003A5FDF" w14:paraId="730CBED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4334382"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92</w:t>
            </w:r>
          </w:p>
        </w:tc>
        <w:tc>
          <w:tcPr>
            <w:tcW w:w="4961" w:type="dxa"/>
            <w:tcBorders>
              <w:top w:val="single" w:sz="4" w:space="0" w:color="000000"/>
              <w:left w:val="single" w:sz="4" w:space="0" w:color="000000"/>
              <w:bottom w:val="single" w:sz="4" w:space="0" w:color="000000"/>
            </w:tcBorders>
          </w:tcPr>
          <w:p w14:paraId="4DB1AF1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Congenital Hypothyroidism</w:t>
            </w:r>
          </w:p>
        </w:tc>
        <w:tc>
          <w:tcPr>
            <w:tcW w:w="3817" w:type="dxa"/>
            <w:tcBorders>
              <w:top w:val="single" w:sz="4" w:space="0" w:color="000000"/>
              <w:left w:val="single" w:sz="4" w:space="0" w:color="000000"/>
              <w:bottom w:val="single" w:sz="4" w:space="0" w:color="000000"/>
              <w:right w:val="single" w:sz="4" w:space="0" w:color="000000"/>
            </w:tcBorders>
          </w:tcPr>
          <w:p w14:paraId="3495D4AD"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Fatih Gürbüz</w:t>
            </w:r>
          </w:p>
        </w:tc>
      </w:tr>
      <w:tr w:rsidR="000015E3" w:rsidRPr="003A5FDF" w14:paraId="4A0DAC1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B02680B"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93</w:t>
            </w:r>
          </w:p>
        </w:tc>
        <w:tc>
          <w:tcPr>
            <w:tcW w:w="4961" w:type="dxa"/>
            <w:tcBorders>
              <w:top w:val="single" w:sz="4" w:space="0" w:color="000000"/>
              <w:left w:val="single" w:sz="4" w:space="0" w:color="000000"/>
              <w:bottom w:val="single" w:sz="4" w:space="0" w:color="000000"/>
            </w:tcBorders>
          </w:tcPr>
          <w:p w14:paraId="365E465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Adrenal Insufficiency</w:t>
            </w:r>
          </w:p>
        </w:tc>
        <w:tc>
          <w:tcPr>
            <w:tcW w:w="3817" w:type="dxa"/>
            <w:tcBorders>
              <w:top w:val="single" w:sz="4" w:space="0" w:color="000000"/>
              <w:left w:val="single" w:sz="4" w:space="0" w:color="000000"/>
              <w:bottom w:val="single" w:sz="4" w:space="0" w:color="000000"/>
              <w:right w:val="single" w:sz="4" w:space="0" w:color="000000"/>
            </w:tcBorders>
          </w:tcPr>
          <w:p w14:paraId="59BD3100"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Gönül Büyükyılmaz</w:t>
            </w:r>
          </w:p>
        </w:tc>
      </w:tr>
      <w:tr w:rsidR="000015E3" w:rsidRPr="003A5FDF" w14:paraId="51F4E90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98F8EB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94</w:t>
            </w:r>
          </w:p>
        </w:tc>
        <w:tc>
          <w:tcPr>
            <w:tcW w:w="4961" w:type="dxa"/>
            <w:tcBorders>
              <w:top w:val="single" w:sz="4" w:space="0" w:color="000000"/>
              <w:left w:val="single" w:sz="4" w:space="0" w:color="000000"/>
              <w:bottom w:val="single" w:sz="4" w:space="0" w:color="000000"/>
            </w:tcBorders>
          </w:tcPr>
          <w:p w14:paraId="63633B07"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Ambiguous Genitalia</w:t>
            </w:r>
          </w:p>
        </w:tc>
        <w:tc>
          <w:tcPr>
            <w:tcW w:w="3817" w:type="dxa"/>
            <w:tcBorders>
              <w:top w:val="single" w:sz="4" w:space="0" w:color="000000"/>
              <w:left w:val="single" w:sz="4" w:space="0" w:color="000000"/>
              <w:bottom w:val="single" w:sz="4" w:space="0" w:color="000000"/>
              <w:right w:val="single" w:sz="4" w:space="0" w:color="000000"/>
            </w:tcBorders>
          </w:tcPr>
          <w:p w14:paraId="70DC63FE"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Gönül Büyükyılmaz</w:t>
            </w:r>
          </w:p>
        </w:tc>
      </w:tr>
      <w:tr w:rsidR="000015E3" w:rsidRPr="00FA041D" w14:paraId="3BD83FB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B9D9993"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95</w:t>
            </w:r>
          </w:p>
        </w:tc>
        <w:tc>
          <w:tcPr>
            <w:tcW w:w="4961" w:type="dxa"/>
            <w:tcBorders>
              <w:top w:val="single" w:sz="4" w:space="0" w:color="000000"/>
              <w:left w:val="single" w:sz="4" w:space="0" w:color="000000"/>
              <w:bottom w:val="single" w:sz="4" w:space="0" w:color="000000"/>
            </w:tcBorders>
          </w:tcPr>
          <w:p w14:paraId="28196DED"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Tubulopathies</w:t>
            </w:r>
          </w:p>
        </w:tc>
        <w:tc>
          <w:tcPr>
            <w:tcW w:w="3817" w:type="dxa"/>
            <w:tcBorders>
              <w:top w:val="single" w:sz="4" w:space="0" w:color="000000"/>
              <w:left w:val="single" w:sz="4" w:space="0" w:color="000000"/>
              <w:bottom w:val="single" w:sz="4" w:space="0" w:color="000000"/>
              <w:right w:val="single" w:sz="4" w:space="0" w:color="000000"/>
            </w:tcBorders>
          </w:tcPr>
          <w:p w14:paraId="729AE88C" w14:textId="77777777" w:rsidR="000015E3" w:rsidRPr="00FA041D" w:rsidRDefault="000015E3" w:rsidP="000703F7">
            <w:pPr>
              <w:spacing w:line="249" w:lineRule="exact"/>
              <w:ind w:left="100"/>
              <w:rPr>
                <w:rFonts w:eastAsia="Cambria" w:cstheme="minorHAnsi"/>
                <w:sz w:val="24"/>
                <w:szCs w:val="24"/>
                <w:lang w:val="de-LU" w:eastAsia="zh-CN"/>
              </w:rPr>
            </w:pPr>
            <w:r w:rsidRPr="00F80A64">
              <w:t>Prof. Dr. Umut Selda Bayrakçı</w:t>
            </w:r>
          </w:p>
        </w:tc>
      </w:tr>
      <w:tr w:rsidR="000015E3" w:rsidRPr="00FA041D" w14:paraId="3E98A33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210344D"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96</w:t>
            </w:r>
          </w:p>
        </w:tc>
        <w:tc>
          <w:tcPr>
            <w:tcW w:w="4961" w:type="dxa"/>
            <w:tcBorders>
              <w:top w:val="single" w:sz="4" w:space="0" w:color="000000"/>
              <w:left w:val="single" w:sz="4" w:space="0" w:color="000000"/>
              <w:bottom w:val="single" w:sz="4" w:space="0" w:color="000000"/>
            </w:tcBorders>
          </w:tcPr>
          <w:p w14:paraId="72B3675B"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Urinary Tract Infections and Vesicoureteral Reflux</w:t>
            </w:r>
          </w:p>
        </w:tc>
        <w:tc>
          <w:tcPr>
            <w:tcW w:w="3817" w:type="dxa"/>
            <w:tcBorders>
              <w:top w:val="single" w:sz="4" w:space="0" w:color="000000"/>
              <w:left w:val="single" w:sz="4" w:space="0" w:color="000000"/>
              <w:bottom w:val="single" w:sz="4" w:space="0" w:color="000000"/>
              <w:right w:val="single" w:sz="4" w:space="0" w:color="000000"/>
            </w:tcBorders>
          </w:tcPr>
          <w:p w14:paraId="6790F1C9" w14:textId="77777777" w:rsidR="000015E3" w:rsidRPr="00FA041D" w:rsidRDefault="000015E3" w:rsidP="000703F7">
            <w:pPr>
              <w:spacing w:line="249" w:lineRule="exact"/>
              <w:ind w:left="100"/>
              <w:rPr>
                <w:rFonts w:eastAsia="Cambria" w:cstheme="minorHAnsi"/>
                <w:sz w:val="24"/>
                <w:szCs w:val="24"/>
                <w:lang w:val="de-LU" w:eastAsia="zh-CN"/>
              </w:rPr>
            </w:pPr>
            <w:r w:rsidRPr="00F80A64">
              <w:t>Prof. Dr. Umut Selda Bayrakçı</w:t>
            </w:r>
          </w:p>
        </w:tc>
      </w:tr>
      <w:tr w:rsidR="000015E3" w:rsidRPr="00FA041D" w14:paraId="087EEF7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0BAE7E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97</w:t>
            </w:r>
          </w:p>
        </w:tc>
        <w:tc>
          <w:tcPr>
            <w:tcW w:w="4961" w:type="dxa"/>
            <w:tcBorders>
              <w:top w:val="single" w:sz="4" w:space="0" w:color="000000"/>
              <w:left w:val="single" w:sz="4" w:space="0" w:color="000000"/>
              <w:bottom w:val="single" w:sz="4" w:space="0" w:color="000000"/>
            </w:tcBorders>
          </w:tcPr>
          <w:p w14:paraId="1D5F37C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Acute Renal Failure</w:t>
            </w:r>
          </w:p>
        </w:tc>
        <w:tc>
          <w:tcPr>
            <w:tcW w:w="3817" w:type="dxa"/>
            <w:tcBorders>
              <w:top w:val="single" w:sz="4" w:space="0" w:color="000000"/>
              <w:left w:val="single" w:sz="4" w:space="0" w:color="000000"/>
              <w:bottom w:val="single" w:sz="4" w:space="0" w:color="000000"/>
              <w:right w:val="single" w:sz="4" w:space="0" w:color="000000"/>
            </w:tcBorders>
          </w:tcPr>
          <w:p w14:paraId="68EA8861" w14:textId="77777777" w:rsidR="000015E3" w:rsidRPr="00FA041D" w:rsidRDefault="000015E3" w:rsidP="000703F7">
            <w:pPr>
              <w:spacing w:line="249" w:lineRule="exact"/>
              <w:ind w:left="100"/>
              <w:rPr>
                <w:rFonts w:eastAsia="Cambria" w:cstheme="minorHAnsi"/>
                <w:sz w:val="24"/>
                <w:szCs w:val="24"/>
                <w:lang w:val="de-LU" w:eastAsia="zh-CN"/>
              </w:rPr>
            </w:pPr>
            <w:r w:rsidRPr="00F80A64">
              <w:t>Prof. Dr. Umut Selda Bayrakçı</w:t>
            </w:r>
          </w:p>
        </w:tc>
      </w:tr>
      <w:tr w:rsidR="000015E3" w:rsidRPr="003A5FDF" w14:paraId="33BBBFC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8B5213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98</w:t>
            </w:r>
          </w:p>
        </w:tc>
        <w:tc>
          <w:tcPr>
            <w:tcW w:w="4961" w:type="dxa"/>
            <w:tcBorders>
              <w:top w:val="single" w:sz="4" w:space="0" w:color="000000"/>
              <w:left w:val="single" w:sz="4" w:space="0" w:color="000000"/>
              <w:bottom w:val="single" w:sz="4" w:space="0" w:color="000000"/>
            </w:tcBorders>
          </w:tcPr>
          <w:p w14:paraId="27C7056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Chronic Renal Failure</w:t>
            </w:r>
          </w:p>
        </w:tc>
        <w:tc>
          <w:tcPr>
            <w:tcW w:w="3817" w:type="dxa"/>
            <w:tcBorders>
              <w:top w:val="single" w:sz="4" w:space="0" w:color="000000"/>
              <w:left w:val="single" w:sz="4" w:space="0" w:color="000000"/>
              <w:bottom w:val="single" w:sz="4" w:space="0" w:color="000000"/>
              <w:right w:val="single" w:sz="4" w:space="0" w:color="000000"/>
            </w:tcBorders>
          </w:tcPr>
          <w:p w14:paraId="19282262"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Mihriban İnözü</w:t>
            </w:r>
          </w:p>
        </w:tc>
      </w:tr>
      <w:tr w:rsidR="000015E3" w:rsidRPr="003A5FDF" w14:paraId="60CB014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4B8F548"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99</w:t>
            </w:r>
          </w:p>
        </w:tc>
        <w:tc>
          <w:tcPr>
            <w:tcW w:w="4961" w:type="dxa"/>
            <w:tcBorders>
              <w:top w:val="single" w:sz="4" w:space="0" w:color="000000"/>
              <w:left w:val="single" w:sz="4" w:space="0" w:color="000000"/>
              <w:bottom w:val="single" w:sz="4" w:space="0" w:color="000000"/>
            </w:tcBorders>
          </w:tcPr>
          <w:p w14:paraId="06A6A9A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Hypertension in Childhood</w:t>
            </w:r>
          </w:p>
        </w:tc>
        <w:tc>
          <w:tcPr>
            <w:tcW w:w="3817" w:type="dxa"/>
            <w:tcBorders>
              <w:top w:val="single" w:sz="4" w:space="0" w:color="000000"/>
              <w:left w:val="single" w:sz="4" w:space="0" w:color="000000"/>
              <w:bottom w:val="single" w:sz="4" w:space="0" w:color="000000"/>
              <w:right w:val="single" w:sz="4" w:space="0" w:color="000000"/>
            </w:tcBorders>
          </w:tcPr>
          <w:p w14:paraId="42C6D44A"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Mihriban İnözü</w:t>
            </w:r>
          </w:p>
        </w:tc>
      </w:tr>
      <w:tr w:rsidR="000015E3" w:rsidRPr="003A5FDF" w14:paraId="73A9DEB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6FE1926"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100</w:t>
            </w:r>
          </w:p>
        </w:tc>
        <w:tc>
          <w:tcPr>
            <w:tcW w:w="4961" w:type="dxa"/>
            <w:tcBorders>
              <w:top w:val="single" w:sz="4" w:space="0" w:color="000000"/>
              <w:left w:val="single" w:sz="4" w:space="0" w:color="000000"/>
              <w:bottom w:val="single" w:sz="4" w:space="0" w:color="000000"/>
            </w:tcBorders>
          </w:tcPr>
          <w:p w14:paraId="3D17C4C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Connective Tissue Diseases</w:t>
            </w:r>
          </w:p>
        </w:tc>
        <w:tc>
          <w:tcPr>
            <w:tcW w:w="3817" w:type="dxa"/>
            <w:tcBorders>
              <w:top w:val="single" w:sz="4" w:space="0" w:color="000000"/>
              <w:left w:val="single" w:sz="4" w:space="0" w:color="000000"/>
              <w:bottom w:val="single" w:sz="4" w:space="0" w:color="000000"/>
              <w:right w:val="single" w:sz="4" w:space="0" w:color="000000"/>
            </w:tcBorders>
          </w:tcPr>
          <w:p w14:paraId="53E42D47"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Zahide Ekici Tekin</w:t>
            </w:r>
          </w:p>
        </w:tc>
      </w:tr>
      <w:tr w:rsidR="000015E3" w:rsidRPr="003A5FDF" w14:paraId="047292D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6D2488E"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101</w:t>
            </w:r>
          </w:p>
        </w:tc>
        <w:tc>
          <w:tcPr>
            <w:tcW w:w="4961" w:type="dxa"/>
            <w:tcBorders>
              <w:top w:val="single" w:sz="4" w:space="0" w:color="000000"/>
              <w:left w:val="single" w:sz="4" w:space="0" w:color="000000"/>
              <w:bottom w:val="single" w:sz="4" w:space="0" w:color="000000"/>
            </w:tcBorders>
          </w:tcPr>
          <w:p w14:paraId="5C36584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Vasculitis</w:t>
            </w:r>
          </w:p>
        </w:tc>
        <w:tc>
          <w:tcPr>
            <w:tcW w:w="3817" w:type="dxa"/>
            <w:tcBorders>
              <w:top w:val="single" w:sz="4" w:space="0" w:color="000000"/>
              <w:left w:val="single" w:sz="4" w:space="0" w:color="000000"/>
              <w:bottom w:val="single" w:sz="4" w:space="0" w:color="000000"/>
              <w:right w:val="single" w:sz="4" w:space="0" w:color="000000"/>
            </w:tcBorders>
          </w:tcPr>
          <w:p w14:paraId="2BE4D2AA"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Zahide Ekici Tekin</w:t>
            </w:r>
          </w:p>
        </w:tc>
      </w:tr>
      <w:tr w:rsidR="000015E3" w:rsidRPr="003A5FDF" w14:paraId="7C76627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A76DAE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102</w:t>
            </w:r>
          </w:p>
        </w:tc>
        <w:tc>
          <w:tcPr>
            <w:tcW w:w="4961" w:type="dxa"/>
            <w:tcBorders>
              <w:top w:val="single" w:sz="4" w:space="0" w:color="000000"/>
              <w:left w:val="single" w:sz="4" w:space="0" w:color="000000"/>
              <w:bottom w:val="single" w:sz="4" w:space="0" w:color="000000"/>
            </w:tcBorders>
          </w:tcPr>
          <w:p w14:paraId="7CB7AEB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Familial Mediterranean Fever</w:t>
            </w:r>
          </w:p>
        </w:tc>
        <w:tc>
          <w:tcPr>
            <w:tcW w:w="3817" w:type="dxa"/>
            <w:tcBorders>
              <w:top w:val="single" w:sz="4" w:space="0" w:color="000000"/>
              <w:left w:val="single" w:sz="4" w:space="0" w:color="000000"/>
              <w:bottom w:val="single" w:sz="4" w:space="0" w:color="000000"/>
              <w:right w:val="single" w:sz="4" w:space="0" w:color="000000"/>
            </w:tcBorders>
          </w:tcPr>
          <w:p w14:paraId="2DB7BA64"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Zahide Ekici Tekin</w:t>
            </w:r>
          </w:p>
        </w:tc>
      </w:tr>
      <w:tr w:rsidR="000015E3" w:rsidRPr="003A5FDF" w14:paraId="0C08B6C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4AC951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103</w:t>
            </w:r>
          </w:p>
        </w:tc>
        <w:tc>
          <w:tcPr>
            <w:tcW w:w="4961" w:type="dxa"/>
            <w:tcBorders>
              <w:top w:val="single" w:sz="4" w:space="0" w:color="000000"/>
              <w:left w:val="single" w:sz="4" w:space="0" w:color="000000"/>
              <w:bottom w:val="single" w:sz="4" w:space="0" w:color="000000"/>
            </w:tcBorders>
          </w:tcPr>
          <w:p w14:paraId="4BE1A5F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Cerebral Palsy</w:t>
            </w:r>
          </w:p>
        </w:tc>
        <w:tc>
          <w:tcPr>
            <w:tcW w:w="3817" w:type="dxa"/>
            <w:tcBorders>
              <w:top w:val="single" w:sz="4" w:space="0" w:color="000000"/>
              <w:left w:val="single" w:sz="4" w:space="0" w:color="000000"/>
              <w:bottom w:val="single" w:sz="4" w:space="0" w:color="000000"/>
              <w:right w:val="single" w:sz="4" w:space="0" w:color="000000"/>
            </w:tcBorders>
          </w:tcPr>
          <w:p w14:paraId="2AA80D08"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Nesrin Ceylan</w:t>
            </w:r>
          </w:p>
        </w:tc>
      </w:tr>
      <w:tr w:rsidR="000015E3" w:rsidRPr="003A5FDF" w14:paraId="4CC556D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5581BE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104</w:t>
            </w:r>
          </w:p>
        </w:tc>
        <w:tc>
          <w:tcPr>
            <w:tcW w:w="4961" w:type="dxa"/>
            <w:tcBorders>
              <w:top w:val="single" w:sz="4" w:space="0" w:color="000000"/>
              <w:left w:val="single" w:sz="4" w:space="0" w:color="000000"/>
              <w:bottom w:val="single" w:sz="4" w:space="0" w:color="000000"/>
            </w:tcBorders>
          </w:tcPr>
          <w:p w14:paraId="603418B4"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Paralytic Diseases in Childhood</w:t>
            </w:r>
          </w:p>
        </w:tc>
        <w:tc>
          <w:tcPr>
            <w:tcW w:w="3817" w:type="dxa"/>
            <w:tcBorders>
              <w:top w:val="single" w:sz="4" w:space="0" w:color="000000"/>
              <w:left w:val="single" w:sz="4" w:space="0" w:color="000000"/>
              <w:bottom w:val="single" w:sz="4" w:space="0" w:color="000000"/>
              <w:right w:val="single" w:sz="4" w:space="0" w:color="000000"/>
            </w:tcBorders>
          </w:tcPr>
          <w:p w14:paraId="49A4A7C7"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Ayşegül Neşe Kurt</w:t>
            </w:r>
          </w:p>
        </w:tc>
      </w:tr>
      <w:tr w:rsidR="000015E3" w:rsidRPr="003A5FDF" w14:paraId="3E3BC1F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9A1058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lastRenderedPageBreak/>
              <w:t>105</w:t>
            </w:r>
          </w:p>
        </w:tc>
        <w:tc>
          <w:tcPr>
            <w:tcW w:w="4961" w:type="dxa"/>
            <w:tcBorders>
              <w:top w:val="single" w:sz="4" w:space="0" w:color="000000"/>
              <w:left w:val="single" w:sz="4" w:space="0" w:color="000000"/>
              <w:bottom w:val="single" w:sz="4" w:space="0" w:color="000000"/>
            </w:tcBorders>
          </w:tcPr>
          <w:p w14:paraId="415E690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Muscular Diseases in Children</w:t>
            </w:r>
          </w:p>
        </w:tc>
        <w:tc>
          <w:tcPr>
            <w:tcW w:w="3817" w:type="dxa"/>
            <w:tcBorders>
              <w:top w:val="single" w:sz="4" w:space="0" w:color="000000"/>
              <w:left w:val="single" w:sz="4" w:space="0" w:color="000000"/>
              <w:bottom w:val="single" w:sz="4" w:space="0" w:color="000000"/>
              <w:right w:val="single" w:sz="4" w:space="0" w:color="000000"/>
            </w:tcBorders>
          </w:tcPr>
          <w:p w14:paraId="5DEF3E74"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Didem Ardıçlı</w:t>
            </w:r>
          </w:p>
        </w:tc>
      </w:tr>
      <w:tr w:rsidR="000015E3" w:rsidRPr="003A5FDF" w14:paraId="3F09A99E"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158D8BD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106</w:t>
            </w:r>
          </w:p>
        </w:tc>
        <w:tc>
          <w:tcPr>
            <w:tcW w:w="4961" w:type="dxa"/>
            <w:tcBorders>
              <w:top w:val="single" w:sz="4" w:space="0" w:color="000000"/>
              <w:left w:val="single" w:sz="4" w:space="0" w:color="000000"/>
              <w:bottom w:val="single" w:sz="4" w:space="0" w:color="000000"/>
            </w:tcBorders>
          </w:tcPr>
          <w:p w14:paraId="723B29F2"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Neurocutaneous Disorders</w:t>
            </w:r>
          </w:p>
        </w:tc>
        <w:tc>
          <w:tcPr>
            <w:tcW w:w="3817" w:type="dxa"/>
            <w:tcBorders>
              <w:top w:val="single" w:sz="4" w:space="0" w:color="000000"/>
              <w:left w:val="single" w:sz="4" w:space="0" w:color="000000"/>
              <w:bottom w:val="single" w:sz="4" w:space="0" w:color="000000"/>
              <w:right w:val="single" w:sz="4" w:space="0" w:color="000000"/>
            </w:tcBorders>
          </w:tcPr>
          <w:p w14:paraId="62C51D80"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Didem Ardıçlı</w:t>
            </w:r>
          </w:p>
        </w:tc>
      </w:tr>
      <w:tr w:rsidR="000015E3" w:rsidRPr="003A5FDF" w14:paraId="52916B2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0BCDE6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107</w:t>
            </w:r>
          </w:p>
        </w:tc>
        <w:tc>
          <w:tcPr>
            <w:tcW w:w="4961" w:type="dxa"/>
            <w:tcBorders>
              <w:top w:val="single" w:sz="4" w:space="0" w:color="000000"/>
              <w:left w:val="single" w:sz="4" w:space="0" w:color="000000"/>
              <w:bottom w:val="single" w:sz="4" w:space="0" w:color="000000"/>
            </w:tcBorders>
          </w:tcPr>
          <w:p w14:paraId="18ABE9C3"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Approach to Headache in Children</w:t>
            </w:r>
          </w:p>
        </w:tc>
        <w:tc>
          <w:tcPr>
            <w:tcW w:w="3817" w:type="dxa"/>
            <w:tcBorders>
              <w:top w:val="single" w:sz="4" w:space="0" w:color="000000"/>
              <w:left w:val="single" w:sz="4" w:space="0" w:color="000000"/>
              <w:bottom w:val="single" w:sz="4" w:space="0" w:color="000000"/>
              <w:right w:val="single" w:sz="4" w:space="0" w:color="000000"/>
            </w:tcBorders>
          </w:tcPr>
          <w:p w14:paraId="16338C13"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Didem Ardıçlı</w:t>
            </w:r>
          </w:p>
        </w:tc>
      </w:tr>
      <w:tr w:rsidR="000015E3" w:rsidRPr="003A5FDF" w14:paraId="53E8AD8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FC87E20"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108</w:t>
            </w:r>
          </w:p>
        </w:tc>
        <w:tc>
          <w:tcPr>
            <w:tcW w:w="4961" w:type="dxa"/>
            <w:tcBorders>
              <w:top w:val="single" w:sz="4" w:space="0" w:color="000000"/>
              <w:left w:val="single" w:sz="4" w:space="0" w:color="000000"/>
              <w:bottom w:val="single" w:sz="4" w:space="0" w:color="000000"/>
            </w:tcBorders>
          </w:tcPr>
          <w:p w14:paraId="399B6BFD"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Childhood Convulsions and Epilepsy</w:t>
            </w:r>
          </w:p>
        </w:tc>
        <w:tc>
          <w:tcPr>
            <w:tcW w:w="3817" w:type="dxa"/>
            <w:tcBorders>
              <w:top w:val="single" w:sz="4" w:space="0" w:color="000000"/>
              <w:left w:val="single" w:sz="4" w:space="0" w:color="000000"/>
              <w:bottom w:val="single" w:sz="4" w:space="0" w:color="000000"/>
              <w:right w:val="single" w:sz="4" w:space="0" w:color="000000"/>
            </w:tcBorders>
          </w:tcPr>
          <w:p w14:paraId="1A8AA500"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Nesrin Ceylan</w:t>
            </w:r>
          </w:p>
        </w:tc>
      </w:tr>
      <w:tr w:rsidR="000015E3" w:rsidRPr="003A5FDF" w14:paraId="19B577F3"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0567E59"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109</w:t>
            </w:r>
          </w:p>
        </w:tc>
        <w:tc>
          <w:tcPr>
            <w:tcW w:w="4961" w:type="dxa"/>
            <w:tcBorders>
              <w:top w:val="single" w:sz="4" w:space="0" w:color="000000"/>
              <w:left w:val="single" w:sz="4" w:space="0" w:color="000000"/>
              <w:bottom w:val="single" w:sz="4" w:space="0" w:color="000000"/>
            </w:tcBorders>
          </w:tcPr>
          <w:p w14:paraId="3139CF6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Febrile Seizures</w:t>
            </w:r>
          </w:p>
        </w:tc>
        <w:tc>
          <w:tcPr>
            <w:tcW w:w="3817" w:type="dxa"/>
            <w:tcBorders>
              <w:top w:val="single" w:sz="4" w:space="0" w:color="000000"/>
              <w:left w:val="single" w:sz="4" w:space="0" w:color="000000"/>
              <w:bottom w:val="single" w:sz="4" w:space="0" w:color="000000"/>
              <w:right w:val="single" w:sz="4" w:space="0" w:color="000000"/>
            </w:tcBorders>
          </w:tcPr>
          <w:p w14:paraId="11D7AA85"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Ayşegül Neşe Kurt</w:t>
            </w:r>
          </w:p>
        </w:tc>
      </w:tr>
      <w:tr w:rsidR="000015E3" w:rsidRPr="003A5FDF" w14:paraId="7673C2A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1C771A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110</w:t>
            </w:r>
          </w:p>
        </w:tc>
        <w:tc>
          <w:tcPr>
            <w:tcW w:w="4961" w:type="dxa"/>
            <w:tcBorders>
              <w:top w:val="single" w:sz="4" w:space="0" w:color="000000"/>
              <w:left w:val="single" w:sz="4" w:space="0" w:color="000000"/>
              <w:bottom w:val="single" w:sz="4" w:space="0" w:color="000000"/>
            </w:tcBorders>
          </w:tcPr>
          <w:p w14:paraId="3B5F0AD9"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Hypotonic Infant</w:t>
            </w:r>
          </w:p>
        </w:tc>
        <w:tc>
          <w:tcPr>
            <w:tcW w:w="3817" w:type="dxa"/>
            <w:tcBorders>
              <w:top w:val="single" w:sz="4" w:space="0" w:color="000000"/>
              <w:left w:val="single" w:sz="4" w:space="0" w:color="000000"/>
              <w:bottom w:val="single" w:sz="4" w:space="0" w:color="000000"/>
              <w:right w:val="single" w:sz="4" w:space="0" w:color="000000"/>
            </w:tcBorders>
          </w:tcPr>
          <w:p w14:paraId="48300D1C"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Ayşegül Neşe Kurt</w:t>
            </w:r>
          </w:p>
        </w:tc>
      </w:tr>
      <w:tr w:rsidR="000015E3" w:rsidRPr="00FA041D" w14:paraId="73C8B099"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200B9C5"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111</w:t>
            </w:r>
          </w:p>
        </w:tc>
        <w:tc>
          <w:tcPr>
            <w:tcW w:w="4961" w:type="dxa"/>
            <w:tcBorders>
              <w:top w:val="single" w:sz="4" w:space="0" w:color="000000"/>
              <w:left w:val="single" w:sz="4" w:space="0" w:color="000000"/>
              <w:bottom w:val="single" w:sz="4" w:space="0" w:color="000000"/>
            </w:tcBorders>
          </w:tcPr>
          <w:p w14:paraId="00E3A0B3"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Storage Diseases and Organomegaly</w:t>
            </w:r>
          </w:p>
        </w:tc>
        <w:tc>
          <w:tcPr>
            <w:tcW w:w="3817" w:type="dxa"/>
            <w:tcBorders>
              <w:top w:val="single" w:sz="4" w:space="0" w:color="000000"/>
              <w:left w:val="single" w:sz="4" w:space="0" w:color="000000"/>
              <w:bottom w:val="single" w:sz="4" w:space="0" w:color="000000"/>
              <w:right w:val="single" w:sz="4" w:space="0" w:color="000000"/>
            </w:tcBorders>
          </w:tcPr>
          <w:p w14:paraId="3798963F" w14:textId="77777777" w:rsidR="000015E3" w:rsidRPr="00FA041D" w:rsidRDefault="000015E3" w:rsidP="000703F7">
            <w:pPr>
              <w:spacing w:line="249" w:lineRule="exact"/>
              <w:ind w:left="100"/>
              <w:rPr>
                <w:rFonts w:eastAsia="Cambria" w:cstheme="minorHAnsi"/>
                <w:sz w:val="24"/>
                <w:szCs w:val="24"/>
                <w:lang w:val="de-LU" w:eastAsia="zh-CN"/>
              </w:rPr>
            </w:pPr>
            <w:r w:rsidRPr="00F80A64">
              <w:t>Assoc. Prof. Dr. Berrak Bilginer Gündüz</w:t>
            </w:r>
          </w:p>
        </w:tc>
      </w:tr>
      <w:tr w:rsidR="000015E3" w:rsidRPr="00FA041D" w14:paraId="64D95884"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752BCE59"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112</w:t>
            </w:r>
          </w:p>
        </w:tc>
        <w:tc>
          <w:tcPr>
            <w:tcW w:w="4961" w:type="dxa"/>
            <w:tcBorders>
              <w:top w:val="single" w:sz="4" w:space="0" w:color="000000"/>
              <w:left w:val="single" w:sz="4" w:space="0" w:color="000000"/>
              <w:bottom w:val="single" w:sz="4" w:space="0" w:color="000000"/>
            </w:tcBorders>
          </w:tcPr>
          <w:p w14:paraId="2C981469"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Congenital Metabolic Disorders 1</w:t>
            </w:r>
          </w:p>
        </w:tc>
        <w:tc>
          <w:tcPr>
            <w:tcW w:w="3817" w:type="dxa"/>
            <w:tcBorders>
              <w:top w:val="single" w:sz="4" w:space="0" w:color="000000"/>
              <w:left w:val="single" w:sz="4" w:space="0" w:color="000000"/>
              <w:bottom w:val="single" w:sz="4" w:space="0" w:color="000000"/>
              <w:right w:val="single" w:sz="4" w:space="0" w:color="000000"/>
            </w:tcBorders>
          </w:tcPr>
          <w:p w14:paraId="6153BF28" w14:textId="77777777" w:rsidR="000015E3" w:rsidRPr="00FA041D" w:rsidRDefault="000015E3" w:rsidP="000703F7">
            <w:pPr>
              <w:spacing w:line="249" w:lineRule="exact"/>
              <w:ind w:left="100"/>
              <w:rPr>
                <w:rFonts w:eastAsia="Cambria" w:cstheme="minorHAnsi"/>
                <w:sz w:val="24"/>
                <w:szCs w:val="24"/>
                <w:lang w:val="de-LU" w:eastAsia="zh-CN"/>
              </w:rPr>
            </w:pPr>
            <w:r w:rsidRPr="00F80A64">
              <w:t>Assoc. Prof. Dr. Berrak Bilginer Gündüz</w:t>
            </w:r>
          </w:p>
        </w:tc>
      </w:tr>
      <w:tr w:rsidR="000015E3" w:rsidRPr="00FA041D" w14:paraId="72584E4B"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125AAE1"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113</w:t>
            </w:r>
          </w:p>
        </w:tc>
        <w:tc>
          <w:tcPr>
            <w:tcW w:w="4961" w:type="dxa"/>
            <w:tcBorders>
              <w:top w:val="single" w:sz="4" w:space="0" w:color="000000"/>
              <w:left w:val="single" w:sz="4" w:space="0" w:color="000000"/>
              <w:bottom w:val="single" w:sz="4" w:space="0" w:color="000000"/>
            </w:tcBorders>
          </w:tcPr>
          <w:p w14:paraId="1D1934EF"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Congenital Metabolic Disorders 2</w:t>
            </w:r>
          </w:p>
        </w:tc>
        <w:tc>
          <w:tcPr>
            <w:tcW w:w="3817" w:type="dxa"/>
            <w:tcBorders>
              <w:top w:val="single" w:sz="4" w:space="0" w:color="000000"/>
              <w:left w:val="single" w:sz="4" w:space="0" w:color="000000"/>
              <w:bottom w:val="single" w:sz="4" w:space="0" w:color="000000"/>
              <w:right w:val="single" w:sz="4" w:space="0" w:color="000000"/>
            </w:tcBorders>
          </w:tcPr>
          <w:p w14:paraId="6B107B55" w14:textId="77777777" w:rsidR="000015E3" w:rsidRPr="00FA041D" w:rsidRDefault="000015E3" w:rsidP="000703F7">
            <w:pPr>
              <w:spacing w:line="249" w:lineRule="exact"/>
              <w:ind w:left="100"/>
              <w:rPr>
                <w:rFonts w:eastAsia="Cambria" w:cstheme="minorHAnsi"/>
                <w:sz w:val="24"/>
                <w:szCs w:val="24"/>
                <w:lang w:val="de-LU" w:eastAsia="zh-CN"/>
              </w:rPr>
            </w:pPr>
            <w:r w:rsidRPr="00F80A64">
              <w:t>Assoc. Prof. Dr. Berrak Bilginer Gündüz</w:t>
            </w:r>
          </w:p>
        </w:tc>
      </w:tr>
      <w:tr w:rsidR="000015E3" w:rsidRPr="00FA041D" w14:paraId="784F27A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0C096B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114</w:t>
            </w:r>
          </w:p>
        </w:tc>
        <w:tc>
          <w:tcPr>
            <w:tcW w:w="4961" w:type="dxa"/>
            <w:tcBorders>
              <w:top w:val="single" w:sz="4" w:space="0" w:color="000000"/>
              <w:left w:val="single" w:sz="4" w:space="0" w:color="000000"/>
              <w:bottom w:val="single" w:sz="4" w:space="0" w:color="000000"/>
            </w:tcBorders>
          </w:tcPr>
          <w:p w14:paraId="3763EED6"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Metabolic Emergencies</w:t>
            </w:r>
          </w:p>
        </w:tc>
        <w:tc>
          <w:tcPr>
            <w:tcW w:w="3817" w:type="dxa"/>
            <w:tcBorders>
              <w:top w:val="single" w:sz="4" w:space="0" w:color="000000"/>
              <w:left w:val="single" w:sz="4" w:space="0" w:color="000000"/>
              <w:bottom w:val="single" w:sz="4" w:space="0" w:color="000000"/>
              <w:right w:val="single" w:sz="4" w:space="0" w:color="000000"/>
            </w:tcBorders>
          </w:tcPr>
          <w:p w14:paraId="0FCE4C3B" w14:textId="77777777" w:rsidR="000015E3" w:rsidRPr="00FA041D" w:rsidRDefault="000015E3" w:rsidP="000703F7">
            <w:pPr>
              <w:spacing w:line="249" w:lineRule="exact"/>
              <w:ind w:left="100"/>
              <w:rPr>
                <w:rFonts w:eastAsia="Cambria" w:cstheme="minorHAnsi"/>
                <w:sz w:val="24"/>
                <w:szCs w:val="24"/>
                <w:lang w:val="de-LU" w:eastAsia="zh-CN"/>
              </w:rPr>
            </w:pPr>
            <w:r w:rsidRPr="00F80A64">
              <w:t>Assoc. Prof. Dr. Berrak Bilginer Gündüz</w:t>
            </w:r>
          </w:p>
        </w:tc>
      </w:tr>
      <w:tr w:rsidR="000015E3" w:rsidRPr="003A5FDF" w14:paraId="1D833B9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FB1490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115</w:t>
            </w:r>
          </w:p>
        </w:tc>
        <w:tc>
          <w:tcPr>
            <w:tcW w:w="4961" w:type="dxa"/>
            <w:tcBorders>
              <w:top w:val="single" w:sz="4" w:space="0" w:color="000000"/>
              <w:left w:val="single" w:sz="4" w:space="0" w:color="000000"/>
              <w:bottom w:val="single" w:sz="4" w:space="0" w:color="000000"/>
            </w:tcBorders>
          </w:tcPr>
          <w:p w14:paraId="1F4B41B9"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Tuberculosis</w:t>
            </w:r>
          </w:p>
        </w:tc>
        <w:tc>
          <w:tcPr>
            <w:tcW w:w="3817" w:type="dxa"/>
            <w:tcBorders>
              <w:top w:val="single" w:sz="4" w:space="0" w:color="000000"/>
              <w:left w:val="single" w:sz="4" w:space="0" w:color="000000"/>
              <w:bottom w:val="single" w:sz="4" w:space="0" w:color="000000"/>
              <w:right w:val="single" w:sz="4" w:space="0" w:color="000000"/>
            </w:tcBorders>
          </w:tcPr>
          <w:p w14:paraId="2525282E"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Dilber Ademhan Tural</w:t>
            </w:r>
          </w:p>
        </w:tc>
      </w:tr>
      <w:tr w:rsidR="000015E3" w:rsidRPr="003A5FDF" w14:paraId="1248CEF1"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4E92B3C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116</w:t>
            </w:r>
          </w:p>
        </w:tc>
        <w:tc>
          <w:tcPr>
            <w:tcW w:w="4961" w:type="dxa"/>
            <w:tcBorders>
              <w:top w:val="single" w:sz="4" w:space="0" w:color="000000"/>
              <w:left w:val="single" w:sz="4" w:space="0" w:color="000000"/>
              <w:bottom w:val="single" w:sz="4" w:space="0" w:color="000000"/>
            </w:tcBorders>
          </w:tcPr>
          <w:p w14:paraId="6D07A68B"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Lower Respiratory Tract Infections – 1</w:t>
            </w:r>
          </w:p>
        </w:tc>
        <w:tc>
          <w:tcPr>
            <w:tcW w:w="3817" w:type="dxa"/>
            <w:tcBorders>
              <w:top w:val="single" w:sz="4" w:space="0" w:color="000000"/>
              <w:left w:val="single" w:sz="4" w:space="0" w:color="000000"/>
              <w:bottom w:val="single" w:sz="4" w:space="0" w:color="000000"/>
              <w:right w:val="single" w:sz="4" w:space="0" w:color="000000"/>
            </w:tcBorders>
          </w:tcPr>
          <w:p w14:paraId="598D06C0"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Dilber Ademhan Tural</w:t>
            </w:r>
          </w:p>
        </w:tc>
      </w:tr>
      <w:tr w:rsidR="000015E3" w:rsidRPr="003A5FDF" w14:paraId="762B0C9D"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E37A934"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117</w:t>
            </w:r>
          </w:p>
        </w:tc>
        <w:tc>
          <w:tcPr>
            <w:tcW w:w="4961" w:type="dxa"/>
            <w:tcBorders>
              <w:top w:val="single" w:sz="4" w:space="0" w:color="000000"/>
              <w:left w:val="single" w:sz="4" w:space="0" w:color="000000"/>
              <w:bottom w:val="single" w:sz="4" w:space="0" w:color="000000"/>
            </w:tcBorders>
          </w:tcPr>
          <w:p w14:paraId="0862E578"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Lower Respiratory Tract Infections – 2</w:t>
            </w:r>
          </w:p>
        </w:tc>
        <w:tc>
          <w:tcPr>
            <w:tcW w:w="3817" w:type="dxa"/>
            <w:tcBorders>
              <w:top w:val="single" w:sz="4" w:space="0" w:color="000000"/>
              <w:left w:val="single" w:sz="4" w:space="0" w:color="000000"/>
              <w:bottom w:val="single" w:sz="4" w:space="0" w:color="000000"/>
              <w:right w:val="single" w:sz="4" w:space="0" w:color="000000"/>
            </w:tcBorders>
          </w:tcPr>
          <w:p w14:paraId="5509DB33"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Dilber Ademhan Tural</w:t>
            </w:r>
          </w:p>
        </w:tc>
      </w:tr>
      <w:tr w:rsidR="000015E3" w:rsidRPr="003A5FDF" w14:paraId="5455809F"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C8FE21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118</w:t>
            </w:r>
          </w:p>
        </w:tc>
        <w:tc>
          <w:tcPr>
            <w:tcW w:w="4961" w:type="dxa"/>
            <w:tcBorders>
              <w:top w:val="single" w:sz="4" w:space="0" w:color="000000"/>
              <w:left w:val="single" w:sz="4" w:space="0" w:color="000000"/>
              <w:bottom w:val="single" w:sz="4" w:space="0" w:color="000000"/>
            </w:tcBorders>
          </w:tcPr>
          <w:p w14:paraId="66E24EC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Cystic Fibrosis</w:t>
            </w:r>
          </w:p>
        </w:tc>
        <w:tc>
          <w:tcPr>
            <w:tcW w:w="3817" w:type="dxa"/>
            <w:tcBorders>
              <w:top w:val="single" w:sz="4" w:space="0" w:color="000000"/>
              <w:left w:val="single" w:sz="4" w:space="0" w:color="000000"/>
              <w:bottom w:val="single" w:sz="4" w:space="0" w:color="000000"/>
              <w:right w:val="single" w:sz="4" w:space="0" w:color="000000"/>
            </w:tcBorders>
          </w:tcPr>
          <w:p w14:paraId="12F4CC7D" w14:textId="77777777" w:rsidR="000015E3" w:rsidRPr="003A5FDF" w:rsidRDefault="000015E3" w:rsidP="000703F7">
            <w:pPr>
              <w:spacing w:line="249" w:lineRule="exact"/>
              <w:ind w:left="100"/>
              <w:rPr>
                <w:rFonts w:eastAsia="Cambria" w:cstheme="minorHAnsi"/>
                <w:sz w:val="24"/>
                <w:szCs w:val="24"/>
                <w:lang w:val="en-US" w:eastAsia="zh-CN"/>
              </w:rPr>
            </w:pPr>
            <w:r w:rsidRPr="00F80A64">
              <w:t>Prof. Dr. Güzin Cinel</w:t>
            </w:r>
          </w:p>
        </w:tc>
      </w:tr>
      <w:tr w:rsidR="000015E3" w:rsidRPr="003A5FDF" w14:paraId="6ED8C578"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6F3429D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119</w:t>
            </w:r>
          </w:p>
        </w:tc>
        <w:tc>
          <w:tcPr>
            <w:tcW w:w="4961" w:type="dxa"/>
            <w:tcBorders>
              <w:top w:val="single" w:sz="4" w:space="0" w:color="000000"/>
              <w:left w:val="single" w:sz="4" w:space="0" w:color="000000"/>
              <w:bottom w:val="single" w:sz="4" w:space="0" w:color="000000"/>
            </w:tcBorders>
          </w:tcPr>
          <w:p w14:paraId="3F36851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Adolescent Health and Problems – 1</w:t>
            </w:r>
          </w:p>
        </w:tc>
        <w:tc>
          <w:tcPr>
            <w:tcW w:w="3817" w:type="dxa"/>
            <w:tcBorders>
              <w:top w:val="single" w:sz="4" w:space="0" w:color="000000"/>
              <w:left w:val="single" w:sz="4" w:space="0" w:color="000000"/>
              <w:bottom w:val="single" w:sz="4" w:space="0" w:color="000000"/>
              <w:right w:val="single" w:sz="4" w:space="0" w:color="000000"/>
            </w:tcBorders>
          </w:tcPr>
          <w:p w14:paraId="299C5E42"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Demet Taş</w:t>
            </w:r>
          </w:p>
        </w:tc>
      </w:tr>
      <w:tr w:rsidR="000015E3" w:rsidRPr="003A5FDF" w14:paraId="4F8114C6"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0D1C6EFA"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120</w:t>
            </w:r>
          </w:p>
        </w:tc>
        <w:tc>
          <w:tcPr>
            <w:tcW w:w="4961" w:type="dxa"/>
            <w:tcBorders>
              <w:top w:val="single" w:sz="4" w:space="0" w:color="000000"/>
              <w:left w:val="single" w:sz="4" w:space="0" w:color="000000"/>
              <w:bottom w:val="single" w:sz="4" w:space="0" w:color="000000"/>
            </w:tcBorders>
          </w:tcPr>
          <w:p w14:paraId="16DA3355"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Adolescent Health and Problems – 2</w:t>
            </w:r>
          </w:p>
        </w:tc>
        <w:tc>
          <w:tcPr>
            <w:tcW w:w="3817" w:type="dxa"/>
            <w:tcBorders>
              <w:top w:val="single" w:sz="4" w:space="0" w:color="000000"/>
              <w:left w:val="single" w:sz="4" w:space="0" w:color="000000"/>
              <w:bottom w:val="single" w:sz="4" w:space="0" w:color="000000"/>
              <w:right w:val="single" w:sz="4" w:space="0" w:color="000000"/>
            </w:tcBorders>
          </w:tcPr>
          <w:p w14:paraId="4BEFF46F"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Demet Taş</w:t>
            </w:r>
          </w:p>
        </w:tc>
      </w:tr>
      <w:tr w:rsidR="000015E3" w:rsidRPr="003A5FDF" w14:paraId="177096E7"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2606D09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121</w:t>
            </w:r>
          </w:p>
        </w:tc>
        <w:tc>
          <w:tcPr>
            <w:tcW w:w="4961" w:type="dxa"/>
            <w:tcBorders>
              <w:top w:val="single" w:sz="4" w:space="0" w:color="000000"/>
              <w:left w:val="single" w:sz="4" w:space="0" w:color="000000"/>
              <w:bottom w:val="single" w:sz="4" w:space="0" w:color="000000"/>
            </w:tcBorders>
          </w:tcPr>
          <w:p w14:paraId="6E7CF078"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Child Abuse</w:t>
            </w:r>
          </w:p>
        </w:tc>
        <w:tc>
          <w:tcPr>
            <w:tcW w:w="3817" w:type="dxa"/>
            <w:tcBorders>
              <w:top w:val="single" w:sz="4" w:space="0" w:color="000000"/>
              <w:left w:val="single" w:sz="4" w:space="0" w:color="000000"/>
              <w:bottom w:val="single" w:sz="4" w:space="0" w:color="000000"/>
              <w:right w:val="single" w:sz="4" w:space="0" w:color="000000"/>
            </w:tcBorders>
          </w:tcPr>
          <w:p w14:paraId="4A220D9A"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Hülya Şeker Yılmaz</w:t>
            </w:r>
          </w:p>
        </w:tc>
      </w:tr>
      <w:tr w:rsidR="000015E3" w:rsidRPr="003A5FDF" w14:paraId="2ED4FD92"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559DA1C"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122</w:t>
            </w:r>
          </w:p>
        </w:tc>
        <w:tc>
          <w:tcPr>
            <w:tcW w:w="4961" w:type="dxa"/>
            <w:tcBorders>
              <w:top w:val="single" w:sz="4" w:space="0" w:color="000000"/>
              <w:left w:val="single" w:sz="4" w:space="0" w:color="000000"/>
              <w:bottom w:val="single" w:sz="4" w:space="0" w:color="000000"/>
            </w:tcBorders>
          </w:tcPr>
          <w:p w14:paraId="731134DE"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Drug Use in Pediatrics</w:t>
            </w:r>
          </w:p>
        </w:tc>
        <w:tc>
          <w:tcPr>
            <w:tcW w:w="3817" w:type="dxa"/>
            <w:tcBorders>
              <w:top w:val="single" w:sz="4" w:space="0" w:color="000000"/>
              <w:left w:val="single" w:sz="4" w:space="0" w:color="000000"/>
              <w:bottom w:val="single" w:sz="4" w:space="0" w:color="000000"/>
              <w:right w:val="single" w:sz="4" w:space="0" w:color="000000"/>
            </w:tcBorders>
          </w:tcPr>
          <w:p w14:paraId="76261A89"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Metin Yiğit</w:t>
            </w:r>
          </w:p>
        </w:tc>
      </w:tr>
      <w:tr w:rsidR="000015E3" w:rsidRPr="003A5FDF" w14:paraId="61DC43E5"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3C1090FF"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123</w:t>
            </w:r>
          </w:p>
        </w:tc>
        <w:tc>
          <w:tcPr>
            <w:tcW w:w="4961" w:type="dxa"/>
            <w:tcBorders>
              <w:top w:val="single" w:sz="4" w:space="0" w:color="000000"/>
              <w:left w:val="single" w:sz="4" w:space="0" w:color="000000"/>
              <w:bottom w:val="single" w:sz="4" w:space="0" w:color="000000"/>
            </w:tcBorders>
          </w:tcPr>
          <w:p w14:paraId="62976100"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Rickets</w:t>
            </w:r>
          </w:p>
        </w:tc>
        <w:tc>
          <w:tcPr>
            <w:tcW w:w="3817" w:type="dxa"/>
            <w:tcBorders>
              <w:top w:val="single" w:sz="4" w:space="0" w:color="000000"/>
              <w:left w:val="single" w:sz="4" w:space="0" w:color="000000"/>
              <w:bottom w:val="single" w:sz="4" w:space="0" w:color="000000"/>
              <w:right w:val="single" w:sz="4" w:space="0" w:color="000000"/>
            </w:tcBorders>
          </w:tcPr>
          <w:p w14:paraId="64711916" w14:textId="77777777" w:rsidR="000015E3" w:rsidRPr="003A5FDF" w:rsidRDefault="000015E3" w:rsidP="000703F7">
            <w:pPr>
              <w:spacing w:line="249" w:lineRule="exact"/>
              <w:ind w:left="100"/>
              <w:rPr>
                <w:rFonts w:eastAsia="Cambria" w:cstheme="minorHAnsi"/>
                <w:sz w:val="24"/>
                <w:szCs w:val="24"/>
                <w:lang w:val="en-US" w:eastAsia="zh-CN"/>
              </w:rPr>
            </w:pPr>
            <w:r w:rsidRPr="00F80A64">
              <w:t>Assoc. Prof. Dr. Metin Yiğit</w:t>
            </w:r>
          </w:p>
        </w:tc>
      </w:tr>
      <w:tr w:rsidR="000015E3" w:rsidRPr="003A5FDF" w14:paraId="7FF1D550" w14:textId="77777777" w:rsidTr="000703F7">
        <w:trPr>
          <w:trHeight w:val="254"/>
        </w:trPr>
        <w:tc>
          <w:tcPr>
            <w:tcW w:w="840" w:type="dxa"/>
            <w:tcBorders>
              <w:top w:val="single" w:sz="4" w:space="0" w:color="000000"/>
              <w:left w:val="single" w:sz="4" w:space="0" w:color="000000"/>
              <w:bottom w:val="single" w:sz="4" w:space="0" w:color="000000"/>
            </w:tcBorders>
            <w:vAlign w:val="bottom"/>
          </w:tcPr>
          <w:p w14:paraId="5A259F67" w14:textId="77777777" w:rsidR="000015E3" w:rsidRPr="003A5FDF" w:rsidRDefault="000015E3" w:rsidP="000703F7">
            <w:pPr>
              <w:widowControl w:val="0"/>
              <w:spacing w:after="120"/>
              <w:ind w:left="107"/>
              <w:rPr>
                <w:rFonts w:eastAsia="Cambria" w:cstheme="minorHAnsi"/>
                <w:sz w:val="24"/>
                <w:szCs w:val="24"/>
                <w:lang w:val="en-US" w:eastAsia="zh-CN"/>
              </w:rPr>
            </w:pPr>
            <w:r w:rsidRPr="003A5FDF">
              <w:rPr>
                <w:rFonts w:cstheme="minorHAnsi"/>
                <w:color w:val="000000"/>
                <w:sz w:val="24"/>
                <w:szCs w:val="24"/>
                <w:lang w:val="en-US"/>
              </w:rPr>
              <w:t>124</w:t>
            </w:r>
          </w:p>
        </w:tc>
        <w:tc>
          <w:tcPr>
            <w:tcW w:w="4961" w:type="dxa"/>
            <w:tcBorders>
              <w:top w:val="single" w:sz="4" w:space="0" w:color="000000"/>
              <w:left w:val="single" w:sz="4" w:space="0" w:color="000000"/>
              <w:bottom w:val="single" w:sz="4" w:space="0" w:color="000000"/>
            </w:tcBorders>
          </w:tcPr>
          <w:p w14:paraId="70610BE1" w14:textId="77777777" w:rsidR="000015E3" w:rsidRPr="003A5FDF" w:rsidRDefault="000015E3" w:rsidP="000703F7">
            <w:pPr>
              <w:widowControl w:val="0"/>
              <w:spacing w:after="120"/>
              <w:ind w:left="107"/>
              <w:rPr>
                <w:rFonts w:eastAsia="Cambria" w:cstheme="minorHAnsi"/>
                <w:sz w:val="24"/>
                <w:szCs w:val="24"/>
                <w:lang w:val="en-US" w:eastAsia="zh-CN"/>
              </w:rPr>
            </w:pPr>
            <w:r w:rsidRPr="00BE5C2C">
              <w:rPr>
                <w:color w:val="000000"/>
                <w:sz w:val="22"/>
                <w:szCs w:val="22"/>
              </w:rPr>
              <w:t>Monitoring Development</w:t>
            </w:r>
            <w:r>
              <w:rPr>
                <w:color w:val="000000"/>
                <w:sz w:val="22"/>
                <w:szCs w:val="22"/>
              </w:rPr>
              <w:t xml:space="preserve"> 2</w:t>
            </w:r>
          </w:p>
        </w:tc>
        <w:tc>
          <w:tcPr>
            <w:tcW w:w="3817" w:type="dxa"/>
            <w:tcBorders>
              <w:top w:val="single" w:sz="4" w:space="0" w:color="000000"/>
              <w:left w:val="single" w:sz="4" w:space="0" w:color="000000"/>
              <w:bottom w:val="single" w:sz="4" w:space="0" w:color="000000"/>
              <w:right w:val="single" w:sz="4" w:space="0" w:color="000000"/>
            </w:tcBorders>
          </w:tcPr>
          <w:p w14:paraId="5611B24B" w14:textId="77777777" w:rsidR="000015E3" w:rsidRPr="003A5FDF" w:rsidRDefault="000015E3" w:rsidP="000703F7">
            <w:pPr>
              <w:spacing w:line="249" w:lineRule="exact"/>
              <w:ind w:left="100"/>
              <w:rPr>
                <w:rFonts w:eastAsia="Cambria" w:cstheme="minorHAnsi"/>
                <w:sz w:val="24"/>
                <w:szCs w:val="24"/>
                <w:lang w:val="en-US" w:eastAsia="zh-CN"/>
              </w:rPr>
            </w:pPr>
            <w:r w:rsidRPr="00F80A64">
              <w:t>Dr. Lecturer Gamze Hayran Turmuş</w:t>
            </w:r>
          </w:p>
        </w:tc>
      </w:tr>
    </w:tbl>
    <w:p w14:paraId="7B9157BE" w14:textId="77777777" w:rsidR="000015E3" w:rsidRPr="003A5FDF" w:rsidRDefault="000015E3" w:rsidP="000015E3">
      <w:pPr>
        <w:rPr>
          <w:rFonts w:cstheme="minorHAnsi"/>
          <w:sz w:val="24"/>
          <w:szCs w:val="24"/>
          <w:lang w:val="en-US"/>
        </w:rPr>
      </w:pPr>
      <w:r w:rsidRPr="003A5FDF">
        <w:rPr>
          <w:rFonts w:cstheme="minorHAnsi"/>
          <w:sz w:val="24"/>
          <w:szCs w:val="24"/>
          <w:lang w:val="en-US"/>
        </w:rPr>
        <w:t xml:space="preserve">   </w:t>
      </w:r>
    </w:p>
    <w:p w14:paraId="11E013A1" w14:textId="77777777" w:rsidR="000015E3" w:rsidRPr="003A5FDF" w:rsidRDefault="000015E3" w:rsidP="000015E3">
      <w:pPr>
        <w:pStyle w:val="p1"/>
        <w:rPr>
          <w:rFonts w:asciiTheme="minorHAnsi" w:hAnsiTheme="minorHAnsi" w:cstheme="minorHAnsi"/>
          <w:b/>
          <w:bCs/>
          <w:sz w:val="24"/>
          <w:szCs w:val="24"/>
          <w:lang w:val="en-US"/>
        </w:rPr>
      </w:pPr>
    </w:p>
    <w:p w14:paraId="5C5DC7DA" w14:textId="77777777" w:rsidR="000015E3" w:rsidRPr="003A5FDF" w:rsidRDefault="000015E3" w:rsidP="000015E3">
      <w:pPr>
        <w:widowControl w:val="0"/>
        <w:spacing w:after="120"/>
        <w:ind w:left="312" w:right="340"/>
        <w:rPr>
          <w:rFonts w:eastAsia="Cambria" w:cstheme="minorHAnsi"/>
          <w:b/>
          <w:sz w:val="24"/>
          <w:szCs w:val="24"/>
          <w:lang w:val="en-US" w:eastAsia="zh-CN"/>
        </w:rPr>
      </w:pPr>
    </w:p>
    <w:p w14:paraId="1A29B697" w14:textId="77777777" w:rsidR="000015E3" w:rsidRDefault="000015E3" w:rsidP="000015E3">
      <w:pPr>
        <w:widowControl w:val="0"/>
        <w:ind w:right="2358"/>
        <w:outlineLvl w:val="2"/>
        <w:rPr>
          <w:rFonts w:eastAsia="Cambria" w:cstheme="minorHAnsi"/>
          <w:b/>
          <w:bCs/>
          <w:color w:val="0075A2" w:themeColor="accent2" w:themeShade="BF"/>
          <w:sz w:val="24"/>
          <w:szCs w:val="24"/>
          <w:lang w:val="en-US" w:eastAsia="zh-CN"/>
        </w:rPr>
      </w:pPr>
    </w:p>
    <w:p w14:paraId="58A6F478" w14:textId="77777777" w:rsidR="000015E3" w:rsidRDefault="000015E3" w:rsidP="000015E3">
      <w:pPr>
        <w:widowControl w:val="0"/>
        <w:ind w:right="2358"/>
        <w:outlineLvl w:val="2"/>
        <w:rPr>
          <w:rFonts w:eastAsia="Cambria" w:cstheme="minorHAnsi"/>
          <w:b/>
          <w:bCs/>
          <w:color w:val="0075A2" w:themeColor="accent2" w:themeShade="BF"/>
          <w:sz w:val="24"/>
          <w:szCs w:val="24"/>
          <w:lang w:val="en-US" w:eastAsia="zh-CN"/>
        </w:rPr>
      </w:pPr>
    </w:p>
    <w:p w14:paraId="724247D4" w14:textId="77777777" w:rsidR="000015E3" w:rsidRDefault="000015E3" w:rsidP="000015E3">
      <w:pPr>
        <w:widowControl w:val="0"/>
        <w:ind w:right="2358"/>
        <w:outlineLvl w:val="2"/>
        <w:rPr>
          <w:rFonts w:eastAsia="Cambria" w:cstheme="minorHAnsi"/>
          <w:b/>
          <w:bCs/>
          <w:color w:val="0075A2" w:themeColor="accent2" w:themeShade="BF"/>
          <w:sz w:val="24"/>
          <w:szCs w:val="24"/>
          <w:lang w:val="en-US" w:eastAsia="zh-CN"/>
        </w:rPr>
      </w:pPr>
    </w:p>
    <w:p w14:paraId="3D2B2498" w14:textId="77777777" w:rsidR="000015E3" w:rsidRDefault="000015E3" w:rsidP="000015E3">
      <w:pPr>
        <w:widowControl w:val="0"/>
        <w:ind w:right="2358"/>
        <w:outlineLvl w:val="2"/>
        <w:rPr>
          <w:rFonts w:eastAsia="Cambria" w:cstheme="minorHAnsi"/>
          <w:b/>
          <w:bCs/>
          <w:color w:val="0075A2" w:themeColor="accent2" w:themeShade="BF"/>
          <w:sz w:val="24"/>
          <w:szCs w:val="24"/>
          <w:lang w:val="en-US" w:eastAsia="zh-CN"/>
        </w:rPr>
      </w:pPr>
    </w:p>
    <w:p w14:paraId="7C401ECB" w14:textId="77777777" w:rsidR="000015E3" w:rsidRDefault="000015E3" w:rsidP="000015E3">
      <w:pPr>
        <w:widowControl w:val="0"/>
        <w:ind w:right="2358"/>
        <w:outlineLvl w:val="2"/>
        <w:rPr>
          <w:rFonts w:eastAsia="Cambria" w:cstheme="minorHAnsi"/>
          <w:b/>
          <w:bCs/>
          <w:color w:val="0075A2" w:themeColor="accent2" w:themeShade="BF"/>
          <w:sz w:val="24"/>
          <w:szCs w:val="24"/>
          <w:lang w:val="en-US" w:eastAsia="zh-CN"/>
        </w:rPr>
      </w:pPr>
    </w:p>
    <w:p w14:paraId="2F8DC919" w14:textId="77777777" w:rsidR="000015E3" w:rsidRDefault="000015E3" w:rsidP="000015E3">
      <w:pPr>
        <w:widowControl w:val="0"/>
        <w:ind w:right="2358"/>
        <w:outlineLvl w:val="2"/>
        <w:rPr>
          <w:rFonts w:eastAsia="Cambria" w:cstheme="minorHAnsi"/>
          <w:b/>
          <w:bCs/>
          <w:color w:val="0075A2" w:themeColor="accent2" w:themeShade="BF"/>
          <w:sz w:val="24"/>
          <w:szCs w:val="24"/>
          <w:lang w:val="en-US" w:eastAsia="zh-CN"/>
        </w:rPr>
      </w:pPr>
    </w:p>
    <w:p w14:paraId="14C8D129" w14:textId="42EA3F5E" w:rsidR="000015E3" w:rsidRDefault="000015E3" w:rsidP="000015E3">
      <w:pPr>
        <w:widowControl w:val="0"/>
        <w:ind w:right="2358"/>
        <w:outlineLvl w:val="2"/>
        <w:rPr>
          <w:rFonts w:eastAsia="Cambria" w:cstheme="minorHAnsi"/>
          <w:b/>
          <w:bCs/>
          <w:color w:val="0075A2" w:themeColor="accent2" w:themeShade="BF"/>
          <w:sz w:val="24"/>
          <w:szCs w:val="24"/>
          <w:lang w:val="en-US" w:eastAsia="zh-CN"/>
        </w:rPr>
      </w:pPr>
      <w:r w:rsidRPr="005819A4">
        <w:rPr>
          <w:rFonts w:eastAsia="Cambria" w:cstheme="minorHAnsi"/>
          <w:b/>
          <w:bCs/>
          <w:color w:val="0075A2" w:themeColor="accent2" w:themeShade="BF"/>
          <w:sz w:val="24"/>
          <w:szCs w:val="24"/>
          <w:lang w:val="en-US" w:eastAsia="zh-CN"/>
        </w:rPr>
        <w:t>CHILD HEALTH AND DISEASES INTERNSHIP COURSE PROGRAM</w:t>
      </w:r>
    </w:p>
    <w:p w14:paraId="770CD900" w14:textId="77777777" w:rsidR="000015E3" w:rsidRPr="005819A4" w:rsidRDefault="000015E3" w:rsidP="000015E3">
      <w:pPr>
        <w:widowControl w:val="0"/>
        <w:ind w:right="2358"/>
        <w:outlineLvl w:val="2"/>
        <w:rPr>
          <w:rFonts w:eastAsia="Cambria" w:cstheme="minorHAnsi"/>
          <w:sz w:val="24"/>
          <w:szCs w:val="24"/>
          <w:lang w:val="en-US" w:eastAsia="zh-CN"/>
        </w:rPr>
      </w:pPr>
      <w:r w:rsidRPr="005819A4">
        <w:rPr>
          <w:rFonts w:eastAsia="Cambria" w:cstheme="minorHAnsi"/>
          <w:sz w:val="24"/>
          <w:szCs w:val="24"/>
          <w:lang w:val="en-US" w:eastAsia="zh-CN"/>
        </w:rPr>
        <w:t>Sample course schedule (Total 9 weeks)</w:t>
      </w:r>
    </w:p>
    <w:p w14:paraId="42EDBD4D" w14:textId="77777777" w:rsidR="000015E3" w:rsidRDefault="000015E3" w:rsidP="000015E3">
      <w:pPr>
        <w:widowControl w:val="0"/>
        <w:ind w:right="2358"/>
        <w:outlineLvl w:val="2"/>
        <w:rPr>
          <w:rFonts w:eastAsia="Cambria" w:cstheme="minorHAnsi"/>
          <w:sz w:val="24"/>
          <w:szCs w:val="24"/>
          <w:lang w:val="en-US" w:eastAsia="zh-CN"/>
        </w:rPr>
      </w:pPr>
      <w:r w:rsidRPr="005819A4">
        <w:rPr>
          <w:rFonts w:eastAsia="Cambria" w:cstheme="minorHAnsi"/>
          <w:sz w:val="24"/>
          <w:szCs w:val="24"/>
          <w:lang w:val="en-US" w:eastAsia="zh-CN"/>
        </w:rPr>
        <w:t>The internship program will be implemented 4 times during the academic year.</w:t>
      </w:r>
      <w:r w:rsidRPr="003A5FDF">
        <w:rPr>
          <w:rFonts w:eastAsia="Cambria" w:cstheme="minorHAnsi"/>
          <w:b/>
          <w:bCs/>
          <w:noProof/>
          <w:color w:val="C00000"/>
          <w:sz w:val="24"/>
          <w:szCs w:val="24"/>
          <w:lang w:val="en-US" w:eastAsia="zh-CN"/>
        </w:rPr>
        <w:drawing>
          <wp:inline distT="0" distB="0" distL="0" distR="0" wp14:anchorId="2CAB7152" wp14:editId="6C2AF49D">
            <wp:extent cx="5760720" cy="3291840"/>
            <wp:effectExtent l="0" t="0" r="0" b="3810"/>
            <wp:docPr id="1816126613" name="Resim 1816126613" descr="metin, ekran görüntüsü, sayı, numar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126613" name="Resim 1816126613" descr="metin, ekran görüntüsü, sayı, numara, yazı tipi içeren bir resim&#10;&#10;Yapay zeka tarafından oluşturulmuş içerik yanlış olabilir."/>
                    <pic:cNvPicPr/>
                  </pic:nvPicPr>
                  <pic:blipFill>
                    <a:blip r:embed="rId109"/>
                    <a:stretch>
                      <a:fillRect/>
                    </a:stretch>
                  </pic:blipFill>
                  <pic:spPr>
                    <a:xfrm>
                      <a:off x="0" y="0"/>
                      <a:ext cx="5760720" cy="3291840"/>
                    </a:xfrm>
                    <a:prstGeom prst="rect">
                      <a:avLst/>
                    </a:prstGeom>
                  </pic:spPr>
                </pic:pic>
              </a:graphicData>
            </a:graphic>
          </wp:inline>
        </w:drawing>
      </w:r>
    </w:p>
    <w:p w14:paraId="358406D2" w14:textId="77777777" w:rsidR="000015E3" w:rsidRPr="003A5FDF" w:rsidRDefault="000015E3" w:rsidP="000015E3">
      <w:pPr>
        <w:widowControl w:val="0"/>
        <w:ind w:right="2358"/>
        <w:outlineLvl w:val="2"/>
        <w:rPr>
          <w:rFonts w:eastAsia="Cambria" w:cstheme="minorHAnsi"/>
          <w:b/>
          <w:bCs/>
          <w:color w:val="C00000"/>
          <w:sz w:val="24"/>
          <w:szCs w:val="24"/>
          <w:lang w:val="en-US" w:eastAsia="zh-CN"/>
        </w:rPr>
      </w:pPr>
    </w:p>
    <w:p w14:paraId="25066395" w14:textId="77777777" w:rsidR="000015E3" w:rsidRPr="003A5FDF" w:rsidRDefault="000015E3" w:rsidP="000015E3">
      <w:pPr>
        <w:pStyle w:val="Balk3"/>
        <w:rPr>
          <w:rFonts w:asciiTheme="minorHAnsi" w:eastAsia="Cambria" w:hAnsiTheme="minorHAnsi" w:cstheme="minorHAnsi"/>
          <w:sz w:val="24"/>
          <w:szCs w:val="24"/>
          <w:lang w:val="en-US" w:eastAsia="zh-CN"/>
        </w:rPr>
      </w:pPr>
      <w:r w:rsidRPr="003A5FDF">
        <w:rPr>
          <w:rFonts w:asciiTheme="minorHAnsi" w:eastAsia="Cambria" w:hAnsiTheme="minorHAnsi" w:cstheme="minorHAnsi"/>
          <w:sz w:val="24"/>
          <w:szCs w:val="24"/>
          <w:lang w:val="en-US" w:eastAsia="zh-CN"/>
        </w:rPr>
        <w:t xml:space="preserve">5. </w:t>
      </w:r>
      <w:r w:rsidRPr="005819A4">
        <w:rPr>
          <w:rFonts w:asciiTheme="minorHAnsi" w:eastAsia="Cambria" w:hAnsiTheme="minorHAnsi" w:cstheme="minorHAnsi"/>
          <w:sz w:val="24"/>
          <w:szCs w:val="24"/>
          <w:lang w:val="en-US" w:eastAsia="zh-CN"/>
        </w:rPr>
        <w:t>REFERENCES</w:t>
      </w:r>
    </w:p>
    <w:p w14:paraId="012714F0" w14:textId="77777777" w:rsidR="000015E3" w:rsidRPr="003A5FDF" w:rsidRDefault="000015E3" w:rsidP="000015E3">
      <w:pPr>
        <w:widowControl w:val="0"/>
        <w:spacing w:after="120"/>
        <w:ind w:left="305"/>
        <w:rPr>
          <w:rFonts w:eastAsia="Cambria" w:cstheme="minorHAnsi"/>
          <w:sz w:val="24"/>
          <w:szCs w:val="24"/>
          <w:lang w:val="en-US" w:eastAsia="zh-CN"/>
        </w:rPr>
      </w:pPr>
      <w:r w:rsidRPr="003A5FDF">
        <w:rPr>
          <w:rFonts w:eastAsia="Cambria" w:cstheme="minorHAnsi"/>
          <w:sz w:val="24"/>
          <w:szCs w:val="24"/>
          <w:lang w:val="en-US" w:eastAsia="zh-CN"/>
        </w:rPr>
        <w:t>1.Pediatric Physical Examination: An Illustrated Handbook, 2nd Edition, 2014.</w:t>
      </w:r>
    </w:p>
    <w:p w14:paraId="535AEB71" w14:textId="77777777" w:rsidR="000015E3" w:rsidRPr="003A5FDF" w:rsidRDefault="000015E3" w:rsidP="000015E3">
      <w:pPr>
        <w:widowControl w:val="0"/>
        <w:spacing w:after="120"/>
        <w:ind w:left="305"/>
        <w:rPr>
          <w:rFonts w:eastAsia="Cambria" w:cstheme="minorHAnsi"/>
          <w:sz w:val="24"/>
          <w:szCs w:val="24"/>
          <w:lang w:val="en-US" w:eastAsia="zh-CN"/>
        </w:rPr>
      </w:pPr>
      <w:r w:rsidRPr="003A5FDF">
        <w:rPr>
          <w:rFonts w:eastAsia="Cambria" w:cstheme="minorHAnsi"/>
          <w:sz w:val="24"/>
          <w:szCs w:val="24"/>
          <w:lang w:val="en-US" w:eastAsia="zh-CN"/>
        </w:rPr>
        <w:t>2.Nelson Essentials of Pediatrics, 7th Edition,2015.</w:t>
      </w:r>
    </w:p>
    <w:p w14:paraId="620726FD" w14:textId="77777777" w:rsidR="000015E3" w:rsidRPr="003A5FDF" w:rsidRDefault="000015E3" w:rsidP="000015E3">
      <w:pPr>
        <w:widowControl w:val="0"/>
        <w:spacing w:after="120"/>
        <w:ind w:left="305"/>
        <w:rPr>
          <w:rFonts w:eastAsia="Cambria" w:cstheme="minorHAnsi"/>
          <w:sz w:val="24"/>
          <w:szCs w:val="24"/>
          <w:lang w:val="en-US" w:eastAsia="zh-CN"/>
        </w:rPr>
      </w:pPr>
      <w:r w:rsidRPr="003A5FDF">
        <w:rPr>
          <w:rFonts w:eastAsia="Cambria" w:cstheme="minorHAnsi"/>
          <w:sz w:val="24"/>
          <w:szCs w:val="24"/>
          <w:lang w:val="en-US" w:eastAsia="zh-CN"/>
        </w:rPr>
        <w:t>3.Nelson Textbook of Pediatrics, 22nd Edition, 2024.</w:t>
      </w:r>
    </w:p>
    <w:p w14:paraId="476FB484" w14:textId="77777777" w:rsidR="000015E3" w:rsidRPr="003A5FDF" w:rsidRDefault="000015E3" w:rsidP="000015E3">
      <w:pPr>
        <w:widowControl w:val="0"/>
        <w:spacing w:after="120"/>
        <w:ind w:left="305"/>
        <w:rPr>
          <w:rFonts w:eastAsia="Cambria" w:cstheme="minorHAnsi"/>
          <w:sz w:val="24"/>
          <w:szCs w:val="24"/>
          <w:lang w:val="en-US" w:eastAsia="zh-CN"/>
        </w:rPr>
      </w:pPr>
      <w:r w:rsidRPr="003A5FDF">
        <w:rPr>
          <w:rFonts w:eastAsia="Cambria" w:cstheme="minorHAnsi"/>
          <w:sz w:val="24"/>
          <w:szCs w:val="24"/>
          <w:lang w:val="en-US" w:eastAsia="zh-CN"/>
        </w:rPr>
        <w:t>4.Çocuk Sağlığı ve Hastalıkları; İstanbul Üniversitesi, İstanbul Tıp Fakültesi Temel ve Klinik Bilimler ders kitapları, Nobel tıp Kitabevleri</w:t>
      </w:r>
    </w:p>
    <w:p w14:paraId="236D086B" w14:textId="77777777" w:rsidR="000015E3" w:rsidRPr="003A5FDF" w:rsidRDefault="000015E3" w:rsidP="000015E3">
      <w:pPr>
        <w:widowControl w:val="0"/>
        <w:spacing w:after="120"/>
        <w:ind w:left="305"/>
        <w:rPr>
          <w:rFonts w:eastAsia="Cambria" w:cstheme="minorHAnsi"/>
          <w:sz w:val="24"/>
          <w:szCs w:val="24"/>
          <w:lang w:val="en-US" w:eastAsia="zh-CN"/>
        </w:rPr>
      </w:pPr>
    </w:p>
    <w:p w14:paraId="28E8A9E5" w14:textId="77777777" w:rsidR="000015E3" w:rsidRPr="003A5FDF" w:rsidRDefault="000015E3" w:rsidP="000015E3">
      <w:pPr>
        <w:pStyle w:val="Balk3"/>
        <w:rPr>
          <w:rFonts w:asciiTheme="minorHAnsi" w:eastAsia="Cambria" w:hAnsiTheme="minorHAnsi" w:cstheme="minorHAnsi"/>
          <w:sz w:val="24"/>
          <w:szCs w:val="24"/>
          <w:lang w:val="en-US" w:eastAsia="zh-CN"/>
        </w:rPr>
      </w:pPr>
      <w:r w:rsidRPr="003A5FDF">
        <w:rPr>
          <w:rFonts w:asciiTheme="minorHAnsi" w:eastAsia="Cambria" w:hAnsiTheme="minorHAnsi" w:cstheme="minorHAnsi"/>
          <w:sz w:val="24"/>
          <w:szCs w:val="24"/>
          <w:lang w:val="en-US" w:eastAsia="zh-CN"/>
        </w:rPr>
        <w:t>6.</w:t>
      </w:r>
      <w:r w:rsidRPr="005819A4">
        <w:t xml:space="preserve"> </w:t>
      </w:r>
      <w:r w:rsidRPr="005819A4">
        <w:rPr>
          <w:rFonts w:asciiTheme="minorHAnsi" w:eastAsia="Cambria" w:hAnsiTheme="minorHAnsi" w:cstheme="minorHAnsi"/>
          <w:sz w:val="24"/>
          <w:szCs w:val="24"/>
          <w:lang w:val="en-US" w:eastAsia="zh-CN"/>
        </w:rPr>
        <w:t>PROGRAM EVALUATION</w:t>
      </w:r>
    </w:p>
    <w:p w14:paraId="00CA7270" w14:textId="77777777" w:rsidR="000015E3" w:rsidRPr="003A5FDF" w:rsidRDefault="000015E3" w:rsidP="000015E3">
      <w:pPr>
        <w:widowControl w:val="0"/>
        <w:spacing w:after="120"/>
        <w:ind w:left="305"/>
        <w:rPr>
          <w:rFonts w:eastAsia="Cambria" w:cstheme="minorHAnsi"/>
          <w:sz w:val="24"/>
          <w:szCs w:val="24"/>
          <w:lang w:val="en-US" w:eastAsia="zh-CN"/>
        </w:rPr>
      </w:pPr>
      <w:r w:rsidRPr="005819A4">
        <w:rPr>
          <w:rFonts w:eastAsia="Cambria" w:cstheme="minorHAnsi"/>
          <w:sz w:val="24"/>
          <w:szCs w:val="24"/>
          <w:lang w:val="en-US" w:eastAsia="zh-CN"/>
        </w:rPr>
        <w:t>At the end of each internship program, written and oral feedback is collected from students and shared with the education coordination office. Written feedback is collected through electronically created internship surveys.</w:t>
      </w:r>
    </w:p>
    <w:p w14:paraId="7194E7A9" w14:textId="77777777" w:rsidR="000015E3" w:rsidRPr="003A5FDF" w:rsidRDefault="000015E3" w:rsidP="000015E3">
      <w:pPr>
        <w:widowControl w:val="0"/>
        <w:spacing w:after="120"/>
        <w:ind w:left="305"/>
        <w:rPr>
          <w:rFonts w:eastAsia="Cambria" w:cstheme="minorHAnsi"/>
          <w:sz w:val="24"/>
          <w:szCs w:val="24"/>
          <w:lang w:val="en-US" w:eastAsia="zh-CN"/>
        </w:rPr>
      </w:pPr>
    </w:p>
    <w:p w14:paraId="78882857" w14:textId="77777777" w:rsidR="000015E3" w:rsidRPr="003A5FDF" w:rsidRDefault="000015E3" w:rsidP="000015E3">
      <w:pPr>
        <w:widowControl w:val="0"/>
        <w:spacing w:after="120"/>
        <w:ind w:left="305"/>
        <w:rPr>
          <w:rFonts w:eastAsia="Cambria" w:cstheme="minorHAnsi"/>
          <w:sz w:val="24"/>
          <w:szCs w:val="24"/>
          <w:lang w:val="en-US" w:eastAsia="zh-CN"/>
        </w:rPr>
      </w:pPr>
    </w:p>
    <w:p w14:paraId="1A809735" w14:textId="77777777" w:rsidR="000015E3" w:rsidRPr="0089528C" w:rsidRDefault="000015E3" w:rsidP="000015E3">
      <w:pPr>
        <w:rPr>
          <w:rFonts w:cstheme="minorHAnsi"/>
          <w:b/>
          <w:bCs/>
          <w:i w:val="0"/>
          <w:iCs w:val="0"/>
          <w:sz w:val="24"/>
          <w:szCs w:val="24"/>
          <w:lang w:val="en-US"/>
        </w:rPr>
      </w:pPr>
      <w:r w:rsidRPr="0089528C">
        <w:rPr>
          <w:rFonts w:cstheme="minorHAnsi"/>
          <w:b/>
          <w:bCs/>
          <w:i w:val="0"/>
          <w:iCs w:val="0"/>
          <w:sz w:val="24"/>
          <w:szCs w:val="24"/>
          <w:lang w:val="en-US"/>
        </w:rPr>
        <w:lastRenderedPageBreak/>
        <w:t>APPENDICES</w:t>
      </w:r>
    </w:p>
    <w:p w14:paraId="52357AA2" w14:textId="77777777" w:rsidR="000015E3" w:rsidRPr="003A5FDF" w:rsidRDefault="000015E3" w:rsidP="000015E3">
      <w:pPr>
        <w:rPr>
          <w:rFonts w:cstheme="minorHAnsi"/>
          <w:i w:val="0"/>
          <w:iCs w:val="0"/>
          <w:sz w:val="24"/>
          <w:szCs w:val="24"/>
          <w:lang w:val="en-US"/>
        </w:rPr>
      </w:pPr>
      <w:r w:rsidRPr="0089528C">
        <w:rPr>
          <w:rFonts w:cstheme="minorHAnsi"/>
          <w:b/>
          <w:bCs/>
          <w:i w:val="0"/>
          <w:iCs w:val="0"/>
          <w:sz w:val="24"/>
          <w:szCs w:val="24"/>
          <w:lang w:val="en-US"/>
        </w:rPr>
        <w:t>Appendix 1. Course Content, Duration (Hours), Scope of the UCEP, Learning Level, Teaching Method and Measurement and Evaluation Methods</w:t>
      </w:r>
      <w:r>
        <w:rPr>
          <w:rFonts w:cstheme="minorHAnsi"/>
          <w:b/>
          <w:bCs/>
          <w:i w:val="0"/>
          <w:iCs w:val="0"/>
          <w:sz w:val="24"/>
          <w:szCs w:val="24"/>
          <w:lang w:val="en-US"/>
        </w:rPr>
        <w:t xml:space="preserve"> </w:t>
      </w:r>
    </w:p>
    <w:p w14:paraId="68AE8366" w14:textId="77777777" w:rsidR="000015E3" w:rsidRPr="003A5FDF" w:rsidRDefault="000015E3" w:rsidP="000015E3">
      <w:pPr>
        <w:rPr>
          <w:rFonts w:cstheme="minorHAnsi"/>
          <w:b/>
          <w:bCs/>
          <w:i w:val="0"/>
          <w:iCs w:val="0"/>
          <w:color w:val="FF0000"/>
          <w:sz w:val="24"/>
          <w:szCs w:val="24"/>
          <w:lang w:val="en-US"/>
        </w:rPr>
      </w:pPr>
    </w:p>
    <w:tbl>
      <w:tblPr>
        <w:tblStyle w:val="TabloKlavuzu"/>
        <w:tblpPr w:leftFromText="141" w:rightFromText="141" w:vertAnchor="text" w:horzAnchor="margin" w:tblpXSpec="center" w:tblpY="222"/>
        <w:tblW w:w="10360" w:type="dxa"/>
        <w:tblLayout w:type="fixed"/>
        <w:tblLook w:val="04A0" w:firstRow="1" w:lastRow="0" w:firstColumn="1" w:lastColumn="0" w:noHBand="0" w:noVBand="1"/>
      </w:tblPr>
      <w:tblGrid>
        <w:gridCol w:w="1129"/>
        <w:gridCol w:w="993"/>
        <w:gridCol w:w="1134"/>
        <w:gridCol w:w="2268"/>
        <w:gridCol w:w="1134"/>
        <w:gridCol w:w="1701"/>
        <w:gridCol w:w="2001"/>
      </w:tblGrid>
      <w:tr w:rsidR="000015E3" w:rsidRPr="00657DC6" w14:paraId="3A933D47" w14:textId="77777777" w:rsidTr="000703F7">
        <w:trPr>
          <w:trHeight w:val="557"/>
        </w:trPr>
        <w:tc>
          <w:tcPr>
            <w:tcW w:w="1129" w:type="dxa"/>
          </w:tcPr>
          <w:p w14:paraId="09F3C523" w14:textId="77777777" w:rsidR="000015E3" w:rsidRPr="00657DC6" w:rsidRDefault="000015E3" w:rsidP="000703F7">
            <w:pPr>
              <w:ind w:right="110"/>
              <w:rPr>
                <w:rFonts w:ascii="Calibri" w:hAnsi="Calibri" w:cs="Calibri"/>
                <w:b/>
                <w:bCs/>
                <w:color w:val="000000" w:themeColor="text1"/>
              </w:rPr>
            </w:pPr>
            <w:r w:rsidRPr="00657DC6">
              <w:rPr>
                <w:rFonts w:ascii="Calibri" w:hAnsi="Calibri" w:cs="Calibri"/>
                <w:b/>
                <w:bCs/>
                <w:color w:val="000000" w:themeColor="text1"/>
              </w:rPr>
              <w:t>Course Title</w:t>
            </w:r>
          </w:p>
        </w:tc>
        <w:tc>
          <w:tcPr>
            <w:tcW w:w="993" w:type="dxa"/>
          </w:tcPr>
          <w:p w14:paraId="67DE8476" w14:textId="77777777" w:rsidR="000015E3" w:rsidRPr="00657DC6" w:rsidRDefault="000015E3" w:rsidP="000703F7">
            <w:pPr>
              <w:ind w:right="110"/>
              <w:rPr>
                <w:rFonts w:ascii="Calibri" w:hAnsi="Calibri" w:cs="Calibri"/>
                <w:b/>
                <w:bCs/>
                <w:color w:val="000000" w:themeColor="text1"/>
              </w:rPr>
            </w:pPr>
            <w:r w:rsidRPr="00657DC6">
              <w:rPr>
                <w:rFonts w:ascii="Calibri" w:hAnsi="Calibri" w:cs="Calibri"/>
                <w:b/>
                <w:bCs/>
                <w:color w:val="000000" w:themeColor="text1"/>
              </w:rPr>
              <w:t>Course Duration</w:t>
            </w:r>
          </w:p>
          <w:p w14:paraId="5E8C9E46" w14:textId="77777777" w:rsidR="000015E3" w:rsidRPr="00657DC6" w:rsidRDefault="000015E3" w:rsidP="000703F7">
            <w:pPr>
              <w:ind w:left="-223" w:right="-585" w:firstLine="38"/>
              <w:rPr>
                <w:rFonts w:ascii="Calibri" w:hAnsi="Calibri" w:cs="Calibri"/>
                <w:b/>
                <w:bCs/>
                <w:color w:val="000000" w:themeColor="text1"/>
              </w:rPr>
            </w:pPr>
          </w:p>
        </w:tc>
        <w:tc>
          <w:tcPr>
            <w:tcW w:w="1134" w:type="dxa"/>
          </w:tcPr>
          <w:p w14:paraId="53A0C37D" w14:textId="77777777" w:rsidR="000015E3" w:rsidRPr="00657DC6" w:rsidRDefault="000015E3" w:rsidP="000703F7">
            <w:pPr>
              <w:ind w:right="110"/>
              <w:rPr>
                <w:rFonts w:ascii="Calibri" w:hAnsi="Calibri" w:cs="Calibri"/>
                <w:b/>
                <w:bCs/>
                <w:color w:val="000000" w:themeColor="text1"/>
              </w:rPr>
            </w:pPr>
            <w:r w:rsidRPr="00657DC6">
              <w:rPr>
                <w:rFonts w:ascii="Calibri" w:hAnsi="Calibri" w:cs="Calibri"/>
                <w:b/>
                <w:bCs/>
                <w:color w:val="000000" w:themeColor="text1"/>
              </w:rPr>
              <w:t>Teaching Method</w:t>
            </w:r>
          </w:p>
          <w:p w14:paraId="59786701" w14:textId="77777777" w:rsidR="000015E3" w:rsidRPr="00657DC6" w:rsidRDefault="000015E3" w:rsidP="000703F7">
            <w:pPr>
              <w:rPr>
                <w:rFonts w:ascii="Calibri" w:hAnsi="Calibri" w:cs="Calibri"/>
                <w:b/>
                <w:bCs/>
                <w:color w:val="000000" w:themeColor="text1"/>
              </w:rPr>
            </w:pPr>
          </w:p>
        </w:tc>
        <w:tc>
          <w:tcPr>
            <w:tcW w:w="2268" w:type="dxa"/>
          </w:tcPr>
          <w:p w14:paraId="7B146DF9" w14:textId="77777777" w:rsidR="000015E3" w:rsidRPr="00657DC6" w:rsidRDefault="000015E3" w:rsidP="000703F7">
            <w:pPr>
              <w:ind w:right="110"/>
              <w:rPr>
                <w:rFonts w:ascii="Calibri" w:hAnsi="Calibri" w:cs="Calibri"/>
                <w:b/>
                <w:bCs/>
                <w:color w:val="000000" w:themeColor="text1"/>
              </w:rPr>
            </w:pPr>
            <w:r w:rsidRPr="00657DC6">
              <w:rPr>
                <w:rFonts w:ascii="Calibri" w:hAnsi="Calibri" w:cs="Calibri"/>
                <w:b/>
                <w:bCs/>
                <w:color w:val="000000" w:themeColor="text1"/>
              </w:rPr>
              <w:t>UÇEP Illness, Condition, Symptom</w:t>
            </w:r>
          </w:p>
        </w:tc>
        <w:tc>
          <w:tcPr>
            <w:tcW w:w="1134" w:type="dxa"/>
          </w:tcPr>
          <w:p w14:paraId="59CBD6C7" w14:textId="77777777" w:rsidR="000015E3" w:rsidRPr="00657DC6" w:rsidRDefault="000015E3" w:rsidP="000703F7">
            <w:pPr>
              <w:ind w:right="110"/>
              <w:rPr>
                <w:rFonts w:ascii="Calibri" w:hAnsi="Calibri" w:cs="Calibri"/>
                <w:b/>
                <w:bCs/>
                <w:color w:val="000000" w:themeColor="text1"/>
              </w:rPr>
            </w:pPr>
            <w:r w:rsidRPr="00657DC6">
              <w:rPr>
                <w:rFonts w:ascii="Calibri" w:hAnsi="Calibri" w:cs="Calibri"/>
                <w:b/>
                <w:bCs/>
                <w:color w:val="000000" w:themeColor="text1"/>
              </w:rPr>
              <w:t>Learning Level</w:t>
            </w:r>
          </w:p>
          <w:p w14:paraId="7BFB6ABA" w14:textId="77777777" w:rsidR="000015E3" w:rsidRPr="00657DC6" w:rsidRDefault="000015E3" w:rsidP="000703F7">
            <w:pPr>
              <w:rPr>
                <w:rFonts w:ascii="Calibri" w:hAnsi="Calibri" w:cs="Calibri"/>
                <w:b/>
                <w:bCs/>
                <w:color w:val="000000" w:themeColor="text1"/>
              </w:rPr>
            </w:pPr>
          </w:p>
        </w:tc>
        <w:tc>
          <w:tcPr>
            <w:tcW w:w="1701" w:type="dxa"/>
          </w:tcPr>
          <w:p w14:paraId="773A6AFC" w14:textId="77777777" w:rsidR="000015E3" w:rsidRPr="00657DC6" w:rsidRDefault="000015E3" w:rsidP="000703F7">
            <w:pPr>
              <w:ind w:right="110"/>
              <w:rPr>
                <w:rFonts w:ascii="Calibri" w:hAnsi="Calibri" w:cs="Calibri"/>
                <w:b/>
                <w:bCs/>
                <w:color w:val="000000" w:themeColor="text1"/>
              </w:rPr>
            </w:pPr>
            <w:r w:rsidRPr="00657DC6">
              <w:rPr>
                <w:rFonts w:ascii="Calibri" w:hAnsi="Calibri" w:cs="Calibri"/>
                <w:b/>
                <w:bCs/>
                <w:color w:val="000000" w:themeColor="text1"/>
              </w:rPr>
              <w:t>Assessment-Evaluation</w:t>
            </w:r>
          </w:p>
          <w:p w14:paraId="17274AB3" w14:textId="77777777" w:rsidR="000015E3" w:rsidRPr="00657DC6" w:rsidRDefault="000015E3" w:rsidP="000703F7">
            <w:pPr>
              <w:rPr>
                <w:rFonts w:ascii="Calibri" w:hAnsi="Calibri" w:cs="Calibri"/>
                <w:b/>
                <w:bCs/>
                <w:color w:val="000000" w:themeColor="text1"/>
              </w:rPr>
            </w:pPr>
          </w:p>
        </w:tc>
        <w:tc>
          <w:tcPr>
            <w:tcW w:w="2001" w:type="dxa"/>
          </w:tcPr>
          <w:p w14:paraId="59695FF6" w14:textId="77777777" w:rsidR="000015E3" w:rsidRPr="00657DC6" w:rsidRDefault="000015E3" w:rsidP="000703F7">
            <w:pPr>
              <w:rPr>
                <w:rFonts w:ascii="Calibri" w:hAnsi="Calibri" w:cs="Calibri"/>
                <w:b/>
                <w:bCs/>
                <w:color w:val="000000" w:themeColor="text1"/>
              </w:rPr>
            </w:pPr>
            <w:r w:rsidRPr="00657DC6">
              <w:rPr>
                <w:rFonts w:ascii="Calibri" w:hAnsi="Calibri" w:cs="Calibri"/>
                <w:b/>
                <w:bCs/>
                <w:color w:val="000000" w:themeColor="text1"/>
              </w:rPr>
              <w:t>Responsible Faculty Member</w:t>
            </w:r>
          </w:p>
        </w:tc>
      </w:tr>
      <w:tr w:rsidR="000015E3" w:rsidRPr="00657DC6" w14:paraId="65CBF80B" w14:textId="77777777" w:rsidTr="000703F7">
        <w:tc>
          <w:tcPr>
            <w:tcW w:w="1129" w:type="dxa"/>
          </w:tcPr>
          <w:p w14:paraId="3DA2AFA0" w14:textId="77777777" w:rsidR="000015E3" w:rsidRPr="00657DC6" w:rsidRDefault="000015E3" w:rsidP="000703F7">
            <w:pPr>
              <w:rPr>
                <w:rFonts w:ascii="Calibri" w:hAnsi="Calibri" w:cs="Calibri"/>
                <w:color w:val="000000" w:themeColor="text1"/>
              </w:rPr>
            </w:pPr>
            <w:r w:rsidRPr="00657DC6">
              <w:rPr>
                <w:rFonts w:ascii="Calibri" w:hAnsi="Calibri" w:cs="Calibri"/>
              </w:rPr>
              <w:t>Adrenal insufficiency</w:t>
            </w:r>
          </w:p>
        </w:tc>
        <w:tc>
          <w:tcPr>
            <w:tcW w:w="993" w:type="dxa"/>
          </w:tcPr>
          <w:p w14:paraId="25385702" w14:textId="766F13E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D6E9EF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7D4A519" w14:textId="77777777" w:rsidR="000015E3" w:rsidRPr="00657DC6" w:rsidRDefault="000015E3" w:rsidP="000703F7">
            <w:pPr>
              <w:rPr>
                <w:rFonts w:ascii="Calibri" w:hAnsi="Calibri" w:cs="Calibri"/>
                <w:color w:val="000000" w:themeColor="text1"/>
              </w:rPr>
            </w:pPr>
            <w:r w:rsidRPr="00657DC6">
              <w:rPr>
                <w:rFonts w:ascii="Calibri" w:hAnsi="Calibri" w:cs="Calibri"/>
              </w:rPr>
              <w:t>Adrenocortical insufficiency</w:t>
            </w:r>
          </w:p>
        </w:tc>
        <w:tc>
          <w:tcPr>
            <w:tcW w:w="1134" w:type="dxa"/>
          </w:tcPr>
          <w:p w14:paraId="53CE7B3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T-A</w:t>
            </w:r>
          </w:p>
        </w:tc>
        <w:tc>
          <w:tcPr>
            <w:tcW w:w="1701" w:type="dxa"/>
          </w:tcPr>
          <w:p w14:paraId="335A8DC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3FD009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 A</w:t>
            </w:r>
          </w:p>
        </w:tc>
        <w:tc>
          <w:tcPr>
            <w:tcW w:w="2001" w:type="dxa"/>
          </w:tcPr>
          <w:p w14:paraId="0C0CE57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Dr.Gönül Büyükyılmaz</w:t>
            </w:r>
          </w:p>
        </w:tc>
      </w:tr>
      <w:tr w:rsidR="000015E3" w:rsidRPr="00657DC6" w14:paraId="72BB0598" w14:textId="77777777" w:rsidTr="000703F7">
        <w:tc>
          <w:tcPr>
            <w:tcW w:w="1129" w:type="dxa"/>
          </w:tcPr>
          <w:p w14:paraId="5CF7BAD3" w14:textId="77777777" w:rsidR="000015E3" w:rsidRPr="00657DC6" w:rsidRDefault="000015E3" w:rsidP="000703F7">
            <w:pPr>
              <w:rPr>
                <w:rFonts w:ascii="Calibri" w:hAnsi="Calibri" w:cs="Calibri"/>
                <w:color w:val="000000" w:themeColor="text1"/>
              </w:rPr>
            </w:pPr>
            <w:r w:rsidRPr="00657DC6">
              <w:rPr>
                <w:rFonts w:ascii="Calibri" w:hAnsi="Calibri" w:cs="Calibri"/>
              </w:rPr>
              <w:t>Familial Mediterranean Fever</w:t>
            </w:r>
          </w:p>
        </w:tc>
        <w:tc>
          <w:tcPr>
            <w:tcW w:w="993" w:type="dxa"/>
          </w:tcPr>
          <w:p w14:paraId="26C72205" w14:textId="1E5C96D6"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070ECD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73AB179" w14:textId="77777777" w:rsidR="000015E3" w:rsidRPr="00657DC6" w:rsidRDefault="000015E3" w:rsidP="000703F7">
            <w:pPr>
              <w:rPr>
                <w:rFonts w:ascii="Calibri" w:hAnsi="Calibri" w:cs="Calibri"/>
                <w:color w:val="000000" w:themeColor="text1"/>
              </w:rPr>
            </w:pPr>
            <w:r w:rsidRPr="00657DC6">
              <w:rPr>
                <w:rFonts w:ascii="Calibri" w:hAnsi="Calibri" w:cs="Calibri"/>
              </w:rPr>
              <w:t>Familial Mediterranean fever</w:t>
            </w:r>
          </w:p>
        </w:tc>
        <w:tc>
          <w:tcPr>
            <w:tcW w:w="1134" w:type="dxa"/>
          </w:tcPr>
          <w:p w14:paraId="31B73FB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T-İ</w:t>
            </w:r>
          </w:p>
        </w:tc>
        <w:tc>
          <w:tcPr>
            <w:tcW w:w="1701" w:type="dxa"/>
          </w:tcPr>
          <w:p w14:paraId="5E14BB6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C67444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+Oral </w:t>
            </w:r>
          </w:p>
        </w:tc>
        <w:tc>
          <w:tcPr>
            <w:tcW w:w="2001" w:type="dxa"/>
          </w:tcPr>
          <w:p w14:paraId="00B31F0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Zahide E.Tekin</w:t>
            </w:r>
          </w:p>
        </w:tc>
      </w:tr>
      <w:tr w:rsidR="000015E3" w:rsidRPr="00657DC6" w14:paraId="5555F5E2" w14:textId="77777777" w:rsidTr="000703F7">
        <w:tc>
          <w:tcPr>
            <w:tcW w:w="1129" w:type="dxa"/>
          </w:tcPr>
          <w:p w14:paraId="0BD28A30" w14:textId="77777777" w:rsidR="000015E3" w:rsidRPr="00657DC6" w:rsidRDefault="000015E3" w:rsidP="000703F7">
            <w:pPr>
              <w:rPr>
                <w:rFonts w:ascii="Calibri" w:hAnsi="Calibri" w:cs="Calibri"/>
                <w:color w:val="000000" w:themeColor="text1"/>
              </w:rPr>
            </w:pPr>
            <w:r w:rsidRPr="00657DC6">
              <w:rPr>
                <w:rFonts w:ascii="Calibri" w:hAnsi="Calibri" w:cs="Calibri"/>
              </w:rPr>
              <w:t>Tuberculosis</w:t>
            </w:r>
          </w:p>
        </w:tc>
        <w:tc>
          <w:tcPr>
            <w:tcW w:w="993" w:type="dxa"/>
          </w:tcPr>
          <w:p w14:paraId="270C1CF2" w14:textId="61134F8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6BF2AA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ED45875" w14:textId="77777777" w:rsidR="000015E3" w:rsidRPr="00657DC6" w:rsidRDefault="000015E3" w:rsidP="000703F7">
            <w:pPr>
              <w:rPr>
                <w:rFonts w:ascii="Calibri" w:hAnsi="Calibri" w:cs="Calibri"/>
                <w:color w:val="000000" w:themeColor="text1"/>
              </w:rPr>
            </w:pPr>
            <w:r w:rsidRPr="00657DC6">
              <w:rPr>
                <w:rFonts w:ascii="Calibri" w:hAnsi="Calibri" w:cs="Calibri"/>
              </w:rPr>
              <w:t>Pulmonary tuberculosis*</w:t>
            </w:r>
          </w:p>
        </w:tc>
        <w:tc>
          <w:tcPr>
            <w:tcW w:w="1134" w:type="dxa"/>
          </w:tcPr>
          <w:p w14:paraId="735249C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TT-K-İ</w:t>
            </w:r>
          </w:p>
        </w:tc>
        <w:tc>
          <w:tcPr>
            <w:tcW w:w="1701" w:type="dxa"/>
          </w:tcPr>
          <w:p w14:paraId="36E5703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B0F0A3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B07626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Dilber A.Tural</w:t>
            </w:r>
          </w:p>
        </w:tc>
      </w:tr>
      <w:tr w:rsidR="000015E3" w:rsidRPr="00657DC6" w14:paraId="1001AB45" w14:textId="77777777" w:rsidTr="000703F7">
        <w:tc>
          <w:tcPr>
            <w:tcW w:w="1129" w:type="dxa"/>
          </w:tcPr>
          <w:p w14:paraId="5DC6C65A" w14:textId="77777777" w:rsidR="000015E3" w:rsidRPr="00657DC6" w:rsidRDefault="000015E3" w:rsidP="000703F7">
            <w:pPr>
              <w:rPr>
                <w:rFonts w:ascii="Calibri" w:hAnsi="Calibri" w:cs="Calibri"/>
                <w:color w:val="000000" w:themeColor="text1"/>
              </w:rPr>
            </w:pPr>
            <w:r w:rsidRPr="00657DC6">
              <w:rPr>
                <w:rFonts w:ascii="Calibri" w:hAnsi="Calibri" w:cs="Calibri"/>
              </w:rPr>
              <w:t>Acute renal failure</w:t>
            </w:r>
          </w:p>
        </w:tc>
        <w:tc>
          <w:tcPr>
            <w:tcW w:w="993" w:type="dxa"/>
          </w:tcPr>
          <w:p w14:paraId="2DB45013" w14:textId="3CDDF7CF"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970B98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48A3499" w14:textId="77777777" w:rsidR="000015E3" w:rsidRPr="00657DC6" w:rsidRDefault="000015E3" w:rsidP="000703F7">
            <w:pPr>
              <w:rPr>
                <w:rFonts w:ascii="Calibri" w:hAnsi="Calibri" w:cs="Calibri"/>
                <w:color w:val="000000" w:themeColor="text1"/>
              </w:rPr>
            </w:pPr>
            <w:r w:rsidRPr="00657DC6">
              <w:rPr>
                <w:rFonts w:ascii="Calibri" w:hAnsi="Calibri" w:cs="Calibri"/>
              </w:rPr>
              <w:t>Acute kidney injury</w:t>
            </w:r>
          </w:p>
        </w:tc>
        <w:tc>
          <w:tcPr>
            <w:tcW w:w="1134" w:type="dxa"/>
          </w:tcPr>
          <w:p w14:paraId="7510D99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w:t>
            </w:r>
          </w:p>
        </w:tc>
        <w:tc>
          <w:tcPr>
            <w:tcW w:w="1701" w:type="dxa"/>
          </w:tcPr>
          <w:p w14:paraId="2277D05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97F8D4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D5B3B60"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Umut Selda Bayrakçı</w:t>
            </w:r>
          </w:p>
        </w:tc>
      </w:tr>
      <w:tr w:rsidR="000015E3" w:rsidRPr="00657DC6" w14:paraId="157AE18D" w14:textId="77777777" w:rsidTr="000703F7">
        <w:tc>
          <w:tcPr>
            <w:tcW w:w="1129" w:type="dxa"/>
          </w:tcPr>
          <w:p w14:paraId="2B141DEE" w14:textId="77777777" w:rsidR="000015E3" w:rsidRPr="00657DC6" w:rsidRDefault="000015E3" w:rsidP="000703F7">
            <w:pPr>
              <w:rPr>
                <w:rFonts w:ascii="Calibri" w:hAnsi="Calibri" w:cs="Calibri"/>
                <w:color w:val="000000" w:themeColor="text1"/>
              </w:rPr>
            </w:pPr>
            <w:r w:rsidRPr="00657DC6">
              <w:rPr>
                <w:rFonts w:ascii="Calibri" w:hAnsi="Calibri" w:cs="Calibri"/>
              </w:rPr>
              <w:t>APSGN*</w:t>
            </w:r>
          </w:p>
        </w:tc>
        <w:tc>
          <w:tcPr>
            <w:tcW w:w="993" w:type="dxa"/>
          </w:tcPr>
          <w:p w14:paraId="3DCCFF37" w14:textId="2A7881E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C67ACF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06313E3" w14:textId="77777777" w:rsidR="000015E3" w:rsidRPr="00657DC6" w:rsidRDefault="000015E3" w:rsidP="000703F7">
            <w:pPr>
              <w:rPr>
                <w:rFonts w:ascii="Calibri" w:hAnsi="Calibri" w:cs="Calibri"/>
                <w:color w:val="000000" w:themeColor="text1"/>
              </w:rPr>
            </w:pPr>
            <w:r w:rsidRPr="00657DC6">
              <w:rPr>
                <w:rFonts w:ascii="Calibri" w:hAnsi="Calibri" w:cs="Calibri"/>
              </w:rPr>
              <w:t>Acute glomerulonephritis</w:t>
            </w:r>
          </w:p>
        </w:tc>
        <w:tc>
          <w:tcPr>
            <w:tcW w:w="1134" w:type="dxa"/>
          </w:tcPr>
          <w:p w14:paraId="63FEC00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w:t>
            </w:r>
          </w:p>
        </w:tc>
        <w:tc>
          <w:tcPr>
            <w:tcW w:w="1701" w:type="dxa"/>
          </w:tcPr>
          <w:p w14:paraId="3F1ADC1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47918C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4B817E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Sare Gülfem Özlü</w:t>
            </w:r>
          </w:p>
        </w:tc>
      </w:tr>
      <w:tr w:rsidR="000015E3" w:rsidRPr="00657DC6" w14:paraId="0A840B8A" w14:textId="77777777" w:rsidTr="000703F7">
        <w:tc>
          <w:tcPr>
            <w:tcW w:w="1129" w:type="dxa"/>
          </w:tcPr>
          <w:p w14:paraId="262B9AC4" w14:textId="77777777" w:rsidR="000015E3" w:rsidRPr="00657DC6" w:rsidRDefault="000015E3" w:rsidP="000703F7">
            <w:pPr>
              <w:rPr>
                <w:rFonts w:ascii="Calibri" w:hAnsi="Calibri" w:cs="Calibri"/>
                <w:color w:val="000000" w:themeColor="text1"/>
              </w:rPr>
            </w:pPr>
            <w:r w:rsidRPr="00657DC6">
              <w:rPr>
                <w:rFonts w:ascii="Calibri" w:hAnsi="Calibri" w:cs="Calibri"/>
              </w:rPr>
              <w:t>Viral hepatitis</w:t>
            </w:r>
          </w:p>
        </w:tc>
        <w:tc>
          <w:tcPr>
            <w:tcW w:w="993" w:type="dxa"/>
          </w:tcPr>
          <w:p w14:paraId="71DD220C" w14:textId="6C1CACF2"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B70263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875D4A2" w14:textId="77777777" w:rsidR="000015E3" w:rsidRPr="00657DC6" w:rsidRDefault="000015E3" w:rsidP="000703F7">
            <w:pPr>
              <w:rPr>
                <w:rFonts w:ascii="Calibri" w:hAnsi="Calibri" w:cs="Calibri"/>
                <w:color w:val="000000" w:themeColor="text1"/>
              </w:rPr>
            </w:pPr>
            <w:r w:rsidRPr="00657DC6">
              <w:rPr>
                <w:rFonts w:ascii="Calibri" w:hAnsi="Calibri" w:cs="Calibri"/>
              </w:rPr>
              <w:t>Acute hepatitis</w:t>
            </w:r>
          </w:p>
        </w:tc>
        <w:tc>
          <w:tcPr>
            <w:tcW w:w="1134" w:type="dxa"/>
          </w:tcPr>
          <w:p w14:paraId="4B6B127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w:t>
            </w:r>
          </w:p>
        </w:tc>
        <w:tc>
          <w:tcPr>
            <w:tcW w:w="1701" w:type="dxa"/>
          </w:tcPr>
          <w:p w14:paraId="65B0EB6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F43856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C6219C8"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Saliha Kanık Yüksek</w:t>
            </w:r>
          </w:p>
        </w:tc>
      </w:tr>
      <w:tr w:rsidR="000015E3" w:rsidRPr="00657DC6" w14:paraId="5AA9F65C" w14:textId="77777777" w:rsidTr="000703F7">
        <w:tc>
          <w:tcPr>
            <w:tcW w:w="1129" w:type="dxa"/>
          </w:tcPr>
          <w:p w14:paraId="06BB669B" w14:textId="77777777" w:rsidR="000015E3" w:rsidRPr="00657DC6" w:rsidRDefault="000015E3" w:rsidP="000703F7">
            <w:pPr>
              <w:rPr>
                <w:rFonts w:ascii="Calibri" w:hAnsi="Calibri" w:cs="Calibri"/>
                <w:color w:val="000000" w:themeColor="text1"/>
              </w:rPr>
            </w:pPr>
            <w:r w:rsidRPr="00657DC6">
              <w:rPr>
                <w:rFonts w:ascii="Calibri" w:hAnsi="Calibri" w:cs="Calibri"/>
              </w:rPr>
              <w:t>Acute rheumatic fever</w:t>
            </w:r>
          </w:p>
        </w:tc>
        <w:tc>
          <w:tcPr>
            <w:tcW w:w="993" w:type="dxa"/>
          </w:tcPr>
          <w:p w14:paraId="5E5C07FF" w14:textId="2323AFEF"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0BABAA9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3BD0EDE" w14:textId="77777777" w:rsidR="000015E3" w:rsidRPr="00657DC6" w:rsidRDefault="000015E3" w:rsidP="000703F7">
            <w:pPr>
              <w:rPr>
                <w:rFonts w:ascii="Calibri" w:hAnsi="Calibri" w:cs="Calibri"/>
                <w:color w:val="000000" w:themeColor="text1"/>
              </w:rPr>
            </w:pPr>
            <w:r w:rsidRPr="00657DC6">
              <w:rPr>
                <w:rFonts w:ascii="Calibri" w:hAnsi="Calibri" w:cs="Calibri"/>
              </w:rPr>
              <w:t>Acute rheumatic fever</w:t>
            </w:r>
          </w:p>
        </w:tc>
        <w:tc>
          <w:tcPr>
            <w:tcW w:w="1134" w:type="dxa"/>
          </w:tcPr>
          <w:p w14:paraId="16F03F9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w:t>
            </w:r>
          </w:p>
        </w:tc>
        <w:tc>
          <w:tcPr>
            <w:tcW w:w="1701" w:type="dxa"/>
          </w:tcPr>
          <w:p w14:paraId="19C3DDF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A2643D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905480C"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Utku Pamuk</w:t>
            </w:r>
          </w:p>
        </w:tc>
      </w:tr>
      <w:tr w:rsidR="000015E3" w:rsidRPr="00657DC6" w14:paraId="0DE94CA2" w14:textId="77777777" w:rsidTr="000703F7">
        <w:tc>
          <w:tcPr>
            <w:tcW w:w="1129" w:type="dxa"/>
          </w:tcPr>
          <w:p w14:paraId="455D06F5"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GI bleeding</w:t>
            </w:r>
          </w:p>
        </w:tc>
        <w:tc>
          <w:tcPr>
            <w:tcW w:w="993" w:type="dxa"/>
          </w:tcPr>
          <w:p w14:paraId="1CE0AF2F" w14:textId="2B212C95"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2AD712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2DB6953" w14:textId="77777777" w:rsidR="000015E3" w:rsidRPr="00657DC6" w:rsidRDefault="000015E3" w:rsidP="000703F7">
            <w:pPr>
              <w:rPr>
                <w:rFonts w:ascii="Calibri" w:hAnsi="Calibri" w:cs="Calibri"/>
                <w:color w:val="000000" w:themeColor="text1"/>
              </w:rPr>
            </w:pPr>
            <w:r w:rsidRPr="00657DC6">
              <w:rPr>
                <w:rFonts w:ascii="Calibri" w:hAnsi="Calibri" w:cs="Calibri"/>
              </w:rPr>
              <w:t>Lower GI bleeding</w:t>
            </w:r>
          </w:p>
        </w:tc>
        <w:tc>
          <w:tcPr>
            <w:tcW w:w="1134" w:type="dxa"/>
          </w:tcPr>
          <w:p w14:paraId="36643B7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w:t>
            </w:r>
          </w:p>
        </w:tc>
        <w:tc>
          <w:tcPr>
            <w:tcW w:w="1701" w:type="dxa"/>
          </w:tcPr>
          <w:p w14:paraId="3E4930E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8E6BA8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68EC35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Şamil Hızlı </w:t>
            </w:r>
          </w:p>
        </w:tc>
      </w:tr>
      <w:tr w:rsidR="000015E3" w:rsidRPr="00657DC6" w14:paraId="29F661DE" w14:textId="77777777" w:rsidTr="000703F7">
        <w:tc>
          <w:tcPr>
            <w:tcW w:w="1129" w:type="dxa"/>
          </w:tcPr>
          <w:p w14:paraId="4A2D9CC5" w14:textId="77777777" w:rsidR="000015E3" w:rsidRPr="00657DC6" w:rsidRDefault="000015E3" w:rsidP="000703F7">
            <w:pPr>
              <w:rPr>
                <w:rFonts w:ascii="Calibri" w:hAnsi="Calibri" w:cs="Calibri"/>
                <w:color w:val="000000" w:themeColor="text1"/>
              </w:rPr>
            </w:pPr>
            <w:r w:rsidRPr="00657DC6">
              <w:rPr>
                <w:rFonts w:ascii="Calibri" w:hAnsi="Calibri" w:cs="Calibri"/>
              </w:rPr>
              <w:t>Anaphylaxis</w:t>
            </w:r>
          </w:p>
        </w:tc>
        <w:tc>
          <w:tcPr>
            <w:tcW w:w="993" w:type="dxa"/>
          </w:tcPr>
          <w:p w14:paraId="52E41B11" w14:textId="32B811E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3EF2B6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961BCAD" w14:textId="77777777" w:rsidR="000015E3" w:rsidRPr="00657DC6" w:rsidRDefault="000015E3" w:rsidP="000703F7">
            <w:pPr>
              <w:rPr>
                <w:rFonts w:ascii="Calibri" w:hAnsi="Calibri" w:cs="Calibri"/>
                <w:color w:val="000000" w:themeColor="text1"/>
              </w:rPr>
            </w:pPr>
            <w:r w:rsidRPr="00657DC6">
              <w:rPr>
                <w:rFonts w:ascii="Calibri" w:hAnsi="Calibri" w:cs="Calibri"/>
              </w:rPr>
              <w:t>Anaphylaxis</w:t>
            </w:r>
          </w:p>
        </w:tc>
        <w:tc>
          <w:tcPr>
            <w:tcW w:w="1134" w:type="dxa"/>
          </w:tcPr>
          <w:p w14:paraId="15902F0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A-K</w:t>
            </w:r>
          </w:p>
        </w:tc>
        <w:tc>
          <w:tcPr>
            <w:tcW w:w="1701" w:type="dxa"/>
          </w:tcPr>
          <w:p w14:paraId="57684AB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70783B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65585A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Zülfikar Akelma</w:t>
            </w:r>
          </w:p>
        </w:tc>
      </w:tr>
      <w:tr w:rsidR="000015E3" w:rsidRPr="00657DC6" w14:paraId="6F30F307" w14:textId="77777777" w:rsidTr="000703F7">
        <w:tc>
          <w:tcPr>
            <w:tcW w:w="1129" w:type="dxa"/>
          </w:tcPr>
          <w:p w14:paraId="6C154C93"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Approach to childhood anemias</w:t>
            </w:r>
          </w:p>
        </w:tc>
        <w:tc>
          <w:tcPr>
            <w:tcW w:w="993" w:type="dxa"/>
          </w:tcPr>
          <w:p w14:paraId="082795D2" w14:textId="5A942A47"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p w14:paraId="71AB5AD9" w14:textId="77777777" w:rsidR="000015E3" w:rsidRPr="00657DC6" w:rsidRDefault="000015E3" w:rsidP="000703F7">
            <w:pPr>
              <w:jc w:val="center"/>
              <w:rPr>
                <w:rFonts w:ascii="Calibri" w:hAnsi="Calibri" w:cs="Calibri"/>
              </w:rPr>
            </w:pPr>
          </w:p>
        </w:tc>
        <w:tc>
          <w:tcPr>
            <w:tcW w:w="1134" w:type="dxa"/>
          </w:tcPr>
          <w:p w14:paraId="55C9349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2F24A36" w14:textId="77777777" w:rsidR="000015E3" w:rsidRPr="00657DC6" w:rsidRDefault="000015E3" w:rsidP="000703F7">
            <w:pPr>
              <w:rPr>
                <w:rFonts w:ascii="Calibri" w:hAnsi="Calibri" w:cs="Calibri"/>
                <w:color w:val="000000" w:themeColor="text1"/>
              </w:rPr>
            </w:pPr>
            <w:r w:rsidRPr="00657DC6">
              <w:rPr>
                <w:rFonts w:ascii="Calibri" w:hAnsi="Calibri" w:cs="Calibri"/>
              </w:rPr>
              <w:t>Aplastic anemia</w:t>
            </w:r>
          </w:p>
        </w:tc>
        <w:tc>
          <w:tcPr>
            <w:tcW w:w="1134" w:type="dxa"/>
          </w:tcPr>
          <w:p w14:paraId="4415C18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11AF001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1A318D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8FDE46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Dr.F.Burçin Kurtipek</w:t>
            </w:r>
          </w:p>
        </w:tc>
      </w:tr>
      <w:tr w:rsidR="000015E3" w:rsidRPr="00657DC6" w14:paraId="2605C4B0" w14:textId="77777777" w:rsidTr="000703F7">
        <w:tc>
          <w:tcPr>
            <w:tcW w:w="1129" w:type="dxa"/>
          </w:tcPr>
          <w:p w14:paraId="43E83925"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joint pain and arthritis in childhood</w:t>
            </w:r>
          </w:p>
        </w:tc>
        <w:tc>
          <w:tcPr>
            <w:tcW w:w="993" w:type="dxa"/>
          </w:tcPr>
          <w:p w14:paraId="3EE525F8" w14:textId="0126D1B2"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7EE79A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2BDDE5A" w14:textId="77777777" w:rsidR="000015E3" w:rsidRPr="00657DC6" w:rsidRDefault="000015E3" w:rsidP="000703F7">
            <w:pPr>
              <w:rPr>
                <w:rFonts w:ascii="Calibri" w:hAnsi="Calibri" w:cs="Calibri"/>
                <w:color w:val="000000" w:themeColor="text1"/>
              </w:rPr>
            </w:pPr>
            <w:r w:rsidRPr="00657DC6">
              <w:rPr>
                <w:rFonts w:ascii="Calibri" w:hAnsi="Calibri" w:cs="Calibri"/>
              </w:rPr>
              <w:t>Arthritis</w:t>
            </w:r>
          </w:p>
        </w:tc>
        <w:tc>
          <w:tcPr>
            <w:tcW w:w="1134" w:type="dxa"/>
          </w:tcPr>
          <w:p w14:paraId="1907DEB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w:t>
            </w:r>
          </w:p>
        </w:tc>
        <w:tc>
          <w:tcPr>
            <w:tcW w:w="1701" w:type="dxa"/>
          </w:tcPr>
          <w:p w14:paraId="5DF7D8E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84958F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0E68194"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Zahide Ekici Tekin</w:t>
            </w:r>
          </w:p>
        </w:tc>
      </w:tr>
      <w:tr w:rsidR="000015E3" w:rsidRPr="00657DC6" w14:paraId="5C5249AF" w14:textId="77777777" w:rsidTr="000703F7">
        <w:tc>
          <w:tcPr>
            <w:tcW w:w="1129" w:type="dxa"/>
          </w:tcPr>
          <w:p w14:paraId="46575713" w14:textId="77777777" w:rsidR="000015E3" w:rsidRPr="00657DC6" w:rsidRDefault="000015E3" w:rsidP="000703F7">
            <w:pPr>
              <w:rPr>
                <w:rFonts w:ascii="Calibri" w:hAnsi="Calibri" w:cs="Calibri"/>
                <w:color w:val="000000" w:themeColor="text1"/>
              </w:rPr>
            </w:pPr>
            <w:r w:rsidRPr="00657DC6">
              <w:rPr>
                <w:rFonts w:ascii="Calibri" w:hAnsi="Calibri" w:cs="Calibri"/>
              </w:rPr>
              <w:t>Acid-Base Balance Disorders</w:t>
            </w:r>
          </w:p>
        </w:tc>
        <w:tc>
          <w:tcPr>
            <w:tcW w:w="993" w:type="dxa"/>
          </w:tcPr>
          <w:p w14:paraId="1FB44FA8" w14:textId="49473C5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360906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A91D934" w14:textId="77777777" w:rsidR="000015E3" w:rsidRPr="00657DC6" w:rsidRDefault="000015E3" w:rsidP="000703F7">
            <w:pPr>
              <w:rPr>
                <w:rFonts w:ascii="Calibri" w:hAnsi="Calibri" w:cs="Calibri"/>
                <w:color w:val="000000" w:themeColor="text1"/>
              </w:rPr>
            </w:pPr>
            <w:r w:rsidRPr="00657DC6">
              <w:rPr>
                <w:rFonts w:ascii="Calibri" w:hAnsi="Calibri" w:cs="Calibri"/>
              </w:rPr>
              <w:t>Acid-base imbalances</w:t>
            </w:r>
          </w:p>
        </w:tc>
        <w:tc>
          <w:tcPr>
            <w:tcW w:w="1134" w:type="dxa"/>
          </w:tcPr>
          <w:p w14:paraId="1846626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w:t>
            </w:r>
          </w:p>
        </w:tc>
        <w:tc>
          <w:tcPr>
            <w:tcW w:w="1701" w:type="dxa"/>
          </w:tcPr>
          <w:p w14:paraId="5F3AD4D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F038BB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613453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Sare Gülfem Özlü </w:t>
            </w:r>
          </w:p>
        </w:tc>
      </w:tr>
      <w:tr w:rsidR="000015E3" w:rsidRPr="00657DC6" w14:paraId="015E7C3A" w14:textId="77777777" w:rsidTr="000703F7">
        <w:tc>
          <w:tcPr>
            <w:tcW w:w="1129" w:type="dxa"/>
          </w:tcPr>
          <w:p w14:paraId="5BE1932B" w14:textId="77777777" w:rsidR="000015E3" w:rsidRPr="00657DC6" w:rsidRDefault="000015E3" w:rsidP="000703F7">
            <w:pPr>
              <w:rPr>
                <w:rFonts w:ascii="Calibri" w:hAnsi="Calibri" w:cs="Calibri"/>
                <w:color w:val="000000" w:themeColor="text1"/>
              </w:rPr>
            </w:pPr>
            <w:r w:rsidRPr="00657DC6">
              <w:rPr>
                <w:rFonts w:ascii="Calibri" w:hAnsi="Calibri" w:cs="Calibri"/>
              </w:rPr>
              <w:t>Asthma</w:t>
            </w:r>
          </w:p>
        </w:tc>
        <w:tc>
          <w:tcPr>
            <w:tcW w:w="993" w:type="dxa"/>
          </w:tcPr>
          <w:p w14:paraId="77D7B53B" w14:textId="4CE34CB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295085C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128178E" w14:textId="77777777" w:rsidR="000015E3" w:rsidRPr="00657DC6" w:rsidRDefault="000015E3" w:rsidP="000703F7">
            <w:pPr>
              <w:rPr>
                <w:rFonts w:ascii="Calibri" w:hAnsi="Calibri" w:cs="Calibri"/>
                <w:color w:val="000000" w:themeColor="text1"/>
              </w:rPr>
            </w:pPr>
            <w:r w:rsidRPr="00657DC6">
              <w:rPr>
                <w:rFonts w:ascii="Calibri" w:hAnsi="Calibri" w:cs="Calibri"/>
              </w:rPr>
              <w:t>Asthma</w:t>
            </w:r>
          </w:p>
        </w:tc>
        <w:tc>
          <w:tcPr>
            <w:tcW w:w="1134" w:type="dxa"/>
          </w:tcPr>
          <w:p w14:paraId="4A1C5F4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TT-A-K-İ</w:t>
            </w:r>
          </w:p>
        </w:tc>
        <w:tc>
          <w:tcPr>
            <w:tcW w:w="1701" w:type="dxa"/>
          </w:tcPr>
          <w:p w14:paraId="3D80059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362CFF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0D1F2D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Seda Şirin </w:t>
            </w:r>
          </w:p>
        </w:tc>
      </w:tr>
      <w:tr w:rsidR="000015E3" w:rsidRPr="00657DC6" w14:paraId="108BD0E8" w14:textId="77777777" w:rsidTr="000703F7">
        <w:tc>
          <w:tcPr>
            <w:tcW w:w="1129" w:type="dxa"/>
          </w:tcPr>
          <w:p w14:paraId="20D0672F" w14:textId="77777777" w:rsidR="000015E3" w:rsidRPr="00657DC6" w:rsidRDefault="000015E3" w:rsidP="000703F7">
            <w:pPr>
              <w:rPr>
                <w:rFonts w:ascii="Calibri" w:hAnsi="Calibri" w:cs="Calibri"/>
                <w:color w:val="000000" w:themeColor="text1"/>
              </w:rPr>
            </w:pPr>
            <w:r w:rsidRPr="00657DC6">
              <w:rPr>
                <w:rFonts w:ascii="Calibri" w:hAnsi="Calibri" w:cs="Calibri"/>
              </w:rPr>
              <w:t>Vaccination</w:t>
            </w:r>
          </w:p>
        </w:tc>
        <w:tc>
          <w:tcPr>
            <w:tcW w:w="993" w:type="dxa"/>
          </w:tcPr>
          <w:p w14:paraId="76132CB2" w14:textId="4703161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58A69DF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 -Pratical</w:t>
            </w:r>
          </w:p>
        </w:tc>
        <w:tc>
          <w:tcPr>
            <w:tcW w:w="2268" w:type="dxa"/>
          </w:tcPr>
          <w:p w14:paraId="0B06E12E" w14:textId="77777777" w:rsidR="000015E3" w:rsidRPr="00657DC6" w:rsidRDefault="000015E3" w:rsidP="000703F7">
            <w:pPr>
              <w:rPr>
                <w:rFonts w:ascii="Calibri" w:hAnsi="Calibri" w:cs="Calibri"/>
                <w:color w:val="000000" w:themeColor="text1"/>
              </w:rPr>
            </w:pPr>
            <w:r w:rsidRPr="00657DC6">
              <w:rPr>
                <w:rFonts w:ascii="Calibri" w:hAnsi="Calibri" w:cs="Calibri"/>
              </w:rPr>
              <w:t>Vaccination</w:t>
            </w:r>
          </w:p>
        </w:tc>
        <w:tc>
          <w:tcPr>
            <w:tcW w:w="1134" w:type="dxa"/>
          </w:tcPr>
          <w:p w14:paraId="21F94A0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w:t>
            </w:r>
          </w:p>
        </w:tc>
        <w:tc>
          <w:tcPr>
            <w:tcW w:w="1701" w:type="dxa"/>
          </w:tcPr>
          <w:p w14:paraId="7399976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6513DD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5BEB75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Meryem Erat Nergiz</w:t>
            </w:r>
          </w:p>
        </w:tc>
      </w:tr>
      <w:tr w:rsidR="000015E3" w:rsidRPr="00657DC6" w14:paraId="10A89733" w14:textId="77777777" w:rsidTr="000703F7">
        <w:tc>
          <w:tcPr>
            <w:tcW w:w="1129" w:type="dxa"/>
          </w:tcPr>
          <w:p w14:paraId="5EDA2162" w14:textId="77777777" w:rsidR="000015E3" w:rsidRPr="00657DC6" w:rsidRDefault="000015E3" w:rsidP="000703F7">
            <w:pPr>
              <w:rPr>
                <w:rFonts w:ascii="Calibri" w:hAnsi="Calibri" w:cs="Calibri"/>
                <w:color w:val="000000" w:themeColor="text1"/>
              </w:rPr>
            </w:pPr>
            <w:r w:rsidRPr="00657DC6">
              <w:rPr>
                <w:rFonts w:ascii="Calibri" w:hAnsi="Calibri" w:cs="Calibri"/>
              </w:rPr>
              <w:t>Acute Gastroenteritis</w:t>
            </w:r>
          </w:p>
        </w:tc>
        <w:tc>
          <w:tcPr>
            <w:tcW w:w="993" w:type="dxa"/>
          </w:tcPr>
          <w:p w14:paraId="713F82EB" w14:textId="5C737C1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C8E54C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B5817CF" w14:textId="77777777" w:rsidR="000015E3" w:rsidRPr="00657DC6" w:rsidRDefault="000015E3" w:rsidP="000703F7">
            <w:pPr>
              <w:rPr>
                <w:rFonts w:ascii="Calibri" w:hAnsi="Calibri" w:cs="Calibri"/>
                <w:color w:val="000000" w:themeColor="text1"/>
              </w:rPr>
            </w:pPr>
            <w:r w:rsidRPr="00657DC6">
              <w:rPr>
                <w:rFonts w:ascii="Calibri" w:hAnsi="Calibri" w:cs="Calibri"/>
              </w:rPr>
              <w:t>Food poisoning</w:t>
            </w:r>
          </w:p>
        </w:tc>
        <w:tc>
          <w:tcPr>
            <w:tcW w:w="1134" w:type="dxa"/>
          </w:tcPr>
          <w:p w14:paraId="2D964A2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A-K</w:t>
            </w:r>
          </w:p>
        </w:tc>
        <w:tc>
          <w:tcPr>
            <w:tcW w:w="1701" w:type="dxa"/>
          </w:tcPr>
          <w:p w14:paraId="79A7677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63A6F3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AC98964"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Saliha Kanık Yüksek</w:t>
            </w:r>
          </w:p>
        </w:tc>
      </w:tr>
      <w:tr w:rsidR="000015E3" w:rsidRPr="00657DC6" w14:paraId="1FE487A0" w14:textId="77777777" w:rsidTr="000703F7">
        <w:tc>
          <w:tcPr>
            <w:tcW w:w="1129" w:type="dxa"/>
          </w:tcPr>
          <w:p w14:paraId="2EBD3926" w14:textId="77777777" w:rsidR="000015E3" w:rsidRPr="00657DC6" w:rsidRDefault="000015E3" w:rsidP="000703F7">
            <w:pPr>
              <w:rPr>
                <w:rFonts w:ascii="Calibri" w:hAnsi="Calibri" w:cs="Calibri"/>
                <w:color w:val="000000" w:themeColor="text1"/>
              </w:rPr>
            </w:pPr>
            <w:r w:rsidRPr="00657DC6">
              <w:rPr>
                <w:rFonts w:ascii="Calibri" w:hAnsi="Calibri" w:cs="Calibri"/>
              </w:rPr>
              <w:t>Diphtheria and Pertussis</w:t>
            </w:r>
          </w:p>
        </w:tc>
        <w:tc>
          <w:tcPr>
            <w:tcW w:w="993" w:type="dxa"/>
          </w:tcPr>
          <w:p w14:paraId="2C46346F" w14:textId="556C9BB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C5640B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3FCB33F" w14:textId="77777777" w:rsidR="000015E3" w:rsidRPr="00657DC6" w:rsidRDefault="000015E3" w:rsidP="000703F7">
            <w:pPr>
              <w:rPr>
                <w:rFonts w:ascii="Calibri" w:hAnsi="Calibri" w:cs="Calibri"/>
                <w:color w:val="000000" w:themeColor="text1"/>
              </w:rPr>
            </w:pPr>
            <w:r w:rsidRPr="00657DC6">
              <w:rPr>
                <w:rFonts w:ascii="Calibri" w:hAnsi="Calibri" w:cs="Calibri"/>
              </w:rPr>
              <w:t>Whooping cough</w:t>
            </w:r>
          </w:p>
        </w:tc>
        <w:tc>
          <w:tcPr>
            <w:tcW w:w="1134" w:type="dxa"/>
          </w:tcPr>
          <w:p w14:paraId="007555C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w:t>
            </w:r>
          </w:p>
        </w:tc>
        <w:tc>
          <w:tcPr>
            <w:tcW w:w="1701" w:type="dxa"/>
          </w:tcPr>
          <w:p w14:paraId="3068574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DE8600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6B81AA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Gülsüm İclal Bayhan</w:t>
            </w:r>
          </w:p>
        </w:tc>
      </w:tr>
      <w:tr w:rsidR="000015E3" w:rsidRPr="00657DC6" w14:paraId="42FAEC5B" w14:textId="77777777" w:rsidTr="000703F7">
        <w:tc>
          <w:tcPr>
            <w:tcW w:w="1129" w:type="dxa"/>
          </w:tcPr>
          <w:p w14:paraId="1D33D168"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short stature</w:t>
            </w:r>
          </w:p>
        </w:tc>
        <w:tc>
          <w:tcPr>
            <w:tcW w:w="993" w:type="dxa"/>
          </w:tcPr>
          <w:p w14:paraId="67F532CF" w14:textId="429E335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4AB199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301D9B9" w14:textId="77777777" w:rsidR="000015E3" w:rsidRPr="00657DC6" w:rsidRDefault="000015E3" w:rsidP="000703F7">
            <w:pPr>
              <w:rPr>
                <w:rFonts w:ascii="Calibri" w:hAnsi="Calibri" w:cs="Calibri"/>
                <w:color w:val="000000" w:themeColor="text1"/>
              </w:rPr>
            </w:pPr>
            <w:r w:rsidRPr="00657DC6">
              <w:rPr>
                <w:rFonts w:ascii="Calibri" w:hAnsi="Calibri" w:cs="Calibri"/>
              </w:rPr>
              <w:t>Short stature</w:t>
            </w:r>
          </w:p>
        </w:tc>
        <w:tc>
          <w:tcPr>
            <w:tcW w:w="1134" w:type="dxa"/>
          </w:tcPr>
          <w:p w14:paraId="290A719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T-i</w:t>
            </w:r>
          </w:p>
        </w:tc>
        <w:tc>
          <w:tcPr>
            <w:tcW w:w="1701" w:type="dxa"/>
          </w:tcPr>
          <w:p w14:paraId="10B3759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FB3A26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96A6D9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Mehmet Boyraz</w:t>
            </w:r>
          </w:p>
        </w:tc>
      </w:tr>
      <w:tr w:rsidR="000015E3" w:rsidRPr="00657DC6" w14:paraId="2CCC4D00" w14:textId="77777777" w:rsidTr="000703F7">
        <w:tc>
          <w:tcPr>
            <w:tcW w:w="1129" w:type="dxa"/>
          </w:tcPr>
          <w:p w14:paraId="2F4A493C" w14:textId="77777777" w:rsidR="000015E3" w:rsidRPr="00657DC6" w:rsidRDefault="000015E3" w:rsidP="000703F7">
            <w:pPr>
              <w:rPr>
                <w:rFonts w:ascii="Calibri" w:hAnsi="Calibri" w:cs="Calibri"/>
                <w:color w:val="000000" w:themeColor="text1"/>
              </w:rPr>
            </w:pPr>
            <w:r w:rsidRPr="00657DC6">
              <w:rPr>
                <w:rFonts w:ascii="Calibri" w:hAnsi="Calibri" w:cs="Calibri"/>
              </w:rPr>
              <w:t>Chronic Kidney Diseases</w:t>
            </w:r>
          </w:p>
        </w:tc>
        <w:tc>
          <w:tcPr>
            <w:tcW w:w="993" w:type="dxa"/>
          </w:tcPr>
          <w:p w14:paraId="4FE84508" w14:textId="4A23659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CAD33A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BA2544C" w14:textId="77777777" w:rsidR="000015E3" w:rsidRPr="00657DC6" w:rsidRDefault="000015E3" w:rsidP="000703F7">
            <w:pPr>
              <w:rPr>
                <w:rFonts w:ascii="Calibri" w:hAnsi="Calibri" w:cs="Calibri"/>
                <w:color w:val="000000" w:themeColor="text1"/>
              </w:rPr>
            </w:pPr>
            <w:r w:rsidRPr="00657DC6">
              <w:rPr>
                <w:rFonts w:ascii="Calibri" w:hAnsi="Calibri" w:cs="Calibri"/>
              </w:rPr>
              <w:t>Cystic kidney diseases</w:t>
            </w:r>
          </w:p>
        </w:tc>
        <w:tc>
          <w:tcPr>
            <w:tcW w:w="1134" w:type="dxa"/>
          </w:tcPr>
          <w:p w14:paraId="5D88B2E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6044838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F77186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6EF138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Mihriban İnözü</w:t>
            </w:r>
          </w:p>
        </w:tc>
      </w:tr>
      <w:tr w:rsidR="000015E3" w:rsidRPr="00657DC6" w14:paraId="6AA81BCA" w14:textId="77777777" w:rsidTr="000703F7">
        <w:tc>
          <w:tcPr>
            <w:tcW w:w="1129" w:type="dxa"/>
          </w:tcPr>
          <w:p w14:paraId="34B2CC9F" w14:textId="77777777" w:rsidR="000015E3" w:rsidRPr="00657DC6" w:rsidRDefault="000015E3" w:rsidP="000703F7">
            <w:pPr>
              <w:rPr>
                <w:rFonts w:ascii="Calibri" w:hAnsi="Calibri" w:cs="Calibri"/>
                <w:color w:val="000000" w:themeColor="text1"/>
              </w:rPr>
            </w:pPr>
            <w:r w:rsidRPr="00657DC6">
              <w:rPr>
                <w:rFonts w:ascii="Calibri" w:hAnsi="Calibri" w:cs="Calibri"/>
              </w:rPr>
              <w:t>Urinary tract infections and vesicoureteral reflux</w:t>
            </w:r>
          </w:p>
        </w:tc>
        <w:tc>
          <w:tcPr>
            <w:tcW w:w="993" w:type="dxa"/>
          </w:tcPr>
          <w:p w14:paraId="4A60BE83" w14:textId="4AFE4B45"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C797DC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BDA50F8" w14:textId="77777777" w:rsidR="000015E3" w:rsidRPr="00657DC6" w:rsidRDefault="000015E3" w:rsidP="000703F7">
            <w:pPr>
              <w:rPr>
                <w:rFonts w:ascii="Calibri" w:hAnsi="Calibri" w:cs="Calibri"/>
                <w:color w:val="000000" w:themeColor="text1"/>
              </w:rPr>
            </w:pPr>
            <w:r w:rsidRPr="00657DC6">
              <w:rPr>
                <w:rFonts w:ascii="Calibri" w:hAnsi="Calibri" w:cs="Calibri"/>
              </w:rPr>
              <w:t>Kidney anomalies</w:t>
            </w:r>
          </w:p>
        </w:tc>
        <w:tc>
          <w:tcPr>
            <w:tcW w:w="1134" w:type="dxa"/>
          </w:tcPr>
          <w:p w14:paraId="61611DA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65BC38A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0D76C5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36311A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Umut Selda Bayrakçı </w:t>
            </w:r>
          </w:p>
        </w:tc>
      </w:tr>
      <w:tr w:rsidR="000015E3" w:rsidRPr="00657DC6" w14:paraId="7A7BBE8B" w14:textId="77777777" w:rsidTr="000703F7">
        <w:tc>
          <w:tcPr>
            <w:tcW w:w="1129" w:type="dxa"/>
          </w:tcPr>
          <w:p w14:paraId="4E3EF291" w14:textId="77777777" w:rsidR="000015E3" w:rsidRPr="00657DC6" w:rsidRDefault="000015E3" w:rsidP="000703F7">
            <w:pPr>
              <w:rPr>
                <w:rFonts w:ascii="Calibri" w:hAnsi="Calibri" w:cs="Calibri"/>
                <w:color w:val="000000" w:themeColor="text1"/>
              </w:rPr>
            </w:pPr>
            <w:r w:rsidRPr="00657DC6">
              <w:rPr>
                <w:rFonts w:ascii="Calibri" w:hAnsi="Calibri" w:cs="Calibri"/>
              </w:rPr>
              <w:t>Childhood Solid Tumors</w:t>
            </w:r>
          </w:p>
        </w:tc>
        <w:tc>
          <w:tcPr>
            <w:tcW w:w="993" w:type="dxa"/>
          </w:tcPr>
          <w:p w14:paraId="5FEC8AE0" w14:textId="189A6CFC"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098AA4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BC99679" w14:textId="77777777" w:rsidR="000015E3" w:rsidRPr="00657DC6" w:rsidRDefault="000015E3" w:rsidP="000703F7">
            <w:pPr>
              <w:rPr>
                <w:rFonts w:ascii="Calibri" w:hAnsi="Calibri" w:cs="Calibri"/>
                <w:color w:val="000000" w:themeColor="text1"/>
              </w:rPr>
            </w:pPr>
            <w:r w:rsidRPr="00657DC6">
              <w:rPr>
                <w:rFonts w:ascii="Calibri" w:hAnsi="Calibri" w:cs="Calibri"/>
              </w:rPr>
              <w:t>Kidney tumors</w:t>
            </w:r>
          </w:p>
        </w:tc>
        <w:tc>
          <w:tcPr>
            <w:tcW w:w="1134" w:type="dxa"/>
          </w:tcPr>
          <w:p w14:paraId="0F9E85A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4F79845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3D724C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FAA7C9E"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Turan Bayhan</w:t>
            </w:r>
          </w:p>
        </w:tc>
      </w:tr>
      <w:tr w:rsidR="000015E3" w:rsidRPr="00657DC6" w14:paraId="0C098B8B" w14:textId="77777777" w:rsidTr="000703F7">
        <w:tc>
          <w:tcPr>
            <w:tcW w:w="1129" w:type="dxa"/>
          </w:tcPr>
          <w:p w14:paraId="7849D227"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Lower Respiratory Tract Infections</w:t>
            </w:r>
          </w:p>
        </w:tc>
        <w:tc>
          <w:tcPr>
            <w:tcW w:w="993" w:type="dxa"/>
          </w:tcPr>
          <w:p w14:paraId="43102584" w14:textId="7753CDF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5D7C22D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E50EBBD" w14:textId="77777777" w:rsidR="000015E3" w:rsidRPr="00657DC6" w:rsidRDefault="000015E3" w:rsidP="000703F7">
            <w:pPr>
              <w:rPr>
                <w:rFonts w:ascii="Calibri" w:hAnsi="Calibri" w:cs="Calibri"/>
                <w:color w:val="000000" w:themeColor="text1"/>
              </w:rPr>
            </w:pPr>
            <w:r w:rsidRPr="00657DC6">
              <w:rPr>
                <w:rFonts w:ascii="Calibri" w:hAnsi="Calibri" w:cs="Calibri"/>
              </w:rPr>
              <w:t>Bronchiolitis</w:t>
            </w:r>
          </w:p>
        </w:tc>
        <w:tc>
          <w:tcPr>
            <w:tcW w:w="1134" w:type="dxa"/>
          </w:tcPr>
          <w:p w14:paraId="0170B1D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w:t>
            </w:r>
          </w:p>
        </w:tc>
        <w:tc>
          <w:tcPr>
            <w:tcW w:w="1701" w:type="dxa"/>
          </w:tcPr>
          <w:p w14:paraId="5B643D0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F863C4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BC2D245"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Dilber Ademhan Tural</w:t>
            </w:r>
          </w:p>
        </w:tc>
      </w:tr>
      <w:tr w:rsidR="000015E3" w:rsidRPr="00657DC6" w14:paraId="664C8080" w14:textId="77777777" w:rsidTr="000703F7">
        <w:tc>
          <w:tcPr>
            <w:tcW w:w="1129" w:type="dxa"/>
          </w:tcPr>
          <w:p w14:paraId="653B0B3E" w14:textId="77777777" w:rsidR="000015E3" w:rsidRPr="00657DC6" w:rsidRDefault="000015E3" w:rsidP="000703F7">
            <w:pPr>
              <w:rPr>
                <w:rFonts w:ascii="Calibri" w:hAnsi="Calibri" w:cs="Calibri"/>
                <w:color w:val="000000" w:themeColor="text1"/>
              </w:rPr>
            </w:pPr>
            <w:r w:rsidRPr="00657DC6">
              <w:rPr>
                <w:rFonts w:ascii="Calibri" w:hAnsi="Calibri" w:cs="Calibri"/>
              </w:rPr>
              <w:t>Child Abuse</w:t>
            </w:r>
          </w:p>
        </w:tc>
        <w:tc>
          <w:tcPr>
            <w:tcW w:w="993" w:type="dxa"/>
          </w:tcPr>
          <w:p w14:paraId="252B28C2" w14:textId="6512904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03C76F2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4FFC206" w14:textId="77777777" w:rsidR="000015E3" w:rsidRPr="00657DC6" w:rsidRDefault="000015E3" w:rsidP="000703F7">
            <w:pPr>
              <w:rPr>
                <w:rFonts w:ascii="Calibri" w:hAnsi="Calibri" w:cs="Calibri"/>
                <w:color w:val="000000" w:themeColor="text1"/>
              </w:rPr>
            </w:pPr>
            <w:r w:rsidRPr="00657DC6">
              <w:rPr>
                <w:rFonts w:ascii="Calibri" w:hAnsi="Calibri" w:cs="Calibri"/>
              </w:rPr>
              <w:t>Child neglect and abuse</w:t>
            </w:r>
          </w:p>
        </w:tc>
        <w:tc>
          <w:tcPr>
            <w:tcW w:w="1134" w:type="dxa"/>
          </w:tcPr>
          <w:p w14:paraId="32C3230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T-A-K-ÖnT</w:t>
            </w:r>
          </w:p>
        </w:tc>
        <w:tc>
          <w:tcPr>
            <w:tcW w:w="1701" w:type="dxa"/>
          </w:tcPr>
          <w:p w14:paraId="03232B3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73CCF5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2EC177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Hülya Şeker Yıkmaz</w:t>
            </w:r>
          </w:p>
        </w:tc>
      </w:tr>
      <w:tr w:rsidR="000015E3" w:rsidRPr="00657DC6" w14:paraId="49FB5C69" w14:textId="77777777" w:rsidTr="000703F7">
        <w:tc>
          <w:tcPr>
            <w:tcW w:w="1129" w:type="dxa"/>
          </w:tcPr>
          <w:p w14:paraId="1FEA93BB" w14:textId="77777777" w:rsidR="000015E3" w:rsidRPr="00657DC6" w:rsidRDefault="000015E3" w:rsidP="000703F7">
            <w:pPr>
              <w:rPr>
                <w:rFonts w:ascii="Calibri" w:hAnsi="Calibri" w:cs="Calibri"/>
                <w:color w:val="000000" w:themeColor="text1"/>
              </w:rPr>
            </w:pPr>
            <w:r w:rsidRPr="00657DC6">
              <w:rPr>
                <w:rFonts w:ascii="Calibri" w:hAnsi="Calibri" w:cs="Calibri"/>
              </w:rPr>
              <w:t>Vomiting and Gastrointestinal Motility Disorders in Children</w:t>
            </w:r>
          </w:p>
        </w:tc>
        <w:tc>
          <w:tcPr>
            <w:tcW w:w="993" w:type="dxa"/>
          </w:tcPr>
          <w:p w14:paraId="05322FA0" w14:textId="1436733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159B38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94A7C1F" w14:textId="77777777" w:rsidR="000015E3" w:rsidRPr="00657DC6" w:rsidRDefault="000015E3" w:rsidP="000703F7">
            <w:pPr>
              <w:rPr>
                <w:rFonts w:ascii="Calibri" w:hAnsi="Calibri" w:cs="Calibri"/>
                <w:color w:val="000000" w:themeColor="text1"/>
              </w:rPr>
            </w:pPr>
            <w:r w:rsidRPr="00657DC6">
              <w:rPr>
                <w:rFonts w:ascii="Calibri" w:hAnsi="Calibri" w:cs="Calibri"/>
              </w:rPr>
              <w:t>Functional constipation in children</w:t>
            </w:r>
          </w:p>
        </w:tc>
        <w:tc>
          <w:tcPr>
            <w:tcW w:w="1134" w:type="dxa"/>
          </w:tcPr>
          <w:p w14:paraId="59887ED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TT-K-İ</w:t>
            </w:r>
          </w:p>
        </w:tc>
        <w:tc>
          <w:tcPr>
            <w:tcW w:w="1701" w:type="dxa"/>
          </w:tcPr>
          <w:p w14:paraId="6475CB5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606203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40EE1D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Şamil Hızlı </w:t>
            </w:r>
          </w:p>
        </w:tc>
      </w:tr>
      <w:tr w:rsidR="000015E3" w:rsidRPr="00657DC6" w14:paraId="2FFFE9C9" w14:textId="77777777" w:rsidTr="000703F7">
        <w:tc>
          <w:tcPr>
            <w:tcW w:w="1129" w:type="dxa"/>
          </w:tcPr>
          <w:p w14:paraId="4B14F76B" w14:textId="77777777" w:rsidR="000015E3" w:rsidRPr="00657DC6" w:rsidRDefault="000015E3" w:rsidP="000703F7">
            <w:pPr>
              <w:rPr>
                <w:rFonts w:ascii="Calibri" w:hAnsi="Calibri" w:cs="Calibri"/>
                <w:color w:val="000000" w:themeColor="text1"/>
              </w:rPr>
            </w:pPr>
            <w:r w:rsidRPr="00657DC6">
              <w:rPr>
                <w:rFonts w:ascii="Calibri" w:hAnsi="Calibri" w:cs="Calibri"/>
              </w:rPr>
              <w:t>Rickets</w:t>
            </w:r>
          </w:p>
        </w:tc>
        <w:tc>
          <w:tcPr>
            <w:tcW w:w="993" w:type="dxa"/>
          </w:tcPr>
          <w:p w14:paraId="7E64A473" w14:textId="07EF33B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605D52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8CEF8EE" w14:textId="77777777" w:rsidR="000015E3" w:rsidRPr="00657DC6" w:rsidRDefault="000015E3" w:rsidP="000703F7">
            <w:pPr>
              <w:rPr>
                <w:rFonts w:ascii="Calibri" w:hAnsi="Calibri" w:cs="Calibri"/>
                <w:color w:val="000000" w:themeColor="text1"/>
              </w:rPr>
            </w:pPr>
            <w:r w:rsidRPr="00657DC6">
              <w:rPr>
                <w:rFonts w:ascii="Calibri" w:hAnsi="Calibri" w:cs="Calibri"/>
              </w:rPr>
              <w:t>Vitamin D deficiency</w:t>
            </w:r>
          </w:p>
        </w:tc>
        <w:tc>
          <w:tcPr>
            <w:tcW w:w="1134" w:type="dxa"/>
          </w:tcPr>
          <w:p w14:paraId="1730B27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TT-K-İ</w:t>
            </w:r>
          </w:p>
        </w:tc>
        <w:tc>
          <w:tcPr>
            <w:tcW w:w="1701" w:type="dxa"/>
          </w:tcPr>
          <w:p w14:paraId="423BE15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E418DF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3F02D2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Metin Yiğit</w:t>
            </w:r>
          </w:p>
        </w:tc>
      </w:tr>
      <w:tr w:rsidR="000015E3" w:rsidRPr="00657DC6" w14:paraId="3B98C992" w14:textId="77777777" w:rsidTr="000703F7">
        <w:tc>
          <w:tcPr>
            <w:tcW w:w="1129" w:type="dxa"/>
          </w:tcPr>
          <w:p w14:paraId="07B8909A" w14:textId="77777777" w:rsidR="000015E3" w:rsidRPr="00657DC6" w:rsidRDefault="000015E3" w:rsidP="000703F7">
            <w:pPr>
              <w:rPr>
                <w:rFonts w:ascii="Calibri" w:hAnsi="Calibri" w:cs="Calibri"/>
                <w:color w:val="000000" w:themeColor="text1"/>
              </w:rPr>
            </w:pPr>
            <w:r w:rsidRPr="00657DC6">
              <w:rPr>
                <w:rFonts w:ascii="Calibri" w:hAnsi="Calibri" w:cs="Calibri"/>
              </w:rPr>
              <w:t>Fluid and Electrolyte Disorders</w:t>
            </w:r>
          </w:p>
        </w:tc>
        <w:tc>
          <w:tcPr>
            <w:tcW w:w="993" w:type="dxa"/>
          </w:tcPr>
          <w:p w14:paraId="4E90097C" w14:textId="7E9FBD6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06C8B3F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CACBD02" w14:textId="77777777" w:rsidR="000015E3" w:rsidRPr="00657DC6" w:rsidRDefault="000015E3" w:rsidP="000703F7">
            <w:pPr>
              <w:rPr>
                <w:rFonts w:ascii="Calibri" w:hAnsi="Calibri" w:cs="Calibri"/>
                <w:color w:val="000000" w:themeColor="text1"/>
              </w:rPr>
            </w:pPr>
            <w:r w:rsidRPr="00657DC6">
              <w:rPr>
                <w:rFonts w:ascii="Calibri" w:hAnsi="Calibri" w:cs="Calibri"/>
              </w:rPr>
              <w:t>Dehydration</w:t>
            </w:r>
          </w:p>
        </w:tc>
        <w:tc>
          <w:tcPr>
            <w:tcW w:w="1134" w:type="dxa"/>
          </w:tcPr>
          <w:p w14:paraId="69DBCAF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w:t>
            </w:r>
          </w:p>
        </w:tc>
        <w:tc>
          <w:tcPr>
            <w:tcW w:w="1701" w:type="dxa"/>
          </w:tcPr>
          <w:p w14:paraId="3007673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710576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8F5751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Mihriban İnözü</w:t>
            </w:r>
          </w:p>
        </w:tc>
      </w:tr>
      <w:tr w:rsidR="000015E3" w:rsidRPr="00657DC6" w14:paraId="18B37AAB" w14:textId="77777777" w:rsidTr="000703F7">
        <w:tc>
          <w:tcPr>
            <w:tcW w:w="1129" w:type="dxa"/>
          </w:tcPr>
          <w:p w14:paraId="6F79A8F3" w14:textId="77777777" w:rsidR="000015E3" w:rsidRPr="00657DC6" w:rsidRDefault="000015E3" w:rsidP="000703F7">
            <w:pPr>
              <w:rPr>
                <w:rFonts w:ascii="Calibri" w:hAnsi="Calibri" w:cs="Calibri"/>
                <w:color w:val="000000" w:themeColor="text1"/>
              </w:rPr>
            </w:pPr>
            <w:r w:rsidRPr="00657DC6">
              <w:rPr>
                <w:rFonts w:ascii="Calibri" w:hAnsi="Calibri" w:cs="Calibri"/>
              </w:rPr>
              <w:t>Iron Deficiency Anemia</w:t>
            </w:r>
          </w:p>
        </w:tc>
        <w:tc>
          <w:tcPr>
            <w:tcW w:w="993" w:type="dxa"/>
          </w:tcPr>
          <w:p w14:paraId="295353FC" w14:textId="51332FE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CC9BEF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2B0E4F2" w14:textId="77777777" w:rsidR="000015E3" w:rsidRPr="00657DC6" w:rsidRDefault="000015E3" w:rsidP="000703F7">
            <w:pPr>
              <w:rPr>
                <w:rFonts w:ascii="Calibri" w:hAnsi="Calibri" w:cs="Calibri"/>
                <w:color w:val="000000" w:themeColor="text1"/>
              </w:rPr>
            </w:pPr>
            <w:r w:rsidRPr="00657DC6">
              <w:rPr>
                <w:rFonts w:ascii="Calibri" w:hAnsi="Calibri" w:cs="Calibri"/>
              </w:rPr>
              <w:t>Iron deficiency anemia</w:t>
            </w:r>
          </w:p>
        </w:tc>
        <w:tc>
          <w:tcPr>
            <w:tcW w:w="1134" w:type="dxa"/>
          </w:tcPr>
          <w:p w14:paraId="374C0D7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TT-A-K-İ</w:t>
            </w:r>
          </w:p>
        </w:tc>
        <w:tc>
          <w:tcPr>
            <w:tcW w:w="1701" w:type="dxa"/>
          </w:tcPr>
          <w:p w14:paraId="7BADDAE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7B4E5F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1E6A77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Metin Yiğit</w:t>
            </w:r>
          </w:p>
        </w:tc>
      </w:tr>
      <w:tr w:rsidR="000015E3" w:rsidRPr="00657DC6" w14:paraId="17EE7245" w14:textId="77777777" w:rsidTr="000703F7">
        <w:tc>
          <w:tcPr>
            <w:tcW w:w="1129" w:type="dxa"/>
          </w:tcPr>
          <w:p w14:paraId="38759DF4" w14:textId="77777777" w:rsidR="000015E3" w:rsidRPr="00657DC6" w:rsidRDefault="000015E3" w:rsidP="000703F7">
            <w:pPr>
              <w:rPr>
                <w:rFonts w:ascii="Calibri" w:hAnsi="Calibri" w:cs="Calibri"/>
                <w:color w:val="000000" w:themeColor="text1"/>
              </w:rPr>
            </w:pPr>
            <w:r w:rsidRPr="00657DC6">
              <w:rPr>
                <w:rFonts w:ascii="Calibri" w:hAnsi="Calibri" w:cs="Calibri"/>
              </w:rPr>
              <w:t>Atopic Dermatitis</w:t>
            </w:r>
          </w:p>
        </w:tc>
        <w:tc>
          <w:tcPr>
            <w:tcW w:w="993" w:type="dxa"/>
          </w:tcPr>
          <w:p w14:paraId="13397D73" w14:textId="77777777"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11</w:t>
            </w:r>
          </w:p>
        </w:tc>
        <w:tc>
          <w:tcPr>
            <w:tcW w:w="1134" w:type="dxa"/>
          </w:tcPr>
          <w:p w14:paraId="1F8E562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28C0AE8" w14:textId="77777777" w:rsidR="000015E3" w:rsidRPr="00657DC6" w:rsidRDefault="000015E3" w:rsidP="000703F7">
            <w:pPr>
              <w:rPr>
                <w:rFonts w:ascii="Calibri" w:hAnsi="Calibri" w:cs="Calibri"/>
                <w:color w:val="000000" w:themeColor="text1"/>
              </w:rPr>
            </w:pPr>
            <w:r w:rsidRPr="00657DC6">
              <w:rPr>
                <w:rFonts w:ascii="Calibri" w:hAnsi="Calibri" w:cs="Calibri"/>
              </w:rPr>
              <w:t>Dermatitis (atopic, glandular, seborrheic, contact)</w:t>
            </w:r>
          </w:p>
        </w:tc>
        <w:tc>
          <w:tcPr>
            <w:tcW w:w="1134" w:type="dxa"/>
          </w:tcPr>
          <w:p w14:paraId="418B3FF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TT-K-İ</w:t>
            </w:r>
          </w:p>
        </w:tc>
        <w:tc>
          <w:tcPr>
            <w:tcW w:w="1701" w:type="dxa"/>
          </w:tcPr>
          <w:p w14:paraId="1621F73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014F46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EF213C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Seda Şirin </w:t>
            </w:r>
          </w:p>
        </w:tc>
      </w:tr>
      <w:tr w:rsidR="000015E3" w:rsidRPr="00657DC6" w14:paraId="4D51FC0D" w14:textId="77777777" w:rsidTr="000703F7">
        <w:tc>
          <w:tcPr>
            <w:tcW w:w="1129" w:type="dxa"/>
          </w:tcPr>
          <w:p w14:paraId="31A28FE4" w14:textId="77777777" w:rsidR="000015E3" w:rsidRPr="00657DC6" w:rsidRDefault="000015E3" w:rsidP="000703F7">
            <w:pPr>
              <w:rPr>
                <w:rFonts w:ascii="Calibri" w:hAnsi="Calibri" w:cs="Calibri"/>
                <w:color w:val="000000" w:themeColor="text1"/>
              </w:rPr>
            </w:pPr>
            <w:r w:rsidRPr="00657DC6">
              <w:rPr>
                <w:rFonts w:ascii="Calibri" w:hAnsi="Calibri" w:cs="Calibri"/>
              </w:rPr>
              <w:t>Water Metabolism Disorders</w:t>
            </w:r>
          </w:p>
        </w:tc>
        <w:tc>
          <w:tcPr>
            <w:tcW w:w="993" w:type="dxa"/>
          </w:tcPr>
          <w:p w14:paraId="4476FAF7" w14:textId="33C09B7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386A71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FC57452" w14:textId="77777777" w:rsidR="000015E3" w:rsidRPr="00657DC6" w:rsidRDefault="000015E3" w:rsidP="000703F7">
            <w:pPr>
              <w:rPr>
                <w:rFonts w:ascii="Calibri" w:hAnsi="Calibri" w:cs="Calibri"/>
                <w:color w:val="000000" w:themeColor="text1"/>
              </w:rPr>
            </w:pPr>
            <w:r w:rsidRPr="00657DC6">
              <w:rPr>
                <w:rFonts w:ascii="Calibri" w:hAnsi="Calibri" w:cs="Calibri"/>
              </w:rPr>
              <w:t>Diabetes insipidus</w:t>
            </w:r>
          </w:p>
        </w:tc>
        <w:tc>
          <w:tcPr>
            <w:tcW w:w="1134" w:type="dxa"/>
          </w:tcPr>
          <w:p w14:paraId="550C72D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ÖnT-A</w:t>
            </w:r>
          </w:p>
        </w:tc>
        <w:tc>
          <w:tcPr>
            <w:tcW w:w="1701" w:type="dxa"/>
          </w:tcPr>
          <w:p w14:paraId="599F528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02E523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C142EB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Sare Gülfem Özlü</w:t>
            </w:r>
          </w:p>
        </w:tc>
      </w:tr>
      <w:tr w:rsidR="000015E3" w:rsidRPr="00657DC6" w14:paraId="6CDD4B4A" w14:textId="77777777" w:rsidTr="000703F7">
        <w:tc>
          <w:tcPr>
            <w:tcW w:w="1129" w:type="dxa"/>
          </w:tcPr>
          <w:p w14:paraId="5D3F4E12" w14:textId="77777777" w:rsidR="000015E3" w:rsidRPr="00657DC6" w:rsidRDefault="000015E3" w:rsidP="000703F7">
            <w:pPr>
              <w:rPr>
                <w:rFonts w:ascii="Calibri" w:hAnsi="Calibri" w:cs="Calibri"/>
                <w:color w:val="000000" w:themeColor="text1"/>
              </w:rPr>
            </w:pPr>
            <w:r w:rsidRPr="00657DC6">
              <w:rPr>
                <w:rFonts w:ascii="Calibri" w:hAnsi="Calibri" w:cs="Calibri"/>
              </w:rPr>
              <w:t>Childhood Diabetes</w:t>
            </w:r>
          </w:p>
        </w:tc>
        <w:tc>
          <w:tcPr>
            <w:tcW w:w="993" w:type="dxa"/>
          </w:tcPr>
          <w:p w14:paraId="60A2F017" w14:textId="7F17E336"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5E17D3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68E9A07" w14:textId="77777777" w:rsidR="000015E3" w:rsidRPr="00657DC6" w:rsidRDefault="000015E3" w:rsidP="000703F7">
            <w:pPr>
              <w:rPr>
                <w:rFonts w:ascii="Calibri" w:hAnsi="Calibri" w:cs="Calibri"/>
                <w:color w:val="000000" w:themeColor="text1"/>
              </w:rPr>
            </w:pPr>
            <w:r w:rsidRPr="00657DC6">
              <w:rPr>
                <w:rFonts w:ascii="Calibri" w:hAnsi="Calibri" w:cs="Calibri"/>
              </w:rPr>
              <w:t>Diabetes mellitus and complications</w:t>
            </w:r>
          </w:p>
        </w:tc>
        <w:tc>
          <w:tcPr>
            <w:tcW w:w="1134" w:type="dxa"/>
          </w:tcPr>
          <w:p w14:paraId="77B7C49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w:t>
            </w:r>
          </w:p>
        </w:tc>
        <w:tc>
          <w:tcPr>
            <w:tcW w:w="1701" w:type="dxa"/>
          </w:tcPr>
          <w:p w14:paraId="5FFE1B6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26E98A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7E44FF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Fatih Gürbüz</w:t>
            </w:r>
          </w:p>
        </w:tc>
      </w:tr>
      <w:tr w:rsidR="000015E3" w:rsidRPr="00657DC6" w14:paraId="4628E93E" w14:textId="77777777" w:rsidTr="000703F7">
        <w:tc>
          <w:tcPr>
            <w:tcW w:w="1129" w:type="dxa"/>
          </w:tcPr>
          <w:p w14:paraId="009E406F" w14:textId="77777777" w:rsidR="000015E3" w:rsidRPr="00657DC6" w:rsidRDefault="000015E3" w:rsidP="000703F7">
            <w:pPr>
              <w:rPr>
                <w:rFonts w:ascii="Calibri" w:eastAsia="Cambria" w:hAnsi="Calibri" w:cs="Calibri"/>
                <w:color w:val="000000" w:themeColor="text1"/>
                <w:lang w:eastAsia="zh-CN"/>
              </w:rPr>
            </w:pPr>
            <w:r w:rsidRPr="00657DC6">
              <w:rPr>
                <w:rFonts w:ascii="Calibri" w:hAnsi="Calibri" w:cs="Calibri"/>
              </w:rPr>
              <w:t>Diabetic Ketoacidosis</w:t>
            </w:r>
          </w:p>
        </w:tc>
        <w:tc>
          <w:tcPr>
            <w:tcW w:w="993" w:type="dxa"/>
          </w:tcPr>
          <w:p w14:paraId="521AA10A" w14:textId="5274926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2A0D7B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F819AE5" w14:textId="77777777" w:rsidR="000015E3" w:rsidRPr="00657DC6" w:rsidRDefault="000015E3" w:rsidP="000703F7">
            <w:pPr>
              <w:rPr>
                <w:rFonts w:ascii="Calibri" w:hAnsi="Calibri" w:cs="Calibri"/>
                <w:color w:val="000000" w:themeColor="text1"/>
              </w:rPr>
            </w:pPr>
            <w:r w:rsidRPr="00657DC6">
              <w:rPr>
                <w:rFonts w:ascii="Calibri" w:hAnsi="Calibri" w:cs="Calibri"/>
              </w:rPr>
              <w:t>Diabetes mellitus and Complications</w:t>
            </w:r>
          </w:p>
        </w:tc>
        <w:tc>
          <w:tcPr>
            <w:tcW w:w="1134" w:type="dxa"/>
          </w:tcPr>
          <w:p w14:paraId="3A201B3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w:t>
            </w:r>
          </w:p>
        </w:tc>
        <w:tc>
          <w:tcPr>
            <w:tcW w:w="1701" w:type="dxa"/>
          </w:tcPr>
          <w:p w14:paraId="7CC190A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8D852C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DEC87F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Dr.Gönül Büyükyılmaz</w:t>
            </w:r>
          </w:p>
        </w:tc>
      </w:tr>
      <w:tr w:rsidR="000015E3" w:rsidRPr="00657DC6" w14:paraId="6AAEC43E" w14:textId="77777777" w:rsidTr="000703F7">
        <w:tc>
          <w:tcPr>
            <w:tcW w:w="1129" w:type="dxa"/>
          </w:tcPr>
          <w:p w14:paraId="2A88D98C" w14:textId="77777777" w:rsidR="000015E3" w:rsidRPr="00657DC6" w:rsidRDefault="000015E3" w:rsidP="000703F7">
            <w:pPr>
              <w:rPr>
                <w:rFonts w:ascii="Calibri" w:hAnsi="Calibri" w:cs="Calibri"/>
                <w:color w:val="000000" w:themeColor="text1"/>
              </w:rPr>
            </w:pPr>
            <w:r w:rsidRPr="00657DC6">
              <w:rPr>
                <w:rFonts w:ascii="Calibri" w:hAnsi="Calibri" w:cs="Calibri"/>
              </w:rPr>
              <w:t>Diphtheria and Pertussis</w:t>
            </w:r>
          </w:p>
        </w:tc>
        <w:tc>
          <w:tcPr>
            <w:tcW w:w="993" w:type="dxa"/>
          </w:tcPr>
          <w:p w14:paraId="5F0EAA85" w14:textId="5D21D9D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0B0A84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4347E37" w14:textId="77777777" w:rsidR="000015E3" w:rsidRPr="00657DC6" w:rsidRDefault="000015E3" w:rsidP="000703F7">
            <w:pPr>
              <w:rPr>
                <w:rFonts w:ascii="Calibri" w:hAnsi="Calibri" w:cs="Calibri"/>
                <w:color w:val="000000" w:themeColor="text1"/>
              </w:rPr>
            </w:pPr>
            <w:r w:rsidRPr="00657DC6">
              <w:rPr>
                <w:rFonts w:ascii="Calibri" w:hAnsi="Calibri" w:cs="Calibri"/>
              </w:rPr>
              <w:t>Diphtheria</w:t>
            </w:r>
          </w:p>
        </w:tc>
        <w:tc>
          <w:tcPr>
            <w:tcW w:w="1134" w:type="dxa"/>
          </w:tcPr>
          <w:p w14:paraId="0CDAD65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425D1FE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99D63B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6064C6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Gülsüm İclal Bayhan</w:t>
            </w:r>
          </w:p>
        </w:tc>
      </w:tr>
      <w:tr w:rsidR="000015E3" w:rsidRPr="00657DC6" w14:paraId="76026285" w14:textId="77777777" w:rsidTr="000703F7">
        <w:tc>
          <w:tcPr>
            <w:tcW w:w="1129" w:type="dxa"/>
          </w:tcPr>
          <w:p w14:paraId="4DAB65D9"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Neonatal Resuscitation</w:t>
            </w:r>
          </w:p>
        </w:tc>
        <w:tc>
          <w:tcPr>
            <w:tcW w:w="993" w:type="dxa"/>
          </w:tcPr>
          <w:p w14:paraId="436F222E" w14:textId="76AE746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97F0B3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9DE01EA"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Asphyxia</w:t>
            </w:r>
          </w:p>
        </w:tc>
        <w:tc>
          <w:tcPr>
            <w:tcW w:w="1134" w:type="dxa"/>
          </w:tcPr>
          <w:p w14:paraId="14FC4C0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A-K</w:t>
            </w:r>
          </w:p>
        </w:tc>
        <w:tc>
          <w:tcPr>
            <w:tcW w:w="1701" w:type="dxa"/>
          </w:tcPr>
          <w:p w14:paraId="2DFE1A4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842552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3C8B63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Nilgün Altuntaş</w:t>
            </w:r>
          </w:p>
        </w:tc>
      </w:tr>
      <w:tr w:rsidR="000015E3" w:rsidRPr="00657DC6" w14:paraId="0DFF49A7" w14:textId="77777777" w:rsidTr="000703F7">
        <w:tc>
          <w:tcPr>
            <w:tcW w:w="1129" w:type="dxa"/>
          </w:tcPr>
          <w:p w14:paraId="548A77BC" w14:textId="77777777" w:rsidR="000015E3" w:rsidRPr="00657DC6" w:rsidRDefault="000015E3" w:rsidP="000703F7">
            <w:pPr>
              <w:rPr>
                <w:rFonts w:ascii="Calibri" w:hAnsi="Calibri" w:cs="Calibri"/>
                <w:color w:val="000000" w:themeColor="text1"/>
              </w:rPr>
            </w:pPr>
            <w:r w:rsidRPr="00657DC6">
              <w:rPr>
                <w:rFonts w:ascii="Calibri" w:hAnsi="Calibri" w:cs="Calibri"/>
              </w:rPr>
              <w:t>Neonatal Resuscitation</w:t>
            </w:r>
          </w:p>
        </w:tc>
        <w:tc>
          <w:tcPr>
            <w:tcW w:w="993" w:type="dxa"/>
          </w:tcPr>
          <w:p w14:paraId="5F204508" w14:textId="1DB3895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40526A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4A90AAC" w14:textId="77777777" w:rsidR="000015E3" w:rsidRPr="00657DC6" w:rsidRDefault="000015E3" w:rsidP="000703F7">
            <w:pPr>
              <w:rPr>
                <w:rFonts w:ascii="Calibri" w:hAnsi="Calibri" w:cs="Calibri"/>
                <w:color w:val="000000" w:themeColor="text1"/>
              </w:rPr>
            </w:pPr>
            <w:r w:rsidRPr="00657DC6">
              <w:rPr>
                <w:rFonts w:ascii="Calibri" w:hAnsi="Calibri" w:cs="Calibri"/>
              </w:rPr>
              <w:t>Birth Trauma</w:t>
            </w:r>
          </w:p>
        </w:tc>
        <w:tc>
          <w:tcPr>
            <w:tcW w:w="1134" w:type="dxa"/>
          </w:tcPr>
          <w:p w14:paraId="640B23E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1A6D305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9E3F76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9982CE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Nilgün Altuntaş</w:t>
            </w:r>
          </w:p>
        </w:tc>
      </w:tr>
      <w:tr w:rsidR="000015E3" w:rsidRPr="00657DC6" w14:paraId="7B84FE96" w14:textId="77777777" w:rsidTr="000703F7">
        <w:tc>
          <w:tcPr>
            <w:tcW w:w="1129" w:type="dxa"/>
          </w:tcPr>
          <w:p w14:paraId="15B933D5"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Metabolic Diseases</w:t>
            </w:r>
          </w:p>
        </w:tc>
        <w:tc>
          <w:tcPr>
            <w:tcW w:w="993" w:type="dxa"/>
          </w:tcPr>
          <w:p w14:paraId="7D0633A3" w14:textId="26414CA6" w:rsidR="000015E3" w:rsidRPr="00657DC6" w:rsidRDefault="005C47FA" w:rsidP="005C47FA">
            <w:pPr>
              <w:ind w:hanging="223"/>
              <w:rPr>
                <w:rFonts w:ascii="Calibri" w:hAnsi="Calibri" w:cs="Calibri"/>
                <w:color w:val="000000" w:themeColor="text1"/>
              </w:rPr>
            </w:pPr>
            <w:r>
              <w:rPr>
                <w:rFonts w:ascii="Calibri" w:hAnsi="Calibri" w:cs="Calibri"/>
                <w:color w:val="000000" w:themeColor="text1"/>
              </w:rPr>
              <w:t xml:space="preserve">       </w:t>
            </w:r>
            <w:r w:rsidR="000015E3" w:rsidRPr="00657DC6">
              <w:rPr>
                <w:rFonts w:ascii="Calibri" w:hAnsi="Calibri" w:cs="Calibri"/>
                <w:color w:val="000000" w:themeColor="text1"/>
              </w:rPr>
              <w:t>2</w:t>
            </w:r>
          </w:p>
        </w:tc>
        <w:tc>
          <w:tcPr>
            <w:tcW w:w="1134" w:type="dxa"/>
          </w:tcPr>
          <w:p w14:paraId="71F7FC6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19C10B4"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Metabolic Diseases</w:t>
            </w:r>
          </w:p>
        </w:tc>
        <w:tc>
          <w:tcPr>
            <w:tcW w:w="1134" w:type="dxa"/>
          </w:tcPr>
          <w:p w14:paraId="6B39B64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ÖnT-K-İ</w:t>
            </w:r>
          </w:p>
        </w:tc>
        <w:tc>
          <w:tcPr>
            <w:tcW w:w="1701" w:type="dxa"/>
          </w:tcPr>
          <w:p w14:paraId="2011FF42" w14:textId="77777777" w:rsidR="000015E3"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D7A556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 +</w:t>
            </w:r>
            <w:r>
              <w:rPr>
                <w:rFonts w:ascii="Calibri" w:hAnsi="Calibri" w:cs="Calibri"/>
                <w:color w:val="000000" w:themeColor="text1"/>
              </w:rPr>
              <w:t>Oral</w:t>
            </w:r>
          </w:p>
        </w:tc>
        <w:tc>
          <w:tcPr>
            <w:tcW w:w="2001" w:type="dxa"/>
          </w:tcPr>
          <w:p w14:paraId="092C174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Berrak Bilginer Gürbüz</w:t>
            </w:r>
          </w:p>
        </w:tc>
      </w:tr>
      <w:tr w:rsidR="000015E3" w:rsidRPr="00657DC6" w14:paraId="0DA2DAD5" w14:textId="77777777" w:rsidTr="000703F7">
        <w:tc>
          <w:tcPr>
            <w:tcW w:w="1129" w:type="dxa"/>
          </w:tcPr>
          <w:p w14:paraId="3827C8DD" w14:textId="77777777" w:rsidR="000015E3" w:rsidRPr="00657DC6" w:rsidRDefault="000015E3" w:rsidP="000703F7">
            <w:pPr>
              <w:rPr>
                <w:rFonts w:ascii="Calibri" w:hAnsi="Calibri" w:cs="Calibri"/>
                <w:color w:val="000000" w:themeColor="text1"/>
              </w:rPr>
            </w:pPr>
            <w:r w:rsidRPr="00657DC6">
              <w:rPr>
                <w:rFonts w:ascii="Calibri" w:hAnsi="Calibri" w:cs="Calibri"/>
              </w:rPr>
              <w:t>Basic Neonatal Health and Neonatal Examination</w:t>
            </w:r>
          </w:p>
        </w:tc>
        <w:tc>
          <w:tcPr>
            <w:tcW w:w="993" w:type="dxa"/>
          </w:tcPr>
          <w:p w14:paraId="6951903D" w14:textId="32264BB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91758B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Pratical</w:t>
            </w:r>
          </w:p>
        </w:tc>
        <w:tc>
          <w:tcPr>
            <w:tcW w:w="2268" w:type="dxa"/>
          </w:tcPr>
          <w:p w14:paraId="0FB3352E"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Structural Anomalies</w:t>
            </w:r>
          </w:p>
        </w:tc>
        <w:tc>
          <w:tcPr>
            <w:tcW w:w="1134" w:type="dxa"/>
          </w:tcPr>
          <w:p w14:paraId="690BF15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w:t>
            </w:r>
          </w:p>
        </w:tc>
        <w:tc>
          <w:tcPr>
            <w:tcW w:w="1701" w:type="dxa"/>
          </w:tcPr>
          <w:p w14:paraId="0A356E78" w14:textId="77777777" w:rsidR="000015E3" w:rsidRPr="00657DC6" w:rsidRDefault="000015E3" w:rsidP="000703F7">
            <w:pPr>
              <w:rPr>
                <w:rFonts w:ascii="Calibri" w:hAnsi="Calibri" w:cs="Calibri"/>
                <w:color w:val="000000" w:themeColor="text1"/>
              </w:rPr>
            </w:pPr>
            <w:r>
              <w:rPr>
                <w:rFonts w:ascii="Calibri" w:hAnsi="Calibri" w:cs="Calibri"/>
                <w:color w:val="000000" w:themeColor="text1"/>
              </w:rPr>
              <w:t>Oral</w:t>
            </w:r>
          </w:p>
        </w:tc>
        <w:tc>
          <w:tcPr>
            <w:tcW w:w="2001" w:type="dxa"/>
          </w:tcPr>
          <w:p w14:paraId="3EDBB45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Nilgün Altuntaş</w:t>
            </w:r>
          </w:p>
        </w:tc>
      </w:tr>
      <w:tr w:rsidR="000015E3" w:rsidRPr="00657DC6" w14:paraId="1B3CB1AD" w14:textId="77777777" w:rsidTr="000703F7">
        <w:tc>
          <w:tcPr>
            <w:tcW w:w="1129" w:type="dxa"/>
          </w:tcPr>
          <w:p w14:paraId="3BB1D3B4" w14:textId="77777777" w:rsidR="000015E3" w:rsidRPr="00657DC6" w:rsidRDefault="000015E3" w:rsidP="000703F7">
            <w:pPr>
              <w:rPr>
                <w:rFonts w:ascii="Calibri" w:hAnsi="Calibri" w:cs="Calibri"/>
                <w:color w:val="000000" w:themeColor="text1"/>
              </w:rPr>
            </w:pPr>
            <w:r w:rsidRPr="00657DC6">
              <w:rPr>
                <w:rFonts w:ascii="Calibri" w:hAnsi="Calibri" w:cs="Calibri"/>
              </w:rPr>
              <w:t>Rash Diseases</w:t>
            </w:r>
          </w:p>
        </w:tc>
        <w:tc>
          <w:tcPr>
            <w:tcW w:w="993" w:type="dxa"/>
          </w:tcPr>
          <w:p w14:paraId="30136E51" w14:textId="77777777"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p w14:paraId="747BEFAA" w14:textId="02340D18" w:rsidR="000015E3" w:rsidRPr="00657DC6" w:rsidRDefault="000015E3" w:rsidP="000703F7">
            <w:pPr>
              <w:jc w:val="center"/>
              <w:rPr>
                <w:rFonts w:ascii="Calibri" w:hAnsi="Calibri" w:cs="Calibri"/>
                <w:color w:val="000000" w:themeColor="text1"/>
              </w:rPr>
            </w:pPr>
          </w:p>
        </w:tc>
        <w:tc>
          <w:tcPr>
            <w:tcW w:w="1134" w:type="dxa"/>
          </w:tcPr>
          <w:p w14:paraId="51A64F9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447E682" w14:textId="77777777" w:rsidR="000015E3" w:rsidRPr="00657DC6" w:rsidRDefault="000015E3" w:rsidP="000703F7">
            <w:pPr>
              <w:rPr>
                <w:rFonts w:ascii="Calibri" w:hAnsi="Calibri" w:cs="Calibri"/>
                <w:color w:val="000000" w:themeColor="text1"/>
              </w:rPr>
            </w:pPr>
            <w:r w:rsidRPr="00657DC6">
              <w:rPr>
                <w:rFonts w:ascii="Calibri" w:hAnsi="Calibri" w:cs="Calibri"/>
              </w:rPr>
              <w:t>Rash Infectious Diseases</w:t>
            </w:r>
          </w:p>
        </w:tc>
        <w:tc>
          <w:tcPr>
            <w:tcW w:w="1134" w:type="dxa"/>
          </w:tcPr>
          <w:p w14:paraId="0563123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w:t>
            </w:r>
          </w:p>
        </w:tc>
        <w:tc>
          <w:tcPr>
            <w:tcW w:w="1701" w:type="dxa"/>
          </w:tcPr>
          <w:p w14:paraId="44BDE38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3CD8F7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005027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Gülsüm İclal Bayhan</w:t>
            </w:r>
          </w:p>
        </w:tc>
      </w:tr>
      <w:tr w:rsidR="000015E3" w:rsidRPr="00657DC6" w14:paraId="40853EA8" w14:textId="77777777" w:rsidTr="000703F7">
        <w:tc>
          <w:tcPr>
            <w:tcW w:w="1129" w:type="dxa"/>
          </w:tcPr>
          <w:p w14:paraId="02790BE6" w14:textId="77777777" w:rsidR="000015E3" w:rsidRPr="00657DC6" w:rsidRDefault="000015E3" w:rsidP="000703F7">
            <w:pPr>
              <w:rPr>
                <w:rFonts w:ascii="Calibri" w:hAnsi="Calibri" w:cs="Calibri"/>
                <w:color w:val="000000" w:themeColor="text1"/>
              </w:rPr>
            </w:pPr>
            <w:r w:rsidRPr="00657DC6">
              <w:rPr>
                <w:rFonts w:ascii="Calibri" w:hAnsi="Calibri" w:cs="Calibri"/>
              </w:rPr>
              <w:t>Tuberculosis</w:t>
            </w:r>
          </w:p>
        </w:tc>
        <w:tc>
          <w:tcPr>
            <w:tcW w:w="993" w:type="dxa"/>
          </w:tcPr>
          <w:p w14:paraId="78CA260E" w14:textId="21E7022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E22ED6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CFB9FF5" w14:textId="77777777" w:rsidR="000015E3" w:rsidRPr="00657DC6" w:rsidRDefault="000015E3" w:rsidP="000703F7">
            <w:pPr>
              <w:rPr>
                <w:rFonts w:ascii="Calibri" w:hAnsi="Calibri" w:cs="Calibri"/>
                <w:color w:val="000000" w:themeColor="text1"/>
              </w:rPr>
            </w:pPr>
            <w:r w:rsidRPr="00657DC6">
              <w:rPr>
                <w:rFonts w:ascii="Calibri" w:hAnsi="Calibri" w:cs="Calibri"/>
              </w:rPr>
              <w:t>Extrapulmonary Tuberculosis</w:t>
            </w:r>
          </w:p>
        </w:tc>
        <w:tc>
          <w:tcPr>
            <w:tcW w:w="1134" w:type="dxa"/>
          </w:tcPr>
          <w:p w14:paraId="7C342B6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78711CF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6717C8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AC27166"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Dilber Ademhan Tural</w:t>
            </w:r>
          </w:p>
        </w:tc>
      </w:tr>
      <w:tr w:rsidR="000015E3" w:rsidRPr="00657DC6" w14:paraId="53520926" w14:textId="77777777" w:rsidTr="000703F7">
        <w:tc>
          <w:tcPr>
            <w:tcW w:w="1129" w:type="dxa"/>
          </w:tcPr>
          <w:p w14:paraId="52C17C63" w14:textId="77777777" w:rsidR="000015E3" w:rsidRPr="00657DC6" w:rsidRDefault="000015E3" w:rsidP="000703F7">
            <w:pPr>
              <w:rPr>
                <w:rFonts w:ascii="Calibri" w:hAnsi="Calibri" w:cs="Calibri"/>
                <w:color w:val="000000" w:themeColor="text1"/>
              </w:rPr>
            </w:pPr>
            <w:r w:rsidRPr="00657DC6">
              <w:rPr>
                <w:rFonts w:ascii="Calibri" w:hAnsi="Calibri" w:cs="Calibri"/>
              </w:rPr>
              <w:t>Childhood Convulsions and Epilepsy</w:t>
            </w:r>
          </w:p>
        </w:tc>
        <w:tc>
          <w:tcPr>
            <w:tcW w:w="993" w:type="dxa"/>
          </w:tcPr>
          <w:p w14:paraId="63CDB522" w14:textId="3649462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5AACB0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43B4758" w14:textId="77777777" w:rsidR="000015E3" w:rsidRPr="00657DC6" w:rsidRDefault="000015E3" w:rsidP="000703F7">
            <w:pPr>
              <w:rPr>
                <w:rFonts w:ascii="Calibri" w:hAnsi="Calibri" w:cs="Calibri"/>
                <w:color w:val="000000" w:themeColor="text1"/>
              </w:rPr>
            </w:pPr>
            <w:r w:rsidRPr="00657DC6">
              <w:rPr>
                <w:rFonts w:ascii="Calibri" w:hAnsi="Calibri" w:cs="Calibri"/>
              </w:rPr>
              <w:t>Epilepsy</w:t>
            </w:r>
          </w:p>
        </w:tc>
        <w:tc>
          <w:tcPr>
            <w:tcW w:w="1134" w:type="dxa"/>
          </w:tcPr>
          <w:p w14:paraId="512CF49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ÖnT-K-İ-A</w:t>
            </w:r>
          </w:p>
        </w:tc>
        <w:tc>
          <w:tcPr>
            <w:tcW w:w="1701" w:type="dxa"/>
          </w:tcPr>
          <w:p w14:paraId="44AFA40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134D80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350F19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Nesrin Ceylan</w:t>
            </w:r>
          </w:p>
        </w:tc>
      </w:tr>
      <w:tr w:rsidR="000015E3" w:rsidRPr="00657DC6" w14:paraId="069BE7B3" w14:textId="77777777" w:rsidTr="000703F7">
        <w:tc>
          <w:tcPr>
            <w:tcW w:w="1129" w:type="dxa"/>
          </w:tcPr>
          <w:p w14:paraId="0D35CCFA" w14:textId="77777777" w:rsidR="000015E3" w:rsidRPr="00657DC6" w:rsidRDefault="000015E3" w:rsidP="000703F7">
            <w:pPr>
              <w:rPr>
                <w:rFonts w:ascii="Calibri" w:hAnsi="Calibri" w:cs="Calibri"/>
                <w:color w:val="000000" w:themeColor="text1"/>
              </w:rPr>
            </w:pPr>
            <w:r w:rsidRPr="00657DC6">
              <w:rPr>
                <w:rFonts w:ascii="Calibri" w:hAnsi="Calibri" w:cs="Calibri"/>
              </w:rPr>
              <w:t>Adolescent Health and Problems</w:t>
            </w:r>
          </w:p>
        </w:tc>
        <w:tc>
          <w:tcPr>
            <w:tcW w:w="993" w:type="dxa"/>
          </w:tcPr>
          <w:p w14:paraId="640558F4" w14:textId="3414AC9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3C32631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40FD951" w14:textId="77777777" w:rsidR="000015E3" w:rsidRPr="00657DC6" w:rsidRDefault="000015E3" w:rsidP="000703F7">
            <w:pPr>
              <w:rPr>
                <w:rFonts w:ascii="Calibri" w:hAnsi="Calibri" w:cs="Calibri"/>
                <w:color w:val="000000" w:themeColor="text1"/>
              </w:rPr>
            </w:pPr>
            <w:r w:rsidRPr="00657DC6">
              <w:rPr>
                <w:rFonts w:ascii="Calibri" w:hAnsi="Calibri" w:cs="Calibri"/>
              </w:rPr>
              <w:t>Adolescent Problems</w:t>
            </w:r>
          </w:p>
        </w:tc>
        <w:tc>
          <w:tcPr>
            <w:tcW w:w="1134" w:type="dxa"/>
          </w:tcPr>
          <w:p w14:paraId="1F10FD9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w:t>
            </w:r>
          </w:p>
        </w:tc>
        <w:tc>
          <w:tcPr>
            <w:tcW w:w="1701" w:type="dxa"/>
          </w:tcPr>
          <w:p w14:paraId="69DCC1B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4FFCCF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465F60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Demet Taş</w:t>
            </w:r>
          </w:p>
        </w:tc>
      </w:tr>
      <w:tr w:rsidR="000015E3" w:rsidRPr="00657DC6" w14:paraId="400F235A" w14:textId="77777777" w:rsidTr="000703F7">
        <w:tc>
          <w:tcPr>
            <w:tcW w:w="1129" w:type="dxa"/>
          </w:tcPr>
          <w:p w14:paraId="26147540" w14:textId="77777777" w:rsidR="000015E3" w:rsidRPr="00657DC6" w:rsidRDefault="000015E3" w:rsidP="000703F7">
            <w:pPr>
              <w:rPr>
                <w:rFonts w:ascii="Calibri" w:hAnsi="Calibri" w:cs="Calibri"/>
                <w:color w:val="000000" w:themeColor="text1"/>
              </w:rPr>
            </w:pPr>
            <w:r w:rsidRPr="00657DC6">
              <w:rPr>
                <w:rFonts w:ascii="Calibri" w:hAnsi="Calibri" w:cs="Calibri"/>
              </w:rPr>
              <w:t>Febrile Seizures</w:t>
            </w:r>
          </w:p>
        </w:tc>
        <w:tc>
          <w:tcPr>
            <w:tcW w:w="993" w:type="dxa"/>
          </w:tcPr>
          <w:p w14:paraId="79E2ED11" w14:textId="182F059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1AD96B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B7AE555" w14:textId="77777777" w:rsidR="000015E3" w:rsidRPr="00657DC6" w:rsidRDefault="000015E3" w:rsidP="000703F7">
            <w:pPr>
              <w:rPr>
                <w:rFonts w:ascii="Calibri" w:hAnsi="Calibri" w:cs="Calibri"/>
                <w:color w:val="000000" w:themeColor="text1"/>
              </w:rPr>
            </w:pPr>
            <w:r w:rsidRPr="00657DC6">
              <w:rPr>
                <w:rFonts w:ascii="Calibri" w:hAnsi="Calibri" w:cs="Calibri"/>
              </w:rPr>
              <w:t>Febrile Convulsions</w:t>
            </w:r>
          </w:p>
        </w:tc>
        <w:tc>
          <w:tcPr>
            <w:tcW w:w="1134" w:type="dxa"/>
          </w:tcPr>
          <w:p w14:paraId="44BCD05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w:t>
            </w:r>
          </w:p>
        </w:tc>
        <w:tc>
          <w:tcPr>
            <w:tcW w:w="1701" w:type="dxa"/>
          </w:tcPr>
          <w:p w14:paraId="1A9140A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169C5C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1D4E98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Ayşegül Neşe Çıtak Kurt </w:t>
            </w:r>
          </w:p>
        </w:tc>
      </w:tr>
      <w:tr w:rsidR="000015E3" w:rsidRPr="00657DC6" w14:paraId="64DEE3D5" w14:textId="77777777" w:rsidTr="000703F7">
        <w:tc>
          <w:tcPr>
            <w:tcW w:w="1129" w:type="dxa"/>
          </w:tcPr>
          <w:p w14:paraId="1FCC0897" w14:textId="77777777" w:rsidR="000015E3" w:rsidRPr="00657DC6" w:rsidRDefault="000015E3" w:rsidP="000703F7">
            <w:pPr>
              <w:rPr>
                <w:rFonts w:ascii="Calibri" w:hAnsi="Calibri" w:cs="Calibri"/>
                <w:color w:val="000000" w:themeColor="text1"/>
              </w:rPr>
            </w:pPr>
            <w:r w:rsidRPr="00657DC6">
              <w:rPr>
                <w:rFonts w:ascii="Calibri" w:hAnsi="Calibri" w:cs="Calibri"/>
              </w:rPr>
              <w:t>Hypertension in Childhood</w:t>
            </w:r>
          </w:p>
        </w:tc>
        <w:tc>
          <w:tcPr>
            <w:tcW w:w="993" w:type="dxa"/>
          </w:tcPr>
          <w:p w14:paraId="71725AF9" w14:textId="5EF528D2"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B1905A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9FAD9F9" w14:textId="77777777" w:rsidR="000015E3" w:rsidRPr="00657DC6" w:rsidRDefault="000015E3" w:rsidP="000703F7">
            <w:pPr>
              <w:rPr>
                <w:rFonts w:ascii="Calibri" w:hAnsi="Calibri" w:cs="Calibri"/>
                <w:color w:val="000000" w:themeColor="text1"/>
              </w:rPr>
            </w:pPr>
            <w:r w:rsidRPr="00657DC6">
              <w:rPr>
                <w:rFonts w:ascii="Calibri" w:hAnsi="Calibri" w:cs="Calibri"/>
              </w:rPr>
              <w:t>Pheochromocytoma</w:t>
            </w:r>
          </w:p>
        </w:tc>
        <w:tc>
          <w:tcPr>
            <w:tcW w:w="1134" w:type="dxa"/>
          </w:tcPr>
          <w:p w14:paraId="4788D41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673C42E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DDF70A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FF0D31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Mihriban İnözü</w:t>
            </w:r>
          </w:p>
        </w:tc>
      </w:tr>
      <w:tr w:rsidR="000015E3" w:rsidRPr="00657DC6" w14:paraId="130406A2" w14:textId="77777777" w:rsidTr="000703F7">
        <w:tc>
          <w:tcPr>
            <w:tcW w:w="1129" w:type="dxa"/>
          </w:tcPr>
          <w:p w14:paraId="55D75159" w14:textId="77777777" w:rsidR="000015E3" w:rsidRPr="00657DC6" w:rsidRDefault="000015E3" w:rsidP="000703F7">
            <w:pPr>
              <w:rPr>
                <w:rFonts w:ascii="Calibri" w:hAnsi="Calibri" w:cs="Calibri"/>
                <w:color w:val="000000" w:themeColor="text1"/>
              </w:rPr>
            </w:pPr>
            <w:r w:rsidRPr="00657DC6">
              <w:rPr>
                <w:rFonts w:ascii="Calibri" w:hAnsi="Calibri" w:cs="Calibri"/>
              </w:rPr>
              <w:t>Acute Gastroenteritis</w:t>
            </w:r>
          </w:p>
        </w:tc>
        <w:tc>
          <w:tcPr>
            <w:tcW w:w="993" w:type="dxa"/>
          </w:tcPr>
          <w:p w14:paraId="40589D8C" w14:textId="7E2BF36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2A0D20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EA581E1" w14:textId="77777777" w:rsidR="000015E3" w:rsidRPr="00657DC6" w:rsidRDefault="000015E3" w:rsidP="000703F7">
            <w:pPr>
              <w:rPr>
                <w:rFonts w:ascii="Calibri" w:hAnsi="Calibri" w:cs="Calibri"/>
                <w:color w:val="000000" w:themeColor="text1"/>
              </w:rPr>
            </w:pPr>
            <w:r w:rsidRPr="00657DC6">
              <w:rPr>
                <w:rFonts w:ascii="Calibri" w:hAnsi="Calibri" w:cs="Calibri"/>
              </w:rPr>
              <w:t>Gastroenteritis</w:t>
            </w:r>
          </w:p>
        </w:tc>
        <w:tc>
          <w:tcPr>
            <w:tcW w:w="1134" w:type="dxa"/>
          </w:tcPr>
          <w:p w14:paraId="7E743E7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w:t>
            </w:r>
          </w:p>
        </w:tc>
        <w:tc>
          <w:tcPr>
            <w:tcW w:w="1701" w:type="dxa"/>
          </w:tcPr>
          <w:p w14:paraId="4C8D887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CB9154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371E251"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Saliha Kanık Yüksek</w:t>
            </w:r>
          </w:p>
        </w:tc>
      </w:tr>
      <w:tr w:rsidR="000015E3" w:rsidRPr="00657DC6" w14:paraId="633EBF56" w14:textId="77777777" w:rsidTr="000703F7">
        <w:tc>
          <w:tcPr>
            <w:tcW w:w="1129" w:type="dxa"/>
          </w:tcPr>
          <w:p w14:paraId="1C7F3A16" w14:textId="77777777" w:rsidR="000015E3" w:rsidRPr="00657DC6" w:rsidRDefault="000015E3" w:rsidP="000703F7">
            <w:pPr>
              <w:rPr>
                <w:rFonts w:ascii="Calibri" w:hAnsi="Calibri" w:cs="Calibri"/>
                <w:color w:val="000000" w:themeColor="text1"/>
              </w:rPr>
            </w:pPr>
            <w:r w:rsidRPr="00657DC6">
              <w:rPr>
                <w:rFonts w:ascii="Calibri" w:hAnsi="Calibri" w:cs="Calibri"/>
              </w:rPr>
              <w:t>Vomiting and Gastrointe</w:t>
            </w:r>
            <w:r w:rsidRPr="00657DC6">
              <w:rPr>
                <w:rFonts w:ascii="Calibri" w:hAnsi="Calibri" w:cs="Calibri"/>
              </w:rPr>
              <w:lastRenderedPageBreak/>
              <w:t>stinal Motility Disorders in Children</w:t>
            </w:r>
          </w:p>
        </w:tc>
        <w:tc>
          <w:tcPr>
            <w:tcW w:w="993" w:type="dxa"/>
          </w:tcPr>
          <w:p w14:paraId="57E43189" w14:textId="7724AA1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lastRenderedPageBreak/>
              <w:t>1</w:t>
            </w:r>
          </w:p>
        </w:tc>
        <w:tc>
          <w:tcPr>
            <w:tcW w:w="1134" w:type="dxa"/>
          </w:tcPr>
          <w:p w14:paraId="684D42E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70CE54B" w14:textId="77777777" w:rsidR="000015E3" w:rsidRPr="00657DC6" w:rsidRDefault="000015E3" w:rsidP="000703F7">
            <w:pPr>
              <w:rPr>
                <w:rFonts w:ascii="Calibri" w:hAnsi="Calibri" w:cs="Calibri"/>
                <w:color w:val="000000" w:themeColor="text1"/>
              </w:rPr>
            </w:pPr>
            <w:r w:rsidRPr="00657DC6">
              <w:rPr>
                <w:rFonts w:ascii="Calibri" w:hAnsi="Calibri" w:cs="Calibri"/>
              </w:rPr>
              <w:t>GIS Motility Disorders</w:t>
            </w:r>
          </w:p>
        </w:tc>
        <w:tc>
          <w:tcPr>
            <w:tcW w:w="1134" w:type="dxa"/>
          </w:tcPr>
          <w:p w14:paraId="44C569B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6475EB9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ADC1D0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9537F1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Şamil Hızlı </w:t>
            </w:r>
          </w:p>
        </w:tc>
      </w:tr>
      <w:tr w:rsidR="000015E3" w:rsidRPr="00657DC6" w14:paraId="5CA7B04D" w14:textId="77777777" w:rsidTr="000703F7">
        <w:tc>
          <w:tcPr>
            <w:tcW w:w="1129" w:type="dxa"/>
          </w:tcPr>
          <w:p w14:paraId="793F325C" w14:textId="77777777" w:rsidR="000015E3" w:rsidRPr="00657DC6" w:rsidRDefault="000015E3" w:rsidP="000703F7">
            <w:pPr>
              <w:rPr>
                <w:rFonts w:ascii="Calibri" w:hAnsi="Calibri" w:cs="Calibri"/>
                <w:color w:val="000000" w:themeColor="text1"/>
              </w:rPr>
            </w:pPr>
            <w:r w:rsidRPr="00657DC6">
              <w:rPr>
                <w:rFonts w:ascii="Calibri" w:hAnsi="Calibri" w:cs="Calibri"/>
              </w:rPr>
              <w:t>Vomiting and Gastrointestinal Motility Disorders in Children</w:t>
            </w:r>
          </w:p>
        </w:tc>
        <w:tc>
          <w:tcPr>
            <w:tcW w:w="993" w:type="dxa"/>
          </w:tcPr>
          <w:p w14:paraId="087BF7C0" w14:textId="549D930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6DC2BB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784B57D" w14:textId="77777777" w:rsidR="000015E3" w:rsidRPr="00657DC6" w:rsidRDefault="000015E3" w:rsidP="000703F7">
            <w:pPr>
              <w:rPr>
                <w:rFonts w:ascii="Calibri" w:hAnsi="Calibri" w:cs="Calibri"/>
                <w:color w:val="000000" w:themeColor="text1"/>
              </w:rPr>
            </w:pPr>
            <w:r w:rsidRPr="00657DC6">
              <w:rPr>
                <w:rFonts w:ascii="Calibri" w:hAnsi="Calibri" w:cs="Calibri"/>
              </w:rPr>
              <w:t>Gastroesophageal Reflux</w:t>
            </w:r>
          </w:p>
        </w:tc>
        <w:tc>
          <w:tcPr>
            <w:tcW w:w="1134" w:type="dxa"/>
          </w:tcPr>
          <w:p w14:paraId="593338E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TT-K-İ</w:t>
            </w:r>
          </w:p>
        </w:tc>
        <w:tc>
          <w:tcPr>
            <w:tcW w:w="1701" w:type="dxa"/>
          </w:tcPr>
          <w:p w14:paraId="1D19D99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3BE5FF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9751B5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Şamil Hızlı</w:t>
            </w:r>
          </w:p>
        </w:tc>
      </w:tr>
      <w:tr w:rsidR="000015E3" w:rsidRPr="00657DC6" w14:paraId="5F641866" w14:textId="77777777" w:rsidTr="000703F7">
        <w:tc>
          <w:tcPr>
            <w:tcW w:w="1129" w:type="dxa"/>
          </w:tcPr>
          <w:p w14:paraId="28235AEF" w14:textId="77777777" w:rsidR="000015E3" w:rsidRPr="00657DC6" w:rsidRDefault="000015E3" w:rsidP="000703F7">
            <w:pPr>
              <w:rPr>
                <w:rFonts w:ascii="Calibri" w:hAnsi="Calibri" w:cs="Calibri"/>
                <w:color w:val="000000" w:themeColor="text1"/>
              </w:rPr>
            </w:pPr>
            <w:r w:rsidRPr="00657DC6">
              <w:rPr>
                <w:rFonts w:ascii="Calibri" w:hAnsi="Calibri" w:cs="Calibri"/>
              </w:rPr>
              <w:t>Skin and Extremity Examination</w:t>
            </w:r>
          </w:p>
        </w:tc>
        <w:tc>
          <w:tcPr>
            <w:tcW w:w="993" w:type="dxa"/>
          </w:tcPr>
          <w:p w14:paraId="6F6437F2" w14:textId="3C1DBA86"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2C336C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Pratical</w:t>
            </w:r>
          </w:p>
        </w:tc>
        <w:tc>
          <w:tcPr>
            <w:tcW w:w="2268" w:type="dxa"/>
          </w:tcPr>
          <w:p w14:paraId="461A21ED" w14:textId="77777777" w:rsidR="000015E3" w:rsidRPr="00657DC6" w:rsidRDefault="000015E3" w:rsidP="000703F7">
            <w:pPr>
              <w:rPr>
                <w:rFonts w:ascii="Calibri" w:hAnsi="Calibri" w:cs="Calibri"/>
                <w:color w:val="000000" w:themeColor="text1"/>
              </w:rPr>
            </w:pPr>
            <w:r w:rsidRPr="00657DC6">
              <w:rPr>
                <w:rFonts w:ascii="Calibri" w:hAnsi="Calibri" w:cs="Calibri"/>
              </w:rPr>
              <w:t>Developmental Hip Dysplasia</w:t>
            </w:r>
          </w:p>
        </w:tc>
        <w:tc>
          <w:tcPr>
            <w:tcW w:w="1134" w:type="dxa"/>
          </w:tcPr>
          <w:p w14:paraId="739457A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1CF3008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168F02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1D0B95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Zahide E.Tekin</w:t>
            </w:r>
          </w:p>
        </w:tc>
      </w:tr>
      <w:tr w:rsidR="000015E3" w:rsidRPr="00657DC6" w14:paraId="595B6C57" w14:textId="77777777" w:rsidTr="000703F7">
        <w:tc>
          <w:tcPr>
            <w:tcW w:w="1129" w:type="dxa"/>
          </w:tcPr>
          <w:p w14:paraId="1E08E550"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Headache in Children</w:t>
            </w:r>
          </w:p>
        </w:tc>
        <w:tc>
          <w:tcPr>
            <w:tcW w:w="993" w:type="dxa"/>
          </w:tcPr>
          <w:p w14:paraId="5651E2E3" w14:textId="5B8977C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E79FA7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88AF642" w14:textId="77777777" w:rsidR="000015E3" w:rsidRPr="00657DC6" w:rsidRDefault="000015E3" w:rsidP="000703F7">
            <w:pPr>
              <w:rPr>
                <w:rFonts w:ascii="Calibri" w:hAnsi="Calibri" w:cs="Calibri"/>
                <w:color w:val="000000" w:themeColor="text1"/>
              </w:rPr>
            </w:pPr>
            <w:r w:rsidRPr="00657DC6">
              <w:rPr>
                <w:rFonts w:ascii="Calibri" w:hAnsi="Calibri" w:cs="Calibri"/>
              </w:rPr>
              <w:t>Tension-Type Headache</w:t>
            </w:r>
          </w:p>
        </w:tc>
        <w:tc>
          <w:tcPr>
            <w:tcW w:w="1134" w:type="dxa"/>
          </w:tcPr>
          <w:p w14:paraId="161616F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w:t>
            </w:r>
          </w:p>
        </w:tc>
        <w:tc>
          <w:tcPr>
            <w:tcW w:w="1701" w:type="dxa"/>
          </w:tcPr>
          <w:p w14:paraId="687B1B0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5C7CE1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D39B18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Didem Ardıçlı </w:t>
            </w:r>
          </w:p>
        </w:tc>
      </w:tr>
      <w:tr w:rsidR="000015E3" w:rsidRPr="00657DC6" w14:paraId="15F5DE1C" w14:textId="77777777" w:rsidTr="000703F7">
        <w:tc>
          <w:tcPr>
            <w:tcW w:w="1129" w:type="dxa"/>
          </w:tcPr>
          <w:p w14:paraId="23583494" w14:textId="77777777" w:rsidR="000015E3" w:rsidRPr="00657DC6" w:rsidRDefault="000015E3" w:rsidP="000703F7">
            <w:pPr>
              <w:rPr>
                <w:rFonts w:ascii="Calibri" w:hAnsi="Calibri" w:cs="Calibri"/>
                <w:color w:val="000000" w:themeColor="text1"/>
              </w:rPr>
            </w:pPr>
            <w:r w:rsidRPr="00657DC6">
              <w:rPr>
                <w:rFonts w:ascii="Calibri" w:hAnsi="Calibri" w:cs="Calibri"/>
              </w:rPr>
              <w:t>Acquired Thyroid Disorder in Childhood Diseases</w:t>
            </w:r>
          </w:p>
        </w:tc>
        <w:tc>
          <w:tcPr>
            <w:tcW w:w="993" w:type="dxa"/>
          </w:tcPr>
          <w:p w14:paraId="09E5C59F" w14:textId="43C3EF1F"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EDB0C8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47D4202" w14:textId="77777777" w:rsidR="000015E3" w:rsidRPr="00657DC6" w:rsidRDefault="000015E3" w:rsidP="000703F7">
            <w:pPr>
              <w:rPr>
                <w:rFonts w:ascii="Calibri" w:hAnsi="Calibri" w:cs="Calibri"/>
                <w:color w:val="000000" w:themeColor="text1"/>
              </w:rPr>
            </w:pPr>
            <w:r w:rsidRPr="00657DC6">
              <w:rPr>
                <w:rFonts w:ascii="Calibri" w:hAnsi="Calibri" w:cs="Calibri"/>
              </w:rPr>
              <w:t>Goiter</w:t>
            </w:r>
          </w:p>
        </w:tc>
        <w:tc>
          <w:tcPr>
            <w:tcW w:w="1134" w:type="dxa"/>
          </w:tcPr>
          <w:p w14:paraId="145A16D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T-K-İ</w:t>
            </w:r>
          </w:p>
        </w:tc>
        <w:tc>
          <w:tcPr>
            <w:tcW w:w="1701" w:type="dxa"/>
          </w:tcPr>
          <w:p w14:paraId="5F2A7D2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C1065E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C236C1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Fatih Gürbüz</w:t>
            </w:r>
          </w:p>
        </w:tc>
      </w:tr>
      <w:tr w:rsidR="000015E3" w:rsidRPr="00657DC6" w14:paraId="730365E8" w14:textId="77777777" w:rsidTr="000703F7">
        <w:tc>
          <w:tcPr>
            <w:tcW w:w="1129" w:type="dxa"/>
          </w:tcPr>
          <w:p w14:paraId="14569D69" w14:textId="77777777" w:rsidR="000015E3" w:rsidRPr="00657DC6" w:rsidRDefault="000015E3" w:rsidP="000703F7">
            <w:pPr>
              <w:rPr>
                <w:rFonts w:ascii="Calibri" w:hAnsi="Calibri" w:cs="Calibri"/>
                <w:color w:val="000000" w:themeColor="text1"/>
              </w:rPr>
            </w:pPr>
            <w:r w:rsidRPr="00657DC6">
              <w:rPr>
                <w:rFonts w:ascii="Calibri" w:hAnsi="Calibri" w:cs="Calibri"/>
              </w:rPr>
              <w:t>Childhood Paralytic Diseases</w:t>
            </w:r>
          </w:p>
        </w:tc>
        <w:tc>
          <w:tcPr>
            <w:tcW w:w="993" w:type="dxa"/>
          </w:tcPr>
          <w:p w14:paraId="59E17253" w14:textId="4EB94117"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8EBC84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86FE5E6" w14:textId="77777777" w:rsidR="000015E3" w:rsidRPr="00657DC6" w:rsidRDefault="000015E3" w:rsidP="000703F7">
            <w:pPr>
              <w:rPr>
                <w:rFonts w:ascii="Calibri" w:hAnsi="Calibri" w:cs="Calibri"/>
                <w:color w:val="000000" w:themeColor="text1"/>
              </w:rPr>
            </w:pPr>
            <w:r w:rsidRPr="00657DC6">
              <w:rPr>
                <w:rFonts w:ascii="Calibri" w:hAnsi="Calibri" w:cs="Calibri"/>
              </w:rPr>
              <w:t>Guillain-Barré Syndrome</w:t>
            </w:r>
          </w:p>
        </w:tc>
        <w:tc>
          <w:tcPr>
            <w:tcW w:w="1134" w:type="dxa"/>
          </w:tcPr>
          <w:p w14:paraId="07D37DA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5789168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131701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0A4F2C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Ayşegül Neşe Çıtak Kurt</w:t>
            </w:r>
          </w:p>
        </w:tc>
      </w:tr>
      <w:tr w:rsidR="000015E3" w:rsidRPr="00657DC6" w14:paraId="35696297" w14:textId="77777777" w:rsidTr="000703F7">
        <w:tc>
          <w:tcPr>
            <w:tcW w:w="1129" w:type="dxa"/>
          </w:tcPr>
          <w:p w14:paraId="64696167"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Hemostasis Disorders</w:t>
            </w:r>
          </w:p>
        </w:tc>
        <w:tc>
          <w:tcPr>
            <w:tcW w:w="993" w:type="dxa"/>
          </w:tcPr>
          <w:p w14:paraId="39CA8A74" w14:textId="3402FE7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A2E5C6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F9BDA92" w14:textId="77777777" w:rsidR="000015E3" w:rsidRPr="00657DC6" w:rsidRDefault="000015E3" w:rsidP="000703F7">
            <w:pPr>
              <w:rPr>
                <w:rFonts w:ascii="Calibri" w:hAnsi="Calibri" w:cs="Calibri"/>
                <w:color w:val="000000" w:themeColor="text1"/>
              </w:rPr>
            </w:pPr>
            <w:r w:rsidRPr="00657DC6">
              <w:rPr>
                <w:rFonts w:ascii="Calibri" w:hAnsi="Calibri" w:cs="Calibri"/>
              </w:rPr>
              <w:t>Hemoglobinopathies</w:t>
            </w:r>
          </w:p>
        </w:tc>
        <w:tc>
          <w:tcPr>
            <w:tcW w:w="1134" w:type="dxa"/>
          </w:tcPr>
          <w:p w14:paraId="291CF63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571F953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1AD5AD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283CD5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Turan Bayhan</w:t>
            </w:r>
          </w:p>
        </w:tc>
      </w:tr>
      <w:tr w:rsidR="000015E3" w:rsidRPr="00657DC6" w14:paraId="7E41A752" w14:textId="77777777" w:rsidTr="000703F7">
        <w:tc>
          <w:tcPr>
            <w:tcW w:w="1129" w:type="dxa"/>
          </w:tcPr>
          <w:p w14:paraId="26F8087C" w14:textId="77777777" w:rsidR="000015E3" w:rsidRPr="00657DC6" w:rsidRDefault="000015E3" w:rsidP="000703F7">
            <w:pPr>
              <w:rPr>
                <w:rFonts w:ascii="Calibri" w:hAnsi="Calibri" w:cs="Calibri"/>
                <w:color w:val="000000" w:themeColor="text1"/>
              </w:rPr>
            </w:pPr>
            <w:r w:rsidRPr="00657DC6">
              <w:rPr>
                <w:rFonts w:ascii="Calibri" w:hAnsi="Calibri" w:cs="Calibri"/>
              </w:rPr>
              <w:t>Hemolytic Anemias 1-2</w:t>
            </w:r>
          </w:p>
        </w:tc>
        <w:tc>
          <w:tcPr>
            <w:tcW w:w="993" w:type="dxa"/>
          </w:tcPr>
          <w:p w14:paraId="146A376B" w14:textId="71E9501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49DCCA7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64FA207" w14:textId="77777777" w:rsidR="000015E3" w:rsidRPr="00657DC6" w:rsidRDefault="000015E3" w:rsidP="000703F7">
            <w:pPr>
              <w:rPr>
                <w:rFonts w:ascii="Calibri" w:hAnsi="Calibri" w:cs="Calibri"/>
                <w:color w:val="000000" w:themeColor="text1"/>
              </w:rPr>
            </w:pPr>
            <w:r w:rsidRPr="00657DC6">
              <w:rPr>
                <w:rFonts w:ascii="Calibri" w:hAnsi="Calibri" w:cs="Calibri"/>
              </w:rPr>
              <w:t>Hemolytic Anemia</w:t>
            </w:r>
          </w:p>
        </w:tc>
        <w:tc>
          <w:tcPr>
            <w:tcW w:w="1134" w:type="dxa"/>
          </w:tcPr>
          <w:p w14:paraId="2807B0E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4A193C0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521547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AB1B38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Dr.F.Burçin Kurtipek</w:t>
            </w:r>
          </w:p>
        </w:tc>
      </w:tr>
      <w:tr w:rsidR="000015E3" w:rsidRPr="00657DC6" w14:paraId="62923FB0" w14:textId="77777777" w:rsidTr="000703F7">
        <w:tc>
          <w:tcPr>
            <w:tcW w:w="1129" w:type="dxa"/>
          </w:tcPr>
          <w:p w14:paraId="37BCEE19" w14:textId="77777777" w:rsidR="000015E3" w:rsidRPr="00657DC6" w:rsidRDefault="000015E3" w:rsidP="000703F7">
            <w:pPr>
              <w:rPr>
                <w:rFonts w:ascii="Calibri" w:hAnsi="Calibri" w:cs="Calibri"/>
                <w:color w:val="000000" w:themeColor="text1"/>
              </w:rPr>
            </w:pPr>
            <w:r w:rsidRPr="00657DC6">
              <w:rPr>
                <w:rFonts w:ascii="Calibri" w:hAnsi="Calibri" w:cs="Calibri"/>
              </w:rPr>
              <w:t>Acute Renal Failure</w:t>
            </w:r>
          </w:p>
        </w:tc>
        <w:tc>
          <w:tcPr>
            <w:tcW w:w="993" w:type="dxa"/>
          </w:tcPr>
          <w:p w14:paraId="660711EB" w14:textId="1EB30815"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847403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0780BCD" w14:textId="77777777" w:rsidR="000015E3" w:rsidRPr="00657DC6" w:rsidRDefault="000015E3" w:rsidP="000703F7">
            <w:pPr>
              <w:rPr>
                <w:rFonts w:ascii="Calibri" w:hAnsi="Calibri" w:cs="Calibri"/>
                <w:color w:val="000000" w:themeColor="text1"/>
              </w:rPr>
            </w:pPr>
            <w:r w:rsidRPr="00657DC6">
              <w:rPr>
                <w:rFonts w:ascii="Calibri" w:hAnsi="Calibri" w:cs="Calibri"/>
              </w:rPr>
              <w:t>Hemolytic Uremic Syndrome</w:t>
            </w:r>
          </w:p>
        </w:tc>
        <w:tc>
          <w:tcPr>
            <w:tcW w:w="1134" w:type="dxa"/>
          </w:tcPr>
          <w:p w14:paraId="38696E5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3FBA182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13C89B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A7D437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Umut Selda Bayrakçı </w:t>
            </w:r>
          </w:p>
        </w:tc>
      </w:tr>
      <w:tr w:rsidR="000015E3" w:rsidRPr="00657DC6" w14:paraId="0C8D350F" w14:textId="77777777" w:rsidTr="000703F7">
        <w:tc>
          <w:tcPr>
            <w:tcW w:w="1129" w:type="dxa"/>
          </w:tcPr>
          <w:p w14:paraId="1FA22EC3" w14:textId="77777777" w:rsidR="000015E3" w:rsidRPr="00657DC6" w:rsidRDefault="000015E3" w:rsidP="000703F7">
            <w:pPr>
              <w:rPr>
                <w:rFonts w:ascii="Calibri" w:hAnsi="Calibri" w:cs="Calibri"/>
                <w:color w:val="000000" w:themeColor="text1"/>
              </w:rPr>
            </w:pPr>
            <w:r w:rsidRPr="00657DC6">
              <w:rPr>
                <w:rFonts w:ascii="Calibri" w:hAnsi="Calibri" w:cs="Calibri"/>
              </w:rPr>
              <w:t>Vasculitis</w:t>
            </w:r>
          </w:p>
        </w:tc>
        <w:tc>
          <w:tcPr>
            <w:tcW w:w="993" w:type="dxa"/>
          </w:tcPr>
          <w:p w14:paraId="2BE8B0EE" w14:textId="5549D33C"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8D855E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E637427" w14:textId="77777777" w:rsidR="000015E3" w:rsidRPr="00657DC6" w:rsidRDefault="000015E3" w:rsidP="000703F7">
            <w:pPr>
              <w:rPr>
                <w:rFonts w:ascii="Calibri" w:hAnsi="Calibri" w:cs="Calibri"/>
                <w:color w:val="000000" w:themeColor="text1"/>
              </w:rPr>
            </w:pPr>
            <w:r w:rsidRPr="00657DC6">
              <w:rPr>
                <w:rFonts w:ascii="Calibri" w:hAnsi="Calibri" w:cs="Calibri"/>
              </w:rPr>
              <w:t>Henoch-Schonlein Purpura</w:t>
            </w:r>
          </w:p>
        </w:tc>
        <w:tc>
          <w:tcPr>
            <w:tcW w:w="1134" w:type="dxa"/>
          </w:tcPr>
          <w:p w14:paraId="086BC6B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w:t>
            </w:r>
          </w:p>
        </w:tc>
        <w:tc>
          <w:tcPr>
            <w:tcW w:w="1701" w:type="dxa"/>
          </w:tcPr>
          <w:p w14:paraId="29B376C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4E0ACB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lastRenderedPageBreak/>
              <w:t>+Oral</w:t>
            </w:r>
          </w:p>
        </w:tc>
        <w:tc>
          <w:tcPr>
            <w:tcW w:w="2001" w:type="dxa"/>
          </w:tcPr>
          <w:p w14:paraId="1A50104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lastRenderedPageBreak/>
              <w:t>Dr Zahide E.Tekin</w:t>
            </w:r>
          </w:p>
        </w:tc>
      </w:tr>
      <w:tr w:rsidR="000015E3" w:rsidRPr="00657DC6" w14:paraId="650D70D7" w14:textId="77777777" w:rsidTr="000703F7">
        <w:tc>
          <w:tcPr>
            <w:tcW w:w="1129" w:type="dxa"/>
          </w:tcPr>
          <w:p w14:paraId="20393BF2" w14:textId="77777777" w:rsidR="000015E3" w:rsidRPr="00657DC6" w:rsidRDefault="000015E3" w:rsidP="000703F7">
            <w:pPr>
              <w:rPr>
                <w:rFonts w:ascii="Calibri" w:hAnsi="Calibri" w:cs="Calibri"/>
                <w:color w:val="000000" w:themeColor="text1"/>
              </w:rPr>
            </w:pPr>
            <w:r w:rsidRPr="00657DC6">
              <w:rPr>
                <w:rFonts w:ascii="Calibri" w:hAnsi="Calibri" w:cs="Calibri"/>
              </w:rPr>
              <w:t>Liver Dysfunction in Children</w:t>
            </w:r>
          </w:p>
        </w:tc>
        <w:tc>
          <w:tcPr>
            <w:tcW w:w="993" w:type="dxa"/>
          </w:tcPr>
          <w:p w14:paraId="4EBD6EEE" w14:textId="0C399B3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4558D4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118ECEC" w14:textId="77777777" w:rsidR="000015E3" w:rsidRPr="00657DC6" w:rsidRDefault="000015E3" w:rsidP="000703F7">
            <w:pPr>
              <w:rPr>
                <w:rFonts w:ascii="Calibri" w:hAnsi="Calibri" w:cs="Calibri"/>
                <w:color w:val="000000" w:themeColor="text1"/>
              </w:rPr>
            </w:pPr>
            <w:r w:rsidRPr="00657DC6">
              <w:rPr>
                <w:rFonts w:ascii="Calibri" w:hAnsi="Calibri" w:cs="Calibri"/>
              </w:rPr>
              <w:t>Hepatic Coma</w:t>
            </w:r>
          </w:p>
        </w:tc>
        <w:tc>
          <w:tcPr>
            <w:tcW w:w="1134" w:type="dxa"/>
          </w:tcPr>
          <w:p w14:paraId="644612A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6F470A6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366FAE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0B4D99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Şamil Hızlı </w:t>
            </w:r>
          </w:p>
        </w:tc>
      </w:tr>
      <w:tr w:rsidR="000015E3" w:rsidRPr="00657DC6" w14:paraId="25C6837C" w14:textId="77777777" w:rsidTr="000703F7">
        <w:tc>
          <w:tcPr>
            <w:tcW w:w="1129" w:type="dxa"/>
          </w:tcPr>
          <w:p w14:paraId="4FAEDE44" w14:textId="77777777" w:rsidR="000015E3" w:rsidRPr="00657DC6" w:rsidRDefault="000015E3" w:rsidP="000703F7">
            <w:pPr>
              <w:rPr>
                <w:rFonts w:ascii="Calibri" w:hAnsi="Calibri" w:cs="Calibri"/>
                <w:color w:val="000000" w:themeColor="text1"/>
              </w:rPr>
            </w:pPr>
            <w:r w:rsidRPr="00657DC6">
              <w:rPr>
                <w:rFonts w:ascii="Calibri" w:hAnsi="Calibri" w:cs="Calibri"/>
              </w:rPr>
              <w:t>Liver Dysfunction in Children</w:t>
            </w:r>
          </w:p>
        </w:tc>
        <w:tc>
          <w:tcPr>
            <w:tcW w:w="993" w:type="dxa"/>
          </w:tcPr>
          <w:p w14:paraId="0291C1B4" w14:textId="77777777" w:rsidR="000015E3" w:rsidRPr="00657DC6" w:rsidRDefault="000015E3" w:rsidP="000703F7">
            <w:pPr>
              <w:ind w:hanging="223"/>
              <w:jc w:val="center"/>
              <w:rPr>
                <w:rFonts w:ascii="Calibri" w:hAnsi="Calibri" w:cs="Calibri"/>
                <w:color w:val="000000" w:themeColor="text1"/>
              </w:rPr>
            </w:pPr>
          </w:p>
        </w:tc>
        <w:tc>
          <w:tcPr>
            <w:tcW w:w="1134" w:type="dxa"/>
          </w:tcPr>
          <w:p w14:paraId="2CC0D88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D4081F9" w14:textId="77777777" w:rsidR="000015E3" w:rsidRPr="00657DC6" w:rsidRDefault="000015E3" w:rsidP="000703F7">
            <w:pPr>
              <w:rPr>
                <w:rFonts w:ascii="Calibri" w:hAnsi="Calibri" w:cs="Calibri"/>
                <w:color w:val="000000" w:themeColor="text1"/>
              </w:rPr>
            </w:pPr>
            <w:r w:rsidRPr="00657DC6">
              <w:rPr>
                <w:rFonts w:ascii="Calibri" w:hAnsi="Calibri" w:cs="Calibri"/>
              </w:rPr>
              <w:t>Hepatosteatosis</w:t>
            </w:r>
          </w:p>
        </w:tc>
        <w:tc>
          <w:tcPr>
            <w:tcW w:w="1134" w:type="dxa"/>
          </w:tcPr>
          <w:p w14:paraId="2EC71BC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27807CF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7474FB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5C9477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Şamil Hızlı</w:t>
            </w:r>
          </w:p>
        </w:tc>
      </w:tr>
      <w:tr w:rsidR="000015E3" w:rsidRPr="00657DC6" w14:paraId="59C7FAFB" w14:textId="77777777" w:rsidTr="000703F7">
        <w:tc>
          <w:tcPr>
            <w:tcW w:w="1129" w:type="dxa"/>
          </w:tcPr>
          <w:p w14:paraId="4BAEDFD2" w14:textId="77777777" w:rsidR="000015E3" w:rsidRPr="00657DC6" w:rsidRDefault="000015E3" w:rsidP="000703F7">
            <w:pPr>
              <w:rPr>
                <w:rFonts w:ascii="Calibri" w:hAnsi="Calibri" w:cs="Calibri"/>
                <w:color w:val="000000" w:themeColor="text1"/>
              </w:rPr>
            </w:pPr>
            <w:r w:rsidRPr="00657DC6">
              <w:rPr>
                <w:rFonts w:ascii="Calibri" w:hAnsi="Calibri" w:cs="Calibri"/>
              </w:rPr>
              <w:t>Genitourinary System Examination</w:t>
            </w:r>
          </w:p>
        </w:tc>
        <w:tc>
          <w:tcPr>
            <w:tcW w:w="993" w:type="dxa"/>
          </w:tcPr>
          <w:p w14:paraId="0ECD68D6" w14:textId="1903339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93BA2A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FDB8A06" w14:textId="77777777" w:rsidR="000015E3" w:rsidRPr="00657DC6" w:rsidRDefault="000015E3" w:rsidP="000703F7">
            <w:pPr>
              <w:rPr>
                <w:rFonts w:ascii="Calibri" w:hAnsi="Calibri" w:cs="Calibri"/>
                <w:color w:val="000000" w:themeColor="text1"/>
              </w:rPr>
            </w:pPr>
            <w:r w:rsidRPr="00657DC6">
              <w:rPr>
                <w:rFonts w:ascii="Calibri" w:hAnsi="Calibri" w:cs="Calibri"/>
              </w:rPr>
              <w:t>Hydrocele</w:t>
            </w:r>
          </w:p>
        </w:tc>
        <w:tc>
          <w:tcPr>
            <w:tcW w:w="1134" w:type="dxa"/>
          </w:tcPr>
          <w:p w14:paraId="244B129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w:t>
            </w:r>
          </w:p>
        </w:tc>
        <w:tc>
          <w:tcPr>
            <w:tcW w:w="1701" w:type="dxa"/>
          </w:tcPr>
          <w:p w14:paraId="6F1457C2" w14:textId="77777777" w:rsidR="000015E3" w:rsidRPr="00657DC6" w:rsidRDefault="000015E3" w:rsidP="000703F7">
            <w:pPr>
              <w:rPr>
                <w:rFonts w:ascii="Calibri" w:hAnsi="Calibri" w:cs="Calibri"/>
                <w:color w:val="000000" w:themeColor="text1"/>
              </w:rPr>
            </w:pPr>
            <w:r>
              <w:rPr>
                <w:rFonts w:ascii="Calibri" w:hAnsi="Calibri" w:cs="Calibri"/>
                <w:color w:val="000000" w:themeColor="text1"/>
              </w:rPr>
              <w:t>Oral</w:t>
            </w:r>
          </w:p>
        </w:tc>
        <w:tc>
          <w:tcPr>
            <w:tcW w:w="2001" w:type="dxa"/>
          </w:tcPr>
          <w:p w14:paraId="7A779CD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Mihriban İnözü</w:t>
            </w:r>
          </w:p>
        </w:tc>
      </w:tr>
      <w:tr w:rsidR="000015E3" w:rsidRPr="00657DC6" w14:paraId="57215C9E" w14:textId="77777777" w:rsidTr="000703F7">
        <w:tc>
          <w:tcPr>
            <w:tcW w:w="1129" w:type="dxa"/>
          </w:tcPr>
          <w:p w14:paraId="67F44F2A" w14:textId="77777777" w:rsidR="000015E3" w:rsidRPr="00657DC6" w:rsidRDefault="000015E3" w:rsidP="000703F7">
            <w:pPr>
              <w:rPr>
                <w:rFonts w:ascii="Calibri" w:hAnsi="Calibri" w:cs="Calibri"/>
                <w:color w:val="000000" w:themeColor="text1"/>
              </w:rPr>
            </w:pPr>
            <w:r w:rsidRPr="00657DC6">
              <w:rPr>
                <w:rFonts w:ascii="Calibri" w:hAnsi="Calibri" w:cs="Calibri"/>
              </w:rPr>
              <w:t>Acquired Thyroid Diseases in Childhood</w:t>
            </w:r>
          </w:p>
        </w:tc>
        <w:tc>
          <w:tcPr>
            <w:tcW w:w="993" w:type="dxa"/>
          </w:tcPr>
          <w:p w14:paraId="228DF240" w14:textId="2ADFEA3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A933B9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D630958" w14:textId="77777777" w:rsidR="000015E3" w:rsidRPr="00657DC6" w:rsidRDefault="000015E3" w:rsidP="000703F7">
            <w:pPr>
              <w:rPr>
                <w:rFonts w:ascii="Calibri" w:hAnsi="Calibri" w:cs="Calibri"/>
                <w:color w:val="000000" w:themeColor="text1"/>
              </w:rPr>
            </w:pPr>
            <w:r w:rsidRPr="00657DC6">
              <w:rPr>
                <w:rFonts w:ascii="Calibri" w:hAnsi="Calibri" w:cs="Calibri"/>
              </w:rPr>
              <w:t>Hyperthyroidism</w:t>
            </w:r>
          </w:p>
        </w:tc>
        <w:tc>
          <w:tcPr>
            <w:tcW w:w="1134" w:type="dxa"/>
          </w:tcPr>
          <w:p w14:paraId="1B6A52D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w:t>
            </w:r>
          </w:p>
        </w:tc>
        <w:tc>
          <w:tcPr>
            <w:tcW w:w="1701" w:type="dxa"/>
          </w:tcPr>
          <w:p w14:paraId="58F965E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2C6967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788689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Fatih Gürbüz</w:t>
            </w:r>
          </w:p>
        </w:tc>
      </w:tr>
      <w:tr w:rsidR="000015E3" w:rsidRPr="00657DC6" w14:paraId="752DF214" w14:textId="77777777" w:rsidTr="000703F7">
        <w:tc>
          <w:tcPr>
            <w:tcW w:w="1129" w:type="dxa"/>
          </w:tcPr>
          <w:p w14:paraId="35EB0B97" w14:textId="77777777" w:rsidR="000015E3" w:rsidRPr="00657DC6" w:rsidRDefault="000015E3" w:rsidP="000703F7">
            <w:pPr>
              <w:rPr>
                <w:rFonts w:ascii="Calibri" w:hAnsi="Calibri" w:cs="Calibri"/>
                <w:color w:val="000000" w:themeColor="text1"/>
              </w:rPr>
            </w:pPr>
            <w:r w:rsidRPr="00657DC6">
              <w:rPr>
                <w:rFonts w:ascii="Calibri" w:hAnsi="Calibri" w:cs="Calibri"/>
              </w:rPr>
              <w:t>Metabolic Emergencies</w:t>
            </w:r>
          </w:p>
        </w:tc>
        <w:tc>
          <w:tcPr>
            <w:tcW w:w="993" w:type="dxa"/>
          </w:tcPr>
          <w:p w14:paraId="152872CE" w14:textId="6B286A09"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BC8FF3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8F475B0" w14:textId="77777777" w:rsidR="000015E3" w:rsidRPr="00657DC6" w:rsidRDefault="000015E3" w:rsidP="000703F7">
            <w:pPr>
              <w:rPr>
                <w:rFonts w:ascii="Calibri" w:hAnsi="Calibri" w:cs="Calibri"/>
                <w:color w:val="000000" w:themeColor="text1"/>
              </w:rPr>
            </w:pPr>
            <w:r w:rsidRPr="00657DC6">
              <w:rPr>
                <w:rFonts w:ascii="Calibri" w:hAnsi="Calibri" w:cs="Calibri"/>
              </w:rPr>
              <w:t>Hypoglycemia</w:t>
            </w:r>
          </w:p>
        </w:tc>
        <w:tc>
          <w:tcPr>
            <w:tcW w:w="1134" w:type="dxa"/>
          </w:tcPr>
          <w:p w14:paraId="5553D96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0CC8E11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16F4B6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5AC7C6A"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Berrak Bilginer Gündüz</w:t>
            </w:r>
          </w:p>
        </w:tc>
      </w:tr>
      <w:tr w:rsidR="000015E3" w:rsidRPr="00657DC6" w14:paraId="0F615204" w14:textId="77777777" w:rsidTr="000703F7">
        <w:tc>
          <w:tcPr>
            <w:tcW w:w="1129" w:type="dxa"/>
          </w:tcPr>
          <w:p w14:paraId="7EACE7F7" w14:textId="77777777" w:rsidR="000015E3" w:rsidRPr="00657DC6" w:rsidRDefault="000015E3" w:rsidP="000703F7">
            <w:pPr>
              <w:rPr>
                <w:rFonts w:ascii="Calibri" w:hAnsi="Calibri" w:cs="Calibri"/>
                <w:color w:val="000000" w:themeColor="text1"/>
              </w:rPr>
            </w:pPr>
            <w:r w:rsidRPr="00657DC6">
              <w:rPr>
                <w:rFonts w:ascii="Calibri" w:hAnsi="Calibri" w:cs="Calibri"/>
              </w:rPr>
              <w:t>Genitourinary System Examination</w:t>
            </w:r>
          </w:p>
        </w:tc>
        <w:tc>
          <w:tcPr>
            <w:tcW w:w="993" w:type="dxa"/>
          </w:tcPr>
          <w:p w14:paraId="4A4BF4ED" w14:textId="0878CE5D"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F000E3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02E90A7" w14:textId="77777777" w:rsidR="000015E3" w:rsidRPr="00657DC6" w:rsidRDefault="000015E3" w:rsidP="000703F7">
            <w:pPr>
              <w:rPr>
                <w:rFonts w:ascii="Calibri" w:hAnsi="Calibri" w:cs="Calibri"/>
                <w:color w:val="000000" w:themeColor="text1"/>
              </w:rPr>
            </w:pPr>
            <w:r w:rsidRPr="00657DC6">
              <w:rPr>
                <w:rFonts w:ascii="Calibri" w:hAnsi="Calibri" w:cs="Calibri"/>
              </w:rPr>
              <w:t>Hypospadias</w:t>
            </w:r>
          </w:p>
        </w:tc>
        <w:tc>
          <w:tcPr>
            <w:tcW w:w="1134" w:type="dxa"/>
          </w:tcPr>
          <w:p w14:paraId="3570186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w:t>
            </w:r>
          </w:p>
        </w:tc>
        <w:tc>
          <w:tcPr>
            <w:tcW w:w="1701" w:type="dxa"/>
          </w:tcPr>
          <w:p w14:paraId="2864268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5276C2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46CDCD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Mihriban İnözü</w:t>
            </w:r>
          </w:p>
        </w:tc>
      </w:tr>
      <w:tr w:rsidR="000015E3" w:rsidRPr="00657DC6" w14:paraId="49DDF6EB" w14:textId="77777777" w:rsidTr="000703F7">
        <w:tc>
          <w:tcPr>
            <w:tcW w:w="1129" w:type="dxa"/>
          </w:tcPr>
          <w:p w14:paraId="23942D8F" w14:textId="77777777" w:rsidR="000015E3" w:rsidRPr="00657DC6" w:rsidRDefault="000015E3" w:rsidP="000703F7">
            <w:pPr>
              <w:rPr>
                <w:rFonts w:ascii="Calibri" w:hAnsi="Calibri" w:cs="Calibri"/>
                <w:color w:val="000000" w:themeColor="text1"/>
              </w:rPr>
            </w:pPr>
            <w:r w:rsidRPr="00657DC6">
              <w:rPr>
                <w:rFonts w:ascii="Calibri" w:hAnsi="Calibri" w:cs="Calibri"/>
              </w:rPr>
              <w:t>Drug Use in Pediatrics</w:t>
            </w:r>
          </w:p>
        </w:tc>
        <w:tc>
          <w:tcPr>
            <w:tcW w:w="993" w:type="dxa"/>
          </w:tcPr>
          <w:p w14:paraId="06A49315" w14:textId="1D91794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2AB2EB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C2C3B7C" w14:textId="77777777" w:rsidR="000015E3" w:rsidRPr="00657DC6" w:rsidRDefault="000015E3" w:rsidP="000703F7">
            <w:pPr>
              <w:rPr>
                <w:rFonts w:ascii="Calibri" w:hAnsi="Calibri" w:cs="Calibri"/>
                <w:color w:val="000000" w:themeColor="text1"/>
              </w:rPr>
            </w:pPr>
            <w:r w:rsidRPr="00657DC6">
              <w:rPr>
                <w:rFonts w:ascii="Calibri" w:hAnsi="Calibri" w:cs="Calibri"/>
              </w:rPr>
              <w:t>Drug Side Effects</w:t>
            </w:r>
          </w:p>
        </w:tc>
        <w:tc>
          <w:tcPr>
            <w:tcW w:w="1134" w:type="dxa"/>
          </w:tcPr>
          <w:p w14:paraId="37F2DA7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T-A-K-İ</w:t>
            </w:r>
          </w:p>
        </w:tc>
        <w:tc>
          <w:tcPr>
            <w:tcW w:w="1701" w:type="dxa"/>
          </w:tcPr>
          <w:p w14:paraId="7AB2E51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C0B542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9A77FC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Metin Yiğit</w:t>
            </w:r>
          </w:p>
        </w:tc>
      </w:tr>
      <w:tr w:rsidR="000015E3" w:rsidRPr="00657DC6" w14:paraId="2547C8B9" w14:textId="77777777" w:rsidTr="000703F7">
        <w:tc>
          <w:tcPr>
            <w:tcW w:w="1129" w:type="dxa"/>
          </w:tcPr>
          <w:p w14:paraId="63567859"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Hemostasis Disorders</w:t>
            </w:r>
          </w:p>
        </w:tc>
        <w:tc>
          <w:tcPr>
            <w:tcW w:w="993" w:type="dxa"/>
          </w:tcPr>
          <w:p w14:paraId="0753EC84" w14:textId="70E5D102"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9A532E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19FD065" w14:textId="77777777" w:rsidR="000015E3" w:rsidRPr="00657DC6" w:rsidRDefault="000015E3" w:rsidP="000703F7">
            <w:pPr>
              <w:rPr>
                <w:rFonts w:ascii="Calibri" w:hAnsi="Calibri" w:cs="Calibri"/>
                <w:color w:val="000000" w:themeColor="text1"/>
              </w:rPr>
            </w:pPr>
            <w:r w:rsidRPr="00657DC6">
              <w:rPr>
                <w:rFonts w:ascii="Calibri" w:hAnsi="Calibri" w:cs="Calibri"/>
              </w:rPr>
              <w:t>Vitamin K Deficiency</w:t>
            </w:r>
          </w:p>
        </w:tc>
        <w:tc>
          <w:tcPr>
            <w:tcW w:w="1134" w:type="dxa"/>
          </w:tcPr>
          <w:p w14:paraId="3B0A76C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A-K</w:t>
            </w:r>
          </w:p>
        </w:tc>
        <w:tc>
          <w:tcPr>
            <w:tcW w:w="1701" w:type="dxa"/>
          </w:tcPr>
          <w:p w14:paraId="1B7C749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091575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2D15F7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Turan Bayhan</w:t>
            </w:r>
          </w:p>
        </w:tc>
      </w:tr>
      <w:tr w:rsidR="000015E3" w:rsidRPr="00657DC6" w14:paraId="0BD34A69" w14:textId="77777777" w:rsidTr="000703F7">
        <w:tc>
          <w:tcPr>
            <w:tcW w:w="1129" w:type="dxa"/>
          </w:tcPr>
          <w:p w14:paraId="4DEC240B" w14:textId="77777777" w:rsidR="000015E3" w:rsidRPr="00657DC6" w:rsidRDefault="000015E3" w:rsidP="000703F7">
            <w:pPr>
              <w:rPr>
                <w:rFonts w:ascii="Calibri" w:hAnsi="Calibri" w:cs="Calibri"/>
                <w:color w:val="000000" w:themeColor="text1"/>
              </w:rPr>
            </w:pPr>
            <w:r w:rsidRPr="00657DC6">
              <w:rPr>
                <w:rFonts w:ascii="Calibri" w:hAnsi="Calibri" w:cs="Calibri"/>
              </w:rPr>
              <w:t>Upper Respiratory Tract Infections</w:t>
            </w:r>
          </w:p>
        </w:tc>
        <w:tc>
          <w:tcPr>
            <w:tcW w:w="993" w:type="dxa"/>
          </w:tcPr>
          <w:p w14:paraId="772F94BB" w14:textId="3B90397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769C8D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04B9496" w14:textId="77777777" w:rsidR="000015E3" w:rsidRPr="00657DC6" w:rsidRDefault="000015E3" w:rsidP="000703F7">
            <w:pPr>
              <w:rPr>
                <w:rFonts w:ascii="Calibri" w:hAnsi="Calibri" w:cs="Calibri"/>
                <w:color w:val="000000" w:themeColor="text1"/>
              </w:rPr>
            </w:pPr>
            <w:r w:rsidRPr="00657DC6">
              <w:rPr>
                <w:rFonts w:ascii="Calibri" w:hAnsi="Calibri" w:cs="Calibri"/>
              </w:rPr>
              <w:t>Mumps</w:t>
            </w:r>
          </w:p>
        </w:tc>
        <w:tc>
          <w:tcPr>
            <w:tcW w:w="1134" w:type="dxa"/>
          </w:tcPr>
          <w:p w14:paraId="5E90114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w:t>
            </w:r>
          </w:p>
        </w:tc>
        <w:tc>
          <w:tcPr>
            <w:tcW w:w="1701" w:type="dxa"/>
          </w:tcPr>
          <w:p w14:paraId="57F412B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97E86E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609AA3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Gülsüm İclal Bayhan</w:t>
            </w:r>
          </w:p>
        </w:tc>
      </w:tr>
      <w:tr w:rsidR="000015E3" w:rsidRPr="00657DC6" w14:paraId="0E5A042C" w14:textId="77777777" w:rsidTr="000703F7">
        <w:tc>
          <w:tcPr>
            <w:tcW w:w="1129" w:type="dxa"/>
          </w:tcPr>
          <w:p w14:paraId="43DA567E" w14:textId="77777777" w:rsidR="000015E3" w:rsidRPr="00657DC6" w:rsidRDefault="000015E3" w:rsidP="000703F7">
            <w:pPr>
              <w:rPr>
                <w:rFonts w:ascii="Calibri" w:hAnsi="Calibri" w:cs="Calibri"/>
                <w:color w:val="000000" w:themeColor="text1"/>
              </w:rPr>
            </w:pPr>
            <w:r w:rsidRPr="00657DC6">
              <w:rPr>
                <w:rFonts w:ascii="Calibri" w:hAnsi="Calibri" w:cs="Calibri"/>
              </w:rPr>
              <w:t>Heart Failure</w:t>
            </w:r>
          </w:p>
        </w:tc>
        <w:tc>
          <w:tcPr>
            <w:tcW w:w="993" w:type="dxa"/>
          </w:tcPr>
          <w:p w14:paraId="2A34EA07" w14:textId="26F9F1FC"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B02E89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9A268E3" w14:textId="77777777" w:rsidR="000015E3" w:rsidRPr="00657DC6" w:rsidRDefault="000015E3" w:rsidP="000703F7">
            <w:pPr>
              <w:rPr>
                <w:rFonts w:ascii="Calibri" w:hAnsi="Calibri" w:cs="Calibri"/>
                <w:color w:val="000000" w:themeColor="text1"/>
              </w:rPr>
            </w:pPr>
            <w:r w:rsidRPr="00657DC6">
              <w:rPr>
                <w:rFonts w:ascii="Calibri" w:hAnsi="Calibri" w:cs="Calibri"/>
              </w:rPr>
              <w:t>Heart Failure</w:t>
            </w:r>
          </w:p>
        </w:tc>
        <w:tc>
          <w:tcPr>
            <w:tcW w:w="1134" w:type="dxa"/>
          </w:tcPr>
          <w:p w14:paraId="769E997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T-A-K-İ</w:t>
            </w:r>
          </w:p>
        </w:tc>
        <w:tc>
          <w:tcPr>
            <w:tcW w:w="1701" w:type="dxa"/>
          </w:tcPr>
          <w:p w14:paraId="3D73461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A55FAE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F86B85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İlker Çetin</w:t>
            </w:r>
          </w:p>
        </w:tc>
      </w:tr>
      <w:tr w:rsidR="000015E3" w:rsidRPr="00657DC6" w14:paraId="7701D87C" w14:textId="77777777" w:rsidTr="000703F7">
        <w:tc>
          <w:tcPr>
            <w:tcW w:w="1129" w:type="dxa"/>
          </w:tcPr>
          <w:p w14:paraId="2E5ED26B"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Neonatal Jaundice</w:t>
            </w:r>
          </w:p>
        </w:tc>
        <w:tc>
          <w:tcPr>
            <w:tcW w:w="993" w:type="dxa"/>
          </w:tcPr>
          <w:p w14:paraId="06BB22D3" w14:textId="5DC5234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433A4D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C486C34" w14:textId="77777777" w:rsidR="000015E3" w:rsidRPr="00657DC6" w:rsidRDefault="000015E3" w:rsidP="000703F7">
            <w:pPr>
              <w:rPr>
                <w:rFonts w:ascii="Calibri" w:hAnsi="Calibri" w:cs="Calibri"/>
                <w:color w:val="000000" w:themeColor="text1"/>
              </w:rPr>
            </w:pPr>
            <w:r w:rsidRPr="00657DC6">
              <w:rPr>
                <w:rFonts w:ascii="Calibri" w:hAnsi="Calibri" w:cs="Calibri"/>
              </w:rPr>
              <w:t>Blood Incompatibilities</w:t>
            </w:r>
          </w:p>
        </w:tc>
        <w:tc>
          <w:tcPr>
            <w:tcW w:w="1134" w:type="dxa"/>
          </w:tcPr>
          <w:p w14:paraId="616BF06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04F1FC9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27381D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44931A2"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Abdullah Kurt</w:t>
            </w:r>
          </w:p>
        </w:tc>
      </w:tr>
      <w:tr w:rsidR="000015E3" w:rsidRPr="00657DC6" w14:paraId="68E6885F" w14:textId="77777777" w:rsidTr="000703F7">
        <w:tc>
          <w:tcPr>
            <w:tcW w:w="1129" w:type="dxa"/>
          </w:tcPr>
          <w:p w14:paraId="1CDAF593" w14:textId="77777777" w:rsidR="000015E3" w:rsidRPr="00657DC6" w:rsidRDefault="000015E3" w:rsidP="000703F7">
            <w:pPr>
              <w:rPr>
                <w:rFonts w:ascii="Calibri" w:hAnsi="Calibri" w:cs="Calibri"/>
                <w:color w:val="000000" w:themeColor="text1"/>
              </w:rPr>
            </w:pPr>
            <w:r w:rsidRPr="00657DC6">
              <w:rPr>
                <w:rFonts w:ascii="Calibri" w:hAnsi="Calibri" w:cs="Calibri"/>
              </w:rPr>
              <w:t>Transfusion Principles</w:t>
            </w:r>
          </w:p>
        </w:tc>
        <w:tc>
          <w:tcPr>
            <w:tcW w:w="993" w:type="dxa"/>
          </w:tcPr>
          <w:p w14:paraId="170BCADE" w14:textId="6EE6D5EC"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A725E8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0A1E7AA" w14:textId="77777777" w:rsidR="000015E3" w:rsidRPr="00657DC6" w:rsidRDefault="000015E3" w:rsidP="000703F7">
            <w:pPr>
              <w:rPr>
                <w:rFonts w:ascii="Calibri" w:hAnsi="Calibri" w:cs="Calibri"/>
                <w:color w:val="000000" w:themeColor="text1"/>
              </w:rPr>
            </w:pPr>
            <w:r w:rsidRPr="00657DC6">
              <w:rPr>
                <w:rFonts w:ascii="Calibri" w:hAnsi="Calibri" w:cs="Calibri"/>
              </w:rPr>
              <w:t>Blood Transfusions and Complications</w:t>
            </w:r>
          </w:p>
        </w:tc>
        <w:tc>
          <w:tcPr>
            <w:tcW w:w="1134" w:type="dxa"/>
          </w:tcPr>
          <w:p w14:paraId="6E41578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w:t>
            </w:r>
          </w:p>
        </w:tc>
        <w:tc>
          <w:tcPr>
            <w:tcW w:w="1701" w:type="dxa"/>
          </w:tcPr>
          <w:p w14:paraId="5BC87A3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50465A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4BD2FF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Dr.F.Burçin Kurtipek</w:t>
            </w:r>
          </w:p>
        </w:tc>
      </w:tr>
      <w:tr w:rsidR="000015E3" w:rsidRPr="00657DC6" w14:paraId="7796774C" w14:textId="77777777" w:rsidTr="000703F7">
        <w:tc>
          <w:tcPr>
            <w:tcW w:w="1129" w:type="dxa"/>
          </w:tcPr>
          <w:p w14:paraId="6F0A9CB2" w14:textId="77777777" w:rsidR="000015E3" w:rsidRPr="00657DC6" w:rsidRDefault="000015E3" w:rsidP="000703F7">
            <w:pPr>
              <w:jc w:val="center"/>
              <w:rPr>
                <w:rFonts w:ascii="Calibri" w:hAnsi="Calibri" w:cs="Calibri"/>
                <w:color w:val="000000" w:themeColor="text1"/>
              </w:rPr>
            </w:pPr>
            <w:r w:rsidRPr="00657DC6">
              <w:rPr>
                <w:rFonts w:ascii="Calibri" w:hAnsi="Calibri" w:cs="Calibri"/>
              </w:rPr>
              <w:t>Chronic Liver Diseases</w:t>
            </w:r>
          </w:p>
        </w:tc>
        <w:tc>
          <w:tcPr>
            <w:tcW w:w="993" w:type="dxa"/>
          </w:tcPr>
          <w:p w14:paraId="052A3FFE" w14:textId="28A99FF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0E5B95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803C559" w14:textId="77777777" w:rsidR="000015E3" w:rsidRPr="00657DC6" w:rsidRDefault="000015E3" w:rsidP="000703F7">
            <w:pPr>
              <w:rPr>
                <w:rFonts w:ascii="Calibri" w:hAnsi="Calibri" w:cs="Calibri"/>
                <w:color w:val="000000" w:themeColor="text1"/>
              </w:rPr>
            </w:pPr>
            <w:r w:rsidRPr="00657DC6">
              <w:rPr>
                <w:rFonts w:ascii="Calibri" w:hAnsi="Calibri" w:cs="Calibri"/>
              </w:rPr>
              <w:t>Liver Cirrhosis</w:t>
            </w:r>
          </w:p>
        </w:tc>
        <w:tc>
          <w:tcPr>
            <w:tcW w:w="1134" w:type="dxa"/>
          </w:tcPr>
          <w:p w14:paraId="53B6CE8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271D2FA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5B954F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1FD258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Şamil Hızlı</w:t>
            </w:r>
          </w:p>
        </w:tc>
      </w:tr>
      <w:tr w:rsidR="000015E3" w:rsidRPr="00657DC6" w14:paraId="2CD53F2C" w14:textId="77777777" w:rsidTr="000703F7">
        <w:tc>
          <w:tcPr>
            <w:tcW w:w="1129" w:type="dxa"/>
          </w:tcPr>
          <w:p w14:paraId="626BA015" w14:textId="77777777" w:rsidR="000015E3" w:rsidRPr="00657DC6" w:rsidRDefault="000015E3" w:rsidP="000703F7">
            <w:pPr>
              <w:rPr>
                <w:rFonts w:ascii="Calibri" w:hAnsi="Calibri" w:cs="Calibri"/>
                <w:color w:val="000000" w:themeColor="text1"/>
              </w:rPr>
            </w:pPr>
            <w:r w:rsidRPr="00657DC6">
              <w:rPr>
                <w:rFonts w:ascii="Calibri" w:hAnsi="Calibri" w:cs="Calibri"/>
              </w:rPr>
              <w:t>Advanced Life Support in Children</w:t>
            </w:r>
          </w:p>
        </w:tc>
        <w:tc>
          <w:tcPr>
            <w:tcW w:w="993" w:type="dxa"/>
          </w:tcPr>
          <w:p w14:paraId="55E94109" w14:textId="0E6BA446"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070D65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3DB291C" w14:textId="77777777" w:rsidR="000015E3" w:rsidRPr="00657DC6" w:rsidRDefault="000015E3" w:rsidP="000703F7">
            <w:pPr>
              <w:rPr>
                <w:rFonts w:ascii="Calibri" w:hAnsi="Calibri" w:cs="Calibri"/>
                <w:color w:val="000000" w:themeColor="text1"/>
              </w:rPr>
            </w:pPr>
            <w:r w:rsidRPr="00657DC6">
              <w:rPr>
                <w:rFonts w:ascii="Calibri" w:hAnsi="Calibri" w:cs="Calibri"/>
              </w:rPr>
              <w:t>Cardiopulmonary Arrest</w:t>
            </w:r>
          </w:p>
        </w:tc>
        <w:tc>
          <w:tcPr>
            <w:tcW w:w="1134" w:type="dxa"/>
          </w:tcPr>
          <w:p w14:paraId="79C4F3D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13CC0CD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615B71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A1D305D"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Can Demir Karacan</w:t>
            </w:r>
          </w:p>
        </w:tc>
      </w:tr>
      <w:tr w:rsidR="000015E3" w:rsidRPr="00657DC6" w14:paraId="5BDB930E" w14:textId="77777777" w:rsidTr="000703F7">
        <w:tc>
          <w:tcPr>
            <w:tcW w:w="1129" w:type="dxa"/>
          </w:tcPr>
          <w:p w14:paraId="0BE5373B" w14:textId="77777777" w:rsidR="000015E3" w:rsidRPr="00657DC6" w:rsidRDefault="000015E3" w:rsidP="000703F7">
            <w:pPr>
              <w:rPr>
                <w:rFonts w:ascii="Calibri" w:hAnsi="Calibri" w:cs="Calibri"/>
                <w:color w:val="000000" w:themeColor="text1"/>
              </w:rPr>
            </w:pPr>
            <w:r w:rsidRPr="00657DC6">
              <w:rPr>
                <w:rFonts w:ascii="Calibri" w:hAnsi="Calibri" w:cs="Calibri"/>
              </w:rPr>
              <w:t>Muscle Diseases in Children</w:t>
            </w:r>
          </w:p>
        </w:tc>
        <w:tc>
          <w:tcPr>
            <w:tcW w:w="993" w:type="dxa"/>
          </w:tcPr>
          <w:p w14:paraId="73848768" w14:textId="5289D277"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E4B8AB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315FBA0" w14:textId="77777777" w:rsidR="000015E3" w:rsidRPr="00657DC6" w:rsidRDefault="000015E3" w:rsidP="000703F7">
            <w:pPr>
              <w:rPr>
                <w:rFonts w:ascii="Calibri" w:hAnsi="Calibri" w:cs="Calibri"/>
                <w:color w:val="000000" w:themeColor="text1"/>
              </w:rPr>
            </w:pPr>
            <w:r w:rsidRPr="00657DC6">
              <w:rPr>
                <w:rFonts w:ascii="Calibri" w:hAnsi="Calibri" w:cs="Calibri"/>
              </w:rPr>
              <w:t>Muscle Diseases</w:t>
            </w:r>
          </w:p>
        </w:tc>
        <w:tc>
          <w:tcPr>
            <w:tcW w:w="1134" w:type="dxa"/>
          </w:tcPr>
          <w:p w14:paraId="2D63253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Ön T </w:t>
            </w:r>
          </w:p>
        </w:tc>
        <w:tc>
          <w:tcPr>
            <w:tcW w:w="1701" w:type="dxa"/>
          </w:tcPr>
          <w:p w14:paraId="4F97344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6BE43D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C3D6F1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Didem Ardıçlı </w:t>
            </w:r>
          </w:p>
        </w:tc>
      </w:tr>
      <w:tr w:rsidR="000015E3" w:rsidRPr="00657DC6" w14:paraId="38189113" w14:textId="77777777" w:rsidTr="000703F7">
        <w:tc>
          <w:tcPr>
            <w:tcW w:w="1129" w:type="dxa"/>
          </w:tcPr>
          <w:p w14:paraId="11A567DD" w14:textId="77777777" w:rsidR="000015E3" w:rsidRPr="00657DC6" w:rsidRDefault="000015E3" w:rsidP="000703F7">
            <w:pPr>
              <w:rPr>
                <w:rFonts w:ascii="Calibri" w:hAnsi="Calibri" w:cs="Calibri"/>
                <w:color w:val="000000" w:themeColor="text1"/>
              </w:rPr>
            </w:pPr>
            <w:r w:rsidRPr="00657DC6">
              <w:rPr>
                <w:rFonts w:ascii="Calibri" w:hAnsi="Calibri" w:cs="Calibri"/>
              </w:rPr>
              <w:t>Childhood Convulsions and Epilepsy</w:t>
            </w:r>
          </w:p>
        </w:tc>
        <w:tc>
          <w:tcPr>
            <w:tcW w:w="993" w:type="dxa"/>
          </w:tcPr>
          <w:p w14:paraId="118E52B8" w14:textId="0C5C128C"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C08109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C726AF1" w14:textId="77777777" w:rsidR="000015E3" w:rsidRPr="00657DC6" w:rsidRDefault="000015E3" w:rsidP="000703F7">
            <w:pPr>
              <w:rPr>
                <w:rFonts w:ascii="Calibri" w:hAnsi="Calibri" w:cs="Calibri"/>
                <w:color w:val="000000" w:themeColor="text1"/>
              </w:rPr>
            </w:pPr>
            <w:r w:rsidRPr="00657DC6">
              <w:rPr>
                <w:rFonts w:ascii="Calibri" w:hAnsi="Calibri" w:cs="Calibri"/>
              </w:rPr>
              <w:t>Seizure Disorders</w:t>
            </w:r>
          </w:p>
        </w:tc>
        <w:tc>
          <w:tcPr>
            <w:tcW w:w="1134" w:type="dxa"/>
          </w:tcPr>
          <w:p w14:paraId="4C7D8ED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w:t>
            </w:r>
          </w:p>
        </w:tc>
        <w:tc>
          <w:tcPr>
            <w:tcW w:w="1701" w:type="dxa"/>
          </w:tcPr>
          <w:p w14:paraId="07DCDE1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F40DCF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66ABE70"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Nesrin Ceylan</w:t>
            </w:r>
          </w:p>
        </w:tc>
      </w:tr>
      <w:tr w:rsidR="000015E3" w:rsidRPr="00657DC6" w14:paraId="1088C5CB" w14:textId="77777777" w:rsidTr="000703F7">
        <w:tc>
          <w:tcPr>
            <w:tcW w:w="1129" w:type="dxa"/>
          </w:tcPr>
          <w:p w14:paraId="21825D32" w14:textId="77777777" w:rsidR="000015E3" w:rsidRPr="00657DC6" w:rsidRDefault="000015E3" w:rsidP="000703F7">
            <w:pPr>
              <w:rPr>
                <w:rFonts w:ascii="Calibri" w:hAnsi="Calibri" w:cs="Calibri"/>
                <w:color w:val="000000" w:themeColor="text1"/>
              </w:rPr>
            </w:pPr>
            <w:r w:rsidRPr="00657DC6">
              <w:rPr>
                <w:rFonts w:ascii="Calibri" w:hAnsi="Calibri" w:cs="Calibri"/>
              </w:rPr>
              <w:t>Childhood Solid Tumors</w:t>
            </w:r>
          </w:p>
        </w:tc>
        <w:tc>
          <w:tcPr>
            <w:tcW w:w="993" w:type="dxa"/>
          </w:tcPr>
          <w:p w14:paraId="213E1218" w14:textId="43404D3D"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6548EEC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9FCE36B" w14:textId="77777777" w:rsidR="000015E3" w:rsidRPr="00657DC6" w:rsidRDefault="000015E3" w:rsidP="000703F7">
            <w:pPr>
              <w:rPr>
                <w:rFonts w:ascii="Calibri" w:hAnsi="Calibri" w:cs="Calibri"/>
                <w:color w:val="000000" w:themeColor="text1"/>
              </w:rPr>
            </w:pPr>
            <w:r w:rsidRPr="00657DC6">
              <w:rPr>
                <w:rFonts w:ascii="Calibri" w:hAnsi="Calibri" w:cs="Calibri"/>
              </w:rPr>
              <w:t>Bone Tumors</w:t>
            </w:r>
          </w:p>
        </w:tc>
        <w:tc>
          <w:tcPr>
            <w:tcW w:w="1134" w:type="dxa"/>
          </w:tcPr>
          <w:p w14:paraId="35AD504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ÖnT </w:t>
            </w:r>
          </w:p>
        </w:tc>
        <w:tc>
          <w:tcPr>
            <w:tcW w:w="1701" w:type="dxa"/>
          </w:tcPr>
          <w:p w14:paraId="54ED3D1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C4D3C8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A18B29C"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Turan Bayhan</w:t>
            </w:r>
          </w:p>
        </w:tc>
      </w:tr>
      <w:tr w:rsidR="000015E3" w:rsidRPr="00657DC6" w14:paraId="797F35CB" w14:textId="77777777" w:rsidTr="000703F7">
        <w:tc>
          <w:tcPr>
            <w:tcW w:w="1129" w:type="dxa"/>
          </w:tcPr>
          <w:p w14:paraId="6A18BC48" w14:textId="77777777" w:rsidR="000015E3" w:rsidRPr="00657DC6" w:rsidRDefault="000015E3" w:rsidP="000703F7">
            <w:pPr>
              <w:rPr>
                <w:rFonts w:ascii="Calibri" w:hAnsi="Calibri" w:cs="Calibri"/>
                <w:color w:val="000000" w:themeColor="text1"/>
              </w:rPr>
            </w:pPr>
            <w:r w:rsidRPr="00657DC6">
              <w:rPr>
                <w:rFonts w:ascii="Calibri" w:hAnsi="Calibri" w:cs="Calibri"/>
              </w:rPr>
              <w:t>Cystic Fibrosis</w:t>
            </w:r>
          </w:p>
        </w:tc>
        <w:tc>
          <w:tcPr>
            <w:tcW w:w="993" w:type="dxa"/>
          </w:tcPr>
          <w:p w14:paraId="51FC178E" w14:textId="14E008D6"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F20970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04EA55C" w14:textId="77777777" w:rsidR="000015E3" w:rsidRPr="00657DC6" w:rsidRDefault="000015E3" w:rsidP="000703F7">
            <w:pPr>
              <w:rPr>
                <w:rFonts w:ascii="Calibri" w:hAnsi="Calibri" w:cs="Calibri"/>
                <w:color w:val="000000" w:themeColor="text1"/>
              </w:rPr>
            </w:pPr>
            <w:r w:rsidRPr="00657DC6">
              <w:rPr>
                <w:rFonts w:ascii="Calibri" w:hAnsi="Calibri" w:cs="Calibri"/>
              </w:rPr>
              <w:t>Cystic Fibrosis</w:t>
            </w:r>
          </w:p>
        </w:tc>
        <w:tc>
          <w:tcPr>
            <w:tcW w:w="1134" w:type="dxa"/>
          </w:tcPr>
          <w:p w14:paraId="542A8EA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7FAF09B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91466A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EB3F9B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Güzin Cinel </w:t>
            </w:r>
          </w:p>
        </w:tc>
      </w:tr>
      <w:tr w:rsidR="000015E3" w:rsidRPr="00657DC6" w14:paraId="08BA248A" w14:textId="77777777" w:rsidTr="000703F7">
        <w:tc>
          <w:tcPr>
            <w:tcW w:w="1129" w:type="dxa"/>
          </w:tcPr>
          <w:p w14:paraId="203FB0EC"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a Child Presenting with Abdominal Pain</w:t>
            </w:r>
          </w:p>
        </w:tc>
        <w:tc>
          <w:tcPr>
            <w:tcW w:w="993" w:type="dxa"/>
          </w:tcPr>
          <w:p w14:paraId="46731118" w14:textId="71BFADE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763AAD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59F0F18" w14:textId="77777777" w:rsidR="000015E3" w:rsidRPr="00657DC6" w:rsidRDefault="000015E3" w:rsidP="000703F7">
            <w:pPr>
              <w:rPr>
                <w:rFonts w:ascii="Calibri" w:hAnsi="Calibri" w:cs="Calibri"/>
                <w:color w:val="000000" w:themeColor="text1"/>
              </w:rPr>
            </w:pPr>
            <w:r w:rsidRPr="00657DC6">
              <w:rPr>
                <w:rFonts w:ascii="Calibri" w:hAnsi="Calibri" w:cs="Calibri"/>
              </w:rPr>
              <w:t>Cholecystitis, Cholelithiasis</w:t>
            </w:r>
          </w:p>
        </w:tc>
        <w:tc>
          <w:tcPr>
            <w:tcW w:w="1134" w:type="dxa"/>
          </w:tcPr>
          <w:p w14:paraId="5212DCA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ÖnT </w:t>
            </w:r>
          </w:p>
        </w:tc>
        <w:tc>
          <w:tcPr>
            <w:tcW w:w="1701" w:type="dxa"/>
          </w:tcPr>
          <w:p w14:paraId="38A7600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81B242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447274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Şamil Hızlı </w:t>
            </w:r>
          </w:p>
        </w:tc>
      </w:tr>
      <w:tr w:rsidR="000015E3" w:rsidRPr="00657DC6" w14:paraId="1D27B1A2" w14:textId="77777777" w:rsidTr="000703F7">
        <w:tc>
          <w:tcPr>
            <w:tcW w:w="1129" w:type="dxa"/>
          </w:tcPr>
          <w:p w14:paraId="68186486"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a Patient with Altered Consciousness</w:t>
            </w:r>
          </w:p>
        </w:tc>
        <w:tc>
          <w:tcPr>
            <w:tcW w:w="993" w:type="dxa"/>
          </w:tcPr>
          <w:p w14:paraId="0AD550D5" w14:textId="617EEDD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48AC14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A25F96A" w14:textId="77777777" w:rsidR="000015E3" w:rsidRPr="00657DC6" w:rsidRDefault="000015E3" w:rsidP="000703F7">
            <w:pPr>
              <w:rPr>
                <w:rFonts w:ascii="Calibri" w:hAnsi="Calibri" w:cs="Calibri"/>
                <w:color w:val="000000" w:themeColor="text1"/>
              </w:rPr>
            </w:pPr>
            <w:r w:rsidRPr="00657DC6">
              <w:rPr>
                <w:rFonts w:ascii="Calibri" w:hAnsi="Calibri" w:cs="Calibri"/>
              </w:rPr>
              <w:t>Coma</w:t>
            </w:r>
          </w:p>
        </w:tc>
        <w:tc>
          <w:tcPr>
            <w:tcW w:w="1134" w:type="dxa"/>
          </w:tcPr>
          <w:p w14:paraId="2DDE46E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4353CFC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156214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046F4B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Halise Akça</w:t>
            </w:r>
          </w:p>
        </w:tc>
      </w:tr>
      <w:tr w:rsidR="000015E3" w:rsidRPr="00657DC6" w14:paraId="3DA36660" w14:textId="77777777" w:rsidTr="000703F7">
        <w:tc>
          <w:tcPr>
            <w:tcW w:w="1129" w:type="dxa"/>
          </w:tcPr>
          <w:p w14:paraId="16D650EC"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Approach to Suspicious Genital Aspects</w:t>
            </w:r>
          </w:p>
        </w:tc>
        <w:tc>
          <w:tcPr>
            <w:tcW w:w="993" w:type="dxa"/>
          </w:tcPr>
          <w:p w14:paraId="36EB22A2" w14:textId="5D779EEF"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59C83D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07A5A33"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Adrenal Hyperplasia</w:t>
            </w:r>
          </w:p>
        </w:tc>
        <w:tc>
          <w:tcPr>
            <w:tcW w:w="1134" w:type="dxa"/>
          </w:tcPr>
          <w:p w14:paraId="40E3058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w:t>
            </w:r>
          </w:p>
        </w:tc>
        <w:tc>
          <w:tcPr>
            <w:tcW w:w="1701" w:type="dxa"/>
          </w:tcPr>
          <w:p w14:paraId="605721C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9B8533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F5D6973"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Gönül Büyükyılmaz</w:t>
            </w:r>
          </w:p>
        </w:tc>
      </w:tr>
      <w:tr w:rsidR="000015E3" w:rsidRPr="00657DC6" w14:paraId="40B11F43" w14:textId="77777777" w:rsidTr="000703F7">
        <w:tc>
          <w:tcPr>
            <w:tcW w:w="1129" w:type="dxa"/>
          </w:tcPr>
          <w:p w14:paraId="409B459F"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Hypothyroidism</w:t>
            </w:r>
          </w:p>
        </w:tc>
        <w:tc>
          <w:tcPr>
            <w:tcW w:w="993" w:type="dxa"/>
          </w:tcPr>
          <w:p w14:paraId="1FCAA8F3" w14:textId="51190F6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CC030F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4245B63"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Hypothyroidism</w:t>
            </w:r>
          </w:p>
        </w:tc>
        <w:tc>
          <w:tcPr>
            <w:tcW w:w="1134" w:type="dxa"/>
          </w:tcPr>
          <w:p w14:paraId="71D2BA0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TT-K-İ</w:t>
            </w:r>
          </w:p>
        </w:tc>
        <w:tc>
          <w:tcPr>
            <w:tcW w:w="1701" w:type="dxa"/>
          </w:tcPr>
          <w:p w14:paraId="3C36BEC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B41F99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D11D8A5"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Fatih Gürbüz</w:t>
            </w:r>
          </w:p>
        </w:tc>
      </w:tr>
      <w:tr w:rsidR="000015E3" w:rsidRPr="00657DC6" w14:paraId="2E638104" w14:textId="77777777" w:rsidTr="000703F7">
        <w:tc>
          <w:tcPr>
            <w:tcW w:w="1129" w:type="dxa"/>
          </w:tcPr>
          <w:p w14:paraId="660927B4"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Heart Diseases</w:t>
            </w:r>
          </w:p>
        </w:tc>
        <w:tc>
          <w:tcPr>
            <w:tcW w:w="993" w:type="dxa"/>
          </w:tcPr>
          <w:p w14:paraId="0845007B" w14:textId="49703DA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5A302B3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4F720EC" w14:textId="77777777" w:rsidR="000015E3" w:rsidRPr="00657DC6" w:rsidRDefault="000015E3" w:rsidP="000703F7">
            <w:pPr>
              <w:rPr>
                <w:rFonts w:ascii="Calibri" w:hAnsi="Calibri" w:cs="Calibri"/>
                <w:color w:val="000000" w:themeColor="text1"/>
              </w:rPr>
            </w:pPr>
            <w:r w:rsidRPr="00657DC6">
              <w:rPr>
                <w:rFonts w:ascii="Calibri" w:hAnsi="Calibri" w:cs="Calibri"/>
              </w:rPr>
              <w:t>Congenital Heart Diseases</w:t>
            </w:r>
          </w:p>
        </w:tc>
        <w:tc>
          <w:tcPr>
            <w:tcW w:w="1134" w:type="dxa"/>
          </w:tcPr>
          <w:p w14:paraId="17B6B0D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w:t>
            </w:r>
          </w:p>
        </w:tc>
        <w:tc>
          <w:tcPr>
            <w:tcW w:w="1701" w:type="dxa"/>
          </w:tcPr>
          <w:p w14:paraId="56AAD6E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3047CD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E3550A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Utku Pamuk </w:t>
            </w:r>
          </w:p>
        </w:tc>
      </w:tr>
      <w:tr w:rsidR="000015E3" w:rsidRPr="00657DC6" w14:paraId="6DDA481C" w14:textId="77777777" w:rsidTr="000703F7">
        <w:tc>
          <w:tcPr>
            <w:tcW w:w="1129" w:type="dxa"/>
          </w:tcPr>
          <w:p w14:paraId="3A593D56" w14:textId="77777777" w:rsidR="000015E3" w:rsidRPr="00657DC6" w:rsidRDefault="000015E3" w:rsidP="000703F7">
            <w:pPr>
              <w:rPr>
                <w:rFonts w:ascii="Calibri" w:hAnsi="Calibri" w:cs="Calibri"/>
                <w:color w:val="000000" w:themeColor="text1"/>
              </w:rPr>
            </w:pPr>
            <w:r w:rsidRPr="00657DC6">
              <w:rPr>
                <w:rFonts w:ascii="Calibri" w:hAnsi="Calibri" w:cs="Calibri"/>
              </w:rPr>
              <w:t>Chronic Kidney Disease</w:t>
            </w:r>
          </w:p>
        </w:tc>
        <w:tc>
          <w:tcPr>
            <w:tcW w:w="993" w:type="dxa"/>
          </w:tcPr>
          <w:p w14:paraId="0C92DFA4" w14:textId="71F91C35"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99A506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00C21C4" w14:textId="77777777" w:rsidR="000015E3" w:rsidRPr="00657DC6" w:rsidRDefault="000015E3" w:rsidP="000703F7">
            <w:pPr>
              <w:rPr>
                <w:rFonts w:ascii="Calibri" w:hAnsi="Calibri" w:cs="Calibri"/>
                <w:color w:val="000000" w:themeColor="text1"/>
              </w:rPr>
            </w:pPr>
            <w:r w:rsidRPr="00657DC6">
              <w:rPr>
                <w:rFonts w:ascii="Calibri" w:hAnsi="Calibri" w:cs="Calibri"/>
              </w:rPr>
              <w:t>Chronic Kidney Disease</w:t>
            </w:r>
          </w:p>
        </w:tc>
        <w:tc>
          <w:tcPr>
            <w:tcW w:w="1134" w:type="dxa"/>
          </w:tcPr>
          <w:p w14:paraId="5C7830A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w:t>
            </w:r>
          </w:p>
        </w:tc>
        <w:tc>
          <w:tcPr>
            <w:tcW w:w="1701" w:type="dxa"/>
          </w:tcPr>
          <w:p w14:paraId="09EF1EF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584526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059533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Mihriban İnözü</w:t>
            </w:r>
          </w:p>
        </w:tc>
      </w:tr>
      <w:tr w:rsidR="000015E3" w:rsidRPr="00657DC6" w14:paraId="463F260E" w14:textId="77777777" w:rsidTr="000703F7">
        <w:tc>
          <w:tcPr>
            <w:tcW w:w="1129" w:type="dxa"/>
          </w:tcPr>
          <w:p w14:paraId="6A0D3FEC" w14:textId="77777777" w:rsidR="000015E3" w:rsidRPr="00657DC6" w:rsidRDefault="000015E3" w:rsidP="000703F7">
            <w:pPr>
              <w:rPr>
                <w:rFonts w:ascii="Calibri" w:hAnsi="Calibri" w:cs="Calibri"/>
                <w:color w:val="000000" w:themeColor="text1"/>
              </w:rPr>
            </w:pPr>
            <w:r w:rsidRPr="00657DC6">
              <w:rPr>
                <w:rFonts w:ascii="Calibri" w:hAnsi="Calibri" w:cs="Calibri"/>
              </w:rPr>
              <w:t>Chronic Kidney Illness</w:t>
            </w:r>
          </w:p>
        </w:tc>
        <w:tc>
          <w:tcPr>
            <w:tcW w:w="993" w:type="dxa"/>
          </w:tcPr>
          <w:p w14:paraId="195A3434" w14:textId="7CBC0B7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4915ED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7F067E6" w14:textId="77777777" w:rsidR="000015E3" w:rsidRPr="00657DC6" w:rsidRDefault="000015E3" w:rsidP="000703F7">
            <w:pPr>
              <w:rPr>
                <w:rFonts w:ascii="Calibri" w:hAnsi="Calibri" w:cs="Calibri"/>
                <w:color w:val="000000" w:themeColor="text1"/>
              </w:rPr>
            </w:pPr>
            <w:r w:rsidRPr="00657DC6">
              <w:rPr>
                <w:rFonts w:ascii="Calibri" w:hAnsi="Calibri" w:cs="Calibri"/>
              </w:rPr>
              <w:t>Chronic Glomerulonephritis</w:t>
            </w:r>
          </w:p>
        </w:tc>
        <w:tc>
          <w:tcPr>
            <w:tcW w:w="1134" w:type="dxa"/>
          </w:tcPr>
          <w:p w14:paraId="6CCEBDD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T-A</w:t>
            </w:r>
          </w:p>
        </w:tc>
        <w:tc>
          <w:tcPr>
            <w:tcW w:w="1701" w:type="dxa"/>
          </w:tcPr>
          <w:p w14:paraId="5254DDE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CD1E52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B51A54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Mihriban İnözü</w:t>
            </w:r>
          </w:p>
        </w:tc>
      </w:tr>
      <w:tr w:rsidR="000015E3" w:rsidRPr="00657DC6" w14:paraId="39A895BD" w14:textId="77777777" w:rsidTr="000703F7">
        <w:tc>
          <w:tcPr>
            <w:tcW w:w="1129" w:type="dxa"/>
          </w:tcPr>
          <w:p w14:paraId="7FA3D1EE" w14:textId="77777777" w:rsidR="000015E3" w:rsidRPr="00657DC6" w:rsidRDefault="000015E3" w:rsidP="000703F7">
            <w:pPr>
              <w:rPr>
                <w:rFonts w:ascii="Calibri" w:hAnsi="Calibri" w:cs="Calibri"/>
                <w:color w:val="000000" w:themeColor="text1"/>
              </w:rPr>
            </w:pPr>
            <w:r w:rsidRPr="00657DC6">
              <w:rPr>
                <w:rFonts w:ascii="Calibri" w:hAnsi="Calibri" w:cs="Calibri"/>
              </w:rPr>
              <w:t>Chronic liver diseases</w:t>
            </w:r>
          </w:p>
        </w:tc>
        <w:tc>
          <w:tcPr>
            <w:tcW w:w="993" w:type="dxa"/>
          </w:tcPr>
          <w:p w14:paraId="4AB9986A" w14:textId="5511024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D18E53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F1E2621" w14:textId="77777777" w:rsidR="000015E3" w:rsidRPr="00657DC6" w:rsidRDefault="000015E3" w:rsidP="000703F7">
            <w:pPr>
              <w:rPr>
                <w:rFonts w:ascii="Calibri" w:hAnsi="Calibri" w:cs="Calibri"/>
                <w:color w:val="000000" w:themeColor="text1"/>
              </w:rPr>
            </w:pPr>
            <w:r w:rsidRPr="00657DC6">
              <w:rPr>
                <w:rFonts w:ascii="Calibri" w:hAnsi="Calibri" w:cs="Calibri"/>
              </w:rPr>
              <w:t>Chronic Hepatitis</w:t>
            </w:r>
          </w:p>
        </w:tc>
        <w:tc>
          <w:tcPr>
            <w:tcW w:w="1134" w:type="dxa"/>
          </w:tcPr>
          <w:p w14:paraId="52A98DD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T-K</w:t>
            </w:r>
          </w:p>
        </w:tc>
        <w:tc>
          <w:tcPr>
            <w:tcW w:w="1701" w:type="dxa"/>
          </w:tcPr>
          <w:p w14:paraId="4DB3406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0B9A9D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DB4BC4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Şamil Hızlı</w:t>
            </w:r>
          </w:p>
        </w:tc>
      </w:tr>
      <w:tr w:rsidR="000015E3" w:rsidRPr="00657DC6" w14:paraId="02F2DF5F" w14:textId="77777777" w:rsidTr="000703F7">
        <w:tc>
          <w:tcPr>
            <w:tcW w:w="1129" w:type="dxa"/>
          </w:tcPr>
          <w:p w14:paraId="13853D3E"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a child presenting with abdominal pain</w:t>
            </w:r>
          </w:p>
        </w:tc>
        <w:tc>
          <w:tcPr>
            <w:tcW w:w="993" w:type="dxa"/>
          </w:tcPr>
          <w:p w14:paraId="798B353B" w14:textId="0891A8ED"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C86241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123C319" w14:textId="77777777" w:rsidR="000015E3" w:rsidRPr="00657DC6" w:rsidRDefault="000015E3" w:rsidP="000703F7">
            <w:pPr>
              <w:rPr>
                <w:rFonts w:ascii="Calibri" w:hAnsi="Calibri" w:cs="Calibri"/>
                <w:color w:val="000000" w:themeColor="text1"/>
              </w:rPr>
            </w:pPr>
            <w:r w:rsidRPr="00657DC6">
              <w:rPr>
                <w:rFonts w:ascii="Calibri" w:hAnsi="Calibri" w:cs="Calibri"/>
              </w:rPr>
              <w:t>Chronic Pancreatitis</w:t>
            </w:r>
          </w:p>
        </w:tc>
        <w:tc>
          <w:tcPr>
            <w:tcW w:w="1134" w:type="dxa"/>
          </w:tcPr>
          <w:p w14:paraId="0400853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w:t>
            </w:r>
          </w:p>
        </w:tc>
        <w:tc>
          <w:tcPr>
            <w:tcW w:w="1701" w:type="dxa"/>
          </w:tcPr>
          <w:p w14:paraId="2302DDC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00201F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8132EB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Şamil Hızlı</w:t>
            </w:r>
          </w:p>
        </w:tc>
      </w:tr>
      <w:tr w:rsidR="000015E3" w:rsidRPr="00657DC6" w14:paraId="3BC31426" w14:textId="77777777" w:rsidTr="000703F7">
        <w:tc>
          <w:tcPr>
            <w:tcW w:w="1129" w:type="dxa"/>
          </w:tcPr>
          <w:p w14:paraId="3A6FF34A" w14:textId="77777777" w:rsidR="000015E3" w:rsidRPr="00657DC6" w:rsidRDefault="000015E3" w:rsidP="000703F7">
            <w:pPr>
              <w:rPr>
                <w:rFonts w:ascii="Calibri" w:hAnsi="Calibri" w:cs="Calibri"/>
                <w:color w:val="000000" w:themeColor="text1"/>
              </w:rPr>
            </w:pPr>
            <w:r w:rsidRPr="00657DC6">
              <w:rPr>
                <w:rFonts w:ascii="Calibri" w:hAnsi="Calibri" w:cs="Calibri"/>
              </w:rPr>
              <w:t>Childhood leukemias</w:t>
            </w:r>
          </w:p>
        </w:tc>
        <w:tc>
          <w:tcPr>
            <w:tcW w:w="993" w:type="dxa"/>
          </w:tcPr>
          <w:p w14:paraId="73D52510" w14:textId="570A4FF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2FBDD1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35D5BA7" w14:textId="77777777" w:rsidR="000015E3" w:rsidRPr="00657DC6" w:rsidRDefault="000015E3" w:rsidP="000703F7">
            <w:pPr>
              <w:rPr>
                <w:rFonts w:ascii="Calibri" w:hAnsi="Calibri" w:cs="Calibri"/>
                <w:color w:val="000000" w:themeColor="text1"/>
              </w:rPr>
            </w:pPr>
            <w:r w:rsidRPr="00657DC6">
              <w:rPr>
                <w:rFonts w:ascii="Calibri" w:hAnsi="Calibri" w:cs="Calibri"/>
              </w:rPr>
              <w:t>Leukemias</w:t>
            </w:r>
          </w:p>
        </w:tc>
        <w:tc>
          <w:tcPr>
            <w:tcW w:w="1134" w:type="dxa"/>
          </w:tcPr>
          <w:p w14:paraId="4F91D42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T-A</w:t>
            </w:r>
          </w:p>
        </w:tc>
        <w:tc>
          <w:tcPr>
            <w:tcW w:w="1701" w:type="dxa"/>
          </w:tcPr>
          <w:p w14:paraId="2884EF1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ED599D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37C1F2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Dr.F.Burçin Kurtipek</w:t>
            </w:r>
          </w:p>
        </w:tc>
      </w:tr>
      <w:tr w:rsidR="000015E3" w:rsidRPr="00657DC6" w14:paraId="153C27F3" w14:textId="77777777" w:rsidTr="000703F7">
        <w:tc>
          <w:tcPr>
            <w:tcW w:w="1129" w:type="dxa"/>
          </w:tcPr>
          <w:p w14:paraId="45E8C381" w14:textId="77777777" w:rsidR="000015E3" w:rsidRPr="00657DC6" w:rsidRDefault="000015E3" w:rsidP="000703F7">
            <w:pPr>
              <w:rPr>
                <w:rFonts w:ascii="Calibri" w:hAnsi="Calibri" w:cs="Calibri"/>
                <w:color w:val="000000" w:themeColor="text1"/>
              </w:rPr>
            </w:pPr>
            <w:r w:rsidRPr="00657DC6">
              <w:rPr>
                <w:rFonts w:ascii="Calibri" w:hAnsi="Calibri" w:cs="Calibri"/>
              </w:rPr>
              <w:t>Chronic diarrhea and malabsorption</w:t>
            </w:r>
          </w:p>
        </w:tc>
        <w:tc>
          <w:tcPr>
            <w:tcW w:w="993" w:type="dxa"/>
          </w:tcPr>
          <w:p w14:paraId="0DA11391" w14:textId="41AB3FC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778642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0A670F9" w14:textId="77777777" w:rsidR="000015E3" w:rsidRPr="00657DC6" w:rsidRDefault="000015E3" w:rsidP="000703F7">
            <w:pPr>
              <w:rPr>
                <w:rFonts w:ascii="Calibri" w:hAnsi="Calibri" w:cs="Calibri"/>
                <w:color w:val="000000" w:themeColor="text1"/>
              </w:rPr>
            </w:pPr>
            <w:r w:rsidRPr="00657DC6">
              <w:rPr>
                <w:rFonts w:ascii="Calibri" w:hAnsi="Calibri" w:cs="Calibri"/>
              </w:rPr>
              <w:t>Malabsorption</w:t>
            </w:r>
          </w:p>
        </w:tc>
        <w:tc>
          <w:tcPr>
            <w:tcW w:w="1134" w:type="dxa"/>
          </w:tcPr>
          <w:p w14:paraId="6C48EDA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44D105E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1DCC65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DB1B36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Şamil Hızlı</w:t>
            </w:r>
          </w:p>
        </w:tc>
      </w:tr>
      <w:tr w:rsidR="000015E3" w:rsidRPr="00657DC6" w14:paraId="44E96706" w14:textId="77777777" w:rsidTr="000703F7">
        <w:tc>
          <w:tcPr>
            <w:tcW w:w="1129" w:type="dxa"/>
          </w:tcPr>
          <w:p w14:paraId="3FD54B3A" w14:textId="77777777" w:rsidR="000015E3" w:rsidRPr="00657DC6" w:rsidRDefault="000015E3" w:rsidP="000703F7">
            <w:pPr>
              <w:rPr>
                <w:rFonts w:ascii="Calibri" w:hAnsi="Calibri" w:cs="Calibri"/>
                <w:color w:val="000000" w:themeColor="text1"/>
              </w:rPr>
            </w:pPr>
            <w:r w:rsidRPr="00657DC6">
              <w:rPr>
                <w:rFonts w:ascii="Calibri" w:hAnsi="Calibri" w:cs="Calibri"/>
              </w:rPr>
              <w:t>Malnutrition and nutritional support</w:t>
            </w:r>
          </w:p>
        </w:tc>
        <w:tc>
          <w:tcPr>
            <w:tcW w:w="993" w:type="dxa"/>
          </w:tcPr>
          <w:p w14:paraId="74B3C184" w14:textId="61B9945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F13CFC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617C610" w14:textId="77777777" w:rsidR="000015E3" w:rsidRPr="00657DC6" w:rsidRDefault="000015E3" w:rsidP="000703F7">
            <w:pPr>
              <w:rPr>
                <w:rFonts w:ascii="Calibri" w:hAnsi="Calibri" w:cs="Calibri"/>
                <w:color w:val="000000" w:themeColor="text1"/>
              </w:rPr>
            </w:pPr>
            <w:r w:rsidRPr="00657DC6">
              <w:rPr>
                <w:rFonts w:ascii="Calibri" w:hAnsi="Calibri" w:cs="Calibri"/>
              </w:rPr>
              <w:t>Malnutrition</w:t>
            </w:r>
          </w:p>
        </w:tc>
        <w:tc>
          <w:tcPr>
            <w:tcW w:w="1134" w:type="dxa"/>
          </w:tcPr>
          <w:p w14:paraId="79161E7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TT-K-İ</w:t>
            </w:r>
          </w:p>
        </w:tc>
        <w:tc>
          <w:tcPr>
            <w:tcW w:w="1701" w:type="dxa"/>
          </w:tcPr>
          <w:p w14:paraId="609AAB9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8B5B84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E6ADE9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Şamil Hızlı</w:t>
            </w:r>
          </w:p>
        </w:tc>
      </w:tr>
      <w:tr w:rsidR="000015E3" w:rsidRPr="00657DC6" w14:paraId="540B90E4" w14:textId="77777777" w:rsidTr="000703F7">
        <w:tc>
          <w:tcPr>
            <w:tcW w:w="1129" w:type="dxa"/>
          </w:tcPr>
          <w:p w14:paraId="49221ECE" w14:textId="77777777" w:rsidR="000015E3" w:rsidRPr="00657DC6" w:rsidRDefault="000015E3" w:rsidP="000703F7">
            <w:pPr>
              <w:rPr>
                <w:rFonts w:ascii="Calibri" w:hAnsi="Calibri" w:cs="Calibri"/>
                <w:color w:val="000000" w:themeColor="text1"/>
              </w:rPr>
            </w:pPr>
            <w:r w:rsidRPr="00657DC6">
              <w:rPr>
                <w:rFonts w:ascii="Calibri" w:hAnsi="Calibri" w:cs="Calibri"/>
              </w:rPr>
              <w:t xml:space="preserve">Approach to </w:t>
            </w:r>
            <w:r w:rsidRPr="00657DC6">
              <w:rPr>
                <w:rFonts w:ascii="Calibri" w:hAnsi="Calibri" w:cs="Calibri"/>
              </w:rPr>
              <w:lastRenderedPageBreak/>
              <w:t>childhood anemias</w:t>
            </w:r>
          </w:p>
        </w:tc>
        <w:tc>
          <w:tcPr>
            <w:tcW w:w="993" w:type="dxa"/>
          </w:tcPr>
          <w:p w14:paraId="3D04A592" w14:textId="277CEDE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lastRenderedPageBreak/>
              <w:t>1</w:t>
            </w:r>
          </w:p>
        </w:tc>
        <w:tc>
          <w:tcPr>
            <w:tcW w:w="1134" w:type="dxa"/>
          </w:tcPr>
          <w:p w14:paraId="7650989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CFBE9A6" w14:textId="77777777" w:rsidR="000015E3" w:rsidRPr="00657DC6" w:rsidRDefault="000015E3" w:rsidP="000703F7">
            <w:pPr>
              <w:rPr>
                <w:rFonts w:ascii="Calibri" w:hAnsi="Calibri" w:cs="Calibri"/>
                <w:color w:val="000000" w:themeColor="text1"/>
              </w:rPr>
            </w:pPr>
            <w:r w:rsidRPr="00657DC6">
              <w:rPr>
                <w:rFonts w:ascii="Calibri" w:hAnsi="Calibri" w:cs="Calibri"/>
              </w:rPr>
              <w:t>Megaloblastic Anemia</w:t>
            </w:r>
          </w:p>
        </w:tc>
        <w:tc>
          <w:tcPr>
            <w:tcW w:w="1134" w:type="dxa"/>
          </w:tcPr>
          <w:p w14:paraId="373F4FB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12E1BAC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8C65C7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lastRenderedPageBreak/>
              <w:t>+Oral</w:t>
            </w:r>
          </w:p>
        </w:tc>
        <w:tc>
          <w:tcPr>
            <w:tcW w:w="2001" w:type="dxa"/>
          </w:tcPr>
          <w:p w14:paraId="6CD5758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lastRenderedPageBreak/>
              <w:t>Dr.F.Burçin Kurtipek</w:t>
            </w:r>
          </w:p>
        </w:tc>
      </w:tr>
      <w:tr w:rsidR="000015E3" w:rsidRPr="00657DC6" w14:paraId="522774BA" w14:textId="77777777" w:rsidTr="000703F7">
        <w:tc>
          <w:tcPr>
            <w:tcW w:w="1129" w:type="dxa"/>
          </w:tcPr>
          <w:p w14:paraId="5AC25F9B" w14:textId="77777777" w:rsidR="000015E3" w:rsidRPr="00657DC6" w:rsidRDefault="000015E3" w:rsidP="000703F7">
            <w:pPr>
              <w:rPr>
                <w:rFonts w:ascii="Calibri" w:hAnsi="Calibri" w:cs="Calibri"/>
                <w:color w:val="000000" w:themeColor="text1"/>
              </w:rPr>
            </w:pPr>
            <w:r w:rsidRPr="00657DC6">
              <w:rPr>
                <w:rFonts w:ascii="Calibri" w:hAnsi="Calibri" w:cs="Calibri"/>
              </w:rPr>
              <w:t>Central nervous system infections</w:t>
            </w:r>
          </w:p>
        </w:tc>
        <w:tc>
          <w:tcPr>
            <w:tcW w:w="993" w:type="dxa"/>
          </w:tcPr>
          <w:p w14:paraId="6DDAA2E9" w14:textId="7EBE988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7A8AA2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C95389F" w14:textId="77777777" w:rsidR="000015E3" w:rsidRPr="00657DC6" w:rsidRDefault="000015E3" w:rsidP="000703F7">
            <w:pPr>
              <w:rPr>
                <w:rFonts w:ascii="Calibri" w:hAnsi="Calibri" w:cs="Calibri"/>
                <w:color w:val="000000" w:themeColor="text1"/>
              </w:rPr>
            </w:pPr>
            <w:r w:rsidRPr="00657DC6">
              <w:rPr>
                <w:rFonts w:ascii="Calibri" w:hAnsi="Calibri" w:cs="Calibri"/>
              </w:rPr>
              <w:t>Meningococcal Diseases</w:t>
            </w:r>
          </w:p>
        </w:tc>
        <w:tc>
          <w:tcPr>
            <w:tcW w:w="1134" w:type="dxa"/>
          </w:tcPr>
          <w:p w14:paraId="23A9EF2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A-K</w:t>
            </w:r>
          </w:p>
        </w:tc>
        <w:tc>
          <w:tcPr>
            <w:tcW w:w="1701" w:type="dxa"/>
          </w:tcPr>
          <w:p w14:paraId="49475D6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1D78D9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55FAAC7"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Saliha Kanık Yüksek</w:t>
            </w:r>
          </w:p>
        </w:tc>
      </w:tr>
      <w:tr w:rsidR="000015E3" w:rsidRPr="00657DC6" w14:paraId="28305553" w14:textId="77777777" w:rsidTr="000703F7">
        <w:tc>
          <w:tcPr>
            <w:tcW w:w="1129" w:type="dxa"/>
          </w:tcPr>
          <w:p w14:paraId="4EB5D4A4" w14:textId="77777777" w:rsidR="000015E3" w:rsidRPr="00657DC6" w:rsidRDefault="000015E3" w:rsidP="000703F7">
            <w:pPr>
              <w:rPr>
                <w:rFonts w:ascii="Calibri" w:hAnsi="Calibri" w:cs="Calibri"/>
                <w:color w:val="000000" w:themeColor="text1"/>
              </w:rPr>
            </w:pPr>
            <w:r w:rsidRPr="00657DC6">
              <w:rPr>
                <w:rFonts w:ascii="Calibri" w:hAnsi="Calibri" w:cs="Calibri"/>
              </w:rPr>
              <w:t>Central nervous system infections</w:t>
            </w:r>
          </w:p>
        </w:tc>
        <w:tc>
          <w:tcPr>
            <w:tcW w:w="993" w:type="dxa"/>
          </w:tcPr>
          <w:p w14:paraId="30AB85F3" w14:textId="77777777" w:rsidR="000015E3" w:rsidRPr="00657DC6" w:rsidRDefault="000015E3" w:rsidP="000703F7">
            <w:pPr>
              <w:ind w:hanging="223"/>
              <w:jc w:val="center"/>
              <w:rPr>
                <w:rFonts w:ascii="Calibri" w:hAnsi="Calibri" w:cs="Calibri"/>
                <w:color w:val="000000" w:themeColor="text1"/>
              </w:rPr>
            </w:pPr>
          </w:p>
          <w:p w14:paraId="3F3E841C" w14:textId="77777777" w:rsidR="000015E3" w:rsidRPr="00657DC6" w:rsidRDefault="000015E3" w:rsidP="000703F7">
            <w:pPr>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C5EEEE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100E240" w14:textId="77777777" w:rsidR="000015E3" w:rsidRPr="00657DC6" w:rsidRDefault="000015E3" w:rsidP="000703F7">
            <w:pPr>
              <w:rPr>
                <w:rFonts w:ascii="Calibri" w:hAnsi="Calibri" w:cs="Calibri"/>
                <w:color w:val="000000" w:themeColor="text1"/>
              </w:rPr>
            </w:pPr>
            <w:r w:rsidRPr="00657DC6">
              <w:rPr>
                <w:rFonts w:ascii="Calibri" w:hAnsi="Calibri" w:cs="Calibri"/>
              </w:rPr>
              <w:t>Central Nervous System Infections</w:t>
            </w:r>
          </w:p>
        </w:tc>
        <w:tc>
          <w:tcPr>
            <w:tcW w:w="1134" w:type="dxa"/>
          </w:tcPr>
          <w:p w14:paraId="59F4772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T-A</w:t>
            </w:r>
          </w:p>
        </w:tc>
        <w:tc>
          <w:tcPr>
            <w:tcW w:w="1701" w:type="dxa"/>
          </w:tcPr>
          <w:p w14:paraId="128C256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584B60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F47951C"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Saliha Kanık Yüksek</w:t>
            </w:r>
          </w:p>
        </w:tc>
      </w:tr>
      <w:tr w:rsidR="000015E3" w:rsidRPr="00657DC6" w14:paraId="390A9495" w14:textId="77777777" w:rsidTr="000703F7">
        <w:tc>
          <w:tcPr>
            <w:tcW w:w="1129" w:type="dxa"/>
          </w:tcPr>
          <w:p w14:paraId="61461842"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headaches in children</w:t>
            </w:r>
          </w:p>
        </w:tc>
        <w:tc>
          <w:tcPr>
            <w:tcW w:w="993" w:type="dxa"/>
          </w:tcPr>
          <w:p w14:paraId="591D8447" w14:textId="70EE009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C686BA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CF62FDF" w14:textId="77777777" w:rsidR="000015E3" w:rsidRPr="00657DC6" w:rsidRDefault="000015E3" w:rsidP="000703F7">
            <w:pPr>
              <w:rPr>
                <w:rFonts w:ascii="Calibri" w:hAnsi="Calibri" w:cs="Calibri"/>
                <w:color w:val="000000" w:themeColor="text1"/>
              </w:rPr>
            </w:pPr>
            <w:r w:rsidRPr="00657DC6">
              <w:rPr>
                <w:rFonts w:ascii="Calibri" w:hAnsi="Calibri" w:cs="Calibri"/>
              </w:rPr>
              <w:t>Migraine</w:t>
            </w:r>
          </w:p>
        </w:tc>
        <w:tc>
          <w:tcPr>
            <w:tcW w:w="1134" w:type="dxa"/>
          </w:tcPr>
          <w:p w14:paraId="7B9747D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T-A-K-İ</w:t>
            </w:r>
          </w:p>
        </w:tc>
        <w:tc>
          <w:tcPr>
            <w:tcW w:w="1701" w:type="dxa"/>
          </w:tcPr>
          <w:p w14:paraId="75AAF38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A4DF47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BA7378A"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Didem Ardıçlı</w:t>
            </w:r>
          </w:p>
        </w:tc>
      </w:tr>
      <w:tr w:rsidR="000015E3" w:rsidRPr="00657DC6" w14:paraId="7D3BD3FA" w14:textId="77777777" w:rsidTr="000703F7">
        <w:tc>
          <w:tcPr>
            <w:tcW w:w="1129" w:type="dxa"/>
          </w:tcPr>
          <w:p w14:paraId="65F2DDBC" w14:textId="77777777" w:rsidR="000015E3" w:rsidRPr="00657DC6" w:rsidRDefault="000015E3" w:rsidP="000703F7">
            <w:pPr>
              <w:rPr>
                <w:rFonts w:ascii="Calibri" w:hAnsi="Calibri" w:cs="Calibri"/>
                <w:color w:val="000000" w:themeColor="text1"/>
              </w:rPr>
            </w:pPr>
            <w:r w:rsidRPr="00657DC6">
              <w:rPr>
                <w:rFonts w:ascii="Calibri" w:hAnsi="Calibri" w:cs="Calibri"/>
              </w:rPr>
              <w:t>Nephrotic syndrome</w:t>
            </w:r>
          </w:p>
        </w:tc>
        <w:tc>
          <w:tcPr>
            <w:tcW w:w="993" w:type="dxa"/>
          </w:tcPr>
          <w:p w14:paraId="31316BAF" w14:textId="759A0F8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FFCF21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5E11EB3" w14:textId="77777777" w:rsidR="000015E3" w:rsidRPr="00657DC6" w:rsidRDefault="000015E3" w:rsidP="000703F7">
            <w:pPr>
              <w:rPr>
                <w:rFonts w:ascii="Calibri" w:hAnsi="Calibri" w:cs="Calibri"/>
                <w:color w:val="000000" w:themeColor="text1"/>
              </w:rPr>
            </w:pPr>
            <w:r w:rsidRPr="00657DC6">
              <w:rPr>
                <w:rFonts w:ascii="Calibri" w:hAnsi="Calibri" w:cs="Calibri"/>
              </w:rPr>
              <w:t>Nephrotic Syndrome</w:t>
            </w:r>
          </w:p>
        </w:tc>
        <w:tc>
          <w:tcPr>
            <w:tcW w:w="1134" w:type="dxa"/>
          </w:tcPr>
          <w:p w14:paraId="18637C8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w:t>
            </w:r>
          </w:p>
        </w:tc>
        <w:tc>
          <w:tcPr>
            <w:tcW w:w="1701" w:type="dxa"/>
          </w:tcPr>
          <w:p w14:paraId="3BAD86D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B1B7FC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9012D8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Sare Gülfem Özlü</w:t>
            </w:r>
          </w:p>
        </w:tc>
      </w:tr>
      <w:tr w:rsidR="000015E3" w:rsidRPr="00657DC6" w14:paraId="6F9E53B0" w14:textId="77777777" w:rsidTr="000703F7">
        <w:tc>
          <w:tcPr>
            <w:tcW w:w="1129" w:type="dxa"/>
          </w:tcPr>
          <w:p w14:paraId="7B401268" w14:textId="77777777" w:rsidR="000015E3" w:rsidRPr="00657DC6" w:rsidRDefault="000015E3" w:rsidP="000703F7">
            <w:pPr>
              <w:rPr>
                <w:rFonts w:ascii="Calibri" w:hAnsi="Calibri" w:cs="Calibri"/>
                <w:color w:val="000000" w:themeColor="text1"/>
              </w:rPr>
            </w:pPr>
            <w:r w:rsidRPr="00657DC6">
              <w:rPr>
                <w:rFonts w:ascii="Calibri" w:hAnsi="Calibri" w:cs="Calibri"/>
              </w:rPr>
              <w:t>Neurocutaneous diseases</w:t>
            </w:r>
          </w:p>
        </w:tc>
        <w:tc>
          <w:tcPr>
            <w:tcW w:w="993" w:type="dxa"/>
          </w:tcPr>
          <w:p w14:paraId="640F11E5" w14:textId="32518F92"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12E709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DA2D228" w14:textId="77777777" w:rsidR="000015E3" w:rsidRPr="00657DC6" w:rsidRDefault="000015E3" w:rsidP="000703F7">
            <w:pPr>
              <w:rPr>
                <w:rFonts w:ascii="Calibri" w:hAnsi="Calibri" w:cs="Calibri"/>
                <w:color w:val="000000" w:themeColor="text1"/>
              </w:rPr>
            </w:pPr>
            <w:r w:rsidRPr="00657DC6">
              <w:rPr>
                <w:rFonts w:ascii="Calibri" w:hAnsi="Calibri" w:cs="Calibri"/>
              </w:rPr>
              <w:t>Neurocutaneous Diseases</w:t>
            </w:r>
          </w:p>
        </w:tc>
        <w:tc>
          <w:tcPr>
            <w:tcW w:w="1134" w:type="dxa"/>
          </w:tcPr>
          <w:p w14:paraId="4A653F4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w:t>
            </w:r>
          </w:p>
        </w:tc>
        <w:tc>
          <w:tcPr>
            <w:tcW w:w="1701" w:type="dxa"/>
          </w:tcPr>
          <w:p w14:paraId="2939F64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FA9564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E5F0DBA"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Didem Ardıçlı</w:t>
            </w:r>
          </w:p>
        </w:tc>
      </w:tr>
      <w:tr w:rsidR="000015E3" w:rsidRPr="00657DC6" w14:paraId="6EA80F06" w14:textId="77777777" w:rsidTr="000703F7">
        <w:tc>
          <w:tcPr>
            <w:tcW w:w="1129" w:type="dxa"/>
          </w:tcPr>
          <w:p w14:paraId="27FD6CD7" w14:textId="77777777" w:rsidR="000015E3" w:rsidRPr="00657DC6" w:rsidRDefault="000015E3" w:rsidP="000703F7">
            <w:pPr>
              <w:rPr>
                <w:rFonts w:ascii="Calibri" w:hAnsi="Calibri" w:cs="Calibri"/>
                <w:color w:val="000000" w:themeColor="text1"/>
              </w:rPr>
            </w:pPr>
            <w:r w:rsidRPr="00657DC6">
              <w:rPr>
                <w:rFonts w:ascii="Calibri" w:hAnsi="Calibri" w:cs="Calibri"/>
              </w:rPr>
              <w:t>Obesity and metabolic syndrome</w:t>
            </w:r>
          </w:p>
        </w:tc>
        <w:tc>
          <w:tcPr>
            <w:tcW w:w="993" w:type="dxa"/>
          </w:tcPr>
          <w:p w14:paraId="40454F25" w14:textId="7DFDA76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DFA0C8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CBF0822" w14:textId="77777777" w:rsidR="000015E3" w:rsidRPr="00657DC6" w:rsidRDefault="000015E3" w:rsidP="000703F7">
            <w:pPr>
              <w:rPr>
                <w:rFonts w:ascii="Calibri" w:hAnsi="Calibri" w:cs="Calibri"/>
                <w:color w:val="000000" w:themeColor="text1"/>
              </w:rPr>
            </w:pPr>
            <w:r w:rsidRPr="00657DC6">
              <w:rPr>
                <w:rFonts w:ascii="Calibri" w:hAnsi="Calibri" w:cs="Calibri"/>
              </w:rPr>
              <w:t>Obesity</w:t>
            </w:r>
          </w:p>
        </w:tc>
        <w:tc>
          <w:tcPr>
            <w:tcW w:w="1134" w:type="dxa"/>
          </w:tcPr>
          <w:p w14:paraId="07A7D49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T-K-İ</w:t>
            </w:r>
          </w:p>
        </w:tc>
        <w:tc>
          <w:tcPr>
            <w:tcW w:w="1701" w:type="dxa"/>
          </w:tcPr>
          <w:p w14:paraId="4C92C52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5A3048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9F24759"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Fatih Gürbüz</w:t>
            </w:r>
          </w:p>
        </w:tc>
      </w:tr>
      <w:tr w:rsidR="000015E3" w:rsidRPr="00657DC6" w14:paraId="54C07011" w14:textId="77777777" w:rsidTr="000703F7">
        <w:tc>
          <w:tcPr>
            <w:tcW w:w="1129" w:type="dxa"/>
          </w:tcPr>
          <w:p w14:paraId="40555663" w14:textId="77777777" w:rsidR="000015E3" w:rsidRPr="00657DC6" w:rsidRDefault="000015E3" w:rsidP="000703F7">
            <w:pPr>
              <w:rPr>
                <w:rFonts w:ascii="Calibri" w:hAnsi="Calibri" w:cs="Calibri"/>
                <w:color w:val="000000" w:themeColor="text1"/>
              </w:rPr>
            </w:pPr>
            <w:r w:rsidRPr="00657DC6">
              <w:rPr>
                <w:rFonts w:ascii="Calibri" w:hAnsi="Calibri" w:cs="Calibri"/>
              </w:rPr>
              <w:t>Vomiting and GI motility disorders in children</w:t>
            </w:r>
          </w:p>
        </w:tc>
        <w:tc>
          <w:tcPr>
            <w:tcW w:w="993" w:type="dxa"/>
          </w:tcPr>
          <w:p w14:paraId="24DFDB86" w14:textId="070D2D89"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AF5691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73CC6C4B" w14:textId="77777777" w:rsidR="000015E3" w:rsidRPr="00657DC6" w:rsidRDefault="000015E3" w:rsidP="000703F7">
            <w:pPr>
              <w:rPr>
                <w:rFonts w:ascii="Calibri" w:hAnsi="Calibri" w:cs="Calibri"/>
                <w:color w:val="000000" w:themeColor="text1"/>
              </w:rPr>
            </w:pPr>
            <w:r w:rsidRPr="00657DC6">
              <w:rPr>
                <w:rFonts w:ascii="Calibri" w:hAnsi="Calibri" w:cs="Calibri"/>
              </w:rPr>
              <w:t>Pyloric Stenosis Pneumonia</w:t>
            </w:r>
          </w:p>
        </w:tc>
        <w:tc>
          <w:tcPr>
            <w:tcW w:w="1134" w:type="dxa"/>
          </w:tcPr>
          <w:p w14:paraId="04635F2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 T</w:t>
            </w:r>
          </w:p>
        </w:tc>
        <w:tc>
          <w:tcPr>
            <w:tcW w:w="1701" w:type="dxa"/>
          </w:tcPr>
          <w:p w14:paraId="73460FD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1DA9F8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B277BAE"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Şamil Hızlı</w:t>
            </w:r>
          </w:p>
        </w:tc>
      </w:tr>
      <w:tr w:rsidR="000015E3" w:rsidRPr="00657DC6" w14:paraId="572363F5" w14:textId="77777777" w:rsidTr="000703F7">
        <w:tc>
          <w:tcPr>
            <w:tcW w:w="1129" w:type="dxa"/>
          </w:tcPr>
          <w:p w14:paraId="75981C4E" w14:textId="77777777" w:rsidR="000015E3" w:rsidRPr="00657DC6" w:rsidRDefault="000015E3" w:rsidP="000703F7">
            <w:pPr>
              <w:rPr>
                <w:rFonts w:ascii="Calibri" w:hAnsi="Calibri" w:cs="Calibri"/>
                <w:color w:val="000000" w:themeColor="text1"/>
              </w:rPr>
            </w:pPr>
            <w:r w:rsidRPr="00657DC6">
              <w:rPr>
                <w:rFonts w:ascii="Calibri" w:hAnsi="Calibri" w:cs="Calibri"/>
              </w:rPr>
              <w:t>Lower respiratory tract infections</w:t>
            </w:r>
          </w:p>
        </w:tc>
        <w:tc>
          <w:tcPr>
            <w:tcW w:w="993" w:type="dxa"/>
          </w:tcPr>
          <w:p w14:paraId="6782DE42" w14:textId="1F989CF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229588D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DAF1AB6" w14:textId="77777777" w:rsidR="000015E3" w:rsidRPr="00657DC6" w:rsidRDefault="000015E3" w:rsidP="000703F7">
            <w:pPr>
              <w:rPr>
                <w:rFonts w:ascii="Calibri" w:hAnsi="Calibri" w:cs="Calibri"/>
                <w:color w:val="000000" w:themeColor="text1"/>
              </w:rPr>
            </w:pPr>
            <w:r w:rsidRPr="00657DC6">
              <w:rPr>
                <w:rFonts w:ascii="Calibri" w:hAnsi="Calibri" w:cs="Calibri"/>
              </w:rPr>
              <w:t>Polymyositis</w:t>
            </w:r>
          </w:p>
        </w:tc>
        <w:tc>
          <w:tcPr>
            <w:tcW w:w="1134" w:type="dxa"/>
          </w:tcPr>
          <w:p w14:paraId="21A08EF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w:t>
            </w:r>
          </w:p>
        </w:tc>
        <w:tc>
          <w:tcPr>
            <w:tcW w:w="1701" w:type="dxa"/>
          </w:tcPr>
          <w:p w14:paraId="27993AD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3C737B9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559F547"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Dilber Ademhan Tural</w:t>
            </w:r>
          </w:p>
        </w:tc>
      </w:tr>
      <w:tr w:rsidR="000015E3" w:rsidRPr="00657DC6" w14:paraId="6C710087" w14:textId="77777777" w:rsidTr="000703F7">
        <w:tc>
          <w:tcPr>
            <w:tcW w:w="1129" w:type="dxa"/>
          </w:tcPr>
          <w:p w14:paraId="03BE8C91" w14:textId="77777777" w:rsidR="000015E3" w:rsidRPr="00657DC6" w:rsidRDefault="000015E3" w:rsidP="000703F7">
            <w:pPr>
              <w:rPr>
                <w:rFonts w:ascii="Calibri" w:hAnsi="Calibri" w:cs="Calibri"/>
                <w:color w:val="000000" w:themeColor="text1"/>
              </w:rPr>
            </w:pPr>
            <w:r w:rsidRPr="00657DC6">
              <w:rPr>
                <w:rFonts w:ascii="Calibri" w:hAnsi="Calibri" w:cs="Calibri"/>
              </w:rPr>
              <w:t>Connective tissue diseases</w:t>
            </w:r>
          </w:p>
        </w:tc>
        <w:tc>
          <w:tcPr>
            <w:tcW w:w="993" w:type="dxa"/>
          </w:tcPr>
          <w:p w14:paraId="402352FE" w14:textId="3CC9778F"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633BC9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9D65F98" w14:textId="77777777" w:rsidR="000015E3" w:rsidRPr="00657DC6" w:rsidRDefault="000015E3" w:rsidP="000703F7">
            <w:pPr>
              <w:rPr>
                <w:rFonts w:ascii="Calibri" w:hAnsi="Calibri" w:cs="Calibri"/>
                <w:color w:val="000000" w:themeColor="text1"/>
              </w:rPr>
            </w:pPr>
            <w:r w:rsidRPr="00657DC6">
              <w:rPr>
                <w:rFonts w:ascii="Calibri" w:hAnsi="Calibri" w:cs="Calibri"/>
              </w:rPr>
              <w:t>Dermatomyositis</w:t>
            </w:r>
          </w:p>
        </w:tc>
        <w:tc>
          <w:tcPr>
            <w:tcW w:w="1134" w:type="dxa"/>
          </w:tcPr>
          <w:p w14:paraId="201E1E4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3E7CCF1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521161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1588847"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Zahide Ekici Tekin</w:t>
            </w:r>
          </w:p>
        </w:tc>
      </w:tr>
      <w:tr w:rsidR="000015E3" w:rsidRPr="00657DC6" w14:paraId="559E9144" w14:textId="77777777" w:rsidTr="000703F7">
        <w:tc>
          <w:tcPr>
            <w:tcW w:w="1129" w:type="dxa"/>
          </w:tcPr>
          <w:p w14:paraId="462E3B18"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Chronic liver diseases</w:t>
            </w:r>
          </w:p>
        </w:tc>
        <w:tc>
          <w:tcPr>
            <w:tcW w:w="993" w:type="dxa"/>
          </w:tcPr>
          <w:p w14:paraId="769DF1E4" w14:textId="0B69D72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455A06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3F86552" w14:textId="77777777" w:rsidR="000015E3" w:rsidRPr="00657DC6" w:rsidRDefault="000015E3" w:rsidP="000703F7">
            <w:pPr>
              <w:rPr>
                <w:rFonts w:ascii="Calibri" w:hAnsi="Calibri" w:cs="Calibri"/>
                <w:color w:val="000000" w:themeColor="text1"/>
              </w:rPr>
            </w:pPr>
            <w:r w:rsidRPr="00657DC6">
              <w:rPr>
                <w:rFonts w:ascii="Calibri" w:hAnsi="Calibri" w:cs="Calibri"/>
              </w:rPr>
              <w:t>Portal Hypertension</w:t>
            </w:r>
          </w:p>
        </w:tc>
        <w:tc>
          <w:tcPr>
            <w:tcW w:w="1134" w:type="dxa"/>
          </w:tcPr>
          <w:p w14:paraId="6B53A79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ÖnT-A</w:t>
            </w:r>
          </w:p>
        </w:tc>
        <w:tc>
          <w:tcPr>
            <w:tcW w:w="1701" w:type="dxa"/>
          </w:tcPr>
          <w:p w14:paraId="035163E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471C41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B7BC0C0"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Şamil Hızlı</w:t>
            </w:r>
          </w:p>
        </w:tc>
      </w:tr>
      <w:tr w:rsidR="000015E3" w:rsidRPr="00657DC6" w14:paraId="4F331879" w14:textId="77777777" w:rsidTr="000703F7">
        <w:tc>
          <w:tcPr>
            <w:tcW w:w="1129" w:type="dxa"/>
          </w:tcPr>
          <w:p w14:paraId="3F37BFC9" w14:textId="77777777" w:rsidR="000015E3" w:rsidRPr="00657DC6" w:rsidRDefault="000015E3" w:rsidP="000703F7">
            <w:pPr>
              <w:rPr>
                <w:rFonts w:ascii="Calibri" w:hAnsi="Calibri" w:cs="Calibri"/>
                <w:color w:val="000000" w:themeColor="text1"/>
              </w:rPr>
            </w:pPr>
            <w:r w:rsidRPr="00657DC6">
              <w:rPr>
                <w:rFonts w:ascii="Calibri" w:hAnsi="Calibri" w:cs="Calibri"/>
              </w:rPr>
              <w:t>Prematurity</w:t>
            </w:r>
          </w:p>
        </w:tc>
        <w:tc>
          <w:tcPr>
            <w:tcW w:w="993" w:type="dxa"/>
          </w:tcPr>
          <w:p w14:paraId="58C552F1" w14:textId="0B9BC5E4"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50BC7F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003DF9E" w14:textId="77777777" w:rsidR="000015E3" w:rsidRPr="00657DC6" w:rsidRDefault="000015E3" w:rsidP="000703F7">
            <w:pPr>
              <w:rPr>
                <w:rFonts w:ascii="Calibri" w:hAnsi="Calibri" w:cs="Calibri"/>
                <w:color w:val="000000" w:themeColor="text1"/>
              </w:rPr>
            </w:pPr>
            <w:r w:rsidRPr="00657DC6">
              <w:rPr>
                <w:rFonts w:ascii="Calibri" w:hAnsi="Calibri" w:cs="Calibri"/>
              </w:rPr>
              <w:t>Prematurity</w:t>
            </w:r>
          </w:p>
        </w:tc>
        <w:tc>
          <w:tcPr>
            <w:tcW w:w="1134" w:type="dxa"/>
          </w:tcPr>
          <w:p w14:paraId="3FA69EC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w:t>
            </w:r>
          </w:p>
        </w:tc>
        <w:tc>
          <w:tcPr>
            <w:tcW w:w="1701" w:type="dxa"/>
          </w:tcPr>
          <w:p w14:paraId="7625B46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F8675D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4626E6E"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Sara EROL</w:t>
            </w:r>
          </w:p>
        </w:tc>
      </w:tr>
      <w:tr w:rsidR="000015E3" w:rsidRPr="00657DC6" w14:paraId="1C9BCDFE" w14:textId="77777777" w:rsidTr="000703F7">
        <w:tc>
          <w:tcPr>
            <w:tcW w:w="1129" w:type="dxa"/>
          </w:tcPr>
          <w:p w14:paraId="763EC1BB" w14:textId="77777777" w:rsidR="000015E3" w:rsidRPr="00657DC6" w:rsidRDefault="000015E3" w:rsidP="000703F7">
            <w:pPr>
              <w:rPr>
                <w:rFonts w:ascii="Calibri" w:hAnsi="Calibri" w:cs="Calibri"/>
                <w:color w:val="000000" w:themeColor="text1"/>
              </w:rPr>
            </w:pPr>
            <w:r w:rsidRPr="00657DC6">
              <w:rPr>
                <w:rFonts w:ascii="Calibri" w:hAnsi="Calibri" w:cs="Calibri"/>
              </w:rPr>
              <w:t>Immune deficiencies</w:t>
            </w:r>
          </w:p>
        </w:tc>
        <w:tc>
          <w:tcPr>
            <w:tcW w:w="993" w:type="dxa"/>
          </w:tcPr>
          <w:p w14:paraId="609B12BA" w14:textId="7203809C"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382A43B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874644D" w14:textId="77777777" w:rsidR="000015E3" w:rsidRPr="00657DC6" w:rsidRDefault="000015E3" w:rsidP="000703F7">
            <w:pPr>
              <w:rPr>
                <w:rFonts w:ascii="Calibri" w:hAnsi="Calibri" w:cs="Calibri"/>
                <w:color w:val="000000" w:themeColor="text1"/>
              </w:rPr>
            </w:pPr>
            <w:r w:rsidRPr="00657DC6">
              <w:rPr>
                <w:rFonts w:ascii="Calibri" w:hAnsi="Calibri" w:cs="Calibri"/>
              </w:rPr>
              <w:t>Primary Immunodeficiency</w:t>
            </w:r>
          </w:p>
        </w:tc>
        <w:tc>
          <w:tcPr>
            <w:tcW w:w="1134" w:type="dxa"/>
          </w:tcPr>
          <w:p w14:paraId="3438A6E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7C66D57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017F3E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1F484EB"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Zülfikar Akelma</w:t>
            </w:r>
          </w:p>
        </w:tc>
      </w:tr>
      <w:tr w:rsidR="000015E3" w:rsidRPr="00657DC6" w14:paraId="393BA50F" w14:textId="77777777" w:rsidTr="000703F7">
        <w:tc>
          <w:tcPr>
            <w:tcW w:w="1129" w:type="dxa"/>
          </w:tcPr>
          <w:p w14:paraId="203A399B" w14:textId="77777777" w:rsidR="000015E3" w:rsidRPr="00657DC6" w:rsidRDefault="000015E3" w:rsidP="000703F7">
            <w:pPr>
              <w:rPr>
                <w:rFonts w:ascii="Calibri" w:hAnsi="Calibri" w:cs="Calibri"/>
                <w:color w:val="000000" w:themeColor="text1"/>
              </w:rPr>
            </w:pPr>
            <w:r w:rsidRPr="00657DC6">
              <w:rPr>
                <w:rFonts w:ascii="Calibri" w:hAnsi="Calibri" w:cs="Calibri"/>
              </w:rPr>
              <w:t>Normal puberty and puberty problems</w:t>
            </w:r>
          </w:p>
        </w:tc>
        <w:tc>
          <w:tcPr>
            <w:tcW w:w="993" w:type="dxa"/>
          </w:tcPr>
          <w:p w14:paraId="74C0BFDB" w14:textId="28CE40E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18D188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CF23F45" w14:textId="77777777" w:rsidR="000015E3" w:rsidRPr="00657DC6" w:rsidRDefault="000015E3" w:rsidP="000703F7">
            <w:pPr>
              <w:rPr>
                <w:rFonts w:ascii="Calibri" w:hAnsi="Calibri" w:cs="Calibri"/>
                <w:color w:val="000000" w:themeColor="text1"/>
              </w:rPr>
            </w:pPr>
            <w:r w:rsidRPr="00657DC6">
              <w:rPr>
                <w:rFonts w:ascii="Calibri" w:hAnsi="Calibri" w:cs="Calibri"/>
              </w:rPr>
              <w:t>Puberty Disorders</w:t>
            </w:r>
          </w:p>
        </w:tc>
        <w:tc>
          <w:tcPr>
            <w:tcW w:w="1134" w:type="dxa"/>
          </w:tcPr>
          <w:p w14:paraId="3472003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ÖnT-T-A</w:t>
            </w:r>
          </w:p>
        </w:tc>
        <w:tc>
          <w:tcPr>
            <w:tcW w:w="1701" w:type="dxa"/>
          </w:tcPr>
          <w:p w14:paraId="147E7EF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3D9ACC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0C679C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Mehmet Boyraz</w:t>
            </w:r>
          </w:p>
        </w:tc>
      </w:tr>
      <w:tr w:rsidR="000015E3" w:rsidRPr="00657DC6" w14:paraId="30D2FF7A" w14:textId="77777777" w:rsidTr="000703F7">
        <w:tc>
          <w:tcPr>
            <w:tcW w:w="1129" w:type="dxa"/>
          </w:tcPr>
          <w:p w14:paraId="40380664" w14:textId="77777777" w:rsidR="000015E3" w:rsidRPr="00657DC6" w:rsidRDefault="000015E3" w:rsidP="000703F7">
            <w:pPr>
              <w:rPr>
                <w:rFonts w:ascii="Calibri" w:hAnsi="Calibri" w:cs="Calibri"/>
                <w:color w:val="000000" w:themeColor="text1"/>
              </w:rPr>
            </w:pPr>
            <w:r w:rsidRPr="00657DC6">
              <w:rPr>
                <w:rFonts w:ascii="Calibri" w:hAnsi="Calibri" w:cs="Calibri"/>
              </w:rPr>
              <w:t>Hypertension in childhood</w:t>
            </w:r>
          </w:p>
        </w:tc>
        <w:tc>
          <w:tcPr>
            <w:tcW w:w="993" w:type="dxa"/>
          </w:tcPr>
          <w:p w14:paraId="405A1148" w14:textId="792202B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A55C0A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6CCF481" w14:textId="77777777" w:rsidR="000015E3" w:rsidRPr="00657DC6" w:rsidRDefault="000015E3" w:rsidP="000703F7">
            <w:pPr>
              <w:rPr>
                <w:rFonts w:ascii="Calibri" w:hAnsi="Calibri" w:cs="Calibri"/>
                <w:color w:val="000000" w:themeColor="text1"/>
              </w:rPr>
            </w:pPr>
            <w:r w:rsidRPr="00657DC6">
              <w:rPr>
                <w:rFonts w:ascii="Calibri" w:hAnsi="Calibri" w:cs="Calibri"/>
              </w:rPr>
              <w:t>Secondary Hypertension</w:t>
            </w:r>
          </w:p>
        </w:tc>
        <w:tc>
          <w:tcPr>
            <w:tcW w:w="1134" w:type="dxa"/>
          </w:tcPr>
          <w:p w14:paraId="1FCCBBE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ÖnT-A</w:t>
            </w:r>
          </w:p>
        </w:tc>
        <w:tc>
          <w:tcPr>
            <w:tcW w:w="1701" w:type="dxa"/>
          </w:tcPr>
          <w:p w14:paraId="0C523C6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9E3217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986BB7A"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Mihriban İnözü</w:t>
            </w:r>
          </w:p>
        </w:tc>
      </w:tr>
      <w:tr w:rsidR="000015E3" w:rsidRPr="00657DC6" w14:paraId="05408D94" w14:textId="77777777" w:rsidTr="000703F7">
        <w:tc>
          <w:tcPr>
            <w:tcW w:w="1129" w:type="dxa"/>
          </w:tcPr>
          <w:p w14:paraId="299FC217" w14:textId="77777777" w:rsidR="000015E3" w:rsidRPr="00657DC6" w:rsidRDefault="000015E3" w:rsidP="000703F7">
            <w:pPr>
              <w:rPr>
                <w:rFonts w:ascii="Calibri" w:hAnsi="Calibri" w:cs="Calibri"/>
                <w:color w:val="000000" w:themeColor="text1"/>
              </w:rPr>
            </w:pPr>
            <w:r w:rsidRPr="00657DC6">
              <w:rPr>
                <w:rFonts w:ascii="Calibri" w:hAnsi="Calibri" w:cs="Calibri"/>
              </w:rPr>
              <w:t>Shock</w:t>
            </w:r>
          </w:p>
        </w:tc>
        <w:tc>
          <w:tcPr>
            <w:tcW w:w="993" w:type="dxa"/>
          </w:tcPr>
          <w:p w14:paraId="70E5ACDE" w14:textId="60AD7302"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625A98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DE64516" w14:textId="77777777" w:rsidR="000015E3" w:rsidRPr="00657DC6" w:rsidRDefault="000015E3" w:rsidP="000703F7">
            <w:pPr>
              <w:rPr>
                <w:rFonts w:ascii="Calibri" w:hAnsi="Calibri" w:cs="Calibri"/>
                <w:color w:val="000000" w:themeColor="text1"/>
              </w:rPr>
            </w:pPr>
            <w:r w:rsidRPr="00657DC6">
              <w:rPr>
                <w:rFonts w:ascii="Calibri" w:hAnsi="Calibri" w:cs="Calibri"/>
              </w:rPr>
              <w:t>Sepsis</w:t>
            </w:r>
          </w:p>
        </w:tc>
        <w:tc>
          <w:tcPr>
            <w:tcW w:w="1134" w:type="dxa"/>
          </w:tcPr>
          <w:p w14:paraId="65F5460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A-T</w:t>
            </w:r>
          </w:p>
        </w:tc>
        <w:tc>
          <w:tcPr>
            <w:tcW w:w="1701" w:type="dxa"/>
          </w:tcPr>
          <w:p w14:paraId="0D8CE0C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098D2E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1E04EE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Serhat Emeksiz</w:t>
            </w:r>
          </w:p>
        </w:tc>
      </w:tr>
      <w:tr w:rsidR="000015E3" w:rsidRPr="00657DC6" w14:paraId="17E494D3" w14:textId="77777777" w:rsidTr="000703F7">
        <w:tc>
          <w:tcPr>
            <w:tcW w:w="1129" w:type="dxa"/>
          </w:tcPr>
          <w:p w14:paraId="18841214" w14:textId="77777777" w:rsidR="000015E3" w:rsidRPr="00657DC6" w:rsidRDefault="000015E3" w:rsidP="000703F7">
            <w:pPr>
              <w:rPr>
                <w:rFonts w:ascii="Calibri" w:hAnsi="Calibri" w:cs="Calibri"/>
                <w:color w:val="000000" w:themeColor="text1"/>
              </w:rPr>
            </w:pPr>
            <w:r w:rsidRPr="00657DC6">
              <w:rPr>
                <w:rFonts w:ascii="Calibri" w:hAnsi="Calibri" w:cs="Calibri"/>
              </w:rPr>
              <w:t>Cerebral palsy</w:t>
            </w:r>
          </w:p>
        </w:tc>
        <w:tc>
          <w:tcPr>
            <w:tcW w:w="993" w:type="dxa"/>
          </w:tcPr>
          <w:p w14:paraId="1DB63C4B" w14:textId="0BC6B229"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333D77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6DE08B6" w14:textId="77777777" w:rsidR="000015E3" w:rsidRPr="00657DC6" w:rsidRDefault="000015E3" w:rsidP="000703F7">
            <w:pPr>
              <w:rPr>
                <w:rFonts w:ascii="Calibri" w:hAnsi="Calibri" w:cs="Calibri"/>
                <w:color w:val="000000" w:themeColor="text1"/>
              </w:rPr>
            </w:pPr>
            <w:r w:rsidRPr="00657DC6">
              <w:rPr>
                <w:rFonts w:ascii="Calibri" w:hAnsi="Calibri" w:cs="Calibri"/>
              </w:rPr>
              <w:t>Cerebral Palsy</w:t>
            </w:r>
          </w:p>
        </w:tc>
        <w:tc>
          <w:tcPr>
            <w:tcW w:w="1134" w:type="dxa"/>
          </w:tcPr>
          <w:p w14:paraId="2F00FA2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538A2B7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6B2915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B7F261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 xml:space="preserve">Dr Nesrin Ceylan </w:t>
            </w:r>
          </w:p>
        </w:tc>
      </w:tr>
      <w:tr w:rsidR="000015E3" w:rsidRPr="00657DC6" w14:paraId="6A06C850" w14:textId="77777777" w:rsidTr="000703F7">
        <w:tc>
          <w:tcPr>
            <w:tcW w:w="1129" w:type="dxa"/>
          </w:tcPr>
          <w:p w14:paraId="372E2809" w14:textId="77777777" w:rsidR="000015E3" w:rsidRPr="00657DC6" w:rsidRDefault="000015E3" w:rsidP="000703F7">
            <w:pPr>
              <w:rPr>
                <w:rFonts w:ascii="Calibri" w:hAnsi="Calibri" w:cs="Calibri"/>
                <w:color w:val="000000" w:themeColor="text1"/>
              </w:rPr>
            </w:pPr>
            <w:r w:rsidRPr="00657DC6">
              <w:rPr>
                <w:rFonts w:ascii="Calibri" w:hAnsi="Calibri" w:cs="Calibri"/>
              </w:rPr>
              <w:t>Fluid and electrolyte imbalances</w:t>
            </w:r>
          </w:p>
        </w:tc>
        <w:tc>
          <w:tcPr>
            <w:tcW w:w="993" w:type="dxa"/>
          </w:tcPr>
          <w:p w14:paraId="00C2C2C1" w14:textId="041098E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4AB625A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8CF52B5" w14:textId="77777777" w:rsidR="000015E3" w:rsidRPr="00657DC6" w:rsidRDefault="000015E3" w:rsidP="000703F7">
            <w:pPr>
              <w:rPr>
                <w:rFonts w:ascii="Calibri" w:hAnsi="Calibri" w:cs="Calibri"/>
                <w:color w:val="000000" w:themeColor="text1"/>
              </w:rPr>
            </w:pPr>
            <w:r w:rsidRPr="00657DC6">
              <w:rPr>
                <w:rFonts w:ascii="Calibri" w:hAnsi="Calibri" w:cs="Calibri"/>
              </w:rPr>
              <w:t>Fluid and Electrolyte Imbalance Disorders</w:t>
            </w:r>
          </w:p>
        </w:tc>
        <w:tc>
          <w:tcPr>
            <w:tcW w:w="1134" w:type="dxa"/>
          </w:tcPr>
          <w:p w14:paraId="54A4C34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w:t>
            </w:r>
          </w:p>
        </w:tc>
        <w:tc>
          <w:tcPr>
            <w:tcW w:w="1701" w:type="dxa"/>
          </w:tcPr>
          <w:p w14:paraId="4FE4F06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CE7AFA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F4A8CC1"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Mihriban İnözü</w:t>
            </w:r>
          </w:p>
        </w:tc>
      </w:tr>
      <w:tr w:rsidR="000015E3" w:rsidRPr="00657DC6" w14:paraId="73F901E4" w14:textId="77777777" w:rsidTr="000703F7">
        <w:tc>
          <w:tcPr>
            <w:tcW w:w="1129" w:type="dxa"/>
          </w:tcPr>
          <w:p w14:paraId="213F9D2D" w14:textId="77777777" w:rsidR="000015E3" w:rsidRPr="00657DC6" w:rsidRDefault="000015E3" w:rsidP="000703F7">
            <w:pPr>
              <w:rPr>
                <w:rFonts w:ascii="Calibri" w:hAnsi="Calibri" w:cs="Calibri"/>
                <w:color w:val="000000" w:themeColor="text1"/>
              </w:rPr>
            </w:pPr>
            <w:r w:rsidRPr="00657DC6">
              <w:rPr>
                <w:rFonts w:ascii="Calibri" w:hAnsi="Calibri" w:cs="Calibri"/>
              </w:rPr>
              <w:t>Connective tissue diseases</w:t>
            </w:r>
          </w:p>
        </w:tc>
        <w:tc>
          <w:tcPr>
            <w:tcW w:w="993" w:type="dxa"/>
          </w:tcPr>
          <w:p w14:paraId="207D8158" w14:textId="37B05DF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09D7D71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862C008" w14:textId="77777777" w:rsidR="000015E3" w:rsidRPr="00657DC6" w:rsidRDefault="000015E3" w:rsidP="000703F7">
            <w:pPr>
              <w:rPr>
                <w:rFonts w:ascii="Calibri" w:hAnsi="Calibri" w:cs="Calibri"/>
                <w:color w:val="000000" w:themeColor="text1"/>
              </w:rPr>
            </w:pPr>
            <w:r w:rsidRPr="00657DC6">
              <w:rPr>
                <w:rFonts w:ascii="Calibri" w:hAnsi="Calibri" w:cs="Calibri"/>
              </w:rPr>
              <w:t>Systemic Lupus Erythematosus</w:t>
            </w:r>
          </w:p>
        </w:tc>
        <w:tc>
          <w:tcPr>
            <w:tcW w:w="1134" w:type="dxa"/>
          </w:tcPr>
          <w:p w14:paraId="3F6DBB5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6FB9AB0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0E45B3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38BC45E"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Zahide Ekici Tekin</w:t>
            </w:r>
          </w:p>
        </w:tc>
      </w:tr>
      <w:tr w:rsidR="000015E3" w:rsidRPr="00657DC6" w14:paraId="2A295FD3" w14:textId="77777777" w:rsidTr="000703F7">
        <w:tc>
          <w:tcPr>
            <w:tcW w:w="1129" w:type="dxa"/>
          </w:tcPr>
          <w:p w14:paraId="32CA8D6D" w14:textId="77777777" w:rsidR="000015E3" w:rsidRPr="00657DC6" w:rsidRDefault="000015E3" w:rsidP="000703F7">
            <w:pPr>
              <w:rPr>
                <w:rFonts w:ascii="Calibri" w:hAnsi="Calibri" w:cs="Calibri"/>
                <w:color w:val="000000" w:themeColor="text1"/>
              </w:rPr>
            </w:pPr>
            <w:r w:rsidRPr="00657DC6">
              <w:rPr>
                <w:rFonts w:ascii="Calibri" w:hAnsi="Calibri" w:cs="Calibri"/>
              </w:rPr>
              <w:t>Connective tissue diseases</w:t>
            </w:r>
          </w:p>
        </w:tc>
        <w:tc>
          <w:tcPr>
            <w:tcW w:w="993" w:type="dxa"/>
          </w:tcPr>
          <w:p w14:paraId="1FA06358" w14:textId="2FE678AD"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70FEB2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8BD1C3E" w14:textId="77777777" w:rsidR="000015E3" w:rsidRPr="00657DC6" w:rsidRDefault="000015E3" w:rsidP="000703F7">
            <w:pPr>
              <w:rPr>
                <w:rFonts w:ascii="Calibri" w:hAnsi="Calibri" w:cs="Calibri"/>
                <w:color w:val="000000" w:themeColor="text1"/>
              </w:rPr>
            </w:pPr>
            <w:r w:rsidRPr="00657DC6">
              <w:rPr>
                <w:rFonts w:ascii="Calibri" w:hAnsi="Calibri" w:cs="Calibri"/>
              </w:rPr>
              <w:t>Sjögren's Syndrome</w:t>
            </w:r>
          </w:p>
        </w:tc>
        <w:tc>
          <w:tcPr>
            <w:tcW w:w="1134" w:type="dxa"/>
          </w:tcPr>
          <w:p w14:paraId="39F1780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7F956D0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2851F0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80530AE"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Zahide Ekici Tekin</w:t>
            </w:r>
          </w:p>
        </w:tc>
      </w:tr>
      <w:tr w:rsidR="000015E3" w:rsidRPr="00657DC6" w14:paraId="30A4099D" w14:textId="77777777" w:rsidTr="000703F7">
        <w:tc>
          <w:tcPr>
            <w:tcW w:w="1129" w:type="dxa"/>
          </w:tcPr>
          <w:p w14:paraId="104DE89D" w14:textId="77777777" w:rsidR="000015E3" w:rsidRPr="00657DC6" w:rsidRDefault="000015E3" w:rsidP="000703F7">
            <w:pPr>
              <w:rPr>
                <w:rFonts w:ascii="Calibri" w:hAnsi="Calibri" w:cs="Calibri"/>
                <w:color w:val="000000" w:themeColor="text1"/>
              </w:rPr>
            </w:pPr>
            <w:r w:rsidRPr="00657DC6">
              <w:rPr>
                <w:rFonts w:ascii="Calibri" w:hAnsi="Calibri" w:cs="Calibri"/>
              </w:rPr>
              <w:t>Connective tissue diseases</w:t>
            </w:r>
          </w:p>
        </w:tc>
        <w:tc>
          <w:tcPr>
            <w:tcW w:w="993" w:type="dxa"/>
          </w:tcPr>
          <w:p w14:paraId="17E1830A" w14:textId="67B1ED38"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16CCC5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5E8A1F8" w14:textId="77777777" w:rsidR="000015E3" w:rsidRPr="00657DC6" w:rsidRDefault="000015E3" w:rsidP="000703F7">
            <w:pPr>
              <w:rPr>
                <w:rFonts w:ascii="Calibri" w:hAnsi="Calibri" w:cs="Calibri"/>
                <w:color w:val="000000" w:themeColor="text1"/>
              </w:rPr>
            </w:pPr>
            <w:r w:rsidRPr="00657DC6">
              <w:rPr>
                <w:rFonts w:ascii="Calibri" w:hAnsi="Calibri" w:cs="Calibri"/>
              </w:rPr>
              <w:t>Scleroderma</w:t>
            </w:r>
          </w:p>
        </w:tc>
        <w:tc>
          <w:tcPr>
            <w:tcW w:w="1134" w:type="dxa"/>
          </w:tcPr>
          <w:p w14:paraId="489A519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6338743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7CFD0A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A83781F"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Zahide Ekici Tekin</w:t>
            </w:r>
          </w:p>
        </w:tc>
      </w:tr>
      <w:tr w:rsidR="000015E3" w:rsidRPr="00657DC6" w14:paraId="47AAFE09" w14:textId="77777777" w:rsidTr="000703F7">
        <w:tc>
          <w:tcPr>
            <w:tcW w:w="1129" w:type="dxa"/>
          </w:tcPr>
          <w:p w14:paraId="2011A966" w14:textId="77777777" w:rsidR="000015E3" w:rsidRPr="00657DC6" w:rsidRDefault="000015E3" w:rsidP="000703F7">
            <w:pPr>
              <w:rPr>
                <w:rFonts w:ascii="Calibri" w:hAnsi="Calibri" w:cs="Calibri"/>
                <w:color w:val="000000" w:themeColor="text1"/>
              </w:rPr>
            </w:pPr>
            <w:r w:rsidRPr="00657DC6">
              <w:rPr>
                <w:rFonts w:ascii="Calibri" w:hAnsi="Calibri" w:cs="Calibri"/>
              </w:rPr>
              <w:t xml:space="preserve">Basic life support in children/Advanced </w:t>
            </w:r>
            <w:r w:rsidRPr="00657DC6">
              <w:rPr>
                <w:rFonts w:ascii="Calibri" w:hAnsi="Calibri" w:cs="Calibri"/>
              </w:rPr>
              <w:lastRenderedPageBreak/>
              <w:t>life support in children</w:t>
            </w:r>
          </w:p>
        </w:tc>
        <w:tc>
          <w:tcPr>
            <w:tcW w:w="993" w:type="dxa"/>
          </w:tcPr>
          <w:p w14:paraId="609C6DF8" w14:textId="360E8FDD"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lastRenderedPageBreak/>
              <w:t>2</w:t>
            </w:r>
          </w:p>
        </w:tc>
        <w:tc>
          <w:tcPr>
            <w:tcW w:w="1134" w:type="dxa"/>
          </w:tcPr>
          <w:p w14:paraId="6C339A9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2BF3282" w14:textId="77777777" w:rsidR="000015E3" w:rsidRPr="00657DC6" w:rsidRDefault="000015E3" w:rsidP="000703F7">
            <w:pPr>
              <w:rPr>
                <w:rFonts w:ascii="Calibri" w:hAnsi="Calibri" w:cs="Calibri"/>
                <w:color w:val="000000" w:themeColor="text1"/>
              </w:rPr>
            </w:pPr>
            <w:r w:rsidRPr="00657DC6">
              <w:rPr>
                <w:rFonts w:ascii="Calibri" w:hAnsi="Calibri" w:cs="Calibri"/>
              </w:rPr>
              <w:t>Respiratory Failure</w:t>
            </w:r>
          </w:p>
        </w:tc>
        <w:tc>
          <w:tcPr>
            <w:tcW w:w="1134" w:type="dxa"/>
          </w:tcPr>
          <w:p w14:paraId="4C0164F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6C8C2DD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8C7EC4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8BFF87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Can Demir Karacan</w:t>
            </w:r>
          </w:p>
        </w:tc>
      </w:tr>
      <w:tr w:rsidR="000015E3" w:rsidRPr="00657DC6" w14:paraId="37DF38F0" w14:textId="77777777" w:rsidTr="000703F7">
        <w:tc>
          <w:tcPr>
            <w:tcW w:w="1129" w:type="dxa"/>
          </w:tcPr>
          <w:p w14:paraId="05E08A32" w14:textId="77777777" w:rsidR="000015E3" w:rsidRPr="00657DC6" w:rsidRDefault="000015E3" w:rsidP="000703F7">
            <w:pPr>
              <w:rPr>
                <w:rFonts w:ascii="Calibri" w:hAnsi="Calibri" w:cs="Calibri"/>
                <w:color w:val="000000" w:themeColor="text1"/>
              </w:rPr>
            </w:pPr>
            <w:r w:rsidRPr="00657DC6">
              <w:rPr>
                <w:rFonts w:ascii="Calibri" w:hAnsi="Calibri" w:cs="Calibri"/>
              </w:rPr>
              <w:t>Shock</w:t>
            </w:r>
          </w:p>
        </w:tc>
        <w:tc>
          <w:tcPr>
            <w:tcW w:w="993" w:type="dxa"/>
          </w:tcPr>
          <w:p w14:paraId="12225B5C" w14:textId="17FC70A9"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B179EE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438E760" w14:textId="77777777" w:rsidR="000015E3" w:rsidRPr="00657DC6" w:rsidRDefault="000015E3" w:rsidP="000703F7">
            <w:pPr>
              <w:rPr>
                <w:rFonts w:ascii="Calibri" w:hAnsi="Calibri" w:cs="Calibri"/>
                <w:color w:val="000000" w:themeColor="text1"/>
              </w:rPr>
            </w:pPr>
            <w:r w:rsidRPr="00657DC6">
              <w:rPr>
                <w:rFonts w:ascii="Calibri" w:hAnsi="Calibri" w:cs="Calibri"/>
              </w:rPr>
              <w:t>Shock</w:t>
            </w:r>
          </w:p>
        </w:tc>
        <w:tc>
          <w:tcPr>
            <w:tcW w:w="1134" w:type="dxa"/>
          </w:tcPr>
          <w:p w14:paraId="761142A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w:t>
            </w:r>
          </w:p>
        </w:tc>
        <w:tc>
          <w:tcPr>
            <w:tcW w:w="1701" w:type="dxa"/>
          </w:tcPr>
          <w:p w14:paraId="0F383A9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B2CBF3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EAFC32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Serhat Emeksiz</w:t>
            </w:r>
          </w:p>
        </w:tc>
      </w:tr>
      <w:tr w:rsidR="000015E3" w:rsidRPr="00657DC6" w14:paraId="2A0ABCB7" w14:textId="77777777" w:rsidTr="000703F7">
        <w:tc>
          <w:tcPr>
            <w:tcW w:w="1129" w:type="dxa"/>
          </w:tcPr>
          <w:p w14:paraId="099833D2" w14:textId="77777777" w:rsidR="000015E3" w:rsidRPr="00657DC6" w:rsidRDefault="000015E3" w:rsidP="000703F7">
            <w:pPr>
              <w:rPr>
                <w:rFonts w:ascii="Calibri" w:hAnsi="Calibri" w:cs="Calibri"/>
                <w:color w:val="000000" w:themeColor="text1"/>
              </w:rPr>
            </w:pPr>
            <w:r w:rsidRPr="00657DC6">
              <w:rPr>
                <w:rFonts w:ascii="Calibri" w:hAnsi="Calibri" w:cs="Calibri"/>
              </w:rPr>
              <w:t>Infant nutrition and transition to complementary foods</w:t>
            </w:r>
          </w:p>
        </w:tc>
        <w:tc>
          <w:tcPr>
            <w:tcW w:w="993" w:type="dxa"/>
          </w:tcPr>
          <w:p w14:paraId="2F08B098" w14:textId="4A7AB05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B6B7E9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5E59DEF" w14:textId="77777777" w:rsidR="000015E3" w:rsidRPr="00657DC6" w:rsidRDefault="000015E3" w:rsidP="000703F7">
            <w:pPr>
              <w:rPr>
                <w:rFonts w:ascii="Calibri" w:hAnsi="Calibri" w:cs="Calibri"/>
                <w:color w:val="000000" w:themeColor="text1"/>
              </w:rPr>
            </w:pPr>
            <w:r w:rsidRPr="00657DC6">
              <w:rPr>
                <w:rFonts w:ascii="Calibri" w:hAnsi="Calibri" w:cs="Calibri"/>
              </w:rPr>
              <w:t>Complementary Feeding</w:t>
            </w:r>
          </w:p>
        </w:tc>
        <w:tc>
          <w:tcPr>
            <w:tcW w:w="1134" w:type="dxa"/>
          </w:tcPr>
          <w:p w14:paraId="34E8C38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60A2B70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D53D02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365F8E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Hülya Şeker Yıkmaz</w:t>
            </w:r>
          </w:p>
        </w:tc>
      </w:tr>
      <w:tr w:rsidR="000015E3" w:rsidRPr="00657DC6" w14:paraId="4EFBD972" w14:textId="77777777" w:rsidTr="000703F7">
        <w:tc>
          <w:tcPr>
            <w:tcW w:w="1129" w:type="dxa"/>
          </w:tcPr>
          <w:p w14:paraId="78F689A0"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a trauma patient</w:t>
            </w:r>
          </w:p>
        </w:tc>
        <w:tc>
          <w:tcPr>
            <w:tcW w:w="993" w:type="dxa"/>
          </w:tcPr>
          <w:p w14:paraId="250AB477" w14:textId="5FCC45EF"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6B9FDF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484FCFAE" w14:textId="77777777" w:rsidR="000015E3" w:rsidRPr="00657DC6" w:rsidRDefault="000015E3" w:rsidP="000703F7">
            <w:pPr>
              <w:rPr>
                <w:rFonts w:ascii="Calibri" w:hAnsi="Calibri" w:cs="Calibri"/>
                <w:color w:val="000000" w:themeColor="text1"/>
              </w:rPr>
            </w:pPr>
            <w:r w:rsidRPr="00657DC6">
              <w:rPr>
                <w:rFonts w:ascii="Calibri" w:hAnsi="Calibri" w:cs="Calibri"/>
              </w:rPr>
              <w:t>Tetanus</w:t>
            </w:r>
          </w:p>
        </w:tc>
        <w:tc>
          <w:tcPr>
            <w:tcW w:w="1134" w:type="dxa"/>
          </w:tcPr>
          <w:p w14:paraId="38DF2AD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w:t>
            </w:r>
          </w:p>
        </w:tc>
        <w:tc>
          <w:tcPr>
            <w:tcW w:w="1701" w:type="dxa"/>
          </w:tcPr>
          <w:p w14:paraId="647B51C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9FCE05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537210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Halise Akça</w:t>
            </w:r>
          </w:p>
        </w:tc>
      </w:tr>
      <w:tr w:rsidR="000015E3" w:rsidRPr="00657DC6" w14:paraId="55F294C6" w14:textId="77777777" w:rsidTr="000703F7">
        <w:tc>
          <w:tcPr>
            <w:tcW w:w="1129" w:type="dxa"/>
          </w:tcPr>
          <w:p w14:paraId="2ED1CF92" w14:textId="77777777" w:rsidR="000015E3" w:rsidRPr="00657DC6" w:rsidRDefault="000015E3" w:rsidP="000703F7">
            <w:pPr>
              <w:rPr>
                <w:rFonts w:ascii="Calibri" w:hAnsi="Calibri" w:cs="Calibri"/>
                <w:color w:val="000000" w:themeColor="text1"/>
              </w:rPr>
            </w:pPr>
            <w:r w:rsidRPr="00657DC6">
              <w:rPr>
                <w:rFonts w:ascii="Calibri" w:hAnsi="Calibri" w:cs="Calibri"/>
              </w:rPr>
              <w:t>Childhood Acquired thyroid diseases of the age</w:t>
            </w:r>
          </w:p>
        </w:tc>
        <w:tc>
          <w:tcPr>
            <w:tcW w:w="993" w:type="dxa"/>
          </w:tcPr>
          <w:p w14:paraId="4214CFC2" w14:textId="3AA3C87A"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373166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612F277C" w14:textId="77777777" w:rsidR="000015E3" w:rsidRPr="00657DC6" w:rsidRDefault="000015E3" w:rsidP="000703F7">
            <w:pPr>
              <w:rPr>
                <w:rFonts w:ascii="Calibri" w:hAnsi="Calibri" w:cs="Calibri"/>
                <w:color w:val="000000" w:themeColor="text1"/>
              </w:rPr>
            </w:pPr>
            <w:r w:rsidRPr="00657DC6">
              <w:rPr>
                <w:rFonts w:ascii="Calibri" w:hAnsi="Calibri" w:cs="Calibri"/>
              </w:rPr>
              <w:t>Thyroiditis</w:t>
            </w:r>
          </w:p>
        </w:tc>
        <w:tc>
          <w:tcPr>
            <w:tcW w:w="1134" w:type="dxa"/>
          </w:tcPr>
          <w:p w14:paraId="690AB77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ÖnT-A</w:t>
            </w:r>
          </w:p>
        </w:tc>
        <w:tc>
          <w:tcPr>
            <w:tcW w:w="1701" w:type="dxa"/>
          </w:tcPr>
          <w:p w14:paraId="5B2DD80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8C659E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3C745521"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Fatih Gürbüz</w:t>
            </w:r>
          </w:p>
        </w:tc>
      </w:tr>
      <w:tr w:rsidR="000015E3" w:rsidRPr="00657DC6" w14:paraId="05BB3397" w14:textId="77777777" w:rsidTr="000703F7">
        <w:tc>
          <w:tcPr>
            <w:tcW w:w="1129" w:type="dxa"/>
          </w:tcPr>
          <w:p w14:paraId="56425C33" w14:textId="77777777" w:rsidR="000015E3" w:rsidRPr="00657DC6" w:rsidRDefault="000015E3" w:rsidP="000703F7">
            <w:pPr>
              <w:rPr>
                <w:rFonts w:ascii="Calibri" w:hAnsi="Calibri" w:cs="Calibri"/>
                <w:color w:val="000000" w:themeColor="text1"/>
              </w:rPr>
            </w:pPr>
            <w:r w:rsidRPr="00657DC6">
              <w:rPr>
                <w:rFonts w:ascii="Calibri" w:hAnsi="Calibri" w:cs="Calibri"/>
              </w:rPr>
              <w:t>Tubulopathies</w:t>
            </w:r>
          </w:p>
        </w:tc>
        <w:tc>
          <w:tcPr>
            <w:tcW w:w="993" w:type="dxa"/>
          </w:tcPr>
          <w:p w14:paraId="4AD7FC6C" w14:textId="384EC45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5AFBAAA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3CEA655" w14:textId="77777777" w:rsidR="000015E3" w:rsidRPr="00657DC6" w:rsidRDefault="000015E3" w:rsidP="000703F7">
            <w:pPr>
              <w:rPr>
                <w:rFonts w:ascii="Calibri" w:hAnsi="Calibri" w:cs="Calibri"/>
                <w:color w:val="000000" w:themeColor="text1"/>
              </w:rPr>
            </w:pPr>
            <w:r w:rsidRPr="00657DC6">
              <w:rPr>
                <w:rFonts w:ascii="Calibri" w:hAnsi="Calibri" w:cs="Calibri"/>
              </w:rPr>
              <w:t>Tubulointerstitial Diseases</w:t>
            </w:r>
          </w:p>
        </w:tc>
        <w:tc>
          <w:tcPr>
            <w:tcW w:w="1134" w:type="dxa"/>
          </w:tcPr>
          <w:p w14:paraId="29CFC04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2211375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985F27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2B430A6"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Umut Selda Bayrakçı</w:t>
            </w:r>
          </w:p>
        </w:tc>
      </w:tr>
      <w:tr w:rsidR="000015E3" w:rsidRPr="00657DC6" w14:paraId="4AD0AD59" w14:textId="77777777" w:rsidTr="000703F7">
        <w:tc>
          <w:tcPr>
            <w:tcW w:w="1129" w:type="dxa"/>
          </w:tcPr>
          <w:p w14:paraId="79B6CEE4" w14:textId="77777777" w:rsidR="000015E3" w:rsidRPr="00657DC6" w:rsidRDefault="000015E3" w:rsidP="000703F7">
            <w:pPr>
              <w:rPr>
                <w:rFonts w:ascii="Calibri" w:hAnsi="Calibri" w:cs="Calibri"/>
                <w:color w:val="000000" w:themeColor="text1"/>
              </w:rPr>
            </w:pPr>
            <w:r w:rsidRPr="00657DC6">
              <w:rPr>
                <w:rFonts w:ascii="Calibri" w:hAnsi="Calibri" w:cs="Calibri"/>
              </w:rPr>
              <w:t>Urinary tract infections and vesicoureteral reflux</w:t>
            </w:r>
          </w:p>
        </w:tc>
        <w:tc>
          <w:tcPr>
            <w:tcW w:w="993" w:type="dxa"/>
          </w:tcPr>
          <w:p w14:paraId="752BF304" w14:textId="40CE22A7"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216D9C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1ACEAAD" w14:textId="77777777" w:rsidR="000015E3" w:rsidRPr="00657DC6" w:rsidRDefault="000015E3" w:rsidP="000703F7">
            <w:pPr>
              <w:rPr>
                <w:rFonts w:ascii="Calibri" w:hAnsi="Calibri" w:cs="Calibri"/>
                <w:color w:val="000000" w:themeColor="text1"/>
              </w:rPr>
            </w:pPr>
            <w:r w:rsidRPr="00657DC6">
              <w:rPr>
                <w:rFonts w:ascii="Calibri" w:hAnsi="Calibri" w:cs="Calibri"/>
              </w:rPr>
              <w:t>Urinary Tract Infections</w:t>
            </w:r>
          </w:p>
        </w:tc>
        <w:tc>
          <w:tcPr>
            <w:tcW w:w="1134" w:type="dxa"/>
          </w:tcPr>
          <w:p w14:paraId="51B3CAB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w:t>
            </w:r>
          </w:p>
        </w:tc>
        <w:tc>
          <w:tcPr>
            <w:tcW w:w="1701" w:type="dxa"/>
          </w:tcPr>
          <w:p w14:paraId="7974761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3E43A1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5961C83"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Umut Selda Bayrakçı</w:t>
            </w:r>
          </w:p>
        </w:tc>
      </w:tr>
      <w:tr w:rsidR="000015E3" w:rsidRPr="00657DC6" w14:paraId="6C777EF1" w14:textId="77777777" w:rsidTr="000703F7">
        <w:tc>
          <w:tcPr>
            <w:tcW w:w="1129" w:type="dxa"/>
          </w:tcPr>
          <w:p w14:paraId="42970E6B" w14:textId="77777777" w:rsidR="000015E3" w:rsidRPr="00657DC6" w:rsidRDefault="000015E3" w:rsidP="000703F7">
            <w:pPr>
              <w:rPr>
                <w:rFonts w:ascii="Calibri" w:hAnsi="Calibri" w:cs="Calibri"/>
                <w:color w:val="000000" w:themeColor="text1"/>
              </w:rPr>
            </w:pPr>
            <w:r w:rsidRPr="00657DC6">
              <w:rPr>
                <w:rFonts w:ascii="Calibri" w:hAnsi="Calibri" w:cs="Calibri"/>
              </w:rPr>
              <w:t>Urticaria-angioedema</w:t>
            </w:r>
          </w:p>
        </w:tc>
        <w:tc>
          <w:tcPr>
            <w:tcW w:w="993" w:type="dxa"/>
          </w:tcPr>
          <w:p w14:paraId="3810E59B" w14:textId="3F144898" w:rsidR="000015E3" w:rsidRPr="00657DC6" w:rsidRDefault="000015E3" w:rsidP="000703F7">
            <w:pPr>
              <w:ind w:hanging="223"/>
              <w:jc w:val="center"/>
              <w:rPr>
                <w:rFonts w:ascii="Calibri" w:hAnsi="Calibri" w:cs="Calibri"/>
                <w:color w:val="000000" w:themeColor="text1"/>
              </w:rPr>
            </w:pPr>
          </w:p>
        </w:tc>
        <w:tc>
          <w:tcPr>
            <w:tcW w:w="1134" w:type="dxa"/>
          </w:tcPr>
          <w:p w14:paraId="7B4530C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286CB7A8" w14:textId="77777777" w:rsidR="000015E3" w:rsidRPr="00657DC6" w:rsidRDefault="000015E3" w:rsidP="000703F7">
            <w:pPr>
              <w:rPr>
                <w:rFonts w:ascii="Calibri" w:hAnsi="Calibri" w:cs="Calibri"/>
                <w:color w:val="000000" w:themeColor="text1"/>
              </w:rPr>
            </w:pPr>
            <w:r w:rsidRPr="00657DC6">
              <w:rPr>
                <w:rFonts w:ascii="Calibri" w:hAnsi="Calibri" w:cs="Calibri"/>
              </w:rPr>
              <w:t>Urticaria and Angioedema</w:t>
            </w:r>
          </w:p>
        </w:tc>
        <w:tc>
          <w:tcPr>
            <w:tcW w:w="1134" w:type="dxa"/>
          </w:tcPr>
          <w:p w14:paraId="6DCE637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TT-A-K</w:t>
            </w:r>
          </w:p>
        </w:tc>
        <w:tc>
          <w:tcPr>
            <w:tcW w:w="1701" w:type="dxa"/>
          </w:tcPr>
          <w:p w14:paraId="21CA0E3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F8F385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471CAA3"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Zülfikar Akelma</w:t>
            </w:r>
          </w:p>
        </w:tc>
      </w:tr>
      <w:tr w:rsidR="000015E3" w:rsidRPr="00657DC6" w14:paraId="247F4D55" w14:textId="77777777" w:rsidTr="000703F7">
        <w:tc>
          <w:tcPr>
            <w:tcW w:w="1129" w:type="dxa"/>
          </w:tcPr>
          <w:p w14:paraId="3F4DD870"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GI bleeding</w:t>
            </w:r>
          </w:p>
        </w:tc>
        <w:tc>
          <w:tcPr>
            <w:tcW w:w="993" w:type="dxa"/>
          </w:tcPr>
          <w:p w14:paraId="28752851" w14:textId="0831C697"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319866E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EB127C1" w14:textId="77777777" w:rsidR="000015E3" w:rsidRPr="00657DC6" w:rsidRDefault="000015E3" w:rsidP="000703F7">
            <w:pPr>
              <w:rPr>
                <w:rFonts w:ascii="Calibri" w:hAnsi="Calibri" w:cs="Calibri"/>
                <w:color w:val="000000" w:themeColor="text1"/>
              </w:rPr>
            </w:pPr>
            <w:r w:rsidRPr="00657DC6">
              <w:rPr>
                <w:rFonts w:ascii="Calibri" w:hAnsi="Calibri" w:cs="Calibri"/>
              </w:rPr>
              <w:t>Upper Gastrointestinal Bleeding</w:t>
            </w:r>
          </w:p>
        </w:tc>
        <w:tc>
          <w:tcPr>
            <w:tcW w:w="1134" w:type="dxa"/>
          </w:tcPr>
          <w:p w14:paraId="2D4EDD8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w:t>
            </w:r>
          </w:p>
        </w:tc>
        <w:tc>
          <w:tcPr>
            <w:tcW w:w="1701" w:type="dxa"/>
          </w:tcPr>
          <w:p w14:paraId="459613C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982BEC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7DD6BDA"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Şamil Hızlı</w:t>
            </w:r>
          </w:p>
        </w:tc>
      </w:tr>
      <w:tr w:rsidR="000015E3" w:rsidRPr="00657DC6" w14:paraId="06B38106" w14:textId="77777777" w:rsidTr="000703F7">
        <w:tc>
          <w:tcPr>
            <w:tcW w:w="1129" w:type="dxa"/>
          </w:tcPr>
          <w:p w14:paraId="42C68621"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Upper respiratory tract infections</w:t>
            </w:r>
          </w:p>
        </w:tc>
        <w:tc>
          <w:tcPr>
            <w:tcW w:w="993" w:type="dxa"/>
          </w:tcPr>
          <w:p w14:paraId="55146811" w14:textId="789C3A6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0AE94A5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2D5B03E" w14:textId="77777777" w:rsidR="000015E3" w:rsidRPr="00657DC6" w:rsidRDefault="000015E3" w:rsidP="000703F7">
            <w:pPr>
              <w:rPr>
                <w:rFonts w:ascii="Calibri" w:hAnsi="Calibri" w:cs="Calibri"/>
                <w:color w:val="000000" w:themeColor="text1"/>
              </w:rPr>
            </w:pPr>
            <w:r w:rsidRPr="00657DC6">
              <w:rPr>
                <w:rFonts w:ascii="Calibri" w:hAnsi="Calibri" w:cs="Calibri"/>
              </w:rPr>
              <w:t>Upper Respiratory Tract Infections</w:t>
            </w:r>
          </w:p>
        </w:tc>
        <w:tc>
          <w:tcPr>
            <w:tcW w:w="1134" w:type="dxa"/>
          </w:tcPr>
          <w:p w14:paraId="4AD6FCA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w:t>
            </w:r>
          </w:p>
        </w:tc>
        <w:tc>
          <w:tcPr>
            <w:tcW w:w="1701" w:type="dxa"/>
          </w:tcPr>
          <w:p w14:paraId="34A8AE5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6347D7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66BD4957"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G. İclal Bayhan</w:t>
            </w:r>
          </w:p>
        </w:tc>
      </w:tr>
      <w:tr w:rsidR="000015E3" w:rsidRPr="00657DC6" w14:paraId="1FC0005A" w14:textId="77777777" w:rsidTr="000703F7">
        <w:tc>
          <w:tcPr>
            <w:tcW w:w="1129" w:type="dxa"/>
          </w:tcPr>
          <w:p w14:paraId="2F6984AB" w14:textId="77777777" w:rsidR="000015E3" w:rsidRPr="00657DC6" w:rsidRDefault="000015E3" w:rsidP="000703F7">
            <w:pPr>
              <w:rPr>
                <w:rFonts w:ascii="Calibri" w:hAnsi="Calibri" w:cs="Calibri"/>
                <w:color w:val="000000" w:themeColor="text1"/>
              </w:rPr>
            </w:pPr>
            <w:r w:rsidRPr="00657DC6">
              <w:rPr>
                <w:rFonts w:ascii="Calibri" w:hAnsi="Calibri" w:cs="Calibri"/>
              </w:rPr>
              <w:t>Vasculitis</w:t>
            </w:r>
          </w:p>
        </w:tc>
        <w:tc>
          <w:tcPr>
            <w:tcW w:w="993" w:type="dxa"/>
          </w:tcPr>
          <w:p w14:paraId="7E136484" w14:textId="1C78D64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904185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D2662CD" w14:textId="77777777" w:rsidR="000015E3" w:rsidRPr="00657DC6" w:rsidRDefault="000015E3" w:rsidP="000703F7">
            <w:pPr>
              <w:rPr>
                <w:rFonts w:ascii="Calibri" w:hAnsi="Calibri" w:cs="Calibri"/>
                <w:color w:val="000000" w:themeColor="text1"/>
              </w:rPr>
            </w:pPr>
            <w:r w:rsidRPr="00657DC6">
              <w:rPr>
                <w:rFonts w:ascii="Calibri" w:hAnsi="Calibri" w:cs="Calibri"/>
              </w:rPr>
              <w:t>Vasculitis</w:t>
            </w:r>
          </w:p>
        </w:tc>
        <w:tc>
          <w:tcPr>
            <w:tcW w:w="1134" w:type="dxa"/>
          </w:tcPr>
          <w:p w14:paraId="04A917D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66050E0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AF87B8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9A811CE"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Zahide Ekici Tekin</w:t>
            </w:r>
          </w:p>
        </w:tc>
      </w:tr>
      <w:tr w:rsidR="000015E3" w:rsidRPr="00657DC6" w14:paraId="22078B66" w14:textId="77777777" w:rsidTr="000703F7">
        <w:tc>
          <w:tcPr>
            <w:tcW w:w="1129" w:type="dxa"/>
          </w:tcPr>
          <w:p w14:paraId="23DA417B" w14:textId="77777777" w:rsidR="000015E3" w:rsidRPr="00657DC6" w:rsidRDefault="000015E3" w:rsidP="000703F7">
            <w:pPr>
              <w:rPr>
                <w:rFonts w:ascii="Calibri" w:hAnsi="Calibri" w:cs="Calibri"/>
                <w:color w:val="000000" w:themeColor="text1"/>
              </w:rPr>
            </w:pPr>
            <w:r w:rsidRPr="00657DC6">
              <w:rPr>
                <w:rFonts w:ascii="Calibri" w:hAnsi="Calibri" w:cs="Calibri"/>
              </w:rPr>
              <w:t>Approach to patients with altered consciousness</w:t>
            </w:r>
          </w:p>
        </w:tc>
        <w:tc>
          <w:tcPr>
            <w:tcW w:w="993" w:type="dxa"/>
          </w:tcPr>
          <w:p w14:paraId="070EDBC9" w14:textId="62C08A33"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012682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D32EB4D" w14:textId="77777777" w:rsidR="000015E3" w:rsidRPr="00657DC6" w:rsidRDefault="000015E3" w:rsidP="000703F7">
            <w:pPr>
              <w:rPr>
                <w:rFonts w:ascii="Calibri" w:hAnsi="Calibri" w:cs="Calibri"/>
                <w:color w:val="000000" w:themeColor="text1"/>
              </w:rPr>
            </w:pPr>
            <w:r w:rsidRPr="00657DC6">
              <w:rPr>
                <w:rFonts w:ascii="Calibri" w:hAnsi="Calibri" w:cs="Calibri"/>
              </w:rPr>
              <w:t>Vasovagal Syncope</w:t>
            </w:r>
          </w:p>
        </w:tc>
        <w:tc>
          <w:tcPr>
            <w:tcW w:w="1134" w:type="dxa"/>
          </w:tcPr>
          <w:p w14:paraId="6579ACDB"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07E93D2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9DAE03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CD8BE40"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Dr Halise Akça</w:t>
            </w:r>
          </w:p>
        </w:tc>
      </w:tr>
      <w:tr w:rsidR="000015E3" w:rsidRPr="00657DC6" w14:paraId="3E6397BE" w14:textId="77777777" w:rsidTr="000703F7">
        <w:tc>
          <w:tcPr>
            <w:tcW w:w="1129" w:type="dxa"/>
          </w:tcPr>
          <w:p w14:paraId="167B7BFC" w14:textId="77777777" w:rsidR="000015E3" w:rsidRPr="00657DC6" w:rsidRDefault="000015E3" w:rsidP="000703F7">
            <w:pPr>
              <w:rPr>
                <w:rFonts w:ascii="Calibri" w:hAnsi="Calibri" w:cs="Calibri"/>
                <w:color w:val="000000" w:themeColor="text1"/>
              </w:rPr>
            </w:pPr>
            <w:r w:rsidRPr="00657DC6">
              <w:rPr>
                <w:rFonts w:ascii="Calibri" w:hAnsi="Calibri" w:cs="Calibri"/>
              </w:rPr>
              <w:t>Chronic liver diseases</w:t>
            </w:r>
          </w:p>
        </w:tc>
        <w:tc>
          <w:tcPr>
            <w:tcW w:w="993" w:type="dxa"/>
          </w:tcPr>
          <w:p w14:paraId="1A50214E" w14:textId="0F82B9C5"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0F1A6E0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3FAC67A" w14:textId="77777777" w:rsidR="000015E3" w:rsidRPr="00657DC6" w:rsidRDefault="000015E3" w:rsidP="000703F7">
            <w:pPr>
              <w:rPr>
                <w:rFonts w:ascii="Calibri" w:hAnsi="Calibri" w:cs="Calibri"/>
                <w:color w:val="000000" w:themeColor="text1"/>
              </w:rPr>
            </w:pPr>
            <w:r w:rsidRPr="00657DC6">
              <w:rPr>
                <w:rFonts w:ascii="Calibri" w:hAnsi="Calibri" w:cs="Calibri"/>
              </w:rPr>
              <w:t>Wilson's Disease</w:t>
            </w:r>
          </w:p>
        </w:tc>
        <w:tc>
          <w:tcPr>
            <w:tcW w:w="1134" w:type="dxa"/>
          </w:tcPr>
          <w:p w14:paraId="469CECF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w:t>
            </w:r>
          </w:p>
        </w:tc>
        <w:tc>
          <w:tcPr>
            <w:tcW w:w="1701" w:type="dxa"/>
          </w:tcPr>
          <w:p w14:paraId="0D3AC35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265197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B8E551A"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Şamil Hızlı</w:t>
            </w:r>
          </w:p>
        </w:tc>
      </w:tr>
      <w:tr w:rsidR="000015E3" w:rsidRPr="00657DC6" w14:paraId="3591B97E" w14:textId="77777777" w:rsidTr="000703F7">
        <w:tc>
          <w:tcPr>
            <w:tcW w:w="1129" w:type="dxa"/>
          </w:tcPr>
          <w:p w14:paraId="0DC130F0" w14:textId="77777777" w:rsidR="000015E3" w:rsidRPr="00657DC6" w:rsidRDefault="000015E3" w:rsidP="000703F7">
            <w:pPr>
              <w:rPr>
                <w:rFonts w:ascii="Calibri" w:hAnsi="Calibri" w:cs="Calibri"/>
                <w:color w:val="000000" w:themeColor="text1"/>
              </w:rPr>
            </w:pPr>
            <w:r w:rsidRPr="00657DC6">
              <w:rPr>
                <w:rFonts w:ascii="Calibri" w:hAnsi="Calibri" w:cs="Calibri"/>
              </w:rPr>
              <w:t>General approach to patients in pediatric emergency department</w:t>
            </w:r>
          </w:p>
        </w:tc>
        <w:tc>
          <w:tcPr>
            <w:tcW w:w="993" w:type="dxa"/>
          </w:tcPr>
          <w:p w14:paraId="477F23A8" w14:textId="251D7BF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7387ADE8"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727A13B" w14:textId="77777777" w:rsidR="000015E3" w:rsidRPr="00657DC6" w:rsidRDefault="000015E3" w:rsidP="000703F7">
            <w:pPr>
              <w:rPr>
                <w:rFonts w:ascii="Calibri" w:hAnsi="Calibri" w:cs="Calibri"/>
                <w:color w:val="000000" w:themeColor="text1"/>
              </w:rPr>
            </w:pPr>
            <w:r w:rsidRPr="00657DC6">
              <w:rPr>
                <w:rFonts w:ascii="Calibri" w:hAnsi="Calibri" w:cs="Calibri"/>
              </w:rPr>
              <w:t>Foreign Body Related Problems</w:t>
            </w:r>
          </w:p>
        </w:tc>
        <w:tc>
          <w:tcPr>
            <w:tcW w:w="1134" w:type="dxa"/>
          </w:tcPr>
          <w:p w14:paraId="0661295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T-A-K</w:t>
            </w:r>
          </w:p>
        </w:tc>
        <w:tc>
          <w:tcPr>
            <w:tcW w:w="1701" w:type="dxa"/>
          </w:tcPr>
          <w:p w14:paraId="587B4DA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0D5E430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43F2595"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Can Demir Karacan</w:t>
            </w:r>
          </w:p>
        </w:tc>
      </w:tr>
      <w:tr w:rsidR="000015E3" w:rsidRPr="00657DC6" w14:paraId="4191D9DD" w14:textId="77777777" w:rsidTr="000703F7">
        <w:tc>
          <w:tcPr>
            <w:tcW w:w="1129" w:type="dxa"/>
          </w:tcPr>
          <w:p w14:paraId="3285F40F" w14:textId="77777777" w:rsidR="000015E3" w:rsidRPr="00657DC6" w:rsidRDefault="000015E3" w:rsidP="000703F7">
            <w:pPr>
              <w:rPr>
                <w:rFonts w:ascii="Calibri" w:hAnsi="Calibri" w:cs="Calibri"/>
                <w:color w:val="000000" w:themeColor="text1"/>
              </w:rPr>
            </w:pPr>
            <w:r w:rsidRPr="00657DC6">
              <w:rPr>
                <w:rFonts w:ascii="Calibri" w:hAnsi="Calibri" w:cs="Calibri"/>
              </w:rPr>
              <w:t>Neonatal Jaundice</w:t>
            </w:r>
          </w:p>
        </w:tc>
        <w:tc>
          <w:tcPr>
            <w:tcW w:w="993" w:type="dxa"/>
          </w:tcPr>
          <w:p w14:paraId="57F0C2C2" w14:textId="772A159C"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A6C681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BE2FFFF" w14:textId="77777777" w:rsidR="000015E3" w:rsidRPr="00657DC6" w:rsidRDefault="000015E3" w:rsidP="000703F7">
            <w:pPr>
              <w:rPr>
                <w:rFonts w:ascii="Calibri" w:hAnsi="Calibri" w:cs="Calibri"/>
                <w:color w:val="000000" w:themeColor="text1"/>
              </w:rPr>
            </w:pPr>
            <w:r w:rsidRPr="00657DC6">
              <w:rPr>
                <w:rFonts w:ascii="Calibri" w:hAnsi="Calibri" w:cs="Calibri"/>
              </w:rPr>
              <w:t>Neonatal Jaundice</w:t>
            </w:r>
          </w:p>
        </w:tc>
        <w:tc>
          <w:tcPr>
            <w:tcW w:w="1134" w:type="dxa"/>
          </w:tcPr>
          <w:p w14:paraId="0E839CD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T-K</w:t>
            </w:r>
          </w:p>
        </w:tc>
        <w:tc>
          <w:tcPr>
            <w:tcW w:w="1701" w:type="dxa"/>
          </w:tcPr>
          <w:p w14:paraId="6A25080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9B29EA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447E6FBF"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Abdullah Kurt</w:t>
            </w:r>
          </w:p>
        </w:tc>
      </w:tr>
      <w:tr w:rsidR="000015E3" w:rsidRPr="00657DC6" w14:paraId="1DD2DB99" w14:textId="77777777" w:rsidTr="000703F7">
        <w:tc>
          <w:tcPr>
            <w:tcW w:w="1129" w:type="dxa"/>
          </w:tcPr>
          <w:p w14:paraId="135FC735" w14:textId="77777777" w:rsidR="000015E3" w:rsidRPr="00657DC6" w:rsidRDefault="000015E3" w:rsidP="000703F7">
            <w:pPr>
              <w:rPr>
                <w:rFonts w:ascii="Calibri" w:hAnsi="Calibri" w:cs="Calibri"/>
                <w:color w:val="000000" w:themeColor="text1"/>
              </w:rPr>
            </w:pPr>
            <w:r w:rsidRPr="00657DC6">
              <w:rPr>
                <w:rFonts w:ascii="Calibri" w:hAnsi="Calibri" w:cs="Calibri"/>
              </w:rPr>
              <w:t>Basic neonatal health and neonatal examination</w:t>
            </w:r>
          </w:p>
        </w:tc>
        <w:tc>
          <w:tcPr>
            <w:tcW w:w="993" w:type="dxa"/>
          </w:tcPr>
          <w:p w14:paraId="5C6A0083" w14:textId="248C022D"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69A28DA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C207D36" w14:textId="77777777" w:rsidR="000015E3" w:rsidRPr="00657DC6" w:rsidRDefault="000015E3" w:rsidP="000703F7">
            <w:pPr>
              <w:rPr>
                <w:rFonts w:ascii="Calibri" w:hAnsi="Calibri" w:cs="Calibri"/>
                <w:color w:val="000000" w:themeColor="text1"/>
              </w:rPr>
            </w:pPr>
            <w:r w:rsidRPr="00657DC6">
              <w:rPr>
                <w:rFonts w:ascii="Calibri" w:hAnsi="Calibri" w:cs="Calibri"/>
              </w:rPr>
              <w:t>Neonatal Conjunctivitis</w:t>
            </w:r>
          </w:p>
        </w:tc>
        <w:tc>
          <w:tcPr>
            <w:tcW w:w="1134" w:type="dxa"/>
          </w:tcPr>
          <w:p w14:paraId="25702FA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TT-K</w:t>
            </w:r>
          </w:p>
        </w:tc>
        <w:tc>
          <w:tcPr>
            <w:tcW w:w="1701" w:type="dxa"/>
          </w:tcPr>
          <w:p w14:paraId="5BE1B605"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7D10C42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0742841C"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Nilgün Altuntaş</w:t>
            </w:r>
          </w:p>
        </w:tc>
      </w:tr>
      <w:tr w:rsidR="000015E3" w:rsidRPr="00657DC6" w14:paraId="2041EF18" w14:textId="77777777" w:rsidTr="000703F7">
        <w:tc>
          <w:tcPr>
            <w:tcW w:w="1129" w:type="dxa"/>
          </w:tcPr>
          <w:p w14:paraId="3D3F439D" w14:textId="77777777" w:rsidR="000015E3" w:rsidRPr="00657DC6" w:rsidRDefault="000015E3" w:rsidP="000703F7">
            <w:pPr>
              <w:rPr>
                <w:rFonts w:ascii="Calibri" w:hAnsi="Calibri" w:cs="Calibri"/>
                <w:color w:val="000000" w:themeColor="text1"/>
              </w:rPr>
            </w:pPr>
            <w:r w:rsidRPr="00657DC6">
              <w:rPr>
                <w:rFonts w:ascii="Calibri" w:hAnsi="Calibri" w:cs="Calibri"/>
              </w:rPr>
              <w:t>Neonatal encephalopathy</w:t>
            </w:r>
          </w:p>
        </w:tc>
        <w:tc>
          <w:tcPr>
            <w:tcW w:w="993" w:type="dxa"/>
          </w:tcPr>
          <w:p w14:paraId="3F11BF5E" w14:textId="2A3C3F9B"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6E7511E"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131FA8D1" w14:textId="77777777" w:rsidR="000015E3" w:rsidRPr="00657DC6" w:rsidRDefault="000015E3" w:rsidP="000703F7">
            <w:pPr>
              <w:rPr>
                <w:rFonts w:ascii="Calibri" w:hAnsi="Calibri" w:cs="Calibri"/>
                <w:color w:val="000000" w:themeColor="text1"/>
              </w:rPr>
            </w:pPr>
            <w:r w:rsidRPr="00657DC6">
              <w:rPr>
                <w:rFonts w:ascii="Calibri" w:hAnsi="Calibri" w:cs="Calibri"/>
              </w:rPr>
              <w:t>Neonatal Convulsions</w:t>
            </w:r>
          </w:p>
        </w:tc>
        <w:tc>
          <w:tcPr>
            <w:tcW w:w="1134" w:type="dxa"/>
          </w:tcPr>
          <w:p w14:paraId="409C274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A-K</w:t>
            </w:r>
          </w:p>
        </w:tc>
        <w:tc>
          <w:tcPr>
            <w:tcW w:w="1701" w:type="dxa"/>
          </w:tcPr>
          <w:p w14:paraId="419AAD7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5FDD206"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56F0C91"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Nihal Demirel</w:t>
            </w:r>
          </w:p>
        </w:tc>
      </w:tr>
      <w:tr w:rsidR="000015E3" w:rsidRPr="00657DC6" w14:paraId="087AF81A" w14:textId="77777777" w:rsidTr="000703F7">
        <w:tc>
          <w:tcPr>
            <w:tcW w:w="1129" w:type="dxa"/>
          </w:tcPr>
          <w:p w14:paraId="1C7E2C16" w14:textId="77777777" w:rsidR="000015E3" w:rsidRPr="00657DC6" w:rsidRDefault="000015E3" w:rsidP="000703F7">
            <w:pPr>
              <w:rPr>
                <w:rFonts w:ascii="Calibri" w:hAnsi="Calibri" w:cs="Calibri"/>
                <w:color w:val="000000" w:themeColor="text1"/>
              </w:rPr>
            </w:pPr>
            <w:r w:rsidRPr="00657DC6">
              <w:rPr>
                <w:rFonts w:ascii="Calibri" w:hAnsi="Calibri" w:cs="Calibri"/>
              </w:rPr>
              <w:t>Neonatal encephalopathy</w:t>
            </w:r>
          </w:p>
        </w:tc>
        <w:tc>
          <w:tcPr>
            <w:tcW w:w="993" w:type="dxa"/>
          </w:tcPr>
          <w:p w14:paraId="2F6DFC98" w14:textId="6460ED2E"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9801A5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27ECA74" w14:textId="77777777" w:rsidR="000015E3" w:rsidRPr="00657DC6" w:rsidRDefault="000015E3" w:rsidP="000703F7">
            <w:pPr>
              <w:rPr>
                <w:rFonts w:ascii="Calibri" w:hAnsi="Calibri" w:cs="Calibri"/>
                <w:color w:val="000000" w:themeColor="text1"/>
              </w:rPr>
            </w:pPr>
            <w:r w:rsidRPr="00657DC6">
              <w:rPr>
                <w:rFonts w:ascii="Calibri" w:hAnsi="Calibri" w:cs="Calibri"/>
              </w:rPr>
              <w:t>Metabolic Disorders in Newborns</w:t>
            </w:r>
          </w:p>
        </w:tc>
        <w:tc>
          <w:tcPr>
            <w:tcW w:w="1134" w:type="dxa"/>
          </w:tcPr>
          <w:p w14:paraId="452997F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ÖnT-K</w:t>
            </w:r>
          </w:p>
        </w:tc>
        <w:tc>
          <w:tcPr>
            <w:tcW w:w="1701" w:type="dxa"/>
          </w:tcPr>
          <w:p w14:paraId="67B8823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2C67CEB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25715948"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Nihal Demirel</w:t>
            </w:r>
          </w:p>
        </w:tc>
      </w:tr>
      <w:tr w:rsidR="000015E3" w:rsidRPr="00657DC6" w14:paraId="5BFD7BA3" w14:textId="77777777" w:rsidTr="000703F7">
        <w:tc>
          <w:tcPr>
            <w:tcW w:w="1129" w:type="dxa"/>
          </w:tcPr>
          <w:p w14:paraId="708CA1DC" w14:textId="77777777" w:rsidR="000015E3" w:rsidRPr="00657DC6" w:rsidRDefault="000015E3" w:rsidP="000703F7">
            <w:pPr>
              <w:rPr>
                <w:rFonts w:ascii="Calibri" w:hAnsi="Calibri" w:cs="Calibri"/>
                <w:color w:val="000000" w:themeColor="text1"/>
              </w:rPr>
            </w:pPr>
            <w:r w:rsidRPr="00657DC6">
              <w:rPr>
                <w:rFonts w:ascii="Calibri" w:hAnsi="Calibri" w:cs="Calibri"/>
              </w:rPr>
              <w:t>Prematurity</w:t>
            </w:r>
          </w:p>
        </w:tc>
        <w:tc>
          <w:tcPr>
            <w:tcW w:w="993" w:type="dxa"/>
          </w:tcPr>
          <w:p w14:paraId="5E2A5966" w14:textId="7577EFAD"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19B48E3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EC0F753" w14:textId="77777777" w:rsidR="000015E3" w:rsidRPr="00657DC6" w:rsidRDefault="000015E3" w:rsidP="000703F7">
            <w:pPr>
              <w:rPr>
                <w:rFonts w:ascii="Calibri" w:hAnsi="Calibri" w:cs="Calibri"/>
                <w:color w:val="000000" w:themeColor="text1"/>
              </w:rPr>
            </w:pPr>
            <w:r w:rsidRPr="00657DC6">
              <w:rPr>
                <w:rFonts w:ascii="Calibri" w:hAnsi="Calibri" w:cs="Calibri"/>
              </w:rPr>
              <w:t>Necrotizing Enterocolitis in Newborns</w:t>
            </w:r>
          </w:p>
        </w:tc>
        <w:tc>
          <w:tcPr>
            <w:tcW w:w="1134" w:type="dxa"/>
          </w:tcPr>
          <w:p w14:paraId="0BDD0419"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38F2D77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5742079D"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1B2B0221"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Sara Erol</w:t>
            </w:r>
          </w:p>
        </w:tc>
      </w:tr>
      <w:tr w:rsidR="000015E3" w:rsidRPr="00657DC6" w14:paraId="66B5EC89" w14:textId="77777777" w:rsidTr="000703F7">
        <w:tc>
          <w:tcPr>
            <w:tcW w:w="1129" w:type="dxa"/>
          </w:tcPr>
          <w:p w14:paraId="267CF947" w14:textId="77777777" w:rsidR="000015E3" w:rsidRPr="00657DC6" w:rsidRDefault="000015E3" w:rsidP="000703F7">
            <w:pPr>
              <w:rPr>
                <w:rFonts w:ascii="Calibri" w:hAnsi="Calibri" w:cs="Calibri"/>
                <w:color w:val="000000" w:themeColor="text1"/>
              </w:rPr>
            </w:pPr>
            <w:r w:rsidRPr="00657DC6">
              <w:rPr>
                <w:rFonts w:ascii="Calibri" w:hAnsi="Calibri" w:cs="Calibri"/>
              </w:rPr>
              <w:lastRenderedPageBreak/>
              <w:t>Neonatal sepsis</w:t>
            </w:r>
          </w:p>
        </w:tc>
        <w:tc>
          <w:tcPr>
            <w:tcW w:w="993" w:type="dxa"/>
          </w:tcPr>
          <w:p w14:paraId="2373E333" w14:textId="1532A441"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2FDFDD2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3A347298" w14:textId="77777777" w:rsidR="000015E3" w:rsidRPr="00657DC6" w:rsidRDefault="000015E3" w:rsidP="000703F7">
            <w:pPr>
              <w:rPr>
                <w:rFonts w:ascii="Calibri" w:hAnsi="Calibri" w:cs="Calibri"/>
                <w:color w:val="000000" w:themeColor="text1"/>
              </w:rPr>
            </w:pPr>
            <w:r w:rsidRPr="00657DC6">
              <w:rPr>
                <w:rFonts w:ascii="Calibri" w:hAnsi="Calibri" w:cs="Calibri"/>
              </w:rPr>
              <w:t>Sepsis/Meningitis in Newborns</w:t>
            </w:r>
          </w:p>
        </w:tc>
        <w:tc>
          <w:tcPr>
            <w:tcW w:w="1134" w:type="dxa"/>
          </w:tcPr>
          <w:p w14:paraId="091CFEFF"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386F44F1"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1FB4B642"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72C0BA3F"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Nihal Demirel</w:t>
            </w:r>
          </w:p>
        </w:tc>
      </w:tr>
      <w:tr w:rsidR="000015E3" w:rsidRPr="00657DC6" w14:paraId="001C9FFD" w14:textId="77777777" w:rsidTr="000703F7">
        <w:tc>
          <w:tcPr>
            <w:tcW w:w="1129" w:type="dxa"/>
          </w:tcPr>
          <w:p w14:paraId="6C4021F4" w14:textId="77777777" w:rsidR="000015E3" w:rsidRPr="00657DC6" w:rsidRDefault="000015E3" w:rsidP="000703F7">
            <w:pPr>
              <w:rPr>
                <w:rFonts w:ascii="Calibri" w:hAnsi="Calibri" w:cs="Calibri"/>
                <w:color w:val="000000" w:themeColor="text1"/>
              </w:rPr>
            </w:pPr>
            <w:r w:rsidRPr="00657DC6">
              <w:rPr>
                <w:rFonts w:ascii="Calibri" w:hAnsi="Calibri" w:cs="Calibri"/>
              </w:rPr>
              <w:t>Respiratory problems in newborns</w:t>
            </w:r>
          </w:p>
        </w:tc>
        <w:tc>
          <w:tcPr>
            <w:tcW w:w="993" w:type="dxa"/>
          </w:tcPr>
          <w:p w14:paraId="736373D7" w14:textId="52D41460"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1</w:t>
            </w:r>
          </w:p>
        </w:tc>
        <w:tc>
          <w:tcPr>
            <w:tcW w:w="1134" w:type="dxa"/>
          </w:tcPr>
          <w:p w14:paraId="495FF60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016DDB7D" w14:textId="77777777" w:rsidR="000015E3" w:rsidRPr="00657DC6" w:rsidRDefault="000015E3" w:rsidP="000703F7">
            <w:pPr>
              <w:rPr>
                <w:rFonts w:ascii="Calibri" w:hAnsi="Calibri" w:cs="Calibri"/>
                <w:color w:val="000000" w:themeColor="text1"/>
              </w:rPr>
            </w:pPr>
            <w:r w:rsidRPr="00657DC6">
              <w:rPr>
                <w:rFonts w:ascii="Calibri" w:hAnsi="Calibri" w:cs="Calibri"/>
              </w:rPr>
              <w:t>Respiratory Distress in Newborns</w:t>
            </w:r>
          </w:p>
        </w:tc>
        <w:tc>
          <w:tcPr>
            <w:tcW w:w="1134" w:type="dxa"/>
          </w:tcPr>
          <w:p w14:paraId="6E89EA5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w:t>
            </w:r>
          </w:p>
        </w:tc>
        <w:tc>
          <w:tcPr>
            <w:tcW w:w="1701" w:type="dxa"/>
          </w:tcPr>
          <w:p w14:paraId="3BEF80E4"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6E30911A"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83B9053"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Dr. Abdullah Kurt</w:t>
            </w:r>
          </w:p>
        </w:tc>
      </w:tr>
      <w:tr w:rsidR="000015E3" w:rsidRPr="00657DC6" w14:paraId="5474C347" w14:textId="77777777" w:rsidTr="000703F7">
        <w:tc>
          <w:tcPr>
            <w:tcW w:w="1129" w:type="dxa"/>
          </w:tcPr>
          <w:p w14:paraId="65326C99" w14:textId="77777777" w:rsidR="000015E3" w:rsidRPr="00657DC6" w:rsidRDefault="000015E3" w:rsidP="000703F7">
            <w:pPr>
              <w:rPr>
                <w:rFonts w:ascii="Calibri" w:hAnsi="Calibri" w:cs="Calibri"/>
                <w:color w:val="000000" w:themeColor="text1"/>
              </w:rPr>
            </w:pPr>
            <w:r w:rsidRPr="00657DC6">
              <w:rPr>
                <w:rFonts w:ascii="Calibri" w:hAnsi="Calibri" w:cs="Calibri"/>
              </w:rPr>
              <w:t>Poisonings</w:t>
            </w:r>
          </w:p>
        </w:tc>
        <w:tc>
          <w:tcPr>
            <w:tcW w:w="993" w:type="dxa"/>
          </w:tcPr>
          <w:p w14:paraId="5A7D128F" w14:textId="2D1E7AA5" w:rsidR="000015E3" w:rsidRPr="00657DC6" w:rsidRDefault="000015E3" w:rsidP="000703F7">
            <w:pPr>
              <w:ind w:hanging="223"/>
              <w:jc w:val="center"/>
              <w:rPr>
                <w:rFonts w:ascii="Calibri" w:hAnsi="Calibri" w:cs="Calibri"/>
                <w:color w:val="000000" w:themeColor="text1"/>
              </w:rPr>
            </w:pPr>
            <w:r w:rsidRPr="00657DC6">
              <w:rPr>
                <w:rFonts w:ascii="Calibri" w:hAnsi="Calibri" w:cs="Calibri"/>
                <w:color w:val="000000" w:themeColor="text1"/>
              </w:rPr>
              <w:t>2</w:t>
            </w:r>
          </w:p>
        </w:tc>
        <w:tc>
          <w:tcPr>
            <w:tcW w:w="1134" w:type="dxa"/>
          </w:tcPr>
          <w:p w14:paraId="0B3DCC2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tc>
        <w:tc>
          <w:tcPr>
            <w:tcW w:w="2268" w:type="dxa"/>
          </w:tcPr>
          <w:p w14:paraId="5CCE6DC1" w14:textId="77777777" w:rsidR="000015E3" w:rsidRPr="00657DC6" w:rsidRDefault="000015E3" w:rsidP="000703F7">
            <w:pPr>
              <w:rPr>
                <w:rFonts w:ascii="Calibri" w:hAnsi="Calibri" w:cs="Calibri"/>
                <w:color w:val="000000" w:themeColor="text1"/>
              </w:rPr>
            </w:pPr>
            <w:r w:rsidRPr="00657DC6">
              <w:rPr>
                <w:rFonts w:ascii="Calibri" w:hAnsi="Calibri" w:cs="Calibri"/>
              </w:rPr>
              <w:t>Poisonings</w:t>
            </w:r>
          </w:p>
        </w:tc>
        <w:tc>
          <w:tcPr>
            <w:tcW w:w="1134" w:type="dxa"/>
          </w:tcPr>
          <w:p w14:paraId="765560AC"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A-K</w:t>
            </w:r>
          </w:p>
        </w:tc>
        <w:tc>
          <w:tcPr>
            <w:tcW w:w="1701" w:type="dxa"/>
          </w:tcPr>
          <w:p w14:paraId="446AA557"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Theoretical</w:t>
            </w:r>
          </w:p>
          <w:p w14:paraId="4A55C203" w14:textId="77777777" w:rsidR="000015E3" w:rsidRPr="00657DC6" w:rsidRDefault="000015E3" w:rsidP="000703F7">
            <w:pPr>
              <w:rPr>
                <w:rFonts w:ascii="Calibri" w:hAnsi="Calibri" w:cs="Calibri"/>
                <w:color w:val="000000" w:themeColor="text1"/>
              </w:rPr>
            </w:pPr>
            <w:r w:rsidRPr="00657DC6">
              <w:rPr>
                <w:rFonts w:ascii="Calibri" w:hAnsi="Calibri" w:cs="Calibri"/>
                <w:color w:val="000000" w:themeColor="text1"/>
              </w:rPr>
              <w:t>+Oral</w:t>
            </w:r>
          </w:p>
        </w:tc>
        <w:tc>
          <w:tcPr>
            <w:tcW w:w="2001" w:type="dxa"/>
          </w:tcPr>
          <w:p w14:paraId="5700CAE6" w14:textId="77777777" w:rsidR="000015E3" w:rsidRPr="00657DC6" w:rsidRDefault="000015E3" w:rsidP="000703F7">
            <w:pPr>
              <w:rPr>
                <w:rFonts w:ascii="Calibri" w:hAnsi="Calibri" w:cs="Calibri"/>
                <w:color w:val="000000" w:themeColor="text1"/>
              </w:rPr>
            </w:pPr>
            <w:r w:rsidRPr="00657DC6">
              <w:rPr>
                <w:rFonts w:ascii="Calibri" w:eastAsia="Cambria" w:hAnsi="Calibri" w:cs="Calibri"/>
                <w:color w:val="000000" w:themeColor="text1"/>
                <w:lang w:eastAsia="zh-CN"/>
              </w:rPr>
              <w:t>. Dr. Halise Akça</w:t>
            </w:r>
          </w:p>
        </w:tc>
      </w:tr>
    </w:tbl>
    <w:p w14:paraId="1E745FF3" w14:textId="77777777" w:rsidR="000015E3" w:rsidRPr="003A5FDF" w:rsidRDefault="000015E3" w:rsidP="000015E3">
      <w:pPr>
        <w:rPr>
          <w:rFonts w:cstheme="minorHAnsi"/>
          <w:sz w:val="24"/>
          <w:szCs w:val="24"/>
          <w:lang w:val="en-US"/>
        </w:rPr>
      </w:pPr>
    </w:p>
    <w:p w14:paraId="7191A8FE" w14:textId="77777777" w:rsidR="000015E3" w:rsidRPr="003A5FDF" w:rsidRDefault="000015E3" w:rsidP="000015E3">
      <w:pPr>
        <w:widowControl w:val="0"/>
        <w:spacing w:after="120"/>
        <w:ind w:left="305"/>
        <w:rPr>
          <w:rFonts w:eastAsia="Cambria" w:cstheme="minorHAnsi"/>
          <w:sz w:val="24"/>
          <w:szCs w:val="24"/>
          <w:lang w:val="en-US" w:eastAsia="zh-CN"/>
        </w:rPr>
      </w:pPr>
    </w:p>
    <w:p w14:paraId="7C0D0F8E" w14:textId="77777777" w:rsidR="000015E3" w:rsidRPr="003A5FDF" w:rsidRDefault="000015E3" w:rsidP="000015E3">
      <w:pPr>
        <w:widowControl w:val="0"/>
        <w:spacing w:after="120"/>
        <w:ind w:left="305"/>
        <w:rPr>
          <w:rFonts w:eastAsia="Cambria" w:cstheme="minorHAnsi"/>
          <w:sz w:val="24"/>
          <w:szCs w:val="24"/>
          <w:lang w:val="en-US" w:eastAsia="zh-CN"/>
        </w:rPr>
      </w:pPr>
    </w:p>
    <w:p w14:paraId="1C1AC162" w14:textId="77777777" w:rsidR="000015E3" w:rsidRPr="003A5FDF" w:rsidRDefault="000015E3" w:rsidP="000015E3">
      <w:pPr>
        <w:widowControl w:val="0"/>
        <w:spacing w:after="120"/>
        <w:ind w:left="305"/>
        <w:rPr>
          <w:rFonts w:eastAsia="Cambria" w:cstheme="minorHAnsi"/>
          <w:sz w:val="24"/>
          <w:szCs w:val="24"/>
          <w:lang w:val="en-US" w:eastAsia="zh-CN"/>
        </w:rPr>
      </w:pPr>
    </w:p>
    <w:p w14:paraId="49799DC0" w14:textId="77777777" w:rsidR="000015E3" w:rsidRPr="003A5FDF" w:rsidRDefault="000015E3" w:rsidP="000015E3">
      <w:pPr>
        <w:widowControl w:val="0"/>
        <w:spacing w:after="120"/>
        <w:ind w:left="305"/>
        <w:rPr>
          <w:rFonts w:eastAsia="Cambria" w:cstheme="minorHAnsi"/>
          <w:sz w:val="24"/>
          <w:szCs w:val="24"/>
          <w:lang w:val="en-US" w:eastAsia="zh-CN"/>
        </w:rPr>
      </w:pPr>
    </w:p>
    <w:p w14:paraId="59A59DB9" w14:textId="77777777" w:rsidR="000015E3" w:rsidRPr="003A5FDF" w:rsidRDefault="000015E3" w:rsidP="000015E3">
      <w:pPr>
        <w:widowControl w:val="0"/>
        <w:spacing w:after="120"/>
        <w:ind w:left="305"/>
        <w:rPr>
          <w:rFonts w:eastAsia="Cambria" w:cstheme="minorHAnsi"/>
          <w:sz w:val="24"/>
          <w:szCs w:val="24"/>
          <w:lang w:val="en-US" w:eastAsia="zh-CN"/>
        </w:rPr>
      </w:pPr>
    </w:p>
    <w:p w14:paraId="41A0AD48" w14:textId="77777777" w:rsidR="000015E3" w:rsidRPr="005819A4" w:rsidRDefault="000015E3" w:rsidP="000015E3">
      <w:pPr>
        <w:widowControl w:val="0"/>
        <w:spacing w:after="120"/>
        <w:rPr>
          <w:rFonts w:eastAsia="Cambria" w:cstheme="minorHAnsi"/>
          <w:b/>
          <w:bCs/>
          <w:sz w:val="24"/>
          <w:szCs w:val="24"/>
          <w:lang w:val="en-US" w:eastAsia="zh-CN"/>
        </w:rPr>
      </w:pPr>
      <w:r w:rsidRPr="005819A4">
        <w:rPr>
          <w:rFonts w:eastAsia="Cambria" w:cstheme="minorHAnsi"/>
          <w:b/>
          <w:bCs/>
          <w:sz w:val="24"/>
          <w:szCs w:val="24"/>
          <w:lang w:val="en-US" w:eastAsia="zh-CN"/>
        </w:rPr>
        <w:t>Appendix 2. Internship report card</w:t>
      </w:r>
    </w:p>
    <w:p w14:paraId="4C246C49" w14:textId="77777777" w:rsidR="000015E3" w:rsidRPr="003A5FDF" w:rsidRDefault="000015E3" w:rsidP="000015E3">
      <w:pPr>
        <w:widowControl w:val="0"/>
        <w:spacing w:after="120"/>
        <w:rPr>
          <w:rFonts w:eastAsia="Cambria" w:cstheme="minorHAnsi"/>
          <w:sz w:val="24"/>
          <w:szCs w:val="24"/>
          <w:lang w:val="en-US" w:eastAsia="zh-CN"/>
        </w:rPr>
      </w:pPr>
      <w:r w:rsidRPr="005819A4">
        <w:rPr>
          <w:rFonts w:eastAsia="Cambria" w:cstheme="minorHAnsi"/>
          <w:b/>
          <w:bCs/>
          <w:sz w:val="24"/>
          <w:szCs w:val="24"/>
          <w:lang w:val="en-US" w:eastAsia="zh-CN"/>
        </w:rPr>
        <w:t>Evaluation Report Card:</w:t>
      </w:r>
    </w:p>
    <w:p w14:paraId="2C5B1126" w14:textId="77777777" w:rsidR="000015E3" w:rsidRPr="003A5FDF" w:rsidRDefault="000015E3" w:rsidP="000015E3">
      <w:pPr>
        <w:widowControl w:val="0"/>
        <w:spacing w:after="120"/>
        <w:ind w:left="305"/>
        <w:rPr>
          <w:rFonts w:eastAsia="Cambria" w:cstheme="minorHAnsi"/>
          <w:sz w:val="24"/>
          <w:szCs w:val="24"/>
          <w:lang w:val="en-US" w:eastAsia="zh-CN"/>
        </w:rPr>
      </w:pPr>
    </w:p>
    <w:p w14:paraId="3CADB679" w14:textId="77777777" w:rsidR="000015E3" w:rsidRPr="003A5FDF" w:rsidRDefault="000015E3" w:rsidP="000015E3">
      <w:pPr>
        <w:widowControl w:val="0"/>
        <w:spacing w:after="120"/>
        <w:ind w:left="305"/>
        <w:rPr>
          <w:rFonts w:eastAsia="Cambria" w:cstheme="minorHAnsi"/>
          <w:sz w:val="24"/>
          <w:szCs w:val="24"/>
          <w:lang w:val="en-US" w:eastAsia="zh-CN"/>
        </w:rPr>
      </w:pPr>
    </w:p>
    <w:p w14:paraId="6F3E075C" w14:textId="77777777" w:rsidR="000015E3" w:rsidRPr="003A5FDF" w:rsidRDefault="000015E3" w:rsidP="000015E3">
      <w:pPr>
        <w:widowControl w:val="0"/>
        <w:spacing w:after="120"/>
        <w:ind w:left="305"/>
        <w:rPr>
          <w:rFonts w:eastAsia="Cambria" w:cstheme="minorHAnsi"/>
          <w:sz w:val="24"/>
          <w:szCs w:val="24"/>
          <w:lang w:val="en-US" w:eastAsia="zh-CN"/>
        </w:rPr>
      </w:pPr>
    </w:p>
    <w:p w14:paraId="39AD5899" w14:textId="77777777" w:rsidR="000015E3" w:rsidRPr="003A5FDF" w:rsidRDefault="000015E3" w:rsidP="000015E3">
      <w:pPr>
        <w:widowControl w:val="0"/>
        <w:spacing w:after="120"/>
        <w:ind w:left="305"/>
        <w:rPr>
          <w:rFonts w:eastAsia="Cambria" w:cstheme="minorHAnsi"/>
          <w:sz w:val="24"/>
          <w:szCs w:val="24"/>
          <w:lang w:val="en-US" w:eastAsia="zh-CN"/>
        </w:rPr>
      </w:pPr>
    </w:p>
    <w:p w14:paraId="4A2CA8F1" w14:textId="77777777" w:rsidR="000015E3" w:rsidRPr="003A5FDF" w:rsidRDefault="000015E3" w:rsidP="000015E3">
      <w:pPr>
        <w:widowControl w:val="0"/>
        <w:spacing w:after="120"/>
        <w:ind w:left="305"/>
        <w:rPr>
          <w:rFonts w:eastAsia="Cambria" w:cstheme="minorHAnsi"/>
          <w:sz w:val="24"/>
          <w:szCs w:val="24"/>
          <w:lang w:val="en-US" w:eastAsia="zh-CN"/>
        </w:rPr>
      </w:pPr>
    </w:p>
    <w:p w14:paraId="2E5A0AB5" w14:textId="77777777" w:rsidR="000015E3" w:rsidRPr="003A5FDF" w:rsidRDefault="000015E3" w:rsidP="000015E3">
      <w:pPr>
        <w:widowControl w:val="0"/>
        <w:spacing w:after="120"/>
        <w:ind w:left="305"/>
        <w:rPr>
          <w:rFonts w:eastAsia="Cambria" w:cstheme="minorHAnsi"/>
          <w:sz w:val="24"/>
          <w:szCs w:val="24"/>
          <w:lang w:val="en-US" w:eastAsia="zh-CN"/>
        </w:rPr>
      </w:pPr>
    </w:p>
    <w:p w14:paraId="4F597D79" w14:textId="77777777" w:rsidR="000015E3" w:rsidRPr="003A5FDF" w:rsidRDefault="000015E3" w:rsidP="000015E3">
      <w:pPr>
        <w:widowControl w:val="0"/>
        <w:spacing w:after="120"/>
        <w:ind w:left="305"/>
        <w:rPr>
          <w:rFonts w:eastAsia="Cambria" w:cstheme="minorHAnsi"/>
          <w:sz w:val="24"/>
          <w:szCs w:val="24"/>
          <w:lang w:val="en-US" w:eastAsia="zh-CN"/>
        </w:rPr>
        <w:sectPr w:rsidR="000015E3" w:rsidRPr="003A5FDF" w:rsidSect="000015E3">
          <w:type w:val="continuous"/>
          <w:pgSz w:w="11906" w:h="16838"/>
          <w:pgMar w:top="1417" w:right="1417" w:bottom="1417" w:left="1417" w:header="0" w:footer="920" w:gutter="0"/>
          <w:cols w:space="720"/>
          <w:titlePg/>
          <w:docGrid w:linePitch="272"/>
        </w:sectPr>
      </w:pPr>
    </w:p>
    <w:p w14:paraId="372F5BE1" w14:textId="77777777" w:rsidR="000015E3" w:rsidRPr="003A5FDF" w:rsidRDefault="000015E3" w:rsidP="000015E3">
      <w:pPr>
        <w:ind w:right="-573"/>
        <w:rPr>
          <w:rFonts w:cstheme="minorHAnsi"/>
          <w:sz w:val="24"/>
          <w:szCs w:val="24"/>
          <w:lang w:val="en-US"/>
        </w:rPr>
      </w:pPr>
      <w:r w:rsidRPr="003A5FDF">
        <w:rPr>
          <w:rFonts w:cstheme="minorHAnsi"/>
          <w:noProof/>
          <w:sz w:val="24"/>
          <w:szCs w:val="24"/>
          <w:lang w:val="en-US"/>
        </w:rPr>
        <w:lastRenderedPageBreak/>
        <mc:AlternateContent>
          <mc:Choice Requires="wps">
            <w:drawing>
              <wp:anchor distT="0" distB="0" distL="114300" distR="114300" simplePos="0" relativeHeight="251681792" behindDoc="0" locked="0" layoutInCell="1" allowOverlap="1" wp14:anchorId="1E4E5288" wp14:editId="3DC0E52D">
                <wp:simplePos x="0" y="0"/>
                <wp:positionH relativeFrom="column">
                  <wp:posOffset>799696</wp:posOffset>
                </wp:positionH>
                <wp:positionV relativeFrom="paragraph">
                  <wp:posOffset>-363855</wp:posOffset>
                </wp:positionV>
                <wp:extent cx="4230255" cy="1727200"/>
                <wp:effectExtent l="0" t="0" r="12065" b="12700"/>
                <wp:wrapNone/>
                <wp:docPr id="913692715" name="Metin Kutusu 3"/>
                <wp:cNvGraphicFramePr/>
                <a:graphic xmlns:a="http://schemas.openxmlformats.org/drawingml/2006/main">
                  <a:graphicData uri="http://schemas.microsoft.com/office/word/2010/wordprocessingShape">
                    <wps:wsp>
                      <wps:cNvSpPr txBox="1"/>
                      <wps:spPr>
                        <a:xfrm>
                          <a:off x="0" y="0"/>
                          <a:ext cx="4230255" cy="1727200"/>
                        </a:xfrm>
                        <a:prstGeom prst="rect">
                          <a:avLst/>
                        </a:prstGeom>
                        <a:solidFill>
                          <a:schemeClr val="lt1"/>
                        </a:solidFill>
                        <a:ln w="6350">
                          <a:solidFill>
                            <a:prstClr val="black"/>
                          </a:solidFill>
                        </a:ln>
                      </wps:spPr>
                      <wps:txbx>
                        <w:txbxContent>
                          <w:p w14:paraId="2CD17CBC" w14:textId="77777777" w:rsidR="000015E3" w:rsidRDefault="000015E3" w:rsidP="000015E3">
                            <w:pPr>
                              <w:jc w:val="center"/>
                              <w:rPr>
                                <w:b/>
                                <w:bCs/>
                                <w:sz w:val="36"/>
                                <w:szCs w:val="36"/>
                              </w:rPr>
                            </w:pPr>
                          </w:p>
                          <w:p w14:paraId="7BAB1534" w14:textId="77777777" w:rsidR="000015E3" w:rsidRPr="004F623C" w:rsidRDefault="000015E3" w:rsidP="000015E3">
                            <w:pPr>
                              <w:jc w:val="center"/>
                              <w:rPr>
                                <w:b/>
                                <w:bCs/>
                                <w:sz w:val="36"/>
                                <w:szCs w:val="36"/>
                              </w:rPr>
                            </w:pPr>
                            <w:r w:rsidRPr="004F623C">
                              <w:rPr>
                                <w:b/>
                                <w:bCs/>
                                <w:sz w:val="36"/>
                                <w:szCs w:val="36"/>
                              </w:rPr>
                              <w:t>ANKARA YILDIRIM BEYAZIT UNIVERSITY</w:t>
                            </w:r>
                          </w:p>
                          <w:p w14:paraId="6D597515" w14:textId="77777777" w:rsidR="000015E3" w:rsidRPr="004F623C" w:rsidRDefault="000015E3" w:rsidP="000015E3">
                            <w:pPr>
                              <w:jc w:val="center"/>
                              <w:rPr>
                                <w:b/>
                                <w:bCs/>
                                <w:sz w:val="36"/>
                                <w:szCs w:val="36"/>
                              </w:rPr>
                            </w:pPr>
                            <w:r w:rsidRPr="004F623C">
                              <w:rPr>
                                <w:b/>
                                <w:bCs/>
                                <w:sz w:val="36"/>
                                <w:szCs w:val="36"/>
                              </w:rPr>
                              <w:t>FACULTY OF MEDICINE</w:t>
                            </w:r>
                          </w:p>
                          <w:p w14:paraId="1BED96F3" w14:textId="77777777" w:rsidR="000015E3" w:rsidRPr="004F623C" w:rsidRDefault="000015E3" w:rsidP="000015E3">
                            <w:pPr>
                              <w:jc w:val="center"/>
                              <w:rPr>
                                <w:b/>
                                <w:bCs/>
                                <w:sz w:val="36"/>
                                <w:szCs w:val="36"/>
                              </w:rPr>
                            </w:pPr>
                            <w:r>
                              <w:rPr>
                                <w:b/>
                                <w:bCs/>
                                <w:sz w:val="36"/>
                                <w:szCs w:val="36"/>
                              </w:rPr>
                              <w:t xml:space="preserve">PHASE </w:t>
                            </w:r>
                            <w:r w:rsidRPr="004F623C">
                              <w:rPr>
                                <w:b/>
                                <w:bCs/>
                                <w:sz w:val="36"/>
                                <w:szCs w:val="36"/>
                              </w:rPr>
                              <w:t>4</w:t>
                            </w:r>
                          </w:p>
                          <w:p w14:paraId="04C4A68C" w14:textId="77777777" w:rsidR="000015E3" w:rsidRPr="004F623C" w:rsidRDefault="000015E3" w:rsidP="000015E3">
                            <w:pPr>
                              <w:jc w:val="center"/>
                              <w:rPr>
                                <w:b/>
                                <w:bCs/>
                                <w:sz w:val="36"/>
                                <w:szCs w:val="36"/>
                              </w:rPr>
                            </w:pPr>
                          </w:p>
                          <w:p w14:paraId="0735FA2A" w14:textId="77777777" w:rsidR="000015E3" w:rsidRPr="008704AF" w:rsidRDefault="000015E3" w:rsidP="000015E3">
                            <w:pPr>
                              <w:jc w:val="center"/>
                              <w:rPr>
                                <w:b/>
                                <w:bCs/>
                                <w:sz w:val="36"/>
                                <w:szCs w:val="36"/>
                                <w:vertAlign w:val="superscript"/>
                              </w:rPr>
                            </w:pPr>
                            <w:r w:rsidRPr="00416CB4">
                              <w:rPr>
                                <w:b/>
                                <w:bCs/>
                                <w:sz w:val="36"/>
                                <w:szCs w:val="36"/>
                              </w:rPr>
                              <w:t xml:space="preserve">Çocuk Sağlığı ve Hastalıkları </w:t>
                            </w:r>
                            <w:r>
                              <w:rPr>
                                <w:b/>
                                <w:bCs/>
                                <w:sz w:val="36"/>
                                <w:szCs w:val="36"/>
                              </w:rPr>
                              <w:t>Staj Karnesi</w:t>
                            </w:r>
                            <w:r w:rsidRPr="00B17D8F">
                              <w:rPr>
                                <w:b/>
                                <w:bCs/>
                                <w:sz w:val="28"/>
                                <w:szCs w:val="28"/>
                              </w:rPr>
                              <w:t>*</w:t>
                            </w:r>
                          </w:p>
                          <w:p w14:paraId="3CCAE4AA" w14:textId="77777777" w:rsidR="000015E3" w:rsidRPr="007A79E1" w:rsidRDefault="000015E3" w:rsidP="000015E3">
                            <w:pPr>
                              <w:jc w:val="center"/>
                              <w:rPr>
                                <w:b/>
                                <w:bCs/>
                                <w:sz w:val="36"/>
                                <w:szCs w:val="36"/>
                              </w:rPr>
                            </w:pPr>
                          </w:p>
                          <w:p w14:paraId="4EB32B91" w14:textId="77777777" w:rsidR="000015E3" w:rsidRDefault="000015E3" w:rsidP="000015E3">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E5288" id="_x0000_s1069" type="#_x0000_t202" style="position:absolute;margin-left:62.95pt;margin-top:-28.65pt;width:333.1pt;height:1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" fillcolor="white [3201]" strokeweight=".5pt">
                <v:textbox>
                  <w:txbxContent>
                    <w:p w14:paraId="2CD17CBC" w14:textId="77777777" w:rsidR="000015E3" w:rsidRDefault="000015E3" w:rsidP="000015E3">
                      <w:pPr>
                        <w:jc w:val="center"/>
                        <w:rPr>
                          <w:b/>
                          <w:bCs/>
                          <w:sz w:val="36"/>
                          <w:szCs w:val="36"/>
                        </w:rPr>
                      </w:pPr>
                    </w:p>
                    <w:p w14:paraId="7BAB1534" w14:textId="77777777" w:rsidR="000015E3" w:rsidRPr="004F623C" w:rsidRDefault="000015E3" w:rsidP="000015E3">
                      <w:pPr>
                        <w:jc w:val="center"/>
                        <w:rPr>
                          <w:b/>
                          <w:bCs/>
                          <w:sz w:val="36"/>
                          <w:szCs w:val="36"/>
                        </w:rPr>
                      </w:pPr>
                      <w:r w:rsidRPr="004F623C">
                        <w:rPr>
                          <w:b/>
                          <w:bCs/>
                          <w:sz w:val="36"/>
                          <w:szCs w:val="36"/>
                        </w:rPr>
                        <w:t>ANKARA YILDIRIM BEYAZIT UNIVERSITY</w:t>
                      </w:r>
                    </w:p>
                    <w:p w14:paraId="6D597515" w14:textId="77777777" w:rsidR="000015E3" w:rsidRPr="004F623C" w:rsidRDefault="000015E3" w:rsidP="000015E3">
                      <w:pPr>
                        <w:jc w:val="center"/>
                        <w:rPr>
                          <w:b/>
                          <w:bCs/>
                          <w:sz w:val="36"/>
                          <w:szCs w:val="36"/>
                        </w:rPr>
                      </w:pPr>
                      <w:r w:rsidRPr="004F623C">
                        <w:rPr>
                          <w:b/>
                          <w:bCs/>
                          <w:sz w:val="36"/>
                          <w:szCs w:val="36"/>
                        </w:rPr>
                        <w:t>FACULTY OF MEDICINE</w:t>
                      </w:r>
                    </w:p>
                    <w:p w14:paraId="1BED96F3" w14:textId="77777777" w:rsidR="000015E3" w:rsidRPr="004F623C" w:rsidRDefault="000015E3" w:rsidP="000015E3">
                      <w:pPr>
                        <w:jc w:val="center"/>
                        <w:rPr>
                          <w:b/>
                          <w:bCs/>
                          <w:sz w:val="36"/>
                          <w:szCs w:val="36"/>
                        </w:rPr>
                      </w:pPr>
                      <w:r>
                        <w:rPr>
                          <w:b/>
                          <w:bCs/>
                          <w:sz w:val="36"/>
                          <w:szCs w:val="36"/>
                        </w:rPr>
                        <w:t xml:space="preserve">PHASE </w:t>
                      </w:r>
                      <w:r w:rsidRPr="004F623C">
                        <w:rPr>
                          <w:b/>
                          <w:bCs/>
                          <w:sz w:val="36"/>
                          <w:szCs w:val="36"/>
                        </w:rPr>
                        <w:t>4</w:t>
                      </w:r>
                    </w:p>
                    <w:p w14:paraId="04C4A68C" w14:textId="77777777" w:rsidR="000015E3" w:rsidRPr="004F623C" w:rsidRDefault="000015E3" w:rsidP="000015E3">
                      <w:pPr>
                        <w:jc w:val="center"/>
                        <w:rPr>
                          <w:b/>
                          <w:bCs/>
                          <w:sz w:val="36"/>
                          <w:szCs w:val="36"/>
                        </w:rPr>
                      </w:pPr>
                    </w:p>
                    <w:p w14:paraId="0735FA2A" w14:textId="77777777" w:rsidR="000015E3" w:rsidRPr="008704AF" w:rsidRDefault="000015E3" w:rsidP="000015E3">
                      <w:pPr>
                        <w:jc w:val="center"/>
                        <w:rPr>
                          <w:b/>
                          <w:bCs/>
                          <w:sz w:val="36"/>
                          <w:szCs w:val="36"/>
                          <w:vertAlign w:val="superscript"/>
                        </w:rPr>
                      </w:pPr>
                      <w:r w:rsidRPr="00416CB4">
                        <w:rPr>
                          <w:b/>
                          <w:bCs/>
                          <w:sz w:val="36"/>
                          <w:szCs w:val="36"/>
                        </w:rPr>
                        <w:t xml:space="preserve">Çocuk Sağlığı ve Hastalıkları </w:t>
                      </w:r>
                      <w:r>
                        <w:rPr>
                          <w:b/>
                          <w:bCs/>
                          <w:sz w:val="36"/>
                          <w:szCs w:val="36"/>
                        </w:rPr>
                        <w:t>Staj Karnesi</w:t>
                      </w:r>
                      <w:r w:rsidRPr="00B17D8F">
                        <w:rPr>
                          <w:b/>
                          <w:bCs/>
                          <w:sz w:val="28"/>
                          <w:szCs w:val="28"/>
                        </w:rPr>
                        <w:t>*</w:t>
                      </w:r>
                    </w:p>
                    <w:p w14:paraId="3CCAE4AA" w14:textId="77777777" w:rsidR="000015E3" w:rsidRPr="007A79E1" w:rsidRDefault="000015E3" w:rsidP="000015E3">
                      <w:pPr>
                        <w:jc w:val="center"/>
                        <w:rPr>
                          <w:b/>
                          <w:bCs/>
                          <w:sz w:val="36"/>
                          <w:szCs w:val="36"/>
                        </w:rPr>
                      </w:pPr>
                    </w:p>
                    <w:p w14:paraId="4EB32B91" w14:textId="77777777" w:rsidR="000015E3" w:rsidRDefault="000015E3" w:rsidP="000015E3">
                      <w:r>
                        <w:t xml:space="preserve">  </w:t>
                      </w:r>
                    </w:p>
                  </w:txbxContent>
                </v:textbox>
              </v:shape>
            </w:pict>
          </mc:Fallback>
        </mc:AlternateContent>
      </w:r>
      <w:r w:rsidRPr="003A5FDF">
        <w:rPr>
          <w:rFonts w:cstheme="minorHAnsi"/>
          <w:sz w:val="24"/>
          <w:szCs w:val="24"/>
          <w:lang w:val="en-US"/>
        </w:rPr>
        <w:t xml:space="preserve">           </w:t>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t xml:space="preserve">                                 </w:t>
      </w:r>
    </w:p>
    <w:p w14:paraId="2EE4A72C" w14:textId="77777777" w:rsidR="000015E3" w:rsidRPr="003A5FDF" w:rsidRDefault="000015E3" w:rsidP="000015E3">
      <w:pPr>
        <w:rPr>
          <w:rFonts w:cstheme="minorHAnsi"/>
          <w:sz w:val="24"/>
          <w:szCs w:val="24"/>
          <w:lang w:val="en-US"/>
        </w:rPr>
      </w:pPr>
    </w:p>
    <w:p w14:paraId="14EE140F" w14:textId="77777777" w:rsidR="000015E3" w:rsidRPr="003A5FDF" w:rsidRDefault="000015E3" w:rsidP="000015E3">
      <w:pPr>
        <w:rPr>
          <w:rFonts w:cstheme="minorHAnsi"/>
          <w:sz w:val="24"/>
          <w:szCs w:val="24"/>
          <w:lang w:val="en-US"/>
        </w:rPr>
      </w:pP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r w:rsidRPr="003A5FDF">
        <w:rPr>
          <w:rFonts w:cstheme="minorHAnsi"/>
          <w:sz w:val="24"/>
          <w:szCs w:val="24"/>
          <w:lang w:val="en-US"/>
        </w:rPr>
        <w:tab/>
      </w:r>
    </w:p>
    <w:p w14:paraId="0C844B75" w14:textId="77777777" w:rsidR="000015E3" w:rsidRPr="003A5FDF" w:rsidRDefault="000015E3" w:rsidP="000015E3">
      <w:pPr>
        <w:rPr>
          <w:rFonts w:cstheme="minorHAnsi"/>
          <w:sz w:val="24"/>
          <w:szCs w:val="24"/>
          <w:lang w:val="en-US"/>
        </w:rPr>
      </w:pPr>
      <w:r w:rsidRPr="003A5FDF">
        <w:rPr>
          <w:rFonts w:cstheme="minorHAnsi"/>
          <w:noProof/>
          <w:sz w:val="24"/>
          <w:szCs w:val="24"/>
          <w:lang w:val="en-US"/>
        </w:rPr>
        <mc:AlternateContent>
          <mc:Choice Requires="wps">
            <w:drawing>
              <wp:anchor distT="0" distB="0" distL="114300" distR="114300" simplePos="0" relativeHeight="251682816" behindDoc="0" locked="0" layoutInCell="1" allowOverlap="1" wp14:anchorId="2C24CAE9" wp14:editId="1A892523">
                <wp:simplePos x="0" y="0"/>
                <wp:positionH relativeFrom="column">
                  <wp:posOffset>-3868</wp:posOffset>
                </wp:positionH>
                <wp:positionV relativeFrom="paragraph">
                  <wp:posOffset>303184</wp:posOffset>
                </wp:positionV>
                <wp:extent cx="5763491" cy="958850"/>
                <wp:effectExtent l="0" t="0" r="15240" b="19050"/>
                <wp:wrapNone/>
                <wp:docPr id="760726676" name="Metin Kutusu 4"/>
                <wp:cNvGraphicFramePr/>
                <a:graphic xmlns:a="http://schemas.openxmlformats.org/drawingml/2006/main">
                  <a:graphicData uri="http://schemas.microsoft.com/office/word/2010/wordprocessingShape">
                    <wps:wsp>
                      <wps:cNvSpPr txBox="1"/>
                      <wps:spPr>
                        <a:xfrm>
                          <a:off x="0" y="0"/>
                          <a:ext cx="5763491" cy="958850"/>
                        </a:xfrm>
                        <a:prstGeom prst="rect">
                          <a:avLst/>
                        </a:prstGeom>
                        <a:solidFill>
                          <a:schemeClr val="lt1"/>
                        </a:solidFill>
                        <a:ln w="6350">
                          <a:solidFill>
                            <a:prstClr val="black"/>
                          </a:solidFill>
                        </a:ln>
                      </wps:spPr>
                      <wps:txbx>
                        <w:txbxContent>
                          <w:p w14:paraId="41758535" w14:textId="77777777" w:rsidR="000015E3" w:rsidRDefault="000015E3" w:rsidP="000015E3">
                            <w:r>
                              <w:t xml:space="preserve">First Name - Last Name:                     </w:t>
                            </w:r>
                          </w:p>
                          <w:p w14:paraId="54842456" w14:textId="77777777" w:rsidR="000015E3" w:rsidRDefault="000015E3" w:rsidP="000015E3">
                            <w:r>
                              <w:t>Student ID:</w:t>
                            </w:r>
                          </w:p>
                          <w:p w14:paraId="6C72C82A" w14:textId="77777777" w:rsidR="000015E3" w:rsidRDefault="000015E3" w:rsidP="000015E3">
                            <w:r>
                              <w:t>Internship Start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4CAE9" id="_x0000_s1070" type="#_x0000_t202" style="position:absolute;margin-left:-.3pt;margin-top:23.85pt;width:453.8pt;height: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" fillcolor="white [3201]" strokeweight=".5pt">
                <v:textbox>
                  <w:txbxContent>
                    <w:p w14:paraId="41758535" w14:textId="77777777" w:rsidR="000015E3" w:rsidRDefault="000015E3" w:rsidP="000015E3">
                      <w:r>
                        <w:t xml:space="preserve">First Name - Last Name:                     </w:t>
                      </w:r>
                    </w:p>
                    <w:p w14:paraId="54842456" w14:textId="77777777" w:rsidR="000015E3" w:rsidRDefault="000015E3" w:rsidP="000015E3">
                      <w:r>
                        <w:t>Student ID:</w:t>
                      </w:r>
                    </w:p>
                    <w:p w14:paraId="6C72C82A" w14:textId="77777777" w:rsidR="000015E3" w:rsidRDefault="000015E3" w:rsidP="000015E3">
                      <w:r>
                        <w:t>Internship Start Date:</w:t>
                      </w:r>
                    </w:p>
                  </w:txbxContent>
                </v:textbox>
              </v:shape>
            </w:pict>
          </mc:Fallback>
        </mc:AlternateContent>
      </w:r>
    </w:p>
    <w:p w14:paraId="4A4F9055" w14:textId="77777777" w:rsidR="000015E3" w:rsidRPr="003A5FDF" w:rsidRDefault="000015E3" w:rsidP="000015E3">
      <w:pPr>
        <w:rPr>
          <w:rFonts w:cstheme="minorHAnsi"/>
          <w:sz w:val="24"/>
          <w:szCs w:val="24"/>
          <w:lang w:val="en-US"/>
        </w:rPr>
      </w:pPr>
    </w:p>
    <w:p w14:paraId="6960FBFF" w14:textId="77777777" w:rsidR="000015E3" w:rsidRPr="003A5FDF" w:rsidRDefault="000015E3" w:rsidP="000015E3">
      <w:pPr>
        <w:rPr>
          <w:rFonts w:cstheme="minorHAnsi"/>
          <w:sz w:val="24"/>
          <w:szCs w:val="24"/>
          <w:lang w:val="en-US"/>
        </w:rPr>
      </w:pPr>
    </w:p>
    <w:p w14:paraId="48B04DC9" w14:textId="77777777" w:rsidR="000015E3" w:rsidRPr="003A5FDF" w:rsidRDefault="000015E3" w:rsidP="000015E3">
      <w:pPr>
        <w:rPr>
          <w:rFonts w:cstheme="minorHAnsi"/>
          <w:sz w:val="24"/>
          <w:szCs w:val="24"/>
          <w:lang w:val="en-US"/>
        </w:rPr>
      </w:pPr>
      <w:r w:rsidRPr="003A5FDF">
        <w:rPr>
          <w:rFonts w:cstheme="minorHAnsi"/>
          <w:noProof/>
          <w:sz w:val="24"/>
          <w:szCs w:val="24"/>
          <w:lang w:val="en-US"/>
        </w:rPr>
        <mc:AlternateContent>
          <mc:Choice Requires="wps">
            <w:drawing>
              <wp:anchor distT="0" distB="0" distL="114300" distR="114300" simplePos="0" relativeHeight="251683840" behindDoc="0" locked="0" layoutInCell="1" allowOverlap="1" wp14:anchorId="1A62770D" wp14:editId="4E7DDE33">
                <wp:simplePos x="0" y="0"/>
                <wp:positionH relativeFrom="column">
                  <wp:posOffset>-3868</wp:posOffset>
                </wp:positionH>
                <wp:positionV relativeFrom="paragraph">
                  <wp:posOffset>305839</wp:posOffset>
                </wp:positionV>
                <wp:extent cx="5760720" cy="988291"/>
                <wp:effectExtent l="0" t="0" r="17780" b="15240"/>
                <wp:wrapNone/>
                <wp:docPr id="1427633103" name="Metin Kutusu 5"/>
                <wp:cNvGraphicFramePr/>
                <a:graphic xmlns:a="http://schemas.openxmlformats.org/drawingml/2006/main">
                  <a:graphicData uri="http://schemas.microsoft.com/office/word/2010/wordprocessingShape">
                    <wps:wsp>
                      <wps:cNvSpPr txBox="1"/>
                      <wps:spPr>
                        <a:xfrm>
                          <a:off x="0" y="0"/>
                          <a:ext cx="5760720" cy="988291"/>
                        </a:xfrm>
                        <a:prstGeom prst="rect">
                          <a:avLst/>
                        </a:prstGeom>
                        <a:solidFill>
                          <a:schemeClr val="lt1"/>
                        </a:solidFill>
                        <a:ln w="6350">
                          <a:solidFill>
                            <a:prstClr val="black"/>
                          </a:solidFill>
                        </a:ln>
                      </wps:spPr>
                      <wps:txbx>
                        <w:txbxContent>
                          <w:p w14:paraId="6546FE72" w14:textId="77777777" w:rsidR="000015E3" w:rsidRPr="004C6636" w:rsidRDefault="000015E3" w:rsidP="000015E3">
                            <w:pPr>
                              <w:spacing w:after="0" w:line="240" w:lineRule="auto"/>
                              <w:ind w:firstLine="708"/>
                              <w:rPr>
                                <w:rFonts w:ascii="Helvetica" w:eastAsia="Times New Roman" w:hAnsi="Helvetica"/>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 xml:space="preserve">1. </w:t>
                            </w:r>
                            <w:r w:rsidRPr="004C6636">
                              <w:rPr>
                                <w:rFonts w:ascii="Helvetica" w:eastAsia="Times New Roman" w:hAnsi="Helvetica"/>
                                <w:i w:val="0"/>
                                <w:iCs w:val="0"/>
                                <w:color w:val="000000"/>
                                <w:sz w:val="16"/>
                                <w:szCs w:val="16"/>
                                <w:lang w:eastAsia="tr-TR"/>
                              </w:rPr>
                              <w:t>It is the trainee’s responsibility to obtain, keep, and complete the training log in full.</w:t>
                            </w:r>
                          </w:p>
                          <w:p w14:paraId="6F9C50C0"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2. All practical exercises must be performed under the supervision of an instructor.</w:t>
                            </w:r>
                          </w:p>
                          <w:p w14:paraId="5AD2C0D2"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3. After each procedure, the logbook must be signed and dated by the relevant instructor.</w:t>
                            </w:r>
                          </w:p>
                          <w:p w14:paraId="623C27DB"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4. The logbook must be kept in order to be presented to the examination committee during the oral exam.</w:t>
                            </w:r>
                          </w:p>
                          <w:p w14:paraId="38D1E828"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*The logbook is completed to monitor the student’s participation in clinical activities during the internship and provides the examination committee with information about the student’s clinical experience during the examination process.</w:t>
                            </w:r>
                          </w:p>
                          <w:p w14:paraId="67C41A13"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p>
                          <w:p w14:paraId="6929390B" w14:textId="77777777" w:rsidR="000015E3" w:rsidRPr="004C6636" w:rsidRDefault="000015E3" w:rsidP="000015E3">
                            <w:pPr>
                              <w:spacing w:after="0" w:line="240" w:lineRule="auto"/>
                              <w:ind w:firstLine="708"/>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2770D" id="_x0000_s1071" type="#_x0000_t202" style="position:absolute;margin-left:-.3pt;margin-top:24.1pt;width:453.6pt;height:77.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" fillcolor="white [3201]" strokeweight=".5pt">
                <v:textbox>
                  <w:txbxContent>
                    <w:p w14:paraId="6546FE72" w14:textId="77777777" w:rsidR="000015E3" w:rsidRPr="004C6636" w:rsidRDefault="000015E3" w:rsidP="000015E3">
                      <w:pPr>
                        <w:spacing w:after="0" w:line="240" w:lineRule="auto"/>
                        <w:ind w:firstLine="708"/>
                        <w:rPr>
                          <w:rFonts w:ascii="Helvetica" w:eastAsia="Times New Roman" w:hAnsi="Helvetica"/>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 xml:space="preserve">1. </w:t>
                      </w:r>
                      <w:r w:rsidRPr="004C6636">
                        <w:rPr>
                          <w:rFonts w:ascii="Helvetica" w:eastAsia="Times New Roman" w:hAnsi="Helvetica"/>
                          <w:i w:val="0"/>
                          <w:iCs w:val="0"/>
                          <w:color w:val="000000"/>
                          <w:sz w:val="16"/>
                          <w:szCs w:val="16"/>
                          <w:lang w:eastAsia="tr-TR"/>
                        </w:rPr>
                        <w:t>It is the trainee’s responsibility to obtain, keep, and complete the training log in full.</w:t>
                      </w:r>
                    </w:p>
                    <w:p w14:paraId="6F9C50C0"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2. All practical exercises must be performed under the supervision of an instructor.</w:t>
                      </w:r>
                    </w:p>
                    <w:p w14:paraId="5AD2C0D2"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3. After each procedure, the logbook must be signed and dated by the relevant instructor.</w:t>
                      </w:r>
                    </w:p>
                    <w:p w14:paraId="623C27DB"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4. The logbook must be kept in order to be presented to the examination committee during the oral exam.</w:t>
                      </w:r>
                    </w:p>
                    <w:p w14:paraId="38D1E828"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r w:rsidRPr="004C6636">
                        <w:rPr>
                          <w:rFonts w:ascii="Helvetica" w:eastAsia="Times New Roman" w:hAnsi="Helvetica" w:cs="Times New Roman"/>
                          <w:i w:val="0"/>
                          <w:iCs w:val="0"/>
                          <w:color w:val="000000"/>
                          <w:sz w:val="16"/>
                          <w:szCs w:val="16"/>
                          <w:lang w:eastAsia="tr-TR"/>
                        </w:rPr>
                        <w:t>*The logbook is completed to monitor the student’s participation in clinical activities during the internship and provides the examination committee with information about the student’s clinical experience during the examination process.</w:t>
                      </w:r>
                    </w:p>
                    <w:p w14:paraId="67C41A13" w14:textId="77777777" w:rsidR="000015E3" w:rsidRPr="004C6636" w:rsidRDefault="000015E3" w:rsidP="000015E3">
                      <w:pPr>
                        <w:spacing w:after="0" w:line="240" w:lineRule="auto"/>
                        <w:ind w:firstLine="708"/>
                        <w:rPr>
                          <w:rFonts w:ascii="Helvetica" w:eastAsia="Times New Roman" w:hAnsi="Helvetica" w:cs="Times New Roman"/>
                          <w:i w:val="0"/>
                          <w:iCs w:val="0"/>
                          <w:color w:val="000000"/>
                          <w:sz w:val="16"/>
                          <w:szCs w:val="16"/>
                          <w:lang w:eastAsia="tr-TR"/>
                        </w:rPr>
                      </w:pPr>
                    </w:p>
                    <w:p w14:paraId="6929390B" w14:textId="77777777" w:rsidR="000015E3" w:rsidRPr="004C6636" w:rsidRDefault="000015E3" w:rsidP="000015E3">
                      <w:pPr>
                        <w:spacing w:after="0" w:line="240" w:lineRule="auto"/>
                        <w:ind w:firstLine="708"/>
                        <w:rPr>
                          <w:sz w:val="16"/>
                          <w:szCs w:val="16"/>
                        </w:rPr>
                      </w:pPr>
                    </w:p>
                  </w:txbxContent>
                </v:textbox>
              </v:shape>
            </w:pict>
          </mc:Fallback>
        </mc:AlternateContent>
      </w:r>
    </w:p>
    <w:p w14:paraId="2EA5044B" w14:textId="77777777" w:rsidR="000015E3" w:rsidRPr="003A5FDF" w:rsidRDefault="000015E3" w:rsidP="000015E3">
      <w:pPr>
        <w:rPr>
          <w:rFonts w:cstheme="minorHAnsi"/>
          <w:sz w:val="24"/>
          <w:szCs w:val="24"/>
          <w:lang w:val="en-US"/>
        </w:rPr>
      </w:pPr>
    </w:p>
    <w:p w14:paraId="0BA276C8" w14:textId="77777777" w:rsidR="000015E3" w:rsidRPr="003A5FDF" w:rsidRDefault="000015E3" w:rsidP="000015E3">
      <w:pPr>
        <w:rPr>
          <w:rFonts w:cstheme="minorHAnsi"/>
          <w:sz w:val="24"/>
          <w:szCs w:val="24"/>
          <w:lang w:val="en-US"/>
        </w:rPr>
      </w:pPr>
    </w:p>
    <w:p w14:paraId="72B39FB5" w14:textId="77777777" w:rsidR="000015E3" w:rsidRPr="003A5FDF" w:rsidRDefault="000015E3" w:rsidP="000015E3">
      <w:pPr>
        <w:rPr>
          <w:rFonts w:cstheme="minorHAnsi"/>
          <w:sz w:val="24"/>
          <w:szCs w:val="24"/>
          <w:lang w:val="en-US"/>
        </w:rPr>
      </w:pPr>
    </w:p>
    <w:tbl>
      <w:tblPr>
        <w:tblStyle w:val="TabloKlavuzu"/>
        <w:tblpPr w:leftFromText="141" w:rightFromText="141" w:vertAnchor="text" w:horzAnchor="margin" w:tblpY="56"/>
        <w:tblW w:w="0" w:type="auto"/>
        <w:tblLook w:val="04A0" w:firstRow="1" w:lastRow="0" w:firstColumn="1" w:lastColumn="0" w:noHBand="0" w:noVBand="1"/>
      </w:tblPr>
      <w:tblGrid>
        <w:gridCol w:w="4673"/>
        <w:gridCol w:w="1559"/>
        <w:gridCol w:w="2824"/>
      </w:tblGrid>
      <w:tr w:rsidR="000015E3" w:rsidRPr="004C6636" w14:paraId="7BB0EC98" w14:textId="77777777" w:rsidTr="000703F7">
        <w:tc>
          <w:tcPr>
            <w:tcW w:w="4673" w:type="dxa"/>
          </w:tcPr>
          <w:p w14:paraId="7002E6C6" w14:textId="77777777" w:rsidR="000015E3" w:rsidRPr="004C6636" w:rsidRDefault="000015E3" w:rsidP="000703F7">
            <w:pPr>
              <w:rPr>
                <w:rFonts w:cstheme="minorHAnsi"/>
                <w:sz w:val="16"/>
                <w:szCs w:val="16"/>
                <w:lang w:val="en-US"/>
              </w:rPr>
            </w:pPr>
            <w:r w:rsidRPr="004C6636">
              <w:rPr>
                <w:sz w:val="16"/>
                <w:szCs w:val="16"/>
              </w:rPr>
              <w:t>Procedure</w:t>
            </w:r>
          </w:p>
        </w:tc>
        <w:tc>
          <w:tcPr>
            <w:tcW w:w="1559" w:type="dxa"/>
          </w:tcPr>
          <w:p w14:paraId="3A5C3C15" w14:textId="77777777" w:rsidR="000015E3" w:rsidRPr="004C6636" w:rsidRDefault="000015E3" w:rsidP="000703F7">
            <w:pPr>
              <w:rPr>
                <w:rFonts w:cstheme="minorHAnsi"/>
                <w:sz w:val="16"/>
                <w:szCs w:val="16"/>
                <w:lang w:val="en-US"/>
              </w:rPr>
            </w:pPr>
          </w:p>
        </w:tc>
        <w:tc>
          <w:tcPr>
            <w:tcW w:w="2824" w:type="dxa"/>
          </w:tcPr>
          <w:p w14:paraId="7F79B8BB" w14:textId="77777777" w:rsidR="000015E3" w:rsidRPr="004C6636" w:rsidRDefault="000015E3" w:rsidP="000703F7">
            <w:pPr>
              <w:rPr>
                <w:rFonts w:cstheme="minorHAnsi"/>
                <w:sz w:val="16"/>
                <w:szCs w:val="16"/>
              </w:rPr>
            </w:pPr>
            <w:r w:rsidRPr="004C6636">
              <w:rPr>
                <w:rFonts w:cstheme="minorHAnsi"/>
                <w:sz w:val="16"/>
                <w:szCs w:val="16"/>
              </w:rPr>
              <w:t>Instructor Observing the Procedure</w:t>
            </w:r>
          </w:p>
        </w:tc>
      </w:tr>
      <w:tr w:rsidR="000015E3" w:rsidRPr="004C6636" w14:paraId="3A6A108E" w14:textId="77777777" w:rsidTr="000703F7">
        <w:tc>
          <w:tcPr>
            <w:tcW w:w="4673" w:type="dxa"/>
          </w:tcPr>
          <w:p w14:paraId="4D717D6D" w14:textId="77777777" w:rsidR="000015E3" w:rsidRPr="004C6636" w:rsidRDefault="000015E3" w:rsidP="000703F7">
            <w:pPr>
              <w:rPr>
                <w:rFonts w:cstheme="minorHAnsi"/>
                <w:sz w:val="16"/>
                <w:szCs w:val="16"/>
                <w:lang w:val="en-US"/>
              </w:rPr>
            </w:pPr>
            <w:r w:rsidRPr="004C6636">
              <w:rPr>
                <w:sz w:val="16"/>
                <w:szCs w:val="16"/>
              </w:rPr>
              <w:t>Taking history from the child patient and their family</w:t>
            </w:r>
          </w:p>
        </w:tc>
        <w:tc>
          <w:tcPr>
            <w:tcW w:w="1559" w:type="dxa"/>
          </w:tcPr>
          <w:p w14:paraId="15E5A255"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w:t>
            </w:r>
            <w:r w:rsidRPr="004C6636">
              <w:rPr>
                <w:rFonts w:cstheme="minorHAnsi"/>
                <w:sz w:val="16"/>
                <w:szCs w:val="16"/>
                <w:lang w:val="en-US"/>
              </w:rPr>
              <w:t>Observed</w:t>
            </w:r>
          </w:p>
          <w:p w14:paraId="2591414A" w14:textId="77777777" w:rsidR="000015E3" w:rsidRPr="004C6636" w:rsidRDefault="000015E3" w:rsidP="000703F7">
            <w:pPr>
              <w:rPr>
                <w:rFonts w:cstheme="minorHAnsi"/>
                <w:sz w:val="16"/>
                <w:szCs w:val="16"/>
                <w:lang w:val="en-US"/>
              </w:rPr>
            </w:pPr>
            <w:r w:rsidRPr="004C6636">
              <w:rPr>
                <w:rFonts w:cstheme="minorHAnsi"/>
                <w:sz w:val="16"/>
                <w:szCs w:val="16"/>
                <w:lang w:val="en-US"/>
              </w:rPr>
              <w:t>[  ] Done</w:t>
            </w:r>
          </w:p>
        </w:tc>
        <w:tc>
          <w:tcPr>
            <w:tcW w:w="2824" w:type="dxa"/>
          </w:tcPr>
          <w:p w14:paraId="50828661" w14:textId="77777777" w:rsidR="000015E3" w:rsidRPr="004C6636" w:rsidRDefault="000015E3" w:rsidP="000703F7">
            <w:pPr>
              <w:rPr>
                <w:rFonts w:cstheme="minorHAnsi"/>
                <w:sz w:val="16"/>
                <w:szCs w:val="16"/>
                <w:lang w:val="en-US"/>
              </w:rPr>
            </w:pPr>
          </w:p>
        </w:tc>
      </w:tr>
      <w:tr w:rsidR="000015E3" w:rsidRPr="004C6636" w14:paraId="0AE4A02E" w14:textId="77777777" w:rsidTr="000703F7">
        <w:tc>
          <w:tcPr>
            <w:tcW w:w="4673" w:type="dxa"/>
          </w:tcPr>
          <w:p w14:paraId="1209DED9" w14:textId="77777777" w:rsidR="000015E3" w:rsidRPr="004C6636" w:rsidRDefault="000015E3" w:rsidP="000703F7">
            <w:pPr>
              <w:rPr>
                <w:rFonts w:cstheme="minorHAnsi"/>
                <w:sz w:val="16"/>
                <w:szCs w:val="16"/>
                <w:lang w:val="en-US"/>
              </w:rPr>
            </w:pPr>
            <w:r w:rsidRPr="004C6636">
              <w:rPr>
                <w:sz w:val="16"/>
                <w:szCs w:val="16"/>
              </w:rPr>
              <w:t>Performing basic pediatric growth and development system questionnaires</w:t>
            </w:r>
          </w:p>
        </w:tc>
        <w:tc>
          <w:tcPr>
            <w:tcW w:w="1559" w:type="dxa"/>
          </w:tcPr>
          <w:p w14:paraId="1FB6D458"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w:t>
            </w:r>
            <w:r w:rsidRPr="004C6636">
              <w:rPr>
                <w:rFonts w:cstheme="minorHAnsi"/>
                <w:sz w:val="16"/>
                <w:szCs w:val="16"/>
                <w:lang w:val="en-US"/>
              </w:rPr>
              <w:t>Observed</w:t>
            </w:r>
          </w:p>
          <w:p w14:paraId="43FCFF92" w14:textId="77777777" w:rsidR="000015E3" w:rsidRPr="004C6636" w:rsidRDefault="000015E3" w:rsidP="000703F7">
            <w:pPr>
              <w:rPr>
                <w:rFonts w:cstheme="minorHAnsi"/>
                <w:sz w:val="16"/>
                <w:szCs w:val="16"/>
                <w:lang w:val="en-US"/>
              </w:rPr>
            </w:pPr>
            <w:r w:rsidRPr="004C6636">
              <w:rPr>
                <w:rFonts w:cstheme="minorHAnsi"/>
                <w:sz w:val="16"/>
                <w:szCs w:val="16"/>
                <w:lang w:val="en-US"/>
              </w:rPr>
              <w:t>[  ]  Done</w:t>
            </w:r>
          </w:p>
        </w:tc>
        <w:tc>
          <w:tcPr>
            <w:tcW w:w="2824" w:type="dxa"/>
          </w:tcPr>
          <w:p w14:paraId="5BE56871" w14:textId="77777777" w:rsidR="000015E3" w:rsidRPr="004C6636" w:rsidRDefault="000015E3" w:rsidP="000703F7">
            <w:pPr>
              <w:rPr>
                <w:rFonts w:cstheme="minorHAnsi"/>
                <w:sz w:val="16"/>
                <w:szCs w:val="16"/>
                <w:lang w:val="en-US"/>
              </w:rPr>
            </w:pPr>
          </w:p>
        </w:tc>
      </w:tr>
      <w:tr w:rsidR="000015E3" w:rsidRPr="004C6636" w14:paraId="4C1942E3" w14:textId="77777777" w:rsidTr="000703F7">
        <w:tc>
          <w:tcPr>
            <w:tcW w:w="4673" w:type="dxa"/>
          </w:tcPr>
          <w:p w14:paraId="7FE1B21D" w14:textId="77777777" w:rsidR="000015E3" w:rsidRPr="004C6636" w:rsidRDefault="000015E3" w:rsidP="000703F7">
            <w:pPr>
              <w:rPr>
                <w:rFonts w:cstheme="minorHAnsi"/>
                <w:sz w:val="16"/>
                <w:szCs w:val="16"/>
                <w:lang w:val="en-US"/>
              </w:rPr>
            </w:pPr>
            <w:r w:rsidRPr="004C6636">
              <w:rPr>
                <w:sz w:val="16"/>
                <w:szCs w:val="16"/>
              </w:rPr>
              <w:t>Performing basic pediatric physical examination</w:t>
            </w:r>
          </w:p>
        </w:tc>
        <w:tc>
          <w:tcPr>
            <w:tcW w:w="1559" w:type="dxa"/>
          </w:tcPr>
          <w:p w14:paraId="107B0597"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w:t>
            </w:r>
            <w:r w:rsidRPr="004C6636">
              <w:rPr>
                <w:rFonts w:cstheme="minorHAnsi"/>
                <w:sz w:val="16"/>
                <w:szCs w:val="16"/>
                <w:lang w:val="en-US"/>
              </w:rPr>
              <w:t xml:space="preserve">Observed  </w:t>
            </w:r>
          </w:p>
          <w:p w14:paraId="5A92197E" w14:textId="77777777" w:rsidR="000015E3" w:rsidRPr="004C6636" w:rsidRDefault="000015E3" w:rsidP="000703F7">
            <w:pPr>
              <w:rPr>
                <w:rFonts w:cstheme="minorHAnsi"/>
                <w:sz w:val="16"/>
                <w:szCs w:val="16"/>
                <w:lang w:val="en-US"/>
              </w:rPr>
            </w:pPr>
            <w:r w:rsidRPr="004C6636">
              <w:rPr>
                <w:rFonts w:cstheme="minorHAnsi"/>
                <w:sz w:val="16"/>
                <w:szCs w:val="16"/>
                <w:lang w:val="en-US"/>
              </w:rPr>
              <w:t>[  ]  Done</w:t>
            </w:r>
          </w:p>
        </w:tc>
        <w:tc>
          <w:tcPr>
            <w:tcW w:w="2824" w:type="dxa"/>
          </w:tcPr>
          <w:p w14:paraId="31E8D3FC" w14:textId="77777777" w:rsidR="000015E3" w:rsidRPr="004C6636" w:rsidRDefault="000015E3" w:rsidP="000703F7">
            <w:pPr>
              <w:rPr>
                <w:rFonts w:cstheme="minorHAnsi"/>
                <w:sz w:val="16"/>
                <w:szCs w:val="16"/>
                <w:lang w:val="en-US"/>
              </w:rPr>
            </w:pPr>
          </w:p>
        </w:tc>
      </w:tr>
      <w:tr w:rsidR="000015E3" w:rsidRPr="004C6636" w14:paraId="576CEDBF" w14:textId="77777777" w:rsidTr="000703F7">
        <w:tc>
          <w:tcPr>
            <w:tcW w:w="4673" w:type="dxa"/>
          </w:tcPr>
          <w:p w14:paraId="0027DE3A" w14:textId="77777777" w:rsidR="000015E3" w:rsidRPr="004C6636" w:rsidRDefault="000015E3" w:rsidP="000703F7">
            <w:pPr>
              <w:rPr>
                <w:rFonts w:cstheme="minorHAnsi"/>
                <w:sz w:val="16"/>
                <w:szCs w:val="16"/>
                <w:lang w:val="en-US"/>
              </w:rPr>
            </w:pPr>
            <w:r w:rsidRPr="004C6636">
              <w:rPr>
                <w:sz w:val="16"/>
                <w:szCs w:val="16"/>
              </w:rPr>
              <w:t>(Height, weight, head-neck, skin, extremities)</w:t>
            </w:r>
          </w:p>
        </w:tc>
        <w:tc>
          <w:tcPr>
            <w:tcW w:w="1559" w:type="dxa"/>
          </w:tcPr>
          <w:p w14:paraId="14850FCB"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w:t>
            </w:r>
            <w:r w:rsidRPr="004C6636">
              <w:rPr>
                <w:rFonts w:cstheme="minorHAnsi"/>
                <w:sz w:val="16"/>
                <w:szCs w:val="16"/>
                <w:lang w:val="en-US"/>
              </w:rPr>
              <w:t>Observed</w:t>
            </w:r>
          </w:p>
          <w:p w14:paraId="4FBBA57B" w14:textId="77777777" w:rsidR="000015E3" w:rsidRPr="004C6636" w:rsidRDefault="000015E3" w:rsidP="000703F7">
            <w:pPr>
              <w:rPr>
                <w:rFonts w:cstheme="minorHAnsi"/>
                <w:sz w:val="16"/>
                <w:szCs w:val="16"/>
                <w:lang w:val="en-US"/>
              </w:rPr>
            </w:pPr>
            <w:r w:rsidRPr="004C6636">
              <w:rPr>
                <w:rFonts w:cstheme="minorHAnsi"/>
                <w:sz w:val="16"/>
                <w:szCs w:val="16"/>
                <w:lang w:val="en-US"/>
              </w:rPr>
              <w:t>[  ]  Done</w:t>
            </w:r>
          </w:p>
        </w:tc>
        <w:tc>
          <w:tcPr>
            <w:tcW w:w="2824" w:type="dxa"/>
          </w:tcPr>
          <w:p w14:paraId="6CC83382" w14:textId="77777777" w:rsidR="000015E3" w:rsidRPr="004C6636" w:rsidRDefault="000015E3" w:rsidP="000703F7">
            <w:pPr>
              <w:rPr>
                <w:rFonts w:cstheme="minorHAnsi"/>
                <w:sz w:val="16"/>
                <w:szCs w:val="16"/>
                <w:lang w:val="en-US"/>
              </w:rPr>
            </w:pPr>
          </w:p>
        </w:tc>
      </w:tr>
      <w:tr w:rsidR="000015E3" w:rsidRPr="004C6636" w14:paraId="6834B208" w14:textId="77777777" w:rsidTr="000703F7">
        <w:tc>
          <w:tcPr>
            <w:tcW w:w="4673" w:type="dxa"/>
          </w:tcPr>
          <w:p w14:paraId="08E9AB68" w14:textId="77777777" w:rsidR="000015E3" w:rsidRPr="004C6636" w:rsidRDefault="000015E3" w:rsidP="000703F7">
            <w:pPr>
              <w:rPr>
                <w:rFonts w:cstheme="minorHAnsi"/>
                <w:sz w:val="16"/>
                <w:szCs w:val="16"/>
                <w:lang w:val="en-US"/>
              </w:rPr>
            </w:pPr>
            <w:r w:rsidRPr="004C6636">
              <w:rPr>
                <w:sz w:val="16"/>
                <w:szCs w:val="16"/>
              </w:rPr>
              <w:t>Performing detailed systemic physical examination</w:t>
            </w:r>
          </w:p>
        </w:tc>
        <w:tc>
          <w:tcPr>
            <w:tcW w:w="1559" w:type="dxa"/>
          </w:tcPr>
          <w:p w14:paraId="0761614B"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w:t>
            </w:r>
            <w:r w:rsidRPr="004C6636">
              <w:rPr>
                <w:rFonts w:cstheme="minorHAnsi"/>
                <w:sz w:val="16"/>
                <w:szCs w:val="16"/>
                <w:lang w:val="en-US"/>
              </w:rPr>
              <w:t>Observed</w:t>
            </w:r>
          </w:p>
          <w:p w14:paraId="3DDE29AD" w14:textId="77777777" w:rsidR="000015E3" w:rsidRPr="004C6636" w:rsidRDefault="000015E3" w:rsidP="000703F7">
            <w:pPr>
              <w:rPr>
                <w:rFonts w:cstheme="minorHAnsi"/>
                <w:sz w:val="16"/>
                <w:szCs w:val="16"/>
                <w:lang w:val="en-US"/>
              </w:rPr>
            </w:pPr>
            <w:r w:rsidRPr="004C6636">
              <w:rPr>
                <w:rFonts w:cstheme="minorHAnsi"/>
                <w:sz w:val="16"/>
                <w:szCs w:val="16"/>
                <w:lang w:val="en-US"/>
              </w:rPr>
              <w:t>[  ]  Done</w:t>
            </w:r>
          </w:p>
        </w:tc>
        <w:tc>
          <w:tcPr>
            <w:tcW w:w="2824" w:type="dxa"/>
          </w:tcPr>
          <w:p w14:paraId="0EF1AADE" w14:textId="77777777" w:rsidR="000015E3" w:rsidRPr="004C6636" w:rsidRDefault="000015E3" w:rsidP="000703F7">
            <w:pPr>
              <w:rPr>
                <w:rFonts w:cstheme="minorHAnsi"/>
                <w:sz w:val="16"/>
                <w:szCs w:val="16"/>
                <w:lang w:val="en-US"/>
              </w:rPr>
            </w:pPr>
          </w:p>
        </w:tc>
      </w:tr>
      <w:tr w:rsidR="000015E3" w:rsidRPr="004C6636" w14:paraId="25778ABC" w14:textId="77777777" w:rsidTr="000703F7">
        <w:tc>
          <w:tcPr>
            <w:tcW w:w="4673" w:type="dxa"/>
          </w:tcPr>
          <w:p w14:paraId="489EBD44" w14:textId="77777777" w:rsidR="000015E3" w:rsidRPr="004C6636" w:rsidRDefault="000015E3" w:rsidP="000703F7">
            <w:pPr>
              <w:rPr>
                <w:rFonts w:cstheme="minorHAnsi"/>
                <w:sz w:val="16"/>
                <w:szCs w:val="16"/>
                <w:lang w:val="en-US"/>
              </w:rPr>
            </w:pPr>
            <w:r w:rsidRPr="004C6636">
              <w:rPr>
                <w:sz w:val="16"/>
                <w:szCs w:val="16"/>
              </w:rPr>
              <w:t>(Respiratory, circulatory, abdominal, neurological)</w:t>
            </w:r>
          </w:p>
        </w:tc>
        <w:tc>
          <w:tcPr>
            <w:tcW w:w="1559" w:type="dxa"/>
          </w:tcPr>
          <w:p w14:paraId="0CCFA3D0"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w:t>
            </w:r>
            <w:r w:rsidRPr="004C6636">
              <w:rPr>
                <w:rFonts w:cstheme="minorHAnsi"/>
                <w:sz w:val="16"/>
                <w:szCs w:val="16"/>
                <w:lang w:val="en-US"/>
              </w:rPr>
              <w:t>Observed</w:t>
            </w:r>
          </w:p>
          <w:p w14:paraId="14CC0854" w14:textId="77777777" w:rsidR="000015E3" w:rsidRPr="004C6636" w:rsidRDefault="000015E3" w:rsidP="000703F7">
            <w:pPr>
              <w:rPr>
                <w:rFonts w:cstheme="minorHAnsi"/>
                <w:sz w:val="16"/>
                <w:szCs w:val="16"/>
                <w:lang w:val="en-US"/>
              </w:rPr>
            </w:pPr>
            <w:r w:rsidRPr="004C6636">
              <w:rPr>
                <w:rFonts w:cstheme="minorHAnsi"/>
                <w:sz w:val="16"/>
                <w:szCs w:val="16"/>
                <w:lang w:val="en-US"/>
              </w:rPr>
              <w:t>[  ]  Done</w:t>
            </w:r>
          </w:p>
        </w:tc>
        <w:tc>
          <w:tcPr>
            <w:tcW w:w="2824" w:type="dxa"/>
          </w:tcPr>
          <w:p w14:paraId="726846F8" w14:textId="77777777" w:rsidR="000015E3" w:rsidRPr="004C6636" w:rsidRDefault="000015E3" w:rsidP="000703F7">
            <w:pPr>
              <w:rPr>
                <w:rFonts w:cstheme="minorHAnsi"/>
                <w:sz w:val="16"/>
                <w:szCs w:val="16"/>
                <w:lang w:val="en-US"/>
              </w:rPr>
            </w:pPr>
          </w:p>
        </w:tc>
      </w:tr>
      <w:tr w:rsidR="000015E3" w:rsidRPr="004C6636" w14:paraId="7505F2F4" w14:textId="77777777" w:rsidTr="000703F7">
        <w:tc>
          <w:tcPr>
            <w:tcW w:w="4673" w:type="dxa"/>
          </w:tcPr>
          <w:p w14:paraId="761224B0" w14:textId="77777777" w:rsidR="000015E3" w:rsidRPr="004C6636" w:rsidRDefault="000015E3" w:rsidP="000703F7">
            <w:pPr>
              <w:rPr>
                <w:rFonts w:cstheme="minorHAnsi"/>
                <w:sz w:val="16"/>
                <w:szCs w:val="16"/>
                <w:lang w:val="en-US"/>
              </w:rPr>
            </w:pPr>
            <w:r w:rsidRPr="004C6636">
              <w:rPr>
                <w:sz w:val="16"/>
                <w:szCs w:val="16"/>
              </w:rPr>
              <w:t>Evaluating patients in the outpatient clinic</w:t>
            </w:r>
          </w:p>
        </w:tc>
        <w:tc>
          <w:tcPr>
            <w:tcW w:w="1559" w:type="dxa"/>
          </w:tcPr>
          <w:p w14:paraId="31165E56"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J</w:t>
            </w:r>
            <w:r w:rsidRPr="004C6636">
              <w:rPr>
                <w:rFonts w:cstheme="minorHAnsi"/>
                <w:sz w:val="16"/>
                <w:szCs w:val="16"/>
                <w:lang w:val="en-US"/>
              </w:rPr>
              <w:t>oined</w:t>
            </w:r>
          </w:p>
        </w:tc>
        <w:tc>
          <w:tcPr>
            <w:tcW w:w="2824" w:type="dxa"/>
          </w:tcPr>
          <w:p w14:paraId="422DE062" w14:textId="77777777" w:rsidR="000015E3" w:rsidRPr="004C6636" w:rsidRDefault="000015E3" w:rsidP="000703F7">
            <w:pPr>
              <w:rPr>
                <w:rFonts w:cstheme="minorHAnsi"/>
                <w:sz w:val="16"/>
                <w:szCs w:val="16"/>
                <w:lang w:val="en-US"/>
              </w:rPr>
            </w:pPr>
          </w:p>
        </w:tc>
      </w:tr>
      <w:tr w:rsidR="000015E3" w:rsidRPr="004C6636" w14:paraId="41C5AB17" w14:textId="77777777" w:rsidTr="000703F7">
        <w:tc>
          <w:tcPr>
            <w:tcW w:w="4673" w:type="dxa"/>
          </w:tcPr>
          <w:p w14:paraId="0046754D" w14:textId="77777777" w:rsidR="000015E3" w:rsidRPr="004C6636" w:rsidRDefault="000015E3" w:rsidP="000703F7">
            <w:pPr>
              <w:pStyle w:val="p1"/>
              <w:rPr>
                <w:rFonts w:asciiTheme="minorHAnsi" w:hAnsiTheme="minorHAnsi" w:cstheme="minorHAnsi"/>
                <w:i w:val="0"/>
                <w:sz w:val="16"/>
                <w:szCs w:val="16"/>
                <w:lang w:val="en-US"/>
              </w:rPr>
            </w:pPr>
            <w:r w:rsidRPr="004C6636">
              <w:rPr>
                <w:rFonts w:asciiTheme="minorHAnsi" w:hAnsiTheme="minorHAnsi" w:cstheme="minorHAnsi"/>
                <w:sz w:val="16"/>
                <w:szCs w:val="16"/>
              </w:rPr>
              <w:t>Monitoring patients in the ward</w:t>
            </w:r>
          </w:p>
        </w:tc>
        <w:tc>
          <w:tcPr>
            <w:tcW w:w="1559" w:type="dxa"/>
          </w:tcPr>
          <w:p w14:paraId="2A0ECBCA"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J</w:t>
            </w:r>
            <w:r w:rsidRPr="004C6636">
              <w:rPr>
                <w:rFonts w:cstheme="minorHAnsi"/>
                <w:sz w:val="16"/>
                <w:szCs w:val="16"/>
                <w:lang w:val="en-US"/>
              </w:rPr>
              <w:t>oined</w:t>
            </w:r>
          </w:p>
        </w:tc>
        <w:tc>
          <w:tcPr>
            <w:tcW w:w="2824" w:type="dxa"/>
          </w:tcPr>
          <w:p w14:paraId="14ACBC6F" w14:textId="77777777" w:rsidR="000015E3" w:rsidRPr="004C6636" w:rsidRDefault="000015E3" w:rsidP="000703F7">
            <w:pPr>
              <w:rPr>
                <w:rFonts w:cstheme="minorHAnsi"/>
                <w:sz w:val="16"/>
                <w:szCs w:val="16"/>
                <w:lang w:val="en-US"/>
              </w:rPr>
            </w:pPr>
          </w:p>
        </w:tc>
      </w:tr>
      <w:tr w:rsidR="000015E3" w:rsidRPr="004C6636" w14:paraId="64CF33D1" w14:textId="77777777" w:rsidTr="000703F7">
        <w:tc>
          <w:tcPr>
            <w:tcW w:w="4673" w:type="dxa"/>
          </w:tcPr>
          <w:p w14:paraId="5741771B" w14:textId="77777777" w:rsidR="000015E3" w:rsidRPr="004C6636" w:rsidRDefault="000015E3" w:rsidP="000703F7">
            <w:pPr>
              <w:pStyle w:val="p1"/>
              <w:rPr>
                <w:rFonts w:asciiTheme="minorHAnsi" w:hAnsiTheme="minorHAnsi" w:cstheme="minorHAnsi"/>
                <w:i w:val="0"/>
                <w:sz w:val="16"/>
                <w:szCs w:val="16"/>
                <w:lang w:val="en-US"/>
              </w:rPr>
            </w:pPr>
            <w:r w:rsidRPr="004C6636">
              <w:rPr>
                <w:rFonts w:asciiTheme="minorHAnsi" w:hAnsiTheme="minorHAnsi" w:cstheme="minorHAnsi"/>
                <w:sz w:val="16"/>
                <w:szCs w:val="16"/>
              </w:rPr>
              <w:t>Small group lectures in outpatient clinics</w:t>
            </w:r>
          </w:p>
        </w:tc>
        <w:tc>
          <w:tcPr>
            <w:tcW w:w="1559" w:type="dxa"/>
          </w:tcPr>
          <w:p w14:paraId="05833A47"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J</w:t>
            </w:r>
            <w:r w:rsidRPr="004C6636">
              <w:rPr>
                <w:rFonts w:cstheme="minorHAnsi"/>
                <w:sz w:val="16"/>
                <w:szCs w:val="16"/>
                <w:lang w:val="en-US"/>
              </w:rPr>
              <w:t>oined</w:t>
            </w:r>
          </w:p>
        </w:tc>
        <w:tc>
          <w:tcPr>
            <w:tcW w:w="2824" w:type="dxa"/>
          </w:tcPr>
          <w:p w14:paraId="165F65C0" w14:textId="77777777" w:rsidR="000015E3" w:rsidRPr="004C6636" w:rsidRDefault="000015E3" w:rsidP="000703F7">
            <w:pPr>
              <w:rPr>
                <w:rFonts w:cstheme="minorHAnsi"/>
                <w:sz w:val="16"/>
                <w:szCs w:val="16"/>
                <w:lang w:val="en-US"/>
              </w:rPr>
            </w:pPr>
          </w:p>
        </w:tc>
      </w:tr>
      <w:tr w:rsidR="000015E3" w:rsidRPr="004C6636" w14:paraId="62FC829D" w14:textId="77777777" w:rsidTr="000703F7">
        <w:tc>
          <w:tcPr>
            <w:tcW w:w="4673" w:type="dxa"/>
          </w:tcPr>
          <w:p w14:paraId="7C03B42F" w14:textId="77777777" w:rsidR="000015E3" w:rsidRPr="004C6636" w:rsidRDefault="000015E3" w:rsidP="000703F7">
            <w:pPr>
              <w:pStyle w:val="p1"/>
              <w:rPr>
                <w:rFonts w:asciiTheme="minorHAnsi" w:hAnsiTheme="minorHAnsi" w:cstheme="minorHAnsi"/>
                <w:sz w:val="16"/>
                <w:szCs w:val="16"/>
                <w:lang w:val="en-US"/>
              </w:rPr>
            </w:pPr>
            <w:r w:rsidRPr="004C6636">
              <w:rPr>
                <w:rFonts w:asciiTheme="minorHAnsi" w:hAnsiTheme="minorHAnsi" w:cstheme="minorHAnsi"/>
                <w:sz w:val="16"/>
                <w:szCs w:val="16"/>
                <w:lang w:val="en-US"/>
              </w:rPr>
              <w:t>Accessing and critically reading current literature.</w:t>
            </w:r>
          </w:p>
        </w:tc>
        <w:tc>
          <w:tcPr>
            <w:tcW w:w="1559" w:type="dxa"/>
          </w:tcPr>
          <w:p w14:paraId="3524786B" w14:textId="77777777" w:rsidR="000015E3" w:rsidRPr="004C6636" w:rsidRDefault="000015E3" w:rsidP="000703F7">
            <w:pPr>
              <w:rPr>
                <w:rFonts w:cstheme="minorHAnsi"/>
                <w:sz w:val="16"/>
                <w:szCs w:val="16"/>
                <w:lang w:val="en-US"/>
              </w:rPr>
            </w:pPr>
            <w:r w:rsidRPr="004C6636">
              <w:rPr>
                <w:rFonts w:cstheme="minorHAnsi"/>
                <w:sz w:val="16"/>
                <w:szCs w:val="16"/>
                <w:lang w:val="en-US"/>
              </w:rPr>
              <w:t xml:space="preserve">[  ] </w:t>
            </w:r>
            <w:r w:rsidRPr="004C6636">
              <w:rPr>
                <w:sz w:val="16"/>
                <w:szCs w:val="16"/>
              </w:rPr>
              <w:t xml:space="preserve"> </w:t>
            </w:r>
            <w:r w:rsidRPr="004C6636">
              <w:rPr>
                <w:rFonts w:cstheme="minorHAnsi"/>
                <w:sz w:val="16"/>
                <w:szCs w:val="16"/>
                <w:lang w:val="en-US"/>
              </w:rPr>
              <w:t>Observed</w:t>
            </w:r>
          </w:p>
          <w:p w14:paraId="532C78C3" w14:textId="77777777" w:rsidR="000015E3" w:rsidRPr="004C6636" w:rsidRDefault="000015E3" w:rsidP="000703F7">
            <w:pPr>
              <w:rPr>
                <w:rFonts w:cstheme="minorHAnsi"/>
                <w:sz w:val="16"/>
                <w:szCs w:val="16"/>
                <w:lang w:val="en-US"/>
              </w:rPr>
            </w:pPr>
            <w:r w:rsidRPr="004C6636">
              <w:rPr>
                <w:rFonts w:cstheme="minorHAnsi"/>
                <w:sz w:val="16"/>
                <w:szCs w:val="16"/>
                <w:lang w:val="en-US"/>
              </w:rPr>
              <w:t>[  ]  Done</w:t>
            </w:r>
          </w:p>
        </w:tc>
        <w:tc>
          <w:tcPr>
            <w:tcW w:w="2824" w:type="dxa"/>
          </w:tcPr>
          <w:p w14:paraId="6C21AD26" w14:textId="77777777" w:rsidR="000015E3" w:rsidRPr="004C6636" w:rsidRDefault="000015E3" w:rsidP="000703F7">
            <w:pPr>
              <w:rPr>
                <w:rFonts w:cstheme="minorHAnsi"/>
                <w:sz w:val="16"/>
                <w:szCs w:val="16"/>
                <w:lang w:val="en-US"/>
              </w:rPr>
            </w:pPr>
          </w:p>
        </w:tc>
      </w:tr>
    </w:tbl>
    <w:p w14:paraId="0C2BABF6" w14:textId="77777777" w:rsidR="000015E3" w:rsidRPr="003A5FDF" w:rsidRDefault="000015E3" w:rsidP="000015E3">
      <w:pPr>
        <w:rPr>
          <w:rFonts w:cstheme="minorHAnsi"/>
          <w:sz w:val="24"/>
          <w:szCs w:val="24"/>
          <w:lang w:val="en-US"/>
        </w:rPr>
      </w:pPr>
    </w:p>
    <w:p w14:paraId="0270B791" w14:textId="77777777" w:rsidR="000015E3" w:rsidRPr="003A5FDF" w:rsidRDefault="000015E3" w:rsidP="000015E3">
      <w:pPr>
        <w:rPr>
          <w:rFonts w:cstheme="minorHAnsi"/>
          <w:sz w:val="24"/>
          <w:szCs w:val="24"/>
          <w:lang w:val="en-US"/>
        </w:rPr>
      </w:pPr>
    </w:p>
    <w:p w14:paraId="393ED5D2" w14:textId="77777777" w:rsidR="000015E3" w:rsidRPr="003A5FDF" w:rsidRDefault="000015E3" w:rsidP="000015E3">
      <w:pPr>
        <w:rPr>
          <w:rFonts w:cstheme="minorHAnsi"/>
          <w:sz w:val="24"/>
          <w:szCs w:val="24"/>
          <w:lang w:val="en-US"/>
        </w:rPr>
      </w:pPr>
    </w:p>
    <w:p w14:paraId="3A9DB035" w14:textId="77777777" w:rsidR="000015E3" w:rsidRPr="003A5FDF" w:rsidRDefault="000015E3" w:rsidP="000015E3">
      <w:pPr>
        <w:rPr>
          <w:rFonts w:cstheme="minorHAnsi"/>
          <w:sz w:val="24"/>
          <w:szCs w:val="24"/>
          <w:lang w:val="en-US"/>
        </w:rPr>
      </w:pPr>
    </w:p>
    <w:p w14:paraId="4E7DC6B5" w14:textId="77777777" w:rsidR="000015E3" w:rsidRPr="003A5FDF" w:rsidRDefault="000015E3" w:rsidP="000015E3">
      <w:pPr>
        <w:rPr>
          <w:rFonts w:cstheme="minorHAnsi"/>
          <w:sz w:val="24"/>
          <w:szCs w:val="24"/>
          <w:lang w:val="en-US"/>
        </w:rPr>
      </w:pPr>
    </w:p>
    <w:p w14:paraId="4A3CE558" w14:textId="77777777" w:rsidR="000015E3" w:rsidRPr="003A5FDF" w:rsidRDefault="000015E3" w:rsidP="000015E3">
      <w:pPr>
        <w:rPr>
          <w:rFonts w:cstheme="minorHAnsi"/>
          <w:sz w:val="24"/>
          <w:szCs w:val="24"/>
          <w:lang w:val="en-US"/>
        </w:rPr>
      </w:pPr>
    </w:p>
    <w:p w14:paraId="1D3747C6" w14:textId="77777777" w:rsidR="000015E3" w:rsidRPr="003A5FDF" w:rsidRDefault="000015E3" w:rsidP="000015E3">
      <w:pPr>
        <w:rPr>
          <w:rFonts w:cstheme="minorHAnsi"/>
          <w:sz w:val="24"/>
          <w:szCs w:val="24"/>
          <w:lang w:val="en-US"/>
        </w:rPr>
      </w:pPr>
    </w:p>
    <w:p w14:paraId="6CC9327F" w14:textId="77777777" w:rsidR="000015E3" w:rsidRPr="003A5FDF" w:rsidRDefault="000015E3" w:rsidP="000015E3">
      <w:pPr>
        <w:rPr>
          <w:rFonts w:cstheme="minorHAnsi"/>
          <w:sz w:val="24"/>
          <w:szCs w:val="24"/>
          <w:lang w:val="en-US"/>
        </w:rPr>
      </w:pPr>
    </w:p>
    <w:p w14:paraId="7DA31B7C" w14:textId="77777777" w:rsidR="000015E3" w:rsidRPr="003A5FDF" w:rsidRDefault="000015E3" w:rsidP="000015E3">
      <w:pPr>
        <w:rPr>
          <w:rFonts w:cstheme="minorHAnsi"/>
          <w:sz w:val="24"/>
          <w:szCs w:val="24"/>
          <w:lang w:val="en-US"/>
        </w:rPr>
      </w:pPr>
    </w:p>
    <w:p w14:paraId="75624CB8" w14:textId="77777777" w:rsidR="000015E3" w:rsidRPr="003A5FDF" w:rsidRDefault="000015E3" w:rsidP="000015E3">
      <w:pPr>
        <w:rPr>
          <w:rFonts w:cstheme="minorHAnsi"/>
          <w:sz w:val="24"/>
          <w:szCs w:val="24"/>
          <w:lang w:val="en-US"/>
        </w:rPr>
      </w:pPr>
    </w:p>
    <w:p w14:paraId="5726259B" w14:textId="77777777" w:rsidR="000015E3" w:rsidRPr="003A5FDF" w:rsidRDefault="000015E3" w:rsidP="000015E3">
      <w:pPr>
        <w:rPr>
          <w:rFonts w:cstheme="minorHAnsi"/>
          <w:sz w:val="24"/>
          <w:szCs w:val="24"/>
          <w:lang w:val="en-US"/>
        </w:rPr>
      </w:pPr>
    </w:p>
    <w:p w14:paraId="6D7D8166" w14:textId="77777777" w:rsidR="000015E3" w:rsidRPr="003A5FDF" w:rsidRDefault="000015E3" w:rsidP="000015E3">
      <w:pPr>
        <w:rPr>
          <w:rFonts w:cstheme="minorHAnsi"/>
          <w:sz w:val="24"/>
          <w:szCs w:val="24"/>
          <w:lang w:val="en-US"/>
        </w:rPr>
      </w:pPr>
    </w:p>
    <w:p w14:paraId="02DA1AF2" w14:textId="77777777" w:rsidR="000015E3" w:rsidRPr="003A5FDF" w:rsidRDefault="000015E3" w:rsidP="000015E3">
      <w:pPr>
        <w:rPr>
          <w:rFonts w:cstheme="minorHAnsi"/>
          <w:sz w:val="24"/>
          <w:szCs w:val="24"/>
          <w:lang w:val="en-US"/>
        </w:rPr>
      </w:pPr>
    </w:p>
    <w:p w14:paraId="0448772E" w14:textId="77777777" w:rsidR="000015E3" w:rsidRPr="003A5FDF" w:rsidRDefault="000015E3" w:rsidP="000015E3">
      <w:pPr>
        <w:rPr>
          <w:rFonts w:cstheme="minorHAnsi"/>
          <w:sz w:val="24"/>
          <w:szCs w:val="24"/>
          <w:lang w:val="en-US"/>
        </w:rPr>
      </w:pPr>
    </w:p>
    <w:p w14:paraId="6B10DB34" w14:textId="77777777" w:rsidR="000015E3" w:rsidRPr="003A5FDF" w:rsidRDefault="000015E3" w:rsidP="000015E3">
      <w:pPr>
        <w:rPr>
          <w:rFonts w:cstheme="minorHAnsi"/>
          <w:sz w:val="24"/>
          <w:szCs w:val="24"/>
          <w:lang w:val="en-US"/>
        </w:rPr>
      </w:pPr>
    </w:p>
    <w:p w14:paraId="00B65346" w14:textId="77777777" w:rsidR="000015E3" w:rsidRPr="003A5FDF" w:rsidRDefault="000015E3" w:rsidP="000015E3">
      <w:pPr>
        <w:rPr>
          <w:rFonts w:cstheme="minorHAnsi"/>
          <w:sz w:val="24"/>
          <w:szCs w:val="24"/>
          <w:lang w:val="en-US"/>
        </w:rPr>
      </w:pPr>
      <w:r w:rsidRPr="005819A4">
        <w:rPr>
          <w:rFonts w:cstheme="minorHAnsi"/>
          <w:b/>
          <w:bCs/>
          <w:sz w:val="24"/>
          <w:szCs w:val="24"/>
          <w:lang w:val="en-US"/>
        </w:rPr>
        <w:lastRenderedPageBreak/>
        <w:t>Monitoring Report:</w:t>
      </w:r>
      <w:r w:rsidRPr="003A5FDF">
        <w:rPr>
          <w:rFonts w:cstheme="minorHAnsi"/>
          <w:noProof/>
          <w:sz w:val="24"/>
          <w:szCs w:val="24"/>
          <w:lang w:val="en-US"/>
        </w:rPr>
        <w:drawing>
          <wp:inline distT="0" distB="0" distL="0" distR="0" wp14:anchorId="4DC2385F" wp14:editId="46F7241F">
            <wp:extent cx="6120765" cy="3959860"/>
            <wp:effectExtent l="0" t="0" r="0" b="2540"/>
            <wp:docPr id="823126317" name="Resim 823126317" descr="metin, ekran görüntüsü, diyagram,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26317" name="Resim 823126317" descr="metin, ekran görüntüsü, diyagram, çizgi içeren bir resim&#10;&#10;Yapay zeka tarafından oluşturulmuş içerik yanlış olabilir."/>
                    <pic:cNvPicPr/>
                  </pic:nvPicPr>
                  <pic:blipFill>
                    <a:blip r:embed="rId105"/>
                    <a:stretch>
                      <a:fillRect/>
                    </a:stretch>
                  </pic:blipFill>
                  <pic:spPr>
                    <a:xfrm>
                      <a:off x="0" y="0"/>
                      <a:ext cx="6120765" cy="3959860"/>
                    </a:xfrm>
                    <a:prstGeom prst="rect">
                      <a:avLst/>
                    </a:prstGeom>
                  </pic:spPr>
                </pic:pic>
              </a:graphicData>
            </a:graphic>
          </wp:inline>
        </w:drawing>
      </w:r>
    </w:p>
    <w:p w14:paraId="6DA55A27" w14:textId="77777777" w:rsidR="000015E3" w:rsidRPr="003A5FDF" w:rsidRDefault="000015E3" w:rsidP="000015E3">
      <w:pPr>
        <w:rPr>
          <w:rFonts w:cstheme="minorHAnsi"/>
          <w:sz w:val="24"/>
          <w:szCs w:val="24"/>
          <w:lang w:val="en-US"/>
        </w:rPr>
      </w:pPr>
    </w:p>
    <w:p w14:paraId="7B806D12" w14:textId="77777777" w:rsidR="000015E3" w:rsidRPr="003A5FDF" w:rsidRDefault="000015E3" w:rsidP="000015E3">
      <w:pPr>
        <w:rPr>
          <w:rFonts w:cstheme="minorHAnsi"/>
          <w:sz w:val="24"/>
          <w:szCs w:val="24"/>
          <w:lang w:val="en-US"/>
        </w:rPr>
      </w:pPr>
    </w:p>
    <w:p w14:paraId="08E54E4B" w14:textId="77777777" w:rsidR="000015E3" w:rsidRPr="003A5FDF" w:rsidRDefault="000015E3" w:rsidP="000015E3">
      <w:pPr>
        <w:rPr>
          <w:rFonts w:cstheme="minorHAnsi"/>
          <w:sz w:val="24"/>
          <w:szCs w:val="24"/>
          <w:lang w:val="en-US"/>
        </w:rPr>
      </w:pPr>
    </w:p>
    <w:p w14:paraId="336CE9C1" w14:textId="77777777" w:rsidR="000015E3" w:rsidRDefault="000015E3">
      <w:pPr>
        <w:spacing w:after="120" w:line="240" w:lineRule="auto"/>
      </w:pPr>
    </w:p>
    <w:p w14:paraId="492A2695" w14:textId="77777777" w:rsidR="000015E3" w:rsidRDefault="000015E3">
      <w:pPr>
        <w:spacing w:after="120" w:line="240" w:lineRule="auto"/>
      </w:pPr>
    </w:p>
    <w:p w14:paraId="1C6DCC81" w14:textId="77777777" w:rsidR="000015E3" w:rsidRDefault="000015E3">
      <w:pPr>
        <w:spacing w:after="120" w:line="240" w:lineRule="auto"/>
      </w:pPr>
    </w:p>
    <w:p w14:paraId="51A336E4" w14:textId="77777777" w:rsidR="000015E3" w:rsidRDefault="000015E3">
      <w:pPr>
        <w:spacing w:after="120" w:line="240" w:lineRule="auto"/>
      </w:pPr>
    </w:p>
    <w:p w14:paraId="58B681B4" w14:textId="77777777" w:rsidR="000015E3" w:rsidRDefault="000015E3">
      <w:pPr>
        <w:spacing w:after="120" w:line="240" w:lineRule="auto"/>
      </w:pPr>
    </w:p>
    <w:p w14:paraId="08E870C2" w14:textId="77777777" w:rsidR="000015E3" w:rsidRDefault="000015E3">
      <w:pPr>
        <w:spacing w:after="120" w:line="240" w:lineRule="auto"/>
      </w:pPr>
    </w:p>
    <w:p w14:paraId="58838404" w14:textId="77777777" w:rsidR="000015E3" w:rsidRDefault="000015E3">
      <w:pPr>
        <w:spacing w:after="120" w:line="240" w:lineRule="auto"/>
      </w:pPr>
    </w:p>
    <w:p w14:paraId="01B7FA70" w14:textId="77777777" w:rsidR="000015E3" w:rsidRDefault="000015E3">
      <w:pPr>
        <w:spacing w:after="120" w:line="240" w:lineRule="auto"/>
      </w:pPr>
    </w:p>
    <w:p w14:paraId="0A9D9743" w14:textId="77777777" w:rsidR="000015E3" w:rsidRDefault="000015E3">
      <w:pPr>
        <w:spacing w:after="120" w:line="240" w:lineRule="auto"/>
      </w:pPr>
    </w:p>
    <w:p w14:paraId="2765BA21" w14:textId="77777777" w:rsidR="000015E3" w:rsidRDefault="000015E3">
      <w:pPr>
        <w:spacing w:after="120" w:line="240" w:lineRule="auto"/>
      </w:pPr>
    </w:p>
    <w:p w14:paraId="5F111812" w14:textId="77777777" w:rsidR="000015E3" w:rsidRDefault="000015E3">
      <w:pPr>
        <w:spacing w:after="120" w:line="240" w:lineRule="auto"/>
      </w:pPr>
    </w:p>
    <w:p w14:paraId="6E6A1855" w14:textId="77777777" w:rsidR="000015E3" w:rsidRDefault="000015E3">
      <w:pPr>
        <w:spacing w:after="120" w:line="240" w:lineRule="auto"/>
      </w:pPr>
    </w:p>
    <w:p w14:paraId="30828F23" w14:textId="77777777" w:rsidR="000015E3" w:rsidRDefault="000015E3">
      <w:pPr>
        <w:spacing w:after="120" w:line="240" w:lineRule="auto"/>
      </w:pPr>
    </w:p>
    <w:p w14:paraId="4BCD1316" w14:textId="77777777" w:rsidR="000015E3" w:rsidRDefault="000015E3">
      <w:pPr>
        <w:spacing w:after="120" w:line="240" w:lineRule="auto"/>
      </w:pPr>
    </w:p>
    <w:p w14:paraId="6BCCED7B" w14:textId="77777777" w:rsidR="000015E3" w:rsidRDefault="000015E3">
      <w:pPr>
        <w:spacing w:after="120" w:line="240" w:lineRule="auto"/>
      </w:pPr>
    </w:p>
    <w:p w14:paraId="3B89F872" w14:textId="77777777" w:rsidR="0057740C" w:rsidRDefault="0057740C">
      <w:pPr>
        <w:spacing w:after="120" w:line="24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EB45475"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18B18E7F" w14:textId="77777777" w:rsidR="0057740C" w:rsidRDefault="0057740C" w:rsidP="000703F7"/>
        </w:tc>
      </w:tr>
    </w:tbl>
    <w:p w14:paraId="171900CC" w14:textId="77777777" w:rsidR="0057740C" w:rsidRDefault="0057740C" w:rsidP="0057740C">
      <w:pPr>
        <w:spacing w:after="320"/>
      </w:pPr>
    </w:p>
    <w:p w14:paraId="354041FD" w14:textId="77777777" w:rsidR="0057740C" w:rsidRDefault="0057740C" w:rsidP="0057740C">
      <w:r>
        <w:rPr>
          <w:rFonts w:ascii="Arial" w:eastAsia="Arial" w:hAnsi="Arial" w:cs="Arial"/>
          <w:color w:val="1B3A5C"/>
          <w:sz w:val="28"/>
          <w:szCs w:val="28"/>
        </w:rPr>
        <w:t>2026-2027 EĞİTİM REHBERİ</w:t>
      </w:r>
    </w:p>
    <w:p w14:paraId="7D30635E" w14:textId="77777777" w:rsidR="0057740C" w:rsidRDefault="0057740C" w:rsidP="0057740C">
      <w:pPr>
        <w:spacing w:after="80"/>
      </w:pPr>
    </w:p>
    <w:p w14:paraId="446112E5" w14:textId="77777777" w:rsidR="0057740C" w:rsidRDefault="0057740C" w:rsidP="0057740C">
      <w:r>
        <w:rPr>
          <w:rFonts w:ascii="Arial" w:eastAsia="Arial" w:hAnsi="Arial" w:cs="Arial"/>
          <w:b/>
          <w:bCs/>
          <w:color w:val="1B3A5C"/>
          <w:sz w:val="72"/>
          <w:szCs w:val="72"/>
        </w:rPr>
        <w:t>GÖĞÜS HASTALIKLARI</w:t>
      </w:r>
    </w:p>
    <w:p w14:paraId="5B1EBDDF" w14:textId="77777777" w:rsidR="0057740C" w:rsidRDefault="0057740C" w:rsidP="0057740C">
      <w:pPr>
        <w:spacing w:after="240"/>
      </w:pPr>
    </w:p>
    <w:p w14:paraId="4566F651" w14:textId="77777777" w:rsidR="0057740C" w:rsidRDefault="0057740C" w:rsidP="0057740C">
      <w:pPr>
        <w:spacing w:after="240"/>
      </w:pPr>
    </w:p>
    <w:p w14:paraId="1A046742" w14:textId="77777777" w:rsidR="0057740C" w:rsidRDefault="0057740C" w:rsidP="0057740C">
      <w:pPr>
        <w:spacing w:after="240"/>
      </w:pPr>
    </w:p>
    <w:p w14:paraId="35F9FCAF" w14:textId="77777777" w:rsidR="0057740C" w:rsidRDefault="0057740C" w:rsidP="0057740C">
      <w:pPr>
        <w:spacing w:after="240"/>
      </w:pPr>
    </w:p>
    <w:p w14:paraId="525F97C5" w14:textId="77777777" w:rsidR="0057740C" w:rsidRDefault="0057740C" w:rsidP="0057740C">
      <w:pPr>
        <w:spacing w:after="240"/>
      </w:pPr>
    </w:p>
    <w:p w14:paraId="384E445F" w14:textId="77777777" w:rsidR="0057740C" w:rsidRDefault="0057740C" w:rsidP="0057740C">
      <w:pPr>
        <w:spacing w:after="240"/>
      </w:pPr>
    </w:p>
    <w:p w14:paraId="2DA1C841" w14:textId="77777777" w:rsidR="0057740C" w:rsidRDefault="0057740C" w:rsidP="0057740C">
      <w:pPr>
        <w:spacing w:after="240"/>
      </w:pPr>
    </w:p>
    <w:p w14:paraId="328C33FD" w14:textId="77777777" w:rsidR="0057740C" w:rsidRDefault="0057740C" w:rsidP="0057740C">
      <w:pPr>
        <w:spacing w:after="240"/>
      </w:pPr>
    </w:p>
    <w:p w14:paraId="47B34A99" w14:textId="77777777" w:rsidR="0057740C" w:rsidRDefault="0057740C" w:rsidP="0057740C">
      <w:pPr>
        <w:spacing w:after="240"/>
      </w:pPr>
    </w:p>
    <w:p w14:paraId="4441B9AE" w14:textId="77777777" w:rsidR="0057740C" w:rsidRDefault="0057740C" w:rsidP="0057740C">
      <w:pPr>
        <w:spacing w:after="240"/>
      </w:pPr>
    </w:p>
    <w:p w14:paraId="287D29D8" w14:textId="77777777" w:rsidR="0057740C" w:rsidRDefault="0057740C" w:rsidP="0057740C">
      <w:pPr>
        <w:spacing w:after="240"/>
      </w:pPr>
    </w:p>
    <w:p w14:paraId="64BB10F1" w14:textId="77777777" w:rsidR="0057740C" w:rsidRDefault="0057740C" w:rsidP="0057740C">
      <w:pPr>
        <w:spacing w:after="240"/>
      </w:pPr>
    </w:p>
    <w:p w14:paraId="7785E6B5" w14:textId="77777777" w:rsidR="0057740C" w:rsidRDefault="0057740C" w:rsidP="0057740C">
      <w:pPr>
        <w:spacing w:after="240"/>
      </w:pPr>
    </w:p>
    <w:p w14:paraId="66F0A2F1" w14:textId="77777777" w:rsidR="0057740C" w:rsidRDefault="0057740C" w:rsidP="0057740C">
      <w:pPr>
        <w:spacing w:after="240"/>
      </w:pPr>
    </w:p>
    <w:p w14:paraId="38A7D4B0" w14:textId="77777777" w:rsidR="0057740C" w:rsidRDefault="0057740C" w:rsidP="0057740C">
      <w:pPr>
        <w:jc w:val="right"/>
      </w:pPr>
      <w:r>
        <w:rPr>
          <w:rFonts w:ascii="Arial" w:eastAsia="Arial" w:hAnsi="Arial" w:cs="Arial"/>
          <w:color w:val="1B3A5C"/>
          <w:sz w:val="26"/>
          <w:szCs w:val="26"/>
        </w:rPr>
        <w:t>ANKARA YILDIRIM BEYAZIT ÜNİVERSİTESİ</w:t>
      </w:r>
    </w:p>
    <w:p w14:paraId="19973550" w14:textId="77777777" w:rsidR="0057740C" w:rsidRDefault="0057740C" w:rsidP="0057740C">
      <w:pPr>
        <w:jc w:val="right"/>
      </w:pPr>
      <w:r>
        <w:rPr>
          <w:rFonts w:ascii="Arial" w:eastAsia="Arial" w:hAnsi="Arial" w:cs="Arial"/>
          <w:color w:val="1B3A5C"/>
          <w:sz w:val="22"/>
          <w:szCs w:val="22"/>
        </w:rPr>
        <w:t>TIP FAKÜLTESİ</w:t>
      </w:r>
    </w:p>
    <w:p w14:paraId="58E4FB94" w14:textId="77777777" w:rsidR="0057740C" w:rsidRDefault="0057740C" w:rsidP="0057740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48BA8193"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63943B79" w14:textId="77777777" w:rsidR="0057740C" w:rsidRDefault="0057740C" w:rsidP="000703F7"/>
        </w:tc>
      </w:tr>
    </w:tbl>
    <w:p w14:paraId="3609BE78"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603EF39"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2EDCC1CF" w14:textId="77777777" w:rsidR="0057740C" w:rsidRDefault="0057740C" w:rsidP="000703F7">
            <w:r>
              <w:rPr>
                <w:rFonts w:ascii="Arial" w:eastAsia="Arial" w:hAnsi="Arial" w:cs="Arial"/>
                <w:color w:val="FFFFFF"/>
                <w:sz w:val="18"/>
                <w:szCs w:val="18"/>
              </w:rPr>
              <w:lastRenderedPageBreak/>
              <w:t>GÖĞÜS HASTALIKLARI</w:t>
            </w:r>
          </w:p>
        </w:tc>
      </w:tr>
    </w:tbl>
    <w:p w14:paraId="3FFD536B"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716D651F"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7476176B" w14:textId="77777777" w:rsidR="0057740C" w:rsidRDefault="0057740C" w:rsidP="000703F7">
            <w:r>
              <w:rPr>
                <w:rFonts w:ascii="Arial" w:eastAsia="Arial" w:hAnsi="Arial" w:cs="Arial"/>
                <w:b/>
                <w:bCs/>
                <w:color w:val="FFFFFF"/>
                <w:sz w:val="22"/>
                <w:szCs w:val="22"/>
              </w:rPr>
              <w:t>1. GÖĞÜS HASTALIKLARI DERS BİLGİLERİ</w:t>
            </w:r>
          </w:p>
        </w:tc>
      </w:tr>
    </w:tbl>
    <w:p w14:paraId="0CCD3CD8"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5976"/>
      </w:tblGrid>
      <w:tr w:rsidR="0057740C" w14:paraId="60252878"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38A3D135" w14:textId="77777777" w:rsidR="0057740C" w:rsidRDefault="0057740C" w:rsidP="000703F7">
            <w:r>
              <w:rPr>
                <w:rFonts w:ascii="Arial" w:eastAsia="Arial" w:hAnsi="Arial" w:cs="Arial"/>
                <w:b/>
                <w:bCs/>
              </w:rPr>
              <w:t>Ders Kodu:</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F9DB491" w14:textId="77777777" w:rsidR="0057740C" w:rsidRDefault="0057740C" w:rsidP="000703F7">
            <w:r>
              <w:rPr>
                <w:rFonts w:ascii="Arial" w:eastAsia="Arial" w:hAnsi="Arial" w:cs="Arial"/>
              </w:rPr>
              <w:t>TIP 4853</w:t>
            </w:r>
          </w:p>
        </w:tc>
      </w:tr>
      <w:tr w:rsidR="0057740C" w14:paraId="4AE821D7"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C8E5EEF" w14:textId="77777777" w:rsidR="0057740C" w:rsidRDefault="0057740C" w:rsidP="000703F7">
            <w:r>
              <w:rPr>
                <w:rFonts w:ascii="Arial" w:eastAsia="Arial" w:hAnsi="Arial" w:cs="Arial"/>
                <w:b/>
                <w:bCs/>
              </w:rPr>
              <w:t>Ders Türü:</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CDCBA69" w14:textId="77777777" w:rsidR="0057740C" w:rsidRDefault="0057740C" w:rsidP="000703F7">
            <w:r>
              <w:rPr>
                <w:rFonts w:ascii="Arial" w:eastAsia="Arial" w:hAnsi="Arial" w:cs="Arial"/>
              </w:rPr>
              <w:t>Zorunlu</w:t>
            </w:r>
          </w:p>
        </w:tc>
      </w:tr>
      <w:tr w:rsidR="0057740C" w14:paraId="623532E5"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6670AD3" w14:textId="77777777" w:rsidR="0057740C" w:rsidRDefault="0057740C" w:rsidP="000703F7">
            <w:r>
              <w:rPr>
                <w:rFonts w:ascii="Arial" w:eastAsia="Arial" w:hAnsi="Arial" w:cs="Arial"/>
                <w:b/>
                <w:bCs/>
              </w:rPr>
              <w:t>AKTS Kredisi: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A1712B2" w14:textId="77777777" w:rsidR="0057740C" w:rsidRDefault="0057740C" w:rsidP="000703F7">
            <w:r>
              <w:rPr>
                <w:rFonts w:ascii="Arial" w:eastAsia="Arial" w:hAnsi="Arial" w:cs="Arial"/>
              </w:rPr>
              <w:t>6</w:t>
            </w:r>
          </w:p>
        </w:tc>
      </w:tr>
      <w:tr w:rsidR="0057740C" w14:paraId="46422330"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DEE5B2D" w14:textId="77777777" w:rsidR="0057740C" w:rsidRDefault="0057740C" w:rsidP="000703F7">
            <w:r>
              <w:rPr>
                <w:rFonts w:ascii="Arial" w:eastAsia="Arial" w:hAnsi="Arial" w:cs="Arial"/>
                <w:b/>
                <w:bCs/>
              </w:rPr>
              <w:t>Staj Süresi: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C2C9AFA" w14:textId="77777777" w:rsidR="0057740C" w:rsidRDefault="0057740C" w:rsidP="000703F7">
            <w:r>
              <w:rPr>
                <w:rFonts w:ascii="Arial" w:eastAsia="Arial" w:hAnsi="Arial" w:cs="Arial"/>
              </w:rPr>
              <w:t>15 iş günü</w:t>
            </w:r>
          </w:p>
        </w:tc>
      </w:tr>
      <w:tr w:rsidR="0057740C" w14:paraId="6DA3FBD0"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24CD561" w14:textId="77777777" w:rsidR="0057740C" w:rsidRDefault="0057740C" w:rsidP="000703F7">
            <w:r>
              <w:rPr>
                <w:rFonts w:ascii="Arial" w:eastAsia="Arial" w:hAnsi="Arial" w:cs="Arial"/>
                <w:b/>
                <w:bCs/>
              </w:rPr>
              <w:t>Teorik ders saati: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8A2EE7E" w14:textId="77777777" w:rsidR="0057740C" w:rsidRDefault="0057740C" w:rsidP="000703F7">
            <w:r>
              <w:t>42</w:t>
            </w:r>
            <w:r>
              <w:rPr>
                <w:rFonts w:ascii="Arial" w:eastAsia="Arial" w:hAnsi="Arial" w:cs="Arial"/>
              </w:rPr>
              <w:t xml:space="preserve"> saat</w:t>
            </w:r>
          </w:p>
        </w:tc>
      </w:tr>
      <w:tr w:rsidR="0057740C" w14:paraId="4182EA15"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7004290" w14:textId="77777777" w:rsidR="0057740C" w:rsidRDefault="0057740C" w:rsidP="000703F7">
            <w:r>
              <w:rPr>
                <w:rFonts w:ascii="Arial" w:eastAsia="Arial" w:hAnsi="Arial" w:cs="Arial"/>
                <w:b/>
                <w:bCs/>
              </w:rPr>
              <w:t>Pratik ders saati: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0066CA5" w14:textId="77777777" w:rsidR="0057740C" w:rsidRDefault="0057740C" w:rsidP="000703F7">
            <w:r>
              <w:t>43</w:t>
            </w:r>
            <w:r>
              <w:rPr>
                <w:rFonts w:ascii="Arial" w:eastAsia="Arial" w:hAnsi="Arial" w:cs="Arial"/>
              </w:rPr>
              <w:t xml:space="preserve"> saat</w:t>
            </w:r>
          </w:p>
        </w:tc>
      </w:tr>
    </w:tbl>
    <w:p w14:paraId="565AEFEF" w14:textId="77777777" w:rsidR="0057740C" w:rsidRDefault="0057740C" w:rsidP="0057740C">
      <w:pPr>
        <w:spacing w:after="160"/>
      </w:pPr>
    </w:p>
    <w:p w14:paraId="79B38886" w14:textId="77777777" w:rsidR="0057740C" w:rsidRDefault="0057740C" w:rsidP="0057740C">
      <w:pPr>
        <w:spacing w:before="80" w:after="40"/>
      </w:pPr>
      <w:r>
        <w:rPr>
          <w:rFonts w:ascii="Arial" w:eastAsia="Arial" w:hAnsi="Arial" w:cs="Arial"/>
          <w:b/>
          <w:bCs/>
          <w:color w:val="1B3A5C"/>
        </w:rPr>
        <w:t>EĞİTİM SORUMLULARI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5976"/>
      </w:tblGrid>
      <w:tr w:rsidR="0057740C" w14:paraId="5A35CD44"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78981AD" w14:textId="77777777" w:rsidR="0057740C" w:rsidRDefault="0057740C" w:rsidP="000703F7">
            <w:r>
              <w:rPr>
                <w:rFonts w:ascii="Arial" w:eastAsia="Arial" w:hAnsi="Arial" w:cs="Arial"/>
                <w:b/>
                <w:bCs/>
              </w:rPr>
              <w:t>Anabilim Dalı Başkanı:</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140B392" w14:textId="77777777" w:rsidR="0057740C" w:rsidRDefault="0057740C" w:rsidP="000703F7">
            <w:r>
              <w:rPr>
                <w:rFonts w:ascii="Arial" w:eastAsia="Arial" w:hAnsi="Arial" w:cs="Arial"/>
              </w:rPr>
              <w:t>Prof. Dr. Ebru Ünsal</w:t>
            </w:r>
          </w:p>
        </w:tc>
      </w:tr>
      <w:tr w:rsidR="0057740C" w14:paraId="54BAD5B4"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D1092D3" w14:textId="77777777" w:rsidR="0057740C" w:rsidRDefault="0057740C" w:rsidP="000703F7">
            <w:r>
              <w:rPr>
                <w:rFonts w:ascii="Arial" w:eastAsia="Arial" w:hAnsi="Arial" w:cs="Arial"/>
                <w:b/>
                <w:bCs/>
              </w:rPr>
              <w:t>Staj Sorumlusu:</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FDDA2C9" w14:textId="77777777" w:rsidR="0057740C" w:rsidRDefault="0057740C" w:rsidP="000703F7">
            <w:r>
              <w:rPr>
                <w:rFonts w:ascii="Arial" w:eastAsia="Arial" w:hAnsi="Arial" w:cs="Arial"/>
              </w:rPr>
              <w:t>Dr. Öğr. Üyesi Ümran Özden Sertçelik</w:t>
            </w:r>
          </w:p>
        </w:tc>
      </w:tr>
      <w:tr w:rsidR="0057740C" w14:paraId="0B37219B"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1EA54EAF" w14:textId="77777777" w:rsidR="0057740C" w:rsidRDefault="0057740C" w:rsidP="000703F7">
            <w:r>
              <w:rPr>
                <w:rFonts w:ascii="Arial" w:eastAsia="Arial" w:hAnsi="Arial" w:cs="Arial"/>
                <w:b/>
                <w:bCs/>
              </w:rPr>
              <w:t>Staj Sorumlusu Yardımcısı:</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6C83F74" w14:textId="77777777" w:rsidR="0057740C" w:rsidRPr="009011C4" w:rsidRDefault="0057740C" w:rsidP="000703F7">
            <w:r>
              <w:t xml:space="preserve">Dr. Öğr. Üyesi Begüm Görgülü Akın </w:t>
            </w:r>
          </w:p>
        </w:tc>
      </w:tr>
    </w:tbl>
    <w:p w14:paraId="5D10F054" w14:textId="77777777" w:rsidR="0057740C" w:rsidRDefault="0057740C" w:rsidP="0057740C">
      <w:pPr>
        <w:spacing w:after="160"/>
      </w:pPr>
    </w:p>
    <w:p w14:paraId="6DE0A91E" w14:textId="77777777" w:rsidR="0057740C" w:rsidRDefault="0057740C" w:rsidP="0057740C">
      <w:pPr>
        <w:spacing w:before="80" w:after="40"/>
      </w:pPr>
      <w:r>
        <w:rPr>
          <w:rFonts w:ascii="Arial" w:eastAsia="Arial" w:hAnsi="Arial" w:cs="Arial"/>
          <w:b/>
          <w:bCs/>
          <w:color w:val="1B3A5C"/>
        </w:rPr>
        <w:t>EĞİTİCİLER</w:t>
      </w:r>
    </w:p>
    <w:p w14:paraId="5EC4E599" w14:textId="77777777" w:rsidR="0057740C" w:rsidRDefault="0057740C">
      <w:pPr>
        <w:pStyle w:val="ListeParagraf"/>
        <w:numPr>
          <w:ilvl w:val="0"/>
          <w:numId w:val="12"/>
        </w:numPr>
        <w:suppressAutoHyphens w:val="0"/>
        <w:spacing w:after="40" w:line="240" w:lineRule="auto"/>
        <w:contextualSpacing w:val="0"/>
      </w:pPr>
      <w:r>
        <w:t>Prof. Dr. Ebru Ünsal</w:t>
      </w:r>
    </w:p>
    <w:p w14:paraId="42A9089B" w14:textId="77777777" w:rsidR="0057740C" w:rsidRDefault="0057740C">
      <w:pPr>
        <w:pStyle w:val="ListeParagraf"/>
        <w:numPr>
          <w:ilvl w:val="0"/>
          <w:numId w:val="12"/>
        </w:numPr>
        <w:suppressAutoHyphens w:val="0"/>
        <w:spacing w:after="40" w:line="240" w:lineRule="auto"/>
        <w:contextualSpacing w:val="0"/>
      </w:pPr>
      <w:r>
        <w:t>Prof. Dr. Ayşegül Karalezli</w:t>
      </w:r>
    </w:p>
    <w:p w14:paraId="69BBFCF8" w14:textId="77777777" w:rsidR="0057740C" w:rsidRDefault="0057740C">
      <w:pPr>
        <w:pStyle w:val="ListeParagraf"/>
        <w:numPr>
          <w:ilvl w:val="0"/>
          <w:numId w:val="12"/>
        </w:numPr>
        <w:suppressAutoHyphens w:val="0"/>
        <w:spacing w:after="40" w:line="240" w:lineRule="auto"/>
        <w:contextualSpacing w:val="0"/>
      </w:pPr>
      <w:r>
        <w:t>Prof. Dr. Emine Argüder</w:t>
      </w:r>
    </w:p>
    <w:p w14:paraId="6BE4AE0D" w14:textId="77777777" w:rsidR="0057740C" w:rsidRDefault="0057740C">
      <w:pPr>
        <w:pStyle w:val="ListeParagraf"/>
        <w:numPr>
          <w:ilvl w:val="0"/>
          <w:numId w:val="12"/>
        </w:numPr>
        <w:suppressAutoHyphens w:val="0"/>
        <w:spacing w:after="40" w:line="240" w:lineRule="auto"/>
        <w:contextualSpacing w:val="0"/>
      </w:pPr>
      <w:r>
        <w:t>Prof. Dr. Hatice Kılıç</w:t>
      </w:r>
    </w:p>
    <w:p w14:paraId="3EF62182" w14:textId="77777777" w:rsidR="0057740C" w:rsidRDefault="0057740C">
      <w:pPr>
        <w:pStyle w:val="ListeParagraf"/>
        <w:numPr>
          <w:ilvl w:val="0"/>
          <w:numId w:val="12"/>
        </w:numPr>
        <w:suppressAutoHyphens w:val="0"/>
        <w:spacing w:after="40" w:line="240" w:lineRule="auto"/>
        <w:contextualSpacing w:val="0"/>
      </w:pPr>
      <w:r>
        <w:t>Prof. Dr. Şadan Soyyiğit</w:t>
      </w:r>
    </w:p>
    <w:p w14:paraId="03704A94" w14:textId="77777777" w:rsidR="0057740C" w:rsidRDefault="0057740C">
      <w:pPr>
        <w:pStyle w:val="ListeParagraf"/>
        <w:numPr>
          <w:ilvl w:val="0"/>
          <w:numId w:val="12"/>
        </w:numPr>
        <w:suppressAutoHyphens w:val="0"/>
        <w:spacing w:after="40" w:line="240" w:lineRule="auto"/>
        <w:contextualSpacing w:val="0"/>
      </w:pPr>
      <w:r>
        <w:t>Doç. Dr. Mustafa Hamidullah Türkkanı</w:t>
      </w:r>
    </w:p>
    <w:p w14:paraId="05E9B4C9" w14:textId="77777777" w:rsidR="0057740C" w:rsidRDefault="0057740C">
      <w:pPr>
        <w:pStyle w:val="ListeParagraf"/>
        <w:numPr>
          <w:ilvl w:val="0"/>
          <w:numId w:val="12"/>
        </w:numPr>
        <w:suppressAutoHyphens w:val="0"/>
        <w:spacing w:after="40" w:line="240" w:lineRule="auto"/>
        <w:contextualSpacing w:val="0"/>
      </w:pPr>
      <w:r>
        <w:t>Dr. Öğr. Üyesi Ümran Özden Sertçelik</w:t>
      </w:r>
    </w:p>
    <w:p w14:paraId="71C92C27" w14:textId="77777777" w:rsidR="0057740C" w:rsidRDefault="0057740C">
      <w:pPr>
        <w:pStyle w:val="ListeParagraf"/>
        <w:numPr>
          <w:ilvl w:val="0"/>
          <w:numId w:val="12"/>
        </w:numPr>
        <w:suppressAutoHyphens w:val="0"/>
        <w:spacing w:after="40" w:line="240" w:lineRule="auto"/>
        <w:contextualSpacing w:val="0"/>
      </w:pPr>
      <w:r>
        <w:t>Dr. Öğr. Üyesi Begüm Görgülü Akın</w:t>
      </w:r>
    </w:p>
    <w:p w14:paraId="4DAFC9A8" w14:textId="77777777" w:rsidR="0057740C" w:rsidRDefault="0057740C" w:rsidP="0057740C">
      <w:pPr>
        <w:spacing w:after="120"/>
      </w:pPr>
    </w:p>
    <w:p w14:paraId="6BD804AD" w14:textId="77777777" w:rsidR="0057740C" w:rsidRDefault="0057740C" w:rsidP="0057740C">
      <w:pPr>
        <w:spacing w:before="80" w:after="40"/>
      </w:pPr>
      <w:r>
        <w:rPr>
          <w:rFonts w:ascii="Arial" w:eastAsia="Arial" w:hAnsi="Arial" w:cs="Arial"/>
          <w:b/>
          <w:bCs/>
          <w:color w:val="1B3A5C"/>
        </w:rPr>
        <w:t>İletişim:</w:t>
      </w:r>
    </w:p>
    <w:p w14:paraId="59384819" w14:textId="77777777" w:rsidR="0057740C" w:rsidRDefault="0057740C" w:rsidP="0057740C">
      <w:pPr>
        <w:spacing w:after="80"/>
        <w:jc w:val="both"/>
      </w:pPr>
      <w:r>
        <w:rPr>
          <w:rFonts w:ascii="Arial" w:eastAsia="Arial" w:hAnsi="Arial" w:cs="Arial"/>
        </w:rPr>
        <w:t>Dr. Öğr. Üyesi Ümran Özden Sertçelik</w:t>
      </w:r>
    </w:p>
    <w:p w14:paraId="5F32CC75" w14:textId="77777777" w:rsidR="0057740C" w:rsidRDefault="0057740C" w:rsidP="0057740C">
      <w:pPr>
        <w:spacing w:after="80"/>
        <w:jc w:val="both"/>
      </w:pPr>
      <w:r>
        <w:rPr>
          <w:rFonts w:ascii="Arial" w:eastAsia="Arial" w:hAnsi="Arial" w:cs="Arial"/>
        </w:rPr>
        <w:t>e-posta: u</w:t>
      </w:r>
      <w:r>
        <w:t>mran</w:t>
      </w:r>
      <w:r>
        <w:rPr>
          <w:rFonts w:ascii="Arial" w:eastAsia="Arial" w:hAnsi="Arial" w:cs="Arial"/>
        </w:rPr>
        <w:t>ozden</w:t>
      </w:r>
      <w:r>
        <w:t>sertcelik</w:t>
      </w:r>
      <w:r>
        <w:rPr>
          <w:rFonts w:ascii="Arial" w:eastAsia="Arial" w:hAnsi="Arial" w:cs="Arial"/>
        </w:rPr>
        <w:t>@aybu.edu.tr</w:t>
      </w:r>
    </w:p>
    <w:p w14:paraId="3ADA9B7E"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74F9F6F"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6F8BF555" w14:textId="77777777" w:rsidR="0057740C" w:rsidRDefault="0057740C" w:rsidP="000703F7">
            <w:r>
              <w:rPr>
                <w:rFonts w:ascii="Arial" w:eastAsia="Arial" w:hAnsi="Arial" w:cs="Arial"/>
                <w:color w:val="FFFFFF"/>
                <w:sz w:val="18"/>
                <w:szCs w:val="18"/>
              </w:rPr>
              <w:lastRenderedPageBreak/>
              <w:t>GÖĞÜS HASTALIKLARI</w:t>
            </w:r>
          </w:p>
        </w:tc>
      </w:tr>
    </w:tbl>
    <w:p w14:paraId="74A45231"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099F3715"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5EF21F14" w14:textId="77777777" w:rsidR="0057740C" w:rsidRDefault="0057740C" w:rsidP="000703F7">
            <w:r>
              <w:rPr>
                <w:rFonts w:ascii="Arial" w:eastAsia="Arial" w:hAnsi="Arial" w:cs="Arial"/>
                <w:b/>
                <w:bCs/>
                <w:color w:val="FFFFFF"/>
                <w:sz w:val="22"/>
                <w:szCs w:val="22"/>
              </w:rPr>
              <w:t>2. AMAÇ VE HEDEFLER</w:t>
            </w:r>
          </w:p>
        </w:tc>
      </w:tr>
    </w:tbl>
    <w:p w14:paraId="3C10DAEC" w14:textId="77777777" w:rsidR="0057740C" w:rsidRDefault="0057740C" w:rsidP="0057740C">
      <w:pPr>
        <w:spacing w:after="80"/>
      </w:pPr>
    </w:p>
    <w:p w14:paraId="6DAB75B6" w14:textId="77777777" w:rsidR="0057740C" w:rsidRDefault="0057740C" w:rsidP="0057740C">
      <w:pPr>
        <w:spacing w:before="80" w:after="40"/>
      </w:pPr>
      <w:r>
        <w:rPr>
          <w:rFonts w:ascii="Arial" w:eastAsia="Arial" w:hAnsi="Arial" w:cs="Arial"/>
          <w:b/>
          <w:bCs/>
          <w:color w:val="1B3A5C"/>
        </w:rPr>
        <w:t>Stajın Amacı</w:t>
      </w:r>
    </w:p>
    <w:p w14:paraId="65CFA91F" w14:textId="77777777" w:rsidR="0057740C" w:rsidRDefault="0057740C" w:rsidP="0057740C">
      <w:pPr>
        <w:spacing w:after="80"/>
        <w:jc w:val="both"/>
      </w:pPr>
      <w:r>
        <w:rPr>
          <w:rFonts w:ascii="Arial" w:eastAsia="Arial" w:hAnsi="Arial" w:cs="Arial"/>
        </w:rPr>
        <w:t>Stajın amacı; Dönem IV öğrencilerinin solunum sistemi hastalıklarının etiyopatogenezi, klinik ve laboratuvar bulgularını, tanı ve tedavi yöntemlerini kavramaları, sık görülen akciğer hastalıklarını tanımlayabilmeleri, acil yaklaşımları uygulayabilmeleri ve birinci basamakta uygun yönlendirme yapabilmelerini sağlamaktır.</w:t>
      </w:r>
    </w:p>
    <w:p w14:paraId="6A97FA94" w14:textId="77777777" w:rsidR="0057740C" w:rsidRDefault="0057740C" w:rsidP="0057740C">
      <w:pPr>
        <w:spacing w:after="80"/>
      </w:pPr>
    </w:p>
    <w:p w14:paraId="6374E451" w14:textId="77777777" w:rsidR="0057740C" w:rsidRDefault="0057740C" w:rsidP="0057740C">
      <w:pPr>
        <w:spacing w:before="80" w:after="40"/>
      </w:pPr>
      <w:r>
        <w:rPr>
          <w:rFonts w:ascii="Arial" w:eastAsia="Arial" w:hAnsi="Arial" w:cs="Arial"/>
          <w:b/>
          <w:bCs/>
          <w:color w:val="1B3A5C"/>
        </w:rPr>
        <w:t>Staj Öğrenim Hedefleri ve Program Çıktılarına Katkı Düzeyleri</w:t>
      </w:r>
    </w:p>
    <w:p w14:paraId="1667EE7D" w14:textId="77777777" w:rsidR="0057740C" w:rsidRDefault="0057740C" w:rsidP="0057740C">
      <w:pPr>
        <w:spacing w:after="80"/>
        <w:jc w:val="both"/>
      </w:pPr>
      <w:r>
        <w:rPr>
          <w:rFonts w:ascii="Arial" w:eastAsia="Arial" w:hAnsi="Arial" w:cs="Arial"/>
        </w:rPr>
        <w:t>Aşağıda staj öğrenim hedefleri ile fakültemiz program çıktıları arasındaki ilişki ve katkı düzeyleri gösterilmiştir.</w:t>
      </w:r>
    </w:p>
    <w:p w14:paraId="2C34FCF0"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8"/>
        <w:gridCol w:w="6265"/>
        <w:gridCol w:w="1542"/>
        <w:gridCol w:w="1253"/>
      </w:tblGrid>
      <w:tr w:rsidR="0057740C" w14:paraId="1FEE7420" w14:textId="77777777" w:rsidTr="000703F7">
        <w:trPr>
          <w:tblHeader/>
        </w:trPr>
        <w:tc>
          <w:tcPr>
            <w:tcW w:w="578"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07D860A0" w14:textId="77777777" w:rsidR="0057740C" w:rsidRDefault="0057740C" w:rsidP="000703F7">
            <w:pPr>
              <w:jc w:val="center"/>
            </w:pPr>
            <w:r>
              <w:rPr>
                <w:rFonts w:ascii="Arial" w:eastAsia="Arial" w:hAnsi="Arial" w:cs="Arial"/>
                <w:b/>
                <w:bCs/>
                <w:color w:val="FFFFFF"/>
                <w:sz w:val="18"/>
                <w:szCs w:val="18"/>
              </w:rPr>
              <w:t>No</w:t>
            </w:r>
          </w:p>
        </w:tc>
        <w:tc>
          <w:tcPr>
            <w:tcW w:w="6265"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12FFA103" w14:textId="77777777" w:rsidR="0057740C" w:rsidRDefault="0057740C" w:rsidP="000703F7">
            <w:pPr>
              <w:jc w:val="center"/>
            </w:pPr>
            <w:r>
              <w:rPr>
                <w:rFonts w:ascii="Arial" w:eastAsia="Arial" w:hAnsi="Arial" w:cs="Arial"/>
                <w:b/>
                <w:bCs/>
                <w:color w:val="FFFFFF"/>
                <w:sz w:val="18"/>
                <w:szCs w:val="18"/>
              </w:rPr>
              <w:t>Kazanım</w:t>
            </w:r>
          </w:p>
        </w:tc>
        <w:tc>
          <w:tcPr>
            <w:tcW w:w="1542"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73D09D1E" w14:textId="77777777" w:rsidR="0057740C" w:rsidRDefault="0057740C" w:rsidP="000703F7">
            <w:pPr>
              <w:jc w:val="center"/>
            </w:pPr>
            <w:r>
              <w:rPr>
                <w:rFonts w:ascii="Arial" w:eastAsia="Arial" w:hAnsi="Arial" w:cs="Arial"/>
                <w:b/>
                <w:bCs/>
                <w:color w:val="FFFFFF"/>
                <w:sz w:val="18"/>
                <w:szCs w:val="18"/>
              </w:rPr>
              <w:t>Karşıladığı Program Hedefi</w:t>
            </w:r>
          </w:p>
        </w:tc>
        <w:tc>
          <w:tcPr>
            <w:tcW w:w="1253"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25288E79" w14:textId="77777777" w:rsidR="0057740C" w:rsidRDefault="0057740C" w:rsidP="000703F7">
            <w:pPr>
              <w:jc w:val="center"/>
            </w:pPr>
            <w:r>
              <w:rPr>
                <w:rFonts w:ascii="Arial" w:eastAsia="Arial" w:hAnsi="Arial" w:cs="Arial"/>
                <w:b/>
                <w:bCs/>
                <w:color w:val="FFFFFF"/>
                <w:sz w:val="18"/>
                <w:szCs w:val="18"/>
              </w:rPr>
              <w:t>Katkı Düzeyi 1-5</w:t>
            </w:r>
          </w:p>
        </w:tc>
      </w:tr>
      <w:tr w:rsidR="0057740C" w14:paraId="06C33FFE"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9E9C3FF" w14:textId="77777777" w:rsidR="0057740C" w:rsidRDefault="0057740C" w:rsidP="000703F7">
            <w:r>
              <w:rPr>
                <w:rFonts w:ascii="Arial" w:eastAsia="Arial" w:hAnsi="Arial" w:cs="Arial"/>
                <w:sz w:val="18"/>
                <w:szCs w:val="18"/>
              </w:rPr>
              <w:t>1</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810D558" w14:textId="77777777" w:rsidR="0057740C" w:rsidRDefault="0057740C" w:rsidP="000703F7">
            <w:r>
              <w:rPr>
                <w:rFonts w:ascii="Arial" w:eastAsia="Arial" w:hAnsi="Arial" w:cs="Arial"/>
                <w:sz w:val="18"/>
                <w:szCs w:val="18"/>
              </w:rPr>
              <w:t>Solunum sistemi hastalıklarının fizyopatolojisini ve klinik özelliklerini açıklar.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8D56449" w14:textId="77777777" w:rsidR="0057740C" w:rsidRDefault="0057740C" w:rsidP="000703F7">
            <w:r>
              <w:rPr>
                <w:rFonts w:ascii="Arial" w:eastAsia="Arial" w:hAnsi="Arial" w:cs="Arial"/>
                <w:sz w:val="18"/>
                <w:szCs w:val="18"/>
              </w:rPr>
              <w:t>PY1</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D754420" w14:textId="77777777" w:rsidR="0057740C" w:rsidRDefault="0057740C" w:rsidP="000703F7">
            <w:r>
              <w:rPr>
                <w:rFonts w:ascii="Arial" w:eastAsia="Arial" w:hAnsi="Arial" w:cs="Arial"/>
                <w:sz w:val="18"/>
                <w:szCs w:val="18"/>
              </w:rPr>
              <w:t>4</w:t>
            </w:r>
          </w:p>
        </w:tc>
      </w:tr>
      <w:tr w:rsidR="0057740C" w14:paraId="73FA4FFB"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B7AA7E0" w14:textId="77777777" w:rsidR="0057740C" w:rsidRDefault="0057740C" w:rsidP="000703F7">
            <w:r>
              <w:rPr>
                <w:rFonts w:ascii="Arial" w:eastAsia="Arial" w:hAnsi="Arial" w:cs="Arial"/>
                <w:sz w:val="18"/>
                <w:szCs w:val="18"/>
              </w:rPr>
              <w:t>2</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B87037B" w14:textId="77777777" w:rsidR="0057740C" w:rsidRDefault="0057740C" w:rsidP="000703F7">
            <w:r>
              <w:rPr>
                <w:rFonts w:ascii="Arial" w:eastAsia="Arial" w:hAnsi="Arial" w:cs="Arial"/>
                <w:sz w:val="18"/>
                <w:szCs w:val="18"/>
              </w:rPr>
              <w:t>Göğüs hastalıklarında temel anatomik ve fizyolojik bilgileri açıklar.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59D6DFD" w14:textId="77777777" w:rsidR="0057740C" w:rsidRDefault="0057740C" w:rsidP="000703F7">
            <w:r>
              <w:rPr>
                <w:rFonts w:ascii="Arial" w:eastAsia="Arial" w:hAnsi="Arial" w:cs="Arial"/>
                <w:sz w:val="18"/>
                <w:szCs w:val="18"/>
              </w:rPr>
              <w:t>PY1</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3913065" w14:textId="77777777" w:rsidR="0057740C" w:rsidRDefault="0057740C" w:rsidP="000703F7">
            <w:r>
              <w:rPr>
                <w:rFonts w:ascii="Arial" w:eastAsia="Arial" w:hAnsi="Arial" w:cs="Arial"/>
                <w:sz w:val="18"/>
                <w:szCs w:val="18"/>
              </w:rPr>
              <w:t>3</w:t>
            </w:r>
          </w:p>
        </w:tc>
      </w:tr>
      <w:tr w:rsidR="0057740C" w14:paraId="33710BC3"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4DB4059" w14:textId="77777777" w:rsidR="0057740C" w:rsidRDefault="0057740C" w:rsidP="000703F7">
            <w:r>
              <w:rPr>
                <w:rFonts w:ascii="Arial" w:eastAsia="Arial" w:hAnsi="Arial" w:cs="Arial"/>
                <w:sz w:val="18"/>
                <w:szCs w:val="18"/>
              </w:rPr>
              <w:t>3</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A409363" w14:textId="77777777" w:rsidR="0057740C" w:rsidRDefault="0057740C" w:rsidP="000703F7">
            <w:r>
              <w:rPr>
                <w:rFonts w:ascii="Arial" w:eastAsia="Arial" w:hAnsi="Arial" w:cs="Arial"/>
                <w:sz w:val="18"/>
                <w:szCs w:val="18"/>
              </w:rPr>
              <w:t>Solunum yakınması ile başvuran hastadan uygun iletişim tekniklerini kullanarak ayrıntılı anamnez alır.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A631CE0" w14:textId="77777777" w:rsidR="0057740C" w:rsidRDefault="0057740C" w:rsidP="000703F7">
            <w:r>
              <w:rPr>
                <w:rFonts w:ascii="Arial" w:eastAsia="Arial" w:hAnsi="Arial" w:cs="Arial"/>
                <w:sz w:val="18"/>
                <w:szCs w:val="18"/>
              </w:rPr>
              <w:t>PY2</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7578409" w14:textId="77777777" w:rsidR="0057740C" w:rsidRDefault="0057740C" w:rsidP="000703F7">
            <w:r>
              <w:rPr>
                <w:rFonts w:ascii="Arial" w:eastAsia="Arial" w:hAnsi="Arial" w:cs="Arial"/>
                <w:sz w:val="18"/>
                <w:szCs w:val="18"/>
              </w:rPr>
              <w:t>5</w:t>
            </w:r>
          </w:p>
        </w:tc>
      </w:tr>
      <w:tr w:rsidR="0057740C" w14:paraId="0D105514"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2DCFE0D" w14:textId="77777777" w:rsidR="0057740C" w:rsidRDefault="0057740C" w:rsidP="000703F7">
            <w:r>
              <w:rPr>
                <w:rFonts w:ascii="Arial" w:eastAsia="Arial" w:hAnsi="Arial" w:cs="Arial"/>
                <w:sz w:val="18"/>
                <w:szCs w:val="18"/>
              </w:rPr>
              <w:t>4</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30AF3C4" w14:textId="77777777" w:rsidR="0057740C" w:rsidRDefault="0057740C" w:rsidP="000703F7">
            <w:r>
              <w:rPr>
                <w:rFonts w:ascii="Arial" w:eastAsia="Arial" w:hAnsi="Arial" w:cs="Arial"/>
                <w:sz w:val="18"/>
                <w:szCs w:val="18"/>
              </w:rPr>
              <w:t>Solunum sistemine yönelik temel fizik muayeneyi (inspeksiyon, palpasyon, perküsyon, oskültasyon) uygular ve normal ile patolojik bulguları ayırt eder.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6368524" w14:textId="77777777" w:rsidR="0057740C" w:rsidRDefault="0057740C" w:rsidP="000703F7">
            <w:r>
              <w:rPr>
                <w:rFonts w:ascii="Arial" w:eastAsia="Arial" w:hAnsi="Arial" w:cs="Arial"/>
                <w:sz w:val="18"/>
                <w:szCs w:val="18"/>
              </w:rPr>
              <w:t>PY1</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49E6EE0" w14:textId="77777777" w:rsidR="0057740C" w:rsidRDefault="0057740C" w:rsidP="000703F7">
            <w:r>
              <w:rPr>
                <w:rFonts w:ascii="Arial" w:eastAsia="Arial" w:hAnsi="Arial" w:cs="Arial"/>
                <w:sz w:val="18"/>
                <w:szCs w:val="18"/>
              </w:rPr>
              <w:t>5</w:t>
            </w:r>
          </w:p>
        </w:tc>
      </w:tr>
      <w:tr w:rsidR="0057740C" w14:paraId="36961914"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69CA19A" w14:textId="77777777" w:rsidR="0057740C" w:rsidRDefault="0057740C" w:rsidP="000703F7">
            <w:r>
              <w:rPr>
                <w:rFonts w:ascii="Arial" w:eastAsia="Arial" w:hAnsi="Arial" w:cs="Arial"/>
                <w:sz w:val="18"/>
                <w:szCs w:val="18"/>
              </w:rPr>
              <w:t>5</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1F079C6" w14:textId="77777777" w:rsidR="0057740C" w:rsidRDefault="0057740C" w:rsidP="000703F7">
            <w:r>
              <w:rPr>
                <w:rFonts w:ascii="Arial" w:eastAsia="Arial" w:hAnsi="Arial" w:cs="Arial"/>
                <w:sz w:val="18"/>
                <w:szCs w:val="18"/>
              </w:rPr>
              <w:t>Göğüs hastalıklarında anamnez ve fizik muayene bulgularını esas alarak ön tanılar oluşturur.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17C58D5" w14:textId="77777777" w:rsidR="0057740C" w:rsidRDefault="0057740C" w:rsidP="000703F7">
            <w:r>
              <w:rPr>
                <w:rFonts w:ascii="Arial" w:eastAsia="Arial" w:hAnsi="Arial" w:cs="Arial"/>
                <w:sz w:val="18"/>
                <w:szCs w:val="18"/>
              </w:rPr>
              <w:t>PY3</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A6883D4" w14:textId="77777777" w:rsidR="0057740C" w:rsidRDefault="0057740C" w:rsidP="000703F7">
            <w:r>
              <w:rPr>
                <w:rFonts w:ascii="Arial" w:eastAsia="Arial" w:hAnsi="Arial" w:cs="Arial"/>
                <w:sz w:val="18"/>
                <w:szCs w:val="18"/>
              </w:rPr>
              <w:t>5</w:t>
            </w:r>
          </w:p>
        </w:tc>
      </w:tr>
      <w:tr w:rsidR="0057740C" w14:paraId="55B3E2F1"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74CDC67" w14:textId="77777777" w:rsidR="0057740C" w:rsidRDefault="0057740C" w:rsidP="000703F7">
            <w:r>
              <w:rPr>
                <w:rFonts w:ascii="Arial" w:eastAsia="Arial" w:hAnsi="Arial" w:cs="Arial"/>
                <w:sz w:val="18"/>
                <w:szCs w:val="18"/>
              </w:rPr>
              <w:t>6</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AB03A0E" w14:textId="77777777" w:rsidR="0057740C" w:rsidRDefault="0057740C" w:rsidP="000703F7">
            <w:r>
              <w:rPr>
                <w:rFonts w:ascii="Arial" w:eastAsia="Arial" w:hAnsi="Arial" w:cs="Arial"/>
                <w:sz w:val="18"/>
                <w:szCs w:val="18"/>
              </w:rPr>
              <w:t>Solunum fonksiyon testi, arter kan gazı ve akciğer radyolojisi gibi temel tanı yöntemlerini uygun sırada seçer ve sonuçlarını yorumlar.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5AFEE5E" w14:textId="77777777" w:rsidR="0057740C" w:rsidRDefault="0057740C" w:rsidP="000703F7">
            <w:r>
              <w:rPr>
                <w:rFonts w:ascii="Arial" w:eastAsia="Arial" w:hAnsi="Arial" w:cs="Arial"/>
                <w:sz w:val="18"/>
                <w:szCs w:val="18"/>
              </w:rPr>
              <w:t>PY3</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95890B2" w14:textId="77777777" w:rsidR="0057740C" w:rsidRDefault="0057740C" w:rsidP="000703F7">
            <w:r>
              <w:rPr>
                <w:rFonts w:ascii="Arial" w:eastAsia="Arial" w:hAnsi="Arial" w:cs="Arial"/>
                <w:sz w:val="18"/>
                <w:szCs w:val="18"/>
              </w:rPr>
              <w:t>4</w:t>
            </w:r>
          </w:p>
        </w:tc>
      </w:tr>
      <w:tr w:rsidR="0057740C" w14:paraId="4C016037"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1160F24" w14:textId="77777777" w:rsidR="0057740C" w:rsidRDefault="0057740C" w:rsidP="000703F7">
            <w:r>
              <w:rPr>
                <w:rFonts w:ascii="Arial" w:eastAsia="Arial" w:hAnsi="Arial" w:cs="Arial"/>
                <w:sz w:val="18"/>
                <w:szCs w:val="18"/>
              </w:rPr>
              <w:t>7</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64FBEE0" w14:textId="77777777" w:rsidR="0057740C" w:rsidRDefault="0057740C" w:rsidP="000703F7">
            <w:r>
              <w:rPr>
                <w:rFonts w:ascii="Arial" w:eastAsia="Arial" w:hAnsi="Arial" w:cs="Arial"/>
                <w:sz w:val="18"/>
                <w:szCs w:val="18"/>
              </w:rPr>
              <w:t>Akut solunum yetmezliği, pulmoner tromboemboli ve pnömotoraks gibi acil göğüs hastalıklarını tanır ve uygun sevk sürecini başlatır.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C5A9FAB" w14:textId="77777777" w:rsidR="0057740C" w:rsidRDefault="0057740C" w:rsidP="000703F7">
            <w:r>
              <w:rPr>
                <w:rFonts w:ascii="Arial" w:eastAsia="Arial" w:hAnsi="Arial" w:cs="Arial"/>
                <w:sz w:val="18"/>
                <w:szCs w:val="18"/>
              </w:rPr>
              <w:t>PY1</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BAC4C8B" w14:textId="77777777" w:rsidR="0057740C" w:rsidRDefault="0057740C" w:rsidP="000703F7">
            <w:r>
              <w:rPr>
                <w:rFonts w:ascii="Arial" w:eastAsia="Arial" w:hAnsi="Arial" w:cs="Arial"/>
                <w:sz w:val="18"/>
                <w:szCs w:val="18"/>
              </w:rPr>
              <w:t>5</w:t>
            </w:r>
          </w:p>
        </w:tc>
      </w:tr>
      <w:tr w:rsidR="0057740C" w14:paraId="24DE16AC"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BD4F139" w14:textId="77777777" w:rsidR="0057740C" w:rsidRDefault="0057740C" w:rsidP="000703F7">
            <w:r>
              <w:rPr>
                <w:rFonts w:ascii="Arial" w:eastAsia="Arial" w:hAnsi="Arial" w:cs="Arial"/>
                <w:sz w:val="18"/>
                <w:szCs w:val="18"/>
              </w:rPr>
              <w:t>8</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3371057" w14:textId="77777777" w:rsidR="0057740C" w:rsidRDefault="0057740C" w:rsidP="000703F7">
            <w:r>
              <w:rPr>
                <w:rFonts w:ascii="Arial" w:eastAsia="Arial" w:hAnsi="Arial" w:cs="Arial"/>
                <w:sz w:val="18"/>
                <w:szCs w:val="18"/>
              </w:rPr>
              <w:t>KOAH, astım, pnömoni, tüberküloz ve akciğer malignitesinde ayırıcı tanı oluşturur ve uygun tedavi yaklaşımını planlar.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27AC461" w14:textId="77777777" w:rsidR="0057740C" w:rsidRDefault="0057740C" w:rsidP="000703F7">
            <w:r>
              <w:rPr>
                <w:rFonts w:ascii="Arial" w:eastAsia="Arial" w:hAnsi="Arial" w:cs="Arial"/>
                <w:sz w:val="18"/>
                <w:szCs w:val="18"/>
              </w:rPr>
              <w:t>PY1</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ACC90DC" w14:textId="77777777" w:rsidR="0057740C" w:rsidRDefault="0057740C" w:rsidP="000703F7">
            <w:r>
              <w:rPr>
                <w:rFonts w:ascii="Arial" w:eastAsia="Arial" w:hAnsi="Arial" w:cs="Arial"/>
                <w:sz w:val="18"/>
                <w:szCs w:val="18"/>
              </w:rPr>
              <w:t>4</w:t>
            </w:r>
          </w:p>
        </w:tc>
      </w:tr>
      <w:tr w:rsidR="0057740C" w14:paraId="287E2645"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7189AA6" w14:textId="77777777" w:rsidR="0057740C" w:rsidRDefault="0057740C" w:rsidP="000703F7">
            <w:r>
              <w:rPr>
                <w:rFonts w:ascii="Arial" w:eastAsia="Arial" w:hAnsi="Arial" w:cs="Arial"/>
                <w:sz w:val="18"/>
                <w:szCs w:val="18"/>
              </w:rPr>
              <w:t>9</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5F1CE2A" w14:textId="77777777" w:rsidR="0057740C" w:rsidRDefault="0057740C" w:rsidP="000703F7">
            <w:r>
              <w:rPr>
                <w:rFonts w:ascii="Arial" w:eastAsia="Arial" w:hAnsi="Arial" w:cs="Arial"/>
                <w:sz w:val="18"/>
                <w:szCs w:val="18"/>
              </w:rPr>
              <w:t>Göğüs hastalıklarında güncel bilimsel kanıtları kullanarak klinik karar verir.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87EDE7A" w14:textId="77777777" w:rsidR="0057740C" w:rsidRDefault="0057740C" w:rsidP="000703F7">
            <w:r>
              <w:rPr>
                <w:rFonts w:ascii="Arial" w:eastAsia="Arial" w:hAnsi="Arial" w:cs="Arial"/>
                <w:sz w:val="18"/>
                <w:szCs w:val="18"/>
              </w:rPr>
              <w:t>PY3</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629B129" w14:textId="77777777" w:rsidR="0057740C" w:rsidRDefault="0057740C" w:rsidP="000703F7">
            <w:r>
              <w:rPr>
                <w:rFonts w:ascii="Arial" w:eastAsia="Arial" w:hAnsi="Arial" w:cs="Arial"/>
                <w:sz w:val="18"/>
                <w:szCs w:val="18"/>
              </w:rPr>
              <w:t>5</w:t>
            </w:r>
          </w:p>
        </w:tc>
      </w:tr>
      <w:tr w:rsidR="0057740C" w14:paraId="67F374D4"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A8EFDA3" w14:textId="77777777" w:rsidR="0057740C" w:rsidRDefault="0057740C" w:rsidP="000703F7">
            <w:r>
              <w:rPr>
                <w:rFonts w:ascii="Arial" w:eastAsia="Arial" w:hAnsi="Arial" w:cs="Arial"/>
                <w:sz w:val="18"/>
                <w:szCs w:val="18"/>
              </w:rPr>
              <w:t>10</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AA4FE27" w14:textId="77777777" w:rsidR="0057740C" w:rsidRDefault="0057740C" w:rsidP="000703F7">
            <w:r>
              <w:rPr>
                <w:rFonts w:ascii="Arial" w:eastAsia="Arial" w:hAnsi="Arial" w:cs="Arial"/>
                <w:sz w:val="18"/>
                <w:szCs w:val="18"/>
              </w:rPr>
              <w:t>Birinci basamakta yönetilebilecek ve sevk gerektiren solunum hastalıklarını ayırt eder.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6B6F0E4" w14:textId="77777777" w:rsidR="0057740C" w:rsidRDefault="0057740C" w:rsidP="000703F7">
            <w:r>
              <w:rPr>
                <w:rFonts w:ascii="Arial" w:eastAsia="Arial" w:hAnsi="Arial" w:cs="Arial"/>
                <w:sz w:val="18"/>
                <w:szCs w:val="18"/>
              </w:rPr>
              <w:t>PY1</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34422B0" w14:textId="77777777" w:rsidR="0057740C" w:rsidRDefault="0057740C" w:rsidP="000703F7">
            <w:r>
              <w:rPr>
                <w:rFonts w:ascii="Arial" w:eastAsia="Arial" w:hAnsi="Arial" w:cs="Arial"/>
                <w:sz w:val="18"/>
                <w:szCs w:val="18"/>
              </w:rPr>
              <w:t>5</w:t>
            </w:r>
          </w:p>
        </w:tc>
      </w:tr>
      <w:tr w:rsidR="0057740C" w14:paraId="1DA0706B"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1D5E062" w14:textId="77777777" w:rsidR="0057740C" w:rsidRDefault="0057740C" w:rsidP="000703F7">
            <w:r>
              <w:rPr>
                <w:rFonts w:ascii="Arial" w:eastAsia="Arial" w:hAnsi="Arial" w:cs="Arial"/>
                <w:sz w:val="18"/>
                <w:szCs w:val="18"/>
              </w:rPr>
              <w:t>11</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50DC148" w14:textId="77777777" w:rsidR="0057740C" w:rsidRDefault="0057740C" w:rsidP="000703F7">
            <w:r>
              <w:rPr>
                <w:rFonts w:ascii="Arial" w:eastAsia="Arial" w:hAnsi="Arial" w:cs="Arial"/>
                <w:sz w:val="18"/>
                <w:szCs w:val="18"/>
              </w:rPr>
              <w:t>Tütün kullanımının zararları ve sigara bırakma danışmanlığı konusunda hastaları bilgilendirir.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BBCAB0A" w14:textId="77777777" w:rsidR="0057740C" w:rsidRDefault="0057740C" w:rsidP="000703F7">
            <w:r>
              <w:rPr>
                <w:rFonts w:ascii="Arial" w:eastAsia="Arial" w:hAnsi="Arial" w:cs="Arial"/>
                <w:sz w:val="18"/>
                <w:szCs w:val="18"/>
              </w:rPr>
              <w:t>PY2, PY7</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FFAA534" w14:textId="77777777" w:rsidR="0057740C" w:rsidRDefault="0057740C" w:rsidP="000703F7">
            <w:r>
              <w:rPr>
                <w:rFonts w:ascii="Arial" w:eastAsia="Arial" w:hAnsi="Arial" w:cs="Arial"/>
                <w:sz w:val="18"/>
                <w:szCs w:val="18"/>
              </w:rPr>
              <w:t>5</w:t>
            </w:r>
          </w:p>
        </w:tc>
      </w:tr>
      <w:tr w:rsidR="0057740C" w14:paraId="2227CD82"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F057903" w14:textId="77777777" w:rsidR="0057740C" w:rsidRDefault="0057740C" w:rsidP="000703F7">
            <w:r>
              <w:rPr>
                <w:rFonts w:ascii="Arial" w:eastAsia="Arial" w:hAnsi="Arial" w:cs="Arial"/>
                <w:sz w:val="18"/>
                <w:szCs w:val="18"/>
              </w:rPr>
              <w:t>12</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0002E27" w14:textId="77777777" w:rsidR="0057740C" w:rsidRDefault="0057740C" w:rsidP="000703F7">
            <w:r>
              <w:rPr>
                <w:rFonts w:ascii="Arial" w:eastAsia="Arial" w:hAnsi="Arial" w:cs="Arial"/>
                <w:sz w:val="18"/>
                <w:szCs w:val="18"/>
              </w:rPr>
              <w:t>Akciğer hastalıklarından korunma ve aşılama konusunda bireyleri bilgilendirir.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1F73B47" w14:textId="77777777" w:rsidR="0057740C" w:rsidRDefault="0057740C" w:rsidP="000703F7">
            <w:r>
              <w:rPr>
                <w:rFonts w:ascii="Arial" w:eastAsia="Arial" w:hAnsi="Arial" w:cs="Arial"/>
                <w:sz w:val="18"/>
                <w:szCs w:val="18"/>
              </w:rPr>
              <w:t>PY7</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4A9D39C" w14:textId="77777777" w:rsidR="0057740C" w:rsidRDefault="0057740C" w:rsidP="000703F7">
            <w:r>
              <w:rPr>
                <w:rFonts w:ascii="Arial" w:eastAsia="Arial" w:hAnsi="Arial" w:cs="Arial"/>
                <w:sz w:val="18"/>
                <w:szCs w:val="18"/>
              </w:rPr>
              <w:t>4</w:t>
            </w:r>
          </w:p>
        </w:tc>
      </w:tr>
      <w:tr w:rsidR="0057740C" w14:paraId="4D462743"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C03B2CA" w14:textId="77777777" w:rsidR="0057740C" w:rsidRDefault="0057740C" w:rsidP="000703F7">
            <w:r>
              <w:rPr>
                <w:rFonts w:ascii="Arial" w:eastAsia="Arial" w:hAnsi="Arial" w:cs="Arial"/>
                <w:sz w:val="18"/>
                <w:szCs w:val="18"/>
              </w:rPr>
              <w:lastRenderedPageBreak/>
              <w:t>13</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4EEE2EC" w14:textId="77777777" w:rsidR="0057740C" w:rsidRDefault="0057740C" w:rsidP="000703F7">
            <w:r>
              <w:rPr>
                <w:rFonts w:ascii="Arial" w:eastAsia="Arial" w:hAnsi="Arial" w:cs="Arial"/>
                <w:sz w:val="18"/>
                <w:szCs w:val="18"/>
              </w:rPr>
              <w:t>Göğüs hastalıklarının erken tanısının önemini açıklar ve risk gruplarını tanımlar.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B845505" w14:textId="77777777" w:rsidR="0057740C" w:rsidRDefault="0057740C" w:rsidP="000703F7">
            <w:r>
              <w:rPr>
                <w:rFonts w:ascii="Arial" w:eastAsia="Arial" w:hAnsi="Arial" w:cs="Arial"/>
                <w:sz w:val="18"/>
                <w:szCs w:val="18"/>
              </w:rPr>
              <w:t>PY7</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EBE8020" w14:textId="77777777" w:rsidR="0057740C" w:rsidRDefault="0057740C" w:rsidP="000703F7">
            <w:r>
              <w:rPr>
                <w:rFonts w:ascii="Arial" w:eastAsia="Arial" w:hAnsi="Arial" w:cs="Arial"/>
                <w:sz w:val="18"/>
                <w:szCs w:val="18"/>
              </w:rPr>
              <w:t>3</w:t>
            </w:r>
          </w:p>
        </w:tc>
      </w:tr>
      <w:tr w:rsidR="0057740C" w14:paraId="62484DED"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75D14CD" w14:textId="77777777" w:rsidR="0057740C" w:rsidRDefault="0057740C" w:rsidP="000703F7">
            <w:r>
              <w:rPr>
                <w:rFonts w:ascii="Arial" w:eastAsia="Arial" w:hAnsi="Arial" w:cs="Arial"/>
                <w:sz w:val="18"/>
                <w:szCs w:val="18"/>
              </w:rPr>
              <w:t>14</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8F3BFAE" w14:textId="77777777" w:rsidR="0057740C" w:rsidRDefault="0057740C" w:rsidP="000703F7">
            <w:r>
              <w:rPr>
                <w:rFonts w:ascii="Arial" w:eastAsia="Arial" w:hAnsi="Arial" w:cs="Arial"/>
                <w:sz w:val="18"/>
                <w:szCs w:val="18"/>
              </w:rPr>
              <w:t>Solunum sistemi muayenesi sırasında hasta mahremiyetine ve etik ilkelere uygun davranır.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A0D73CA" w14:textId="77777777" w:rsidR="0057740C" w:rsidRDefault="0057740C" w:rsidP="000703F7">
            <w:r>
              <w:rPr>
                <w:rFonts w:ascii="Arial" w:eastAsia="Arial" w:hAnsi="Arial" w:cs="Arial"/>
                <w:sz w:val="18"/>
                <w:szCs w:val="18"/>
              </w:rPr>
              <w:t>PY6, PY8</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11FF6B5" w14:textId="77777777" w:rsidR="0057740C" w:rsidRDefault="0057740C" w:rsidP="000703F7">
            <w:r>
              <w:rPr>
                <w:rFonts w:ascii="Arial" w:eastAsia="Arial" w:hAnsi="Arial" w:cs="Arial"/>
                <w:sz w:val="18"/>
                <w:szCs w:val="18"/>
              </w:rPr>
              <w:t>5</w:t>
            </w:r>
          </w:p>
        </w:tc>
      </w:tr>
      <w:tr w:rsidR="0057740C" w14:paraId="2070F5CB"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AE26494" w14:textId="77777777" w:rsidR="0057740C" w:rsidRDefault="0057740C" w:rsidP="000703F7">
            <w:r>
              <w:rPr>
                <w:rFonts w:ascii="Arial" w:eastAsia="Arial" w:hAnsi="Arial" w:cs="Arial"/>
                <w:sz w:val="18"/>
                <w:szCs w:val="18"/>
              </w:rPr>
              <w:t>15</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A392F53" w14:textId="77777777" w:rsidR="0057740C" w:rsidRDefault="0057740C" w:rsidP="000703F7">
            <w:r>
              <w:rPr>
                <w:rFonts w:ascii="Arial" w:eastAsia="Arial" w:hAnsi="Arial" w:cs="Arial"/>
                <w:sz w:val="18"/>
                <w:szCs w:val="18"/>
              </w:rPr>
              <w:t>Güncel tanı yöntemlerini (bronkoskopi, SFT, HRCT) tanır ve uygulama kapsamını bilir.</w:t>
            </w:r>
          </w:p>
        </w:tc>
        <w:tc>
          <w:tcPr>
            <w:tcW w:w="154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ED94769" w14:textId="77777777" w:rsidR="0057740C" w:rsidRDefault="0057740C" w:rsidP="000703F7">
            <w:r>
              <w:rPr>
                <w:rFonts w:ascii="Arial" w:eastAsia="Arial" w:hAnsi="Arial" w:cs="Arial"/>
                <w:sz w:val="18"/>
                <w:szCs w:val="18"/>
              </w:rPr>
              <w:t>PY4</w:t>
            </w:r>
          </w:p>
        </w:tc>
        <w:tc>
          <w:tcPr>
            <w:tcW w:w="1253"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0957332" w14:textId="77777777" w:rsidR="0057740C" w:rsidRDefault="0057740C" w:rsidP="000703F7">
            <w:r>
              <w:rPr>
                <w:rFonts w:ascii="Arial" w:eastAsia="Arial" w:hAnsi="Arial" w:cs="Arial"/>
                <w:sz w:val="18"/>
                <w:szCs w:val="18"/>
              </w:rPr>
              <w:t>3</w:t>
            </w:r>
          </w:p>
        </w:tc>
      </w:tr>
      <w:tr w:rsidR="0057740C" w14:paraId="40D4A663"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892422B" w14:textId="77777777" w:rsidR="0057740C" w:rsidRDefault="0057740C" w:rsidP="000703F7">
            <w:r>
              <w:rPr>
                <w:rFonts w:ascii="Arial" w:eastAsia="Arial" w:hAnsi="Arial" w:cs="Arial"/>
                <w:sz w:val="18"/>
                <w:szCs w:val="18"/>
              </w:rPr>
              <w:t>16</w:t>
            </w:r>
          </w:p>
        </w:tc>
        <w:tc>
          <w:tcPr>
            <w:tcW w:w="626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E0121CC" w14:textId="77777777" w:rsidR="0057740C" w:rsidRDefault="0057740C" w:rsidP="000703F7">
            <w:r>
              <w:rPr>
                <w:rFonts w:ascii="Arial" w:eastAsia="Arial" w:hAnsi="Arial" w:cs="Arial"/>
                <w:sz w:val="18"/>
                <w:szCs w:val="18"/>
              </w:rPr>
              <w:t>Klinik uygulamalar sırasında kendisinin ve sağlık ekibinin güvenliğini sağlar.</w:t>
            </w:r>
          </w:p>
        </w:tc>
        <w:tc>
          <w:tcPr>
            <w:tcW w:w="154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C7A4F19" w14:textId="77777777" w:rsidR="0057740C" w:rsidRDefault="0057740C" w:rsidP="000703F7">
            <w:r>
              <w:rPr>
                <w:rFonts w:ascii="Arial" w:eastAsia="Arial" w:hAnsi="Arial" w:cs="Arial"/>
                <w:sz w:val="18"/>
                <w:szCs w:val="18"/>
              </w:rPr>
              <w:t>PY9</w:t>
            </w:r>
          </w:p>
        </w:tc>
        <w:tc>
          <w:tcPr>
            <w:tcW w:w="1253"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B395091" w14:textId="77777777" w:rsidR="0057740C" w:rsidRDefault="0057740C" w:rsidP="000703F7">
            <w:r>
              <w:rPr>
                <w:rFonts w:ascii="Arial" w:eastAsia="Arial" w:hAnsi="Arial" w:cs="Arial"/>
                <w:sz w:val="18"/>
                <w:szCs w:val="18"/>
              </w:rPr>
              <w:t>4</w:t>
            </w:r>
          </w:p>
        </w:tc>
      </w:tr>
    </w:tbl>
    <w:p w14:paraId="39000A64"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561B673F"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519B83C8" w14:textId="77777777" w:rsidR="0057740C" w:rsidRDefault="0057740C" w:rsidP="000703F7">
            <w:r>
              <w:rPr>
                <w:rFonts w:ascii="Arial" w:eastAsia="Arial" w:hAnsi="Arial" w:cs="Arial"/>
                <w:color w:val="FFFFFF"/>
                <w:sz w:val="18"/>
                <w:szCs w:val="18"/>
              </w:rPr>
              <w:lastRenderedPageBreak/>
              <w:t>GÖĞÜS HASTALIKLARI</w:t>
            </w:r>
          </w:p>
        </w:tc>
      </w:tr>
    </w:tbl>
    <w:p w14:paraId="7454C2AF"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73DD1D12"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72BDBBDE" w14:textId="77777777" w:rsidR="0057740C" w:rsidRDefault="0057740C" w:rsidP="000703F7">
            <w:r>
              <w:rPr>
                <w:rFonts w:ascii="Arial" w:eastAsia="Arial" w:hAnsi="Arial" w:cs="Arial"/>
                <w:b/>
                <w:bCs/>
                <w:color w:val="FFFFFF"/>
                <w:sz w:val="22"/>
                <w:szCs w:val="22"/>
              </w:rPr>
              <w:t>3. STAJ PROGRAMININ İŞLEYİŞİ</w:t>
            </w:r>
          </w:p>
        </w:tc>
      </w:tr>
    </w:tbl>
    <w:p w14:paraId="04B12B43" w14:textId="77777777" w:rsidR="0057740C" w:rsidRDefault="0057740C" w:rsidP="0057740C">
      <w:pPr>
        <w:spacing w:after="80"/>
      </w:pPr>
    </w:p>
    <w:p w14:paraId="1BD55639" w14:textId="77777777" w:rsidR="0057740C" w:rsidRDefault="0057740C" w:rsidP="0057740C">
      <w:pPr>
        <w:spacing w:after="80"/>
        <w:jc w:val="both"/>
      </w:pPr>
      <w:r>
        <w:rPr>
          <w:rFonts w:ascii="Arial" w:eastAsia="Arial" w:hAnsi="Arial" w:cs="Arial"/>
        </w:rPr>
        <w:t>Staj programının ilk oturumunda öğrencilere staj programı hakkında bilgi verilir. Her staj başında, güncel program staj temsilcisi ile staj grubuna bildirilir. Öğrenciler staj süresince teorik derslerin yanı sıra klinik ve poliklinik uygulamalarına katılır, öğretim üyeleri eşliğinde hasta değerlendirmelerine dahil olur ve bronkoskopi ile solunum fonksiyon testi uygulamalarını gözlemler.</w:t>
      </w:r>
    </w:p>
    <w:p w14:paraId="62599AFA" w14:textId="77777777" w:rsidR="0057740C" w:rsidRDefault="0057740C" w:rsidP="0057740C">
      <w:pPr>
        <w:spacing w:after="80"/>
      </w:pPr>
    </w:p>
    <w:p w14:paraId="229B5398" w14:textId="77777777" w:rsidR="0057740C" w:rsidRDefault="0057740C" w:rsidP="0057740C">
      <w:pPr>
        <w:spacing w:before="80" w:after="40"/>
      </w:pPr>
      <w:r>
        <w:rPr>
          <w:rFonts w:ascii="Arial" w:eastAsia="Arial" w:hAnsi="Arial" w:cs="Arial"/>
          <w:b/>
          <w:bCs/>
          <w:color w:val="1B3A5C"/>
        </w:rPr>
        <w:t>3.1 Öğrenme Ortamları</w:t>
      </w:r>
    </w:p>
    <w:p w14:paraId="3BE2C1D7" w14:textId="77777777" w:rsidR="0057740C" w:rsidRDefault="0057740C" w:rsidP="0057740C">
      <w:pPr>
        <w:spacing w:after="80"/>
        <w:jc w:val="both"/>
      </w:pPr>
      <w:r>
        <w:rPr>
          <w:rFonts w:ascii="Arial" w:eastAsia="Arial" w:hAnsi="Arial" w:cs="Arial"/>
        </w:rPr>
        <w:t>Her staj grubunda öğrenme ortamları güncel staj programı ile staj grubuna bildirilir.</w:t>
      </w:r>
    </w:p>
    <w:p w14:paraId="053323DC" w14:textId="77777777" w:rsidR="0057740C" w:rsidRDefault="0057740C">
      <w:pPr>
        <w:pStyle w:val="ListeParagraf"/>
        <w:numPr>
          <w:ilvl w:val="0"/>
          <w:numId w:val="12"/>
        </w:numPr>
        <w:suppressAutoHyphens w:val="0"/>
        <w:spacing w:after="40" w:line="240" w:lineRule="auto"/>
        <w:contextualSpacing w:val="0"/>
      </w:pPr>
      <w:r>
        <w:t>Derslik: Üniversitemiz Bilkent Sağlık Bilimleri Binası ve Ankara Bilkent Şehir Hastanesi'nde staj temsilcisi öğretim üyesince bildirilen dersliklerde gerçekleştirilir.</w:t>
      </w:r>
    </w:p>
    <w:p w14:paraId="15F35EBB" w14:textId="77777777" w:rsidR="0057740C" w:rsidRDefault="0057740C">
      <w:pPr>
        <w:pStyle w:val="ListeParagraf"/>
        <w:numPr>
          <w:ilvl w:val="0"/>
          <w:numId w:val="12"/>
        </w:numPr>
        <w:suppressAutoHyphens w:val="0"/>
        <w:spacing w:after="40" w:line="240" w:lineRule="auto"/>
        <w:contextualSpacing w:val="0"/>
      </w:pPr>
      <w:r>
        <w:t>Uygulamalı eğitimler: Ankara Bilkent Şehir Hastanesi Göğüs Hastalıkları kliniği ve poliklinikleri (Ankara Bilkent Şehir Hastanesi).</w:t>
      </w:r>
    </w:p>
    <w:p w14:paraId="3485DB11" w14:textId="77777777" w:rsidR="0057740C" w:rsidRDefault="0057740C">
      <w:pPr>
        <w:pStyle w:val="ListeParagraf"/>
        <w:numPr>
          <w:ilvl w:val="0"/>
          <w:numId w:val="12"/>
        </w:numPr>
        <w:suppressAutoHyphens w:val="0"/>
        <w:spacing w:after="40" w:line="240" w:lineRule="auto"/>
        <w:contextualSpacing w:val="0"/>
      </w:pPr>
      <w:r>
        <w:t>Bronkoskopi/SFT: Göğüs Hastalıkları Bronkoskopi Ünitesi ve Solunum Fonksiyon Laboratuvarı, Ankara Bilkent Şehir Hastanesi.</w:t>
      </w:r>
    </w:p>
    <w:p w14:paraId="0E31D852" w14:textId="77777777" w:rsidR="0057740C" w:rsidRDefault="0057740C" w:rsidP="0057740C">
      <w:pPr>
        <w:spacing w:after="40"/>
        <w:ind w:left="240"/>
      </w:pPr>
    </w:p>
    <w:p w14:paraId="29447DA9" w14:textId="77777777" w:rsidR="0057740C" w:rsidRDefault="0057740C" w:rsidP="0057740C">
      <w:pPr>
        <w:spacing w:after="80"/>
      </w:pPr>
    </w:p>
    <w:p w14:paraId="439574E4" w14:textId="77777777" w:rsidR="0057740C" w:rsidRDefault="0057740C" w:rsidP="0057740C">
      <w:pPr>
        <w:spacing w:before="80" w:after="40"/>
      </w:pPr>
      <w:r>
        <w:rPr>
          <w:rFonts w:ascii="Arial" w:eastAsia="Arial" w:hAnsi="Arial" w:cs="Arial"/>
          <w:b/>
          <w:bCs/>
          <w:color w:val="1B3A5C"/>
        </w:rPr>
        <w:t>3.2 Staja Devamlılık</w:t>
      </w:r>
    </w:p>
    <w:p w14:paraId="57B22705" w14:textId="77777777" w:rsidR="0057740C" w:rsidRDefault="0057740C" w:rsidP="0057740C">
      <w:pPr>
        <w:spacing w:after="80"/>
        <w:jc w:val="both"/>
      </w:pPr>
      <w:r>
        <w:rPr>
          <w:rFonts w:ascii="Arial" w:eastAsia="Arial" w:hAnsi="Arial" w:cs="Arial"/>
        </w:rPr>
        <w:t>Öğrenciler teorik derslerinin en az %70'ine ve pratik dersler, vizit, tartışma, seminer, klinik ve poliklinik çalışması uygulamalarının en az %80'ine katılmak zorundadır. Mazeretli veya mazeretsiz olarak teorik derslerin en fazla %30'una, uygulamalı derslerin %20'sine katılmadıkları takdirde, o ders veya stajın teorik ve pratik sınavlarına alınmazlar ve sıfır (0) notu alırlar. Bu durumda öğrencinin ilgili stajı tekrarlaması gereklidir.</w:t>
      </w:r>
    </w:p>
    <w:p w14:paraId="688FBCA3" w14:textId="77777777" w:rsidR="0057740C" w:rsidRDefault="0057740C" w:rsidP="0057740C">
      <w:pPr>
        <w:spacing w:after="80"/>
      </w:pPr>
    </w:p>
    <w:p w14:paraId="6D44A08A" w14:textId="77777777" w:rsidR="0057740C" w:rsidRDefault="0057740C" w:rsidP="0057740C">
      <w:pPr>
        <w:spacing w:before="80" w:after="40"/>
      </w:pPr>
      <w:r>
        <w:rPr>
          <w:rFonts w:ascii="Arial" w:eastAsia="Arial" w:hAnsi="Arial" w:cs="Arial"/>
          <w:b/>
          <w:bCs/>
          <w:color w:val="1B3A5C"/>
        </w:rPr>
        <w:t>3.3 Öğrenim Yöntemleri</w:t>
      </w:r>
    </w:p>
    <w:p w14:paraId="7CCFBA7A" w14:textId="77777777" w:rsidR="0057740C" w:rsidRDefault="0057740C">
      <w:pPr>
        <w:pStyle w:val="ListeParagraf"/>
        <w:numPr>
          <w:ilvl w:val="0"/>
          <w:numId w:val="12"/>
        </w:numPr>
        <w:suppressAutoHyphens w:val="0"/>
        <w:spacing w:after="40" w:line="240" w:lineRule="auto"/>
        <w:contextualSpacing w:val="0"/>
      </w:pPr>
      <w:r>
        <w:t>Teorik dersler</w:t>
      </w:r>
    </w:p>
    <w:p w14:paraId="4831CD2F" w14:textId="77777777" w:rsidR="0057740C" w:rsidRDefault="0057740C">
      <w:pPr>
        <w:pStyle w:val="ListeParagraf"/>
        <w:numPr>
          <w:ilvl w:val="0"/>
          <w:numId w:val="12"/>
        </w:numPr>
        <w:suppressAutoHyphens w:val="0"/>
        <w:spacing w:after="40" w:line="240" w:lineRule="auto"/>
        <w:contextualSpacing w:val="0"/>
      </w:pPr>
      <w:r>
        <w:t>Hasta başı eğitim (klinik vizitler)</w:t>
      </w:r>
    </w:p>
    <w:p w14:paraId="39996F72" w14:textId="77777777" w:rsidR="0057740C" w:rsidRDefault="0057740C">
      <w:pPr>
        <w:pStyle w:val="ListeParagraf"/>
        <w:numPr>
          <w:ilvl w:val="0"/>
          <w:numId w:val="12"/>
        </w:numPr>
        <w:suppressAutoHyphens w:val="0"/>
        <w:spacing w:after="40" w:line="240" w:lineRule="auto"/>
        <w:contextualSpacing w:val="0"/>
      </w:pPr>
      <w:r>
        <w:t>Poliklinik gözlem ve katılım</w:t>
      </w:r>
    </w:p>
    <w:p w14:paraId="4E554D6B" w14:textId="77777777" w:rsidR="0057740C" w:rsidRDefault="0057740C">
      <w:pPr>
        <w:pStyle w:val="ListeParagraf"/>
        <w:numPr>
          <w:ilvl w:val="0"/>
          <w:numId w:val="12"/>
        </w:numPr>
        <w:suppressAutoHyphens w:val="0"/>
        <w:spacing w:after="40" w:line="240" w:lineRule="auto"/>
        <w:contextualSpacing w:val="0"/>
      </w:pPr>
      <w:r>
        <w:t>Bronkoskopi ve SFT gözlemi</w:t>
      </w:r>
    </w:p>
    <w:p w14:paraId="3987D604" w14:textId="77777777" w:rsidR="0057740C" w:rsidRDefault="0057740C">
      <w:pPr>
        <w:pStyle w:val="ListeParagraf"/>
        <w:numPr>
          <w:ilvl w:val="0"/>
          <w:numId w:val="12"/>
        </w:numPr>
        <w:suppressAutoHyphens w:val="0"/>
        <w:spacing w:after="40" w:line="240" w:lineRule="auto"/>
        <w:contextualSpacing w:val="0"/>
      </w:pPr>
      <w:r>
        <w:t>Vaka tartışmaları ve olgu sunumları</w:t>
      </w:r>
    </w:p>
    <w:p w14:paraId="2B2A309F" w14:textId="77777777" w:rsidR="0057740C" w:rsidRDefault="0057740C">
      <w:pPr>
        <w:pStyle w:val="ListeParagraf"/>
        <w:numPr>
          <w:ilvl w:val="0"/>
          <w:numId w:val="12"/>
        </w:numPr>
        <w:suppressAutoHyphens w:val="0"/>
        <w:spacing w:after="40" w:line="240" w:lineRule="auto"/>
        <w:contextualSpacing w:val="0"/>
      </w:pPr>
      <w:r>
        <w:t>Bağımsız çalışma saatleri: Programda belirlenen saatlerde poliklinikte anamnez alma ve solunum sistemi fizik muayenesi uygulamalarını pekiştirmesi, bronkoskopi ve SFT laboratuvarında klinik girişimleri gözlemlemesi ve göğüs hastalıklarına ilişkin temel kaynaklardan bireysel çalışma yapması beklenmektedir.</w:t>
      </w:r>
    </w:p>
    <w:p w14:paraId="0C97FD16" w14:textId="77777777" w:rsidR="0057740C" w:rsidRDefault="0057740C" w:rsidP="0057740C">
      <w:pPr>
        <w:spacing w:after="80"/>
      </w:pPr>
    </w:p>
    <w:p w14:paraId="3DD4E6BF" w14:textId="77777777" w:rsidR="0057740C" w:rsidRDefault="0057740C" w:rsidP="0057740C">
      <w:pPr>
        <w:spacing w:before="80" w:after="40"/>
      </w:pPr>
      <w:r>
        <w:rPr>
          <w:rFonts w:ascii="Arial" w:eastAsia="Arial" w:hAnsi="Arial" w:cs="Arial"/>
          <w:b/>
          <w:bCs/>
          <w:color w:val="1B3A5C"/>
        </w:rPr>
        <w:t>3.4 Ölçme ve Değerlendirme</w:t>
      </w:r>
    </w:p>
    <w:p w14:paraId="2BA4F83E" w14:textId="77777777" w:rsidR="0057740C" w:rsidRDefault="0057740C" w:rsidP="0057740C">
      <w:pPr>
        <w:spacing w:after="80"/>
        <w:jc w:val="both"/>
      </w:pPr>
      <w:r>
        <w:rPr>
          <w:rFonts w:ascii="Arial" w:eastAsia="Arial" w:hAnsi="Arial" w:cs="Arial"/>
        </w:rPr>
        <w:t>Staj bitiminde, öğrencilerin staj sürecince edindikleri kazanımlar ve yeterlilikler yazılı ve sözlü aşamalardan oluşan iki basamaklı bir sınavla değerlendirilir.</w:t>
      </w:r>
    </w:p>
    <w:p w14:paraId="72D4279B" w14:textId="77777777" w:rsidR="0057740C" w:rsidRDefault="0057740C" w:rsidP="0057740C">
      <w:pPr>
        <w:spacing w:after="80"/>
        <w:jc w:val="both"/>
      </w:pPr>
      <w:r>
        <w:rPr>
          <w:rFonts w:ascii="Arial" w:eastAsia="Arial" w:hAnsi="Arial" w:cs="Arial"/>
        </w:rPr>
        <w:t>Öğrencilerin sözlü sınava girebilmesi için yazılı sınavdan 60 puan ve üstü alması zorunludur. Yazılı sınav notunun 60 puan altı olması halinde, öğrenenin staj değerlendirmesi 'başarısız' kabul edilir.</w:t>
      </w:r>
    </w:p>
    <w:p w14:paraId="50005148" w14:textId="77777777" w:rsidR="0057740C" w:rsidRDefault="0057740C" w:rsidP="0057740C">
      <w:pPr>
        <w:spacing w:after="80"/>
        <w:jc w:val="both"/>
      </w:pPr>
      <w:r>
        <w:rPr>
          <w:rFonts w:ascii="Arial" w:eastAsia="Arial" w:hAnsi="Arial" w:cs="Arial"/>
        </w:rPr>
        <w:t>Yazılı sınavın staj notuna etkisi %40, sözlü sınavın etkisi ise %60'dır. Stajda başarılı olabilmek için staj notu minimum 60 olmalıdır.</w:t>
      </w:r>
    </w:p>
    <w:p w14:paraId="373B0741"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7840624D"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6E92291E" w14:textId="77777777" w:rsidR="0057740C" w:rsidRDefault="0057740C" w:rsidP="000703F7">
            <w:r>
              <w:rPr>
                <w:rFonts w:ascii="Arial" w:eastAsia="Arial" w:hAnsi="Arial" w:cs="Arial"/>
                <w:color w:val="FFFFFF"/>
                <w:sz w:val="18"/>
                <w:szCs w:val="18"/>
              </w:rPr>
              <w:lastRenderedPageBreak/>
              <w:t>GÖĞÜS HASTALIKLARI</w:t>
            </w:r>
          </w:p>
        </w:tc>
      </w:tr>
    </w:tbl>
    <w:p w14:paraId="59080E4B"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56334500"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251949DC" w14:textId="77777777" w:rsidR="0057740C" w:rsidRDefault="0057740C" w:rsidP="000703F7">
            <w:r>
              <w:rPr>
                <w:rFonts w:ascii="Arial" w:eastAsia="Arial" w:hAnsi="Arial" w:cs="Arial"/>
                <w:b/>
                <w:bCs/>
                <w:color w:val="FFFFFF"/>
                <w:sz w:val="22"/>
                <w:szCs w:val="22"/>
              </w:rPr>
              <w:t>4. GÖĞÜS HASTALIKLARI STAJI DERS PROGRAMI</w:t>
            </w:r>
          </w:p>
        </w:tc>
      </w:tr>
    </w:tbl>
    <w:p w14:paraId="07EB072A"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76"/>
        <w:gridCol w:w="3662"/>
      </w:tblGrid>
      <w:tr w:rsidR="0057740C" w14:paraId="071F3673" w14:textId="77777777" w:rsidTr="000703F7">
        <w:trPr>
          <w:tblHeader/>
        </w:trPr>
        <w:tc>
          <w:tcPr>
            <w:tcW w:w="5976"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5E7E9AE4" w14:textId="77777777" w:rsidR="0057740C" w:rsidRDefault="0057740C" w:rsidP="000703F7">
            <w:pPr>
              <w:jc w:val="center"/>
            </w:pPr>
            <w:r>
              <w:rPr>
                <w:rFonts w:ascii="Arial" w:eastAsia="Arial" w:hAnsi="Arial" w:cs="Arial"/>
                <w:b/>
                <w:bCs/>
                <w:color w:val="FFFFFF"/>
                <w:sz w:val="18"/>
                <w:szCs w:val="18"/>
              </w:rPr>
              <w:t>Ders Başlığı</w:t>
            </w:r>
          </w:p>
        </w:tc>
        <w:tc>
          <w:tcPr>
            <w:tcW w:w="3662"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3A09055B" w14:textId="77777777" w:rsidR="0057740C" w:rsidRDefault="0057740C" w:rsidP="000703F7">
            <w:pPr>
              <w:jc w:val="center"/>
            </w:pPr>
            <w:r>
              <w:rPr>
                <w:rFonts w:ascii="Arial" w:eastAsia="Arial" w:hAnsi="Arial" w:cs="Arial"/>
                <w:b/>
                <w:bCs/>
                <w:color w:val="FFFFFF"/>
                <w:sz w:val="18"/>
                <w:szCs w:val="18"/>
              </w:rPr>
              <w:t>Öğretim Üyesi</w:t>
            </w:r>
          </w:p>
        </w:tc>
      </w:tr>
      <w:tr w:rsidR="0057740C" w14:paraId="62E961A0"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3788AB4" w14:textId="77777777" w:rsidR="0057740C" w:rsidRDefault="0057740C" w:rsidP="000703F7">
            <w:r>
              <w:rPr>
                <w:rFonts w:ascii="Arial" w:eastAsia="Arial" w:hAnsi="Arial" w:cs="Arial"/>
                <w:sz w:val="18"/>
                <w:szCs w:val="18"/>
              </w:rPr>
              <w:t>Solunum yolu embriyoloji, anatomisi ve solunum savunma mekanizmaları</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26E0CAE" w14:textId="77777777" w:rsidR="0057740C" w:rsidRPr="009011C4" w:rsidRDefault="0057740C" w:rsidP="000703F7">
            <w:r>
              <w:rPr>
                <w:sz w:val="18"/>
                <w:szCs w:val="18"/>
              </w:rPr>
              <w:t xml:space="preserve">Dr. Öğr. Üyesi Begüm Görgülü Akın </w:t>
            </w:r>
          </w:p>
        </w:tc>
      </w:tr>
      <w:tr w:rsidR="0057740C" w14:paraId="114B935D"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E531EFA" w14:textId="77777777" w:rsidR="0057740C" w:rsidRDefault="0057740C" w:rsidP="000703F7">
            <w:r>
              <w:rPr>
                <w:rFonts w:ascii="Arial" w:eastAsia="Arial" w:hAnsi="Arial" w:cs="Arial"/>
                <w:sz w:val="18"/>
                <w:szCs w:val="18"/>
              </w:rPr>
              <w:t>Solunum Sistemi Fizyolojisi</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5D82D38" w14:textId="77777777" w:rsidR="0057740C" w:rsidRDefault="0057740C" w:rsidP="000703F7">
            <w:r>
              <w:rPr>
                <w:sz w:val="18"/>
                <w:szCs w:val="18"/>
              </w:rPr>
              <w:t>Dr. Öğr. Üyesi Begüm Görgülü Akın</w:t>
            </w:r>
          </w:p>
        </w:tc>
      </w:tr>
      <w:tr w:rsidR="0057740C" w14:paraId="624CED2D"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B611E58" w14:textId="77777777" w:rsidR="0057740C" w:rsidRDefault="0057740C" w:rsidP="000703F7">
            <w:r>
              <w:rPr>
                <w:rFonts w:ascii="Arial" w:eastAsia="Arial" w:hAnsi="Arial" w:cs="Arial"/>
                <w:sz w:val="18"/>
                <w:szCs w:val="18"/>
              </w:rPr>
              <w:t>Semptomlar ve ayırıcı tanı</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7D5DB59" w14:textId="77777777" w:rsidR="0057740C" w:rsidRDefault="0057740C" w:rsidP="000703F7">
            <w:r>
              <w:rPr>
                <w:rFonts w:ascii="Arial" w:eastAsia="Arial" w:hAnsi="Arial" w:cs="Arial"/>
                <w:sz w:val="18"/>
                <w:szCs w:val="18"/>
              </w:rPr>
              <w:t>Prof. Dr. Ayşegül Karalezli</w:t>
            </w:r>
          </w:p>
        </w:tc>
      </w:tr>
      <w:tr w:rsidR="0057740C" w14:paraId="2F9A1DDA"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C33BD53" w14:textId="77777777" w:rsidR="0057740C" w:rsidRDefault="0057740C" w:rsidP="000703F7">
            <w:r>
              <w:rPr>
                <w:rFonts w:ascii="Arial" w:eastAsia="Arial" w:hAnsi="Arial" w:cs="Arial"/>
                <w:sz w:val="18"/>
                <w:szCs w:val="18"/>
              </w:rPr>
              <w:t>Tütün kullanımı ve zararları / Sigara bırakma uygulamaları</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7F2FB29" w14:textId="77777777" w:rsidR="0057740C" w:rsidRDefault="0057740C" w:rsidP="000703F7">
            <w:r>
              <w:rPr>
                <w:rFonts w:ascii="Arial" w:eastAsia="Arial" w:hAnsi="Arial" w:cs="Arial"/>
                <w:sz w:val="18"/>
                <w:szCs w:val="18"/>
              </w:rPr>
              <w:t>Prof. Dr. Ayşegül Karalezli</w:t>
            </w:r>
          </w:p>
        </w:tc>
      </w:tr>
      <w:tr w:rsidR="0057740C" w14:paraId="7EAC9548"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677F263" w14:textId="77777777" w:rsidR="0057740C" w:rsidRDefault="0057740C" w:rsidP="000703F7">
            <w:r>
              <w:rPr>
                <w:rFonts w:ascii="Arial" w:eastAsia="Arial" w:hAnsi="Arial" w:cs="Arial"/>
                <w:sz w:val="18"/>
                <w:szCs w:val="18"/>
              </w:rPr>
              <w:t>Pulmoner Tromboemboli</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29A90AB" w14:textId="77777777" w:rsidR="0057740C" w:rsidRDefault="0057740C" w:rsidP="000703F7">
            <w:r>
              <w:rPr>
                <w:rFonts w:ascii="Arial" w:eastAsia="Arial" w:hAnsi="Arial" w:cs="Arial"/>
                <w:sz w:val="18"/>
                <w:szCs w:val="18"/>
              </w:rPr>
              <w:t>Prof. Dr. Ayşegül Karalezli</w:t>
            </w:r>
          </w:p>
        </w:tc>
      </w:tr>
      <w:tr w:rsidR="0057740C" w14:paraId="3FF99728"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DE7EEF5" w14:textId="77777777" w:rsidR="0057740C" w:rsidRDefault="0057740C" w:rsidP="000703F7">
            <w:r>
              <w:rPr>
                <w:rFonts w:ascii="Arial" w:eastAsia="Arial" w:hAnsi="Arial" w:cs="Arial"/>
                <w:sz w:val="18"/>
                <w:szCs w:val="18"/>
              </w:rPr>
              <w:t>Göğüs hastalıklarında fizik muayene</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5C70AE5" w14:textId="77777777" w:rsidR="0057740C" w:rsidRDefault="0057740C" w:rsidP="000703F7">
            <w:r>
              <w:rPr>
                <w:rFonts w:ascii="Arial" w:eastAsia="Arial" w:hAnsi="Arial" w:cs="Arial"/>
                <w:sz w:val="18"/>
                <w:szCs w:val="18"/>
              </w:rPr>
              <w:t>Dr. Öğr. Üyesi Ümran Özden Sertçelik</w:t>
            </w:r>
          </w:p>
        </w:tc>
      </w:tr>
      <w:tr w:rsidR="0057740C" w14:paraId="587F3AF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528BA90" w14:textId="77777777" w:rsidR="0057740C" w:rsidRDefault="0057740C" w:rsidP="000703F7">
            <w:r>
              <w:rPr>
                <w:rFonts w:ascii="Arial" w:eastAsia="Arial" w:hAnsi="Arial" w:cs="Arial"/>
                <w:sz w:val="18"/>
                <w:szCs w:val="18"/>
              </w:rPr>
              <w:t>Alt solunum yolu enfeksiyonları</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68A08C4" w14:textId="77777777" w:rsidR="0057740C" w:rsidRDefault="0057740C" w:rsidP="000703F7">
            <w:r>
              <w:rPr>
                <w:rFonts w:ascii="Arial" w:eastAsia="Arial" w:hAnsi="Arial" w:cs="Arial"/>
                <w:sz w:val="18"/>
                <w:szCs w:val="18"/>
              </w:rPr>
              <w:t>Dr. Öğr. Üyesi Ümran Özden Sertçelik</w:t>
            </w:r>
          </w:p>
        </w:tc>
      </w:tr>
      <w:tr w:rsidR="0057740C" w14:paraId="17AEDEFA"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40607EC" w14:textId="77777777" w:rsidR="0057740C" w:rsidRDefault="0057740C" w:rsidP="000703F7">
            <w:r>
              <w:rPr>
                <w:rFonts w:ascii="Arial" w:eastAsia="Arial" w:hAnsi="Arial" w:cs="Arial"/>
                <w:sz w:val="18"/>
                <w:szCs w:val="18"/>
              </w:rPr>
              <w:t>Pnömoniler</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66ABBAF" w14:textId="77777777" w:rsidR="0057740C" w:rsidRDefault="0057740C" w:rsidP="000703F7">
            <w:r>
              <w:rPr>
                <w:rFonts w:ascii="Arial" w:eastAsia="Arial" w:hAnsi="Arial" w:cs="Arial"/>
                <w:sz w:val="18"/>
                <w:szCs w:val="18"/>
              </w:rPr>
              <w:t>Dr. Öğr. Üyesi Ümran Özden Sertçelik</w:t>
            </w:r>
          </w:p>
        </w:tc>
      </w:tr>
      <w:tr w:rsidR="0057740C" w14:paraId="63D8E7C3"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AACCB5A" w14:textId="77777777" w:rsidR="0057740C" w:rsidRDefault="0057740C" w:rsidP="000703F7">
            <w:r>
              <w:rPr>
                <w:rFonts w:ascii="Arial" w:eastAsia="Arial" w:hAnsi="Arial" w:cs="Arial"/>
                <w:sz w:val="18"/>
                <w:szCs w:val="18"/>
              </w:rPr>
              <w:t>Tüberküloz ve tedavisi</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2020DD1" w14:textId="77777777" w:rsidR="0057740C" w:rsidRDefault="0057740C" w:rsidP="000703F7">
            <w:r>
              <w:rPr>
                <w:rFonts w:ascii="Arial" w:eastAsia="Arial" w:hAnsi="Arial" w:cs="Arial"/>
                <w:sz w:val="18"/>
                <w:szCs w:val="18"/>
              </w:rPr>
              <w:t>Dr. Öğr. Üyesi Ümran Özden Sertçelik</w:t>
            </w:r>
          </w:p>
        </w:tc>
      </w:tr>
      <w:tr w:rsidR="0057740C" w14:paraId="7D9B5B89"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33FFFB4" w14:textId="77777777" w:rsidR="0057740C" w:rsidRDefault="0057740C" w:rsidP="000703F7">
            <w:r>
              <w:rPr>
                <w:rFonts w:ascii="Arial" w:eastAsia="Arial" w:hAnsi="Arial" w:cs="Arial"/>
                <w:sz w:val="18"/>
                <w:szCs w:val="18"/>
              </w:rPr>
              <w:t>Göğüs hastalıkları acilleri</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9416A65" w14:textId="77777777" w:rsidR="0057740C" w:rsidRDefault="0057740C" w:rsidP="000703F7">
            <w:r>
              <w:rPr>
                <w:sz w:val="18"/>
                <w:szCs w:val="18"/>
              </w:rPr>
              <w:t>Dr. Öğr. Üyesi Begüm Görgülü Akın</w:t>
            </w:r>
          </w:p>
        </w:tc>
      </w:tr>
      <w:tr w:rsidR="0057740C" w14:paraId="6AF5856F"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C139579" w14:textId="77777777" w:rsidR="0057740C" w:rsidRDefault="0057740C" w:rsidP="000703F7">
            <w:r>
              <w:rPr>
                <w:rFonts w:ascii="Arial" w:eastAsia="Arial" w:hAnsi="Arial" w:cs="Arial"/>
                <w:sz w:val="18"/>
                <w:szCs w:val="18"/>
              </w:rPr>
              <w:t>Solunum Fonksiyon Testleri</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65A22CB" w14:textId="77777777" w:rsidR="0057740C" w:rsidRDefault="0057740C" w:rsidP="000703F7">
            <w:r>
              <w:rPr>
                <w:sz w:val="18"/>
                <w:szCs w:val="18"/>
              </w:rPr>
              <w:t>Dr. Öğr. Üyesi Begüm Görgülü Akın</w:t>
            </w:r>
          </w:p>
        </w:tc>
      </w:tr>
      <w:tr w:rsidR="0057740C" w14:paraId="634212A2"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80CDC4C" w14:textId="77777777" w:rsidR="0057740C" w:rsidRDefault="0057740C" w:rsidP="000703F7">
            <w:r>
              <w:rPr>
                <w:rFonts w:ascii="Arial" w:eastAsia="Arial" w:hAnsi="Arial" w:cs="Arial"/>
                <w:sz w:val="18"/>
                <w:szCs w:val="18"/>
              </w:rPr>
              <w:t>Astım semptomlar, tanı, ayırıcı tanı ve tedavisi</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06C3BE1" w14:textId="77777777" w:rsidR="0057740C" w:rsidRDefault="0057740C" w:rsidP="000703F7">
            <w:r>
              <w:rPr>
                <w:rFonts w:ascii="Arial" w:eastAsia="Arial" w:hAnsi="Arial" w:cs="Arial"/>
                <w:sz w:val="18"/>
                <w:szCs w:val="18"/>
              </w:rPr>
              <w:t>Prof. Dr. Şadan Soyyiğit</w:t>
            </w:r>
          </w:p>
        </w:tc>
      </w:tr>
      <w:tr w:rsidR="0057740C" w14:paraId="5BBE5F5B"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8D1C044" w14:textId="77777777" w:rsidR="0057740C" w:rsidRDefault="0057740C" w:rsidP="000703F7">
            <w:r>
              <w:rPr>
                <w:rFonts w:ascii="Arial" w:eastAsia="Arial" w:hAnsi="Arial" w:cs="Arial"/>
                <w:sz w:val="18"/>
                <w:szCs w:val="18"/>
              </w:rPr>
              <w:t>Akciğer hastalıklarından korunma ve aşılama</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1C9F4BB" w14:textId="77777777" w:rsidR="0057740C" w:rsidRDefault="0057740C" w:rsidP="000703F7">
            <w:r>
              <w:rPr>
                <w:rFonts w:ascii="Arial" w:eastAsia="Arial" w:hAnsi="Arial" w:cs="Arial"/>
                <w:sz w:val="18"/>
                <w:szCs w:val="18"/>
              </w:rPr>
              <w:t>Prof. Dr. Şadan Soyyiğit</w:t>
            </w:r>
          </w:p>
        </w:tc>
      </w:tr>
      <w:tr w:rsidR="0057740C" w14:paraId="192A3BED"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15D1375" w14:textId="77777777" w:rsidR="0057740C" w:rsidRDefault="0057740C" w:rsidP="000703F7">
            <w:r>
              <w:rPr>
                <w:rFonts w:ascii="Arial" w:eastAsia="Arial" w:hAnsi="Arial" w:cs="Arial"/>
                <w:sz w:val="18"/>
                <w:szCs w:val="18"/>
              </w:rPr>
              <w:t>Fungal ve paraziter hastalıklar</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AC02A79" w14:textId="77777777" w:rsidR="0057740C" w:rsidRDefault="0057740C" w:rsidP="000703F7">
            <w:r>
              <w:rPr>
                <w:rFonts w:ascii="Arial" w:eastAsia="Arial" w:hAnsi="Arial" w:cs="Arial"/>
                <w:sz w:val="18"/>
                <w:szCs w:val="18"/>
              </w:rPr>
              <w:t>Prof. Dr. Şadan Soyyiğit</w:t>
            </w:r>
          </w:p>
        </w:tc>
      </w:tr>
      <w:tr w:rsidR="0057740C" w14:paraId="00F7FB85"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449B005" w14:textId="77777777" w:rsidR="0057740C" w:rsidRDefault="0057740C" w:rsidP="000703F7">
            <w:r>
              <w:rPr>
                <w:rFonts w:ascii="Arial" w:eastAsia="Arial" w:hAnsi="Arial" w:cs="Arial"/>
                <w:sz w:val="18"/>
                <w:szCs w:val="18"/>
              </w:rPr>
              <w:t>Mesleki akciğer hastalıkları</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9F256C8" w14:textId="77777777" w:rsidR="0057740C" w:rsidRDefault="0057740C" w:rsidP="000703F7">
            <w:r>
              <w:rPr>
                <w:rFonts w:ascii="Arial" w:eastAsia="Arial" w:hAnsi="Arial" w:cs="Arial"/>
                <w:sz w:val="18"/>
                <w:szCs w:val="18"/>
              </w:rPr>
              <w:t>Prof. Dr. Şadan Soyyiğit</w:t>
            </w:r>
          </w:p>
        </w:tc>
      </w:tr>
      <w:tr w:rsidR="0057740C" w14:paraId="191E18C6"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478CE05" w14:textId="77777777" w:rsidR="0057740C" w:rsidRDefault="0057740C" w:rsidP="000703F7">
            <w:r>
              <w:rPr>
                <w:rFonts w:ascii="Arial" w:eastAsia="Arial" w:hAnsi="Arial" w:cs="Arial"/>
                <w:sz w:val="18"/>
                <w:szCs w:val="18"/>
              </w:rPr>
              <w:t>Akciğer Radyolojisi</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9847234" w14:textId="77777777" w:rsidR="0057740C" w:rsidRDefault="0057740C" w:rsidP="000703F7">
            <w:r>
              <w:rPr>
                <w:rFonts w:ascii="Arial" w:eastAsia="Arial" w:hAnsi="Arial" w:cs="Arial"/>
                <w:sz w:val="18"/>
                <w:szCs w:val="18"/>
              </w:rPr>
              <w:t>Prof. Dr. Hatice Kılıç</w:t>
            </w:r>
          </w:p>
        </w:tc>
      </w:tr>
      <w:tr w:rsidR="0057740C" w14:paraId="7158986C"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2A91C47" w14:textId="77777777" w:rsidR="0057740C" w:rsidRDefault="0057740C" w:rsidP="000703F7">
            <w:r>
              <w:rPr>
                <w:rFonts w:ascii="Arial" w:eastAsia="Arial" w:hAnsi="Arial" w:cs="Arial"/>
                <w:sz w:val="18"/>
                <w:szCs w:val="18"/>
              </w:rPr>
              <w:t>Akciğer maligniteleri</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CAE9A0D" w14:textId="77777777" w:rsidR="0057740C" w:rsidRPr="009011C4" w:rsidRDefault="0057740C" w:rsidP="000703F7">
            <w:r>
              <w:rPr>
                <w:rFonts w:ascii="Arial" w:eastAsia="Arial" w:hAnsi="Arial" w:cs="Arial"/>
                <w:sz w:val="18"/>
                <w:szCs w:val="18"/>
              </w:rPr>
              <w:t xml:space="preserve">Prof. Dr. </w:t>
            </w:r>
            <w:r>
              <w:rPr>
                <w:sz w:val="18"/>
                <w:szCs w:val="18"/>
              </w:rPr>
              <w:t xml:space="preserve">Ebru Ünsal </w:t>
            </w:r>
          </w:p>
        </w:tc>
      </w:tr>
      <w:tr w:rsidR="0057740C" w14:paraId="23C0DD2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EDC4DCF" w14:textId="77777777" w:rsidR="0057740C" w:rsidRDefault="0057740C" w:rsidP="000703F7">
            <w:r>
              <w:rPr>
                <w:rFonts w:ascii="Arial" w:eastAsia="Arial" w:hAnsi="Arial" w:cs="Arial"/>
                <w:sz w:val="18"/>
                <w:szCs w:val="18"/>
              </w:rPr>
              <w:t>Pulmoner hipertansiyon</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4A1F1AB" w14:textId="77777777" w:rsidR="0057740C" w:rsidRDefault="0057740C" w:rsidP="000703F7">
            <w:r>
              <w:rPr>
                <w:rFonts w:ascii="Arial" w:eastAsia="Arial" w:hAnsi="Arial" w:cs="Arial"/>
                <w:sz w:val="18"/>
                <w:szCs w:val="18"/>
              </w:rPr>
              <w:t>Prof. Dr. Hatice Kılıç</w:t>
            </w:r>
          </w:p>
        </w:tc>
      </w:tr>
      <w:tr w:rsidR="0057740C" w14:paraId="6ACDBD42"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8F0E534" w14:textId="77777777" w:rsidR="0057740C" w:rsidRDefault="0057740C" w:rsidP="000703F7">
            <w:r>
              <w:rPr>
                <w:rFonts w:ascii="Arial" w:eastAsia="Arial" w:hAnsi="Arial" w:cs="Arial"/>
                <w:sz w:val="18"/>
                <w:szCs w:val="18"/>
              </w:rPr>
              <w:t>Vaskülit</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C95D309" w14:textId="77777777" w:rsidR="0057740C" w:rsidRDefault="0057740C" w:rsidP="000703F7">
            <w:r>
              <w:rPr>
                <w:rFonts w:ascii="Arial" w:eastAsia="Arial" w:hAnsi="Arial" w:cs="Arial"/>
                <w:sz w:val="18"/>
                <w:szCs w:val="18"/>
              </w:rPr>
              <w:t>Prof. Dr. Hatice Kılıç</w:t>
            </w:r>
          </w:p>
        </w:tc>
      </w:tr>
      <w:tr w:rsidR="0057740C" w14:paraId="5DEAA00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1E287A2" w14:textId="77777777" w:rsidR="0057740C" w:rsidRDefault="0057740C" w:rsidP="000703F7">
            <w:r>
              <w:rPr>
                <w:rFonts w:ascii="Arial" w:eastAsia="Arial" w:hAnsi="Arial" w:cs="Arial"/>
                <w:sz w:val="18"/>
                <w:szCs w:val="18"/>
              </w:rPr>
              <w:lastRenderedPageBreak/>
              <w:t>İnterstisyel akciğer hastalıkları</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A7A3908" w14:textId="77777777" w:rsidR="0057740C" w:rsidRDefault="0057740C" w:rsidP="000703F7">
            <w:r>
              <w:rPr>
                <w:rFonts w:ascii="Arial" w:eastAsia="Arial" w:hAnsi="Arial" w:cs="Arial"/>
                <w:sz w:val="18"/>
                <w:szCs w:val="18"/>
              </w:rPr>
              <w:t>Prof. Dr. Hatice Kılıç</w:t>
            </w:r>
          </w:p>
        </w:tc>
      </w:tr>
      <w:tr w:rsidR="0057740C" w14:paraId="6B684115"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D0A0842" w14:textId="77777777" w:rsidR="0057740C" w:rsidRDefault="0057740C" w:rsidP="000703F7">
            <w:r>
              <w:rPr>
                <w:rFonts w:ascii="Arial" w:eastAsia="Arial" w:hAnsi="Arial" w:cs="Arial"/>
                <w:sz w:val="18"/>
                <w:szCs w:val="18"/>
              </w:rPr>
              <w:t>Plevra hastalıkları</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4EB8C0A" w14:textId="77777777" w:rsidR="0057740C" w:rsidRDefault="0057740C" w:rsidP="000703F7">
            <w:r>
              <w:rPr>
                <w:rFonts w:ascii="Arial" w:eastAsia="Arial" w:hAnsi="Arial" w:cs="Arial"/>
                <w:sz w:val="18"/>
                <w:szCs w:val="18"/>
              </w:rPr>
              <w:t>Prof. Dr. Emine Argüder</w:t>
            </w:r>
          </w:p>
        </w:tc>
      </w:tr>
      <w:tr w:rsidR="0057740C" w14:paraId="16EF3E44"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995C096" w14:textId="77777777" w:rsidR="0057740C" w:rsidRDefault="0057740C" w:rsidP="000703F7">
            <w:r>
              <w:rPr>
                <w:rFonts w:ascii="Arial" w:eastAsia="Arial" w:hAnsi="Arial" w:cs="Arial"/>
                <w:sz w:val="18"/>
                <w:szCs w:val="18"/>
              </w:rPr>
              <w:t>Obezite-hipoventilasyon sendromu</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109FB02" w14:textId="77777777" w:rsidR="0057740C" w:rsidRDefault="0057740C" w:rsidP="000703F7">
            <w:r>
              <w:rPr>
                <w:rFonts w:ascii="Arial" w:eastAsia="Arial" w:hAnsi="Arial" w:cs="Arial"/>
                <w:sz w:val="18"/>
                <w:szCs w:val="18"/>
              </w:rPr>
              <w:t>Prof. Dr. Emine Argüder</w:t>
            </w:r>
          </w:p>
        </w:tc>
      </w:tr>
      <w:tr w:rsidR="0057740C" w14:paraId="1480C060"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3347591" w14:textId="77777777" w:rsidR="0057740C" w:rsidRDefault="0057740C" w:rsidP="000703F7">
            <w:r>
              <w:rPr>
                <w:rFonts w:ascii="Arial" w:eastAsia="Arial" w:hAnsi="Arial" w:cs="Arial"/>
                <w:sz w:val="18"/>
                <w:szCs w:val="18"/>
              </w:rPr>
              <w:t>Uykuda solunum bozuklukları</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E8F24BA" w14:textId="77777777" w:rsidR="0057740C" w:rsidRDefault="0057740C" w:rsidP="000703F7">
            <w:r>
              <w:rPr>
                <w:rFonts w:ascii="Arial" w:eastAsia="Arial" w:hAnsi="Arial" w:cs="Arial"/>
                <w:sz w:val="18"/>
                <w:szCs w:val="18"/>
              </w:rPr>
              <w:t>Prof. Dr. Emine Argüder</w:t>
            </w:r>
          </w:p>
        </w:tc>
      </w:tr>
      <w:tr w:rsidR="0057740C" w14:paraId="58D7C35E"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A60DD52" w14:textId="77777777" w:rsidR="0057740C" w:rsidRDefault="0057740C" w:rsidP="000703F7">
            <w:r>
              <w:rPr>
                <w:rFonts w:ascii="Arial" w:eastAsia="Arial" w:hAnsi="Arial" w:cs="Arial"/>
                <w:sz w:val="18"/>
                <w:szCs w:val="18"/>
              </w:rPr>
              <w:t>Sarkoidoz</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1176057" w14:textId="77777777" w:rsidR="0057740C" w:rsidRDefault="0057740C" w:rsidP="000703F7">
            <w:r>
              <w:rPr>
                <w:rFonts w:ascii="Arial" w:eastAsia="Arial" w:hAnsi="Arial" w:cs="Arial"/>
                <w:sz w:val="18"/>
                <w:szCs w:val="18"/>
              </w:rPr>
              <w:t>Prof. Dr. Emine Argüder</w:t>
            </w:r>
          </w:p>
        </w:tc>
      </w:tr>
      <w:tr w:rsidR="0057740C" w14:paraId="0EBECCA1"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86EDE37" w14:textId="77777777" w:rsidR="0057740C" w:rsidRDefault="0057740C" w:rsidP="000703F7">
            <w:r>
              <w:rPr>
                <w:rFonts w:ascii="Arial" w:eastAsia="Arial" w:hAnsi="Arial" w:cs="Arial"/>
                <w:sz w:val="18"/>
                <w:szCs w:val="18"/>
              </w:rPr>
              <w:t>Süpüratif akciğer hastalıkları (Bronşektazi) / Akciğer absesi, Ampiyem</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04FC17F" w14:textId="77777777" w:rsidR="0057740C" w:rsidRDefault="0057740C" w:rsidP="000703F7">
            <w:r>
              <w:rPr>
                <w:rFonts w:ascii="Arial" w:eastAsia="Arial" w:hAnsi="Arial" w:cs="Arial"/>
                <w:sz w:val="18"/>
                <w:szCs w:val="18"/>
              </w:rPr>
              <w:t>Doç. Dr. Mustafa Hamidullah Türkkanı</w:t>
            </w:r>
          </w:p>
        </w:tc>
      </w:tr>
      <w:tr w:rsidR="0057740C" w14:paraId="10FE2D73"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8BCE566" w14:textId="77777777" w:rsidR="0057740C" w:rsidRDefault="0057740C" w:rsidP="000703F7">
            <w:r>
              <w:rPr>
                <w:rFonts w:ascii="Arial" w:eastAsia="Arial" w:hAnsi="Arial" w:cs="Arial"/>
                <w:sz w:val="18"/>
                <w:szCs w:val="18"/>
              </w:rPr>
              <w:t>Göğüs duvarı, mediasten ve diyafram hastalıkları / Nadir akciğer hastalıkları</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1B96902" w14:textId="77777777" w:rsidR="0057740C" w:rsidRDefault="0057740C" w:rsidP="000703F7">
            <w:r>
              <w:rPr>
                <w:rFonts w:ascii="Arial" w:eastAsia="Arial" w:hAnsi="Arial" w:cs="Arial"/>
                <w:sz w:val="18"/>
                <w:szCs w:val="18"/>
              </w:rPr>
              <w:t>Prof. Dr. Ebru Ünsal</w:t>
            </w:r>
          </w:p>
        </w:tc>
      </w:tr>
      <w:tr w:rsidR="0057740C" w14:paraId="3CDB0BEC"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2223F57" w14:textId="77777777" w:rsidR="0057740C" w:rsidRDefault="0057740C" w:rsidP="000703F7">
            <w:r>
              <w:rPr>
                <w:rFonts w:ascii="Arial" w:eastAsia="Arial" w:hAnsi="Arial" w:cs="Arial"/>
                <w:sz w:val="18"/>
                <w:szCs w:val="18"/>
              </w:rPr>
              <w:t>KOAH semptomlar, tanı, ayırıcı tanı ve tedavisi</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6E4A6AC" w14:textId="77777777" w:rsidR="0057740C" w:rsidRDefault="0057740C" w:rsidP="000703F7">
            <w:r>
              <w:rPr>
                <w:rFonts w:ascii="Arial" w:eastAsia="Arial" w:hAnsi="Arial" w:cs="Arial"/>
                <w:sz w:val="18"/>
                <w:szCs w:val="18"/>
              </w:rPr>
              <w:t>Doç. Dr. Mustafa Hamidullah Türkkanı</w:t>
            </w:r>
          </w:p>
        </w:tc>
      </w:tr>
      <w:tr w:rsidR="0057740C" w14:paraId="49F80DDB"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A653BAB" w14:textId="77777777" w:rsidR="0057740C" w:rsidRDefault="0057740C" w:rsidP="000703F7">
            <w:r>
              <w:rPr>
                <w:rFonts w:ascii="Arial" w:eastAsia="Arial" w:hAnsi="Arial" w:cs="Arial"/>
                <w:sz w:val="18"/>
                <w:szCs w:val="18"/>
              </w:rPr>
              <w:t>Arter Kan Gazları</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8AEEE47" w14:textId="77777777" w:rsidR="0057740C" w:rsidRDefault="0057740C" w:rsidP="000703F7">
            <w:r>
              <w:rPr>
                <w:rFonts w:ascii="Arial" w:eastAsia="Arial" w:hAnsi="Arial" w:cs="Arial"/>
                <w:sz w:val="18"/>
                <w:szCs w:val="18"/>
              </w:rPr>
              <w:t>Doç. Dr. Mustafa Hamidullah Türkkanı</w:t>
            </w:r>
          </w:p>
        </w:tc>
      </w:tr>
      <w:tr w:rsidR="0057740C" w14:paraId="673734BB"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C387242" w14:textId="77777777" w:rsidR="0057740C" w:rsidRDefault="0057740C" w:rsidP="000703F7">
            <w:r>
              <w:rPr>
                <w:rFonts w:ascii="Arial" w:eastAsia="Arial" w:hAnsi="Arial" w:cs="Arial"/>
                <w:sz w:val="18"/>
                <w:szCs w:val="18"/>
              </w:rPr>
              <w:t xml:space="preserve">ARDS, Akciğer ödemi </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C8436CE" w14:textId="77777777" w:rsidR="0057740C" w:rsidRDefault="0057740C" w:rsidP="000703F7">
            <w:r>
              <w:rPr>
                <w:rFonts w:ascii="Arial" w:eastAsia="Arial" w:hAnsi="Arial" w:cs="Arial"/>
                <w:sz w:val="18"/>
                <w:szCs w:val="18"/>
              </w:rPr>
              <w:t>Doç. Dr. Mustafa Hamidullah Türkkanı</w:t>
            </w:r>
          </w:p>
        </w:tc>
      </w:tr>
      <w:tr w:rsidR="0057740C" w14:paraId="4C862920"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BEED71B" w14:textId="77777777" w:rsidR="0057740C" w:rsidRDefault="0057740C" w:rsidP="000703F7">
            <w:pPr>
              <w:rPr>
                <w:i w:val="0"/>
                <w:iCs w:val="0"/>
                <w:sz w:val="18"/>
                <w:szCs w:val="18"/>
              </w:rPr>
            </w:pPr>
            <w:r>
              <w:rPr>
                <w:rFonts w:ascii="Arial" w:eastAsia="Arial" w:hAnsi="Arial" w:cs="Arial"/>
                <w:sz w:val="18"/>
                <w:szCs w:val="18"/>
              </w:rPr>
              <w:t>Solunum Yetmezliği Tanı ve Tedavisi</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4BEF33D" w14:textId="77777777" w:rsidR="0057740C" w:rsidRDefault="0057740C" w:rsidP="000703F7">
            <w:pPr>
              <w:rPr>
                <w:i w:val="0"/>
                <w:iCs w:val="0"/>
                <w:sz w:val="18"/>
                <w:szCs w:val="18"/>
              </w:rPr>
            </w:pPr>
            <w:r>
              <w:rPr>
                <w:rFonts w:ascii="Arial" w:eastAsia="Arial" w:hAnsi="Arial" w:cs="Arial"/>
                <w:sz w:val="18"/>
                <w:szCs w:val="18"/>
              </w:rPr>
              <w:t>Doç. Dr. Mustafa Hamidullah Türkkanı</w:t>
            </w:r>
          </w:p>
        </w:tc>
      </w:tr>
    </w:tbl>
    <w:p w14:paraId="51E492C8" w14:textId="77777777" w:rsidR="0057740C" w:rsidRDefault="0057740C" w:rsidP="0057740C">
      <w:pPr>
        <w:spacing w:after="160"/>
      </w:pPr>
    </w:p>
    <w:p w14:paraId="48DFDA8C" w14:textId="77777777" w:rsidR="0057740C" w:rsidRDefault="0057740C" w:rsidP="0057740C">
      <w:pPr>
        <w:spacing w:before="80" w:after="40"/>
      </w:pPr>
      <w:r>
        <w:rPr>
          <w:rFonts w:ascii="Arial" w:eastAsia="Arial" w:hAnsi="Arial" w:cs="Arial"/>
          <w:b/>
          <w:bCs/>
          <w:color w:val="1B3A5C"/>
        </w:rPr>
        <w:t>GÖĞÜS HASTALIKLARI STAJI HAFTALIK DERS PROGRAMI</w:t>
      </w:r>
    </w:p>
    <w:p w14:paraId="4ED0092C" w14:textId="77777777" w:rsidR="0057740C" w:rsidRDefault="0057740C" w:rsidP="0057740C">
      <w:pPr>
        <w:spacing w:after="80"/>
        <w:jc w:val="both"/>
      </w:pPr>
      <w:r>
        <w:rPr>
          <w:rFonts w:ascii="Arial" w:eastAsia="Arial" w:hAnsi="Arial" w:cs="Arial"/>
        </w:rPr>
        <w:t>Her staj grubu için güncel program staj başında ilgili öğretim üyesi tarafından duyurulacaktır.</w:t>
      </w:r>
    </w:p>
    <w:p w14:paraId="1DFCAE6F" w14:textId="77777777" w:rsidR="0057740C" w:rsidRDefault="0057740C" w:rsidP="0057740C">
      <w:pPr>
        <w:spacing w:after="80"/>
      </w:pPr>
    </w:p>
    <w:p w14:paraId="01BC9CD0" w14:textId="77777777" w:rsidR="0057740C" w:rsidRDefault="0057740C" w:rsidP="0057740C">
      <w:pPr>
        <w:spacing w:after="40"/>
      </w:pPr>
    </w:p>
    <w:p w14:paraId="3BD88BCA" w14:textId="77777777" w:rsidR="0057740C" w:rsidRDefault="0057740C" w:rsidP="0057740C">
      <w:pPr>
        <w:spacing w:after="40"/>
      </w:pPr>
    </w:p>
    <w:p w14:paraId="7D778F03" w14:textId="77777777" w:rsidR="0057740C" w:rsidRDefault="0057740C" w:rsidP="0057740C">
      <w:pPr>
        <w:spacing w:after="40"/>
      </w:pPr>
    </w:p>
    <w:p w14:paraId="6EB653A2" w14:textId="77777777" w:rsidR="0057740C" w:rsidRDefault="0057740C" w:rsidP="0057740C">
      <w:pPr>
        <w:spacing w:after="40"/>
      </w:pPr>
    </w:p>
    <w:p w14:paraId="3936079F" w14:textId="77777777" w:rsidR="00F90C18" w:rsidRDefault="00F90C18" w:rsidP="0057740C">
      <w:pPr>
        <w:spacing w:after="40"/>
      </w:pPr>
    </w:p>
    <w:p w14:paraId="6F316F55" w14:textId="77777777" w:rsidR="00F90C18" w:rsidRDefault="00F90C18" w:rsidP="0057740C">
      <w:pPr>
        <w:spacing w:after="40"/>
      </w:pPr>
    </w:p>
    <w:p w14:paraId="6188BAD4" w14:textId="77777777" w:rsidR="00F90C18" w:rsidRDefault="00F90C18" w:rsidP="0057740C">
      <w:pPr>
        <w:spacing w:after="40"/>
      </w:pPr>
    </w:p>
    <w:p w14:paraId="66B6A564" w14:textId="77777777" w:rsidR="00F90C18" w:rsidRDefault="00F90C18" w:rsidP="0057740C">
      <w:pPr>
        <w:spacing w:after="40"/>
      </w:pPr>
    </w:p>
    <w:p w14:paraId="3103CD93" w14:textId="77777777" w:rsidR="00F90C18" w:rsidRDefault="00F90C18" w:rsidP="0057740C">
      <w:pPr>
        <w:spacing w:after="40"/>
      </w:pPr>
    </w:p>
    <w:p w14:paraId="6065FABD" w14:textId="77777777" w:rsidR="00F90C18" w:rsidRDefault="00F90C18" w:rsidP="0057740C">
      <w:pPr>
        <w:spacing w:after="40"/>
      </w:pPr>
    </w:p>
    <w:p w14:paraId="179BEB04" w14:textId="77777777" w:rsidR="00F90C18" w:rsidRDefault="00F90C18" w:rsidP="0057740C">
      <w:pPr>
        <w:spacing w:after="40"/>
      </w:pPr>
    </w:p>
    <w:p w14:paraId="65AFFEAE" w14:textId="77777777" w:rsidR="00F90C18" w:rsidRDefault="00F90C18" w:rsidP="0057740C">
      <w:pPr>
        <w:spacing w:after="40"/>
      </w:pPr>
    </w:p>
    <w:p w14:paraId="092073DC" w14:textId="77777777" w:rsidR="00F90C18" w:rsidRDefault="00F90C18" w:rsidP="0057740C">
      <w:pPr>
        <w:spacing w:after="40"/>
      </w:pPr>
    </w:p>
    <w:p w14:paraId="30FA67C2" w14:textId="77777777" w:rsidR="00F90C18" w:rsidRDefault="00F90C18" w:rsidP="0057740C">
      <w:pPr>
        <w:spacing w:after="40"/>
      </w:pPr>
    </w:p>
    <w:p w14:paraId="5D945503" w14:textId="77777777" w:rsidR="00F90C18" w:rsidRDefault="00F90C18" w:rsidP="0057740C">
      <w:pPr>
        <w:spacing w:after="40"/>
      </w:pPr>
    </w:p>
    <w:p w14:paraId="4FEC507A" w14:textId="77777777" w:rsidR="00F90C18" w:rsidRDefault="00F90C18" w:rsidP="0057740C">
      <w:pPr>
        <w:spacing w:after="40"/>
      </w:pPr>
    </w:p>
    <w:p w14:paraId="7CBB588B" w14:textId="77777777" w:rsidR="00F90C18" w:rsidRDefault="00F90C18" w:rsidP="0057740C">
      <w:pPr>
        <w:spacing w:after="40"/>
      </w:pPr>
    </w:p>
    <w:p w14:paraId="63B35D1E" w14:textId="77777777" w:rsidR="0057740C" w:rsidRDefault="0057740C" w:rsidP="0057740C">
      <w:pPr>
        <w:spacing w:after="40"/>
      </w:pPr>
    </w:p>
    <w:tbl>
      <w:tblPr>
        <w:tblW w:w="9618" w:type="dxa"/>
        <w:tblLook w:val="04A0" w:firstRow="1" w:lastRow="0" w:firstColumn="1" w:lastColumn="0" w:noHBand="0" w:noVBand="1"/>
      </w:tblPr>
      <w:tblGrid>
        <w:gridCol w:w="477"/>
        <w:gridCol w:w="2714"/>
        <w:gridCol w:w="1318"/>
        <w:gridCol w:w="1255"/>
        <w:gridCol w:w="1648"/>
        <w:gridCol w:w="2206"/>
      </w:tblGrid>
      <w:tr w:rsidR="0057740C" w:rsidRPr="00FB6EB6" w14:paraId="1E41B073" w14:textId="77777777" w:rsidTr="000703F7">
        <w:trPr>
          <w:trHeight w:val="440"/>
        </w:trPr>
        <w:tc>
          <w:tcPr>
            <w:tcW w:w="9618" w:type="dxa"/>
            <w:gridSpan w:val="6"/>
            <w:tcBorders>
              <w:top w:val="single" w:sz="8" w:space="0" w:color="auto"/>
              <w:left w:val="single" w:sz="8" w:space="0" w:color="auto"/>
              <w:bottom w:val="single" w:sz="8" w:space="0" w:color="auto"/>
              <w:right w:val="single" w:sz="8" w:space="0" w:color="auto"/>
            </w:tcBorders>
            <w:shd w:val="clear" w:color="FFDBB6" w:fill="FFF2CC"/>
            <w:vAlign w:val="center"/>
            <w:hideMark/>
          </w:tcPr>
          <w:p w14:paraId="73083E0F"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lastRenderedPageBreak/>
              <w:t xml:space="preserve">ANKARA YILDIRIM BEYAZIT ÜNİVERSİTESİ TIP FAKÜLTESİ 2026-2027 AKADEMİK YILI DÖNEM IV GÖĞÜS  HASTALIKLARI  STAJI DERS PROGRAMI </w:t>
            </w:r>
          </w:p>
        </w:tc>
      </w:tr>
      <w:tr w:rsidR="0057740C" w:rsidRPr="00FB6EB6" w14:paraId="3CCC1412" w14:textId="77777777" w:rsidTr="00F90C18">
        <w:trPr>
          <w:trHeight w:val="300"/>
        </w:trPr>
        <w:tc>
          <w:tcPr>
            <w:tcW w:w="471" w:type="dxa"/>
            <w:tcBorders>
              <w:top w:val="nil"/>
              <w:left w:val="nil"/>
              <w:bottom w:val="nil"/>
              <w:right w:val="nil"/>
            </w:tcBorders>
            <w:noWrap/>
            <w:vAlign w:val="center"/>
            <w:hideMark/>
          </w:tcPr>
          <w:p w14:paraId="591AEDF0" w14:textId="77777777" w:rsidR="0057740C" w:rsidRPr="00FB6EB6" w:rsidRDefault="0057740C" w:rsidP="000703F7">
            <w:pPr>
              <w:jc w:val="center"/>
              <w:rPr>
                <w:rFonts w:ascii="Calibri" w:hAnsi="Calibri" w:cs="Calibri"/>
                <w:color w:val="000000"/>
                <w:sz w:val="10"/>
                <w:szCs w:val="10"/>
              </w:rPr>
            </w:pPr>
          </w:p>
        </w:tc>
        <w:tc>
          <w:tcPr>
            <w:tcW w:w="2716" w:type="dxa"/>
            <w:tcBorders>
              <w:top w:val="nil"/>
              <w:left w:val="nil"/>
              <w:bottom w:val="nil"/>
              <w:right w:val="nil"/>
            </w:tcBorders>
            <w:noWrap/>
            <w:vAlign w:val="center"/>
            <w:hideMark/>
          </w:tcPr>
          <w:p w14:paraId="7926F8EF" w14:textId="77777777" w:rsidR="0057740C" w:rsidRPr="00FB6EB6" w:rsidRDefault="0057740C" w:rsidP="000703F7">
            <w:pPr>
              <w:jc w:val="center"/>
              <w:rPr>
                <w:sz w:val="10"/>
                <w:szCs w:val="10"/>
              </w:rPr>
            </w:pPr>
          </w:p>
        </w:tc>
        <w:tc>
          <w:tcPr>
            <w:tcW w:w="1319" w:type="dxa"/>
            <w:tcBorders>
              <w:top w:val="nil"/>
              <w:left w:val="nil"/>
              <w:bottom w:val="nil"/>
              <w:right w:val="nil"/>
            </w:tcBorders>
            <w:noWrap/>
            <w:vAlign w:val="center"/>
            <w:hideMark/>
          </w:tcPr>
          <w:p w14:paraId="6728E67A" w14:textId="77777777" w:rsidR="0057740C" w:rsidRPr="00FB6EB6" w:rsidRDefault="0057740C" w:rsidP="000703F7">
            <w:pPr>
              <w:jc w:val="center"/>
              <w:rPr>
                <w:sz w:val="10"/>
                <w:szCs w:val="10"/>
              </w:rPr>
            </w:pPr>
          </w:p>
        </w:tc>
        <w:tc>
          <w:tcPr>
            <w:tcW w:w="1256" w:type="dxa"/>
            <w:tcBorders>
              <w:top w:val="nil"/>
              <w:left w:val="nil"/>
              <w:bottom w:val="nil"/>
              <w:right w:val="nil"/>
            </w:tcBorders>
            <w:noWrap/>
            <w:vAlign w:val="center"/>
            <w:hideMark/>
          </w:tcPr>
          <w:p w14:paraId="271EC7B0" w14:textId="77777777" w:rsidR="0057740C" w:rsidRPr="00FB6EB6" w:rsidRDefault="0057740C" w:rsidP="000703F7">
            <w:pPr>
              <w:jc w:val="center"/>
              <w:rPr>
                <w:sz w:val="10"/>
                <w:szCs w:val="10"/>
              </w:rPr>
            </w:pPr>
          </w:p>
        </w:tc>
        <w:tc>
          <w:tcPr>
            <w:tcW w:w="1649" w:type="dxa"/>
            <w:tcBorders>
              <w:top w:val="nil"/>
              <w:left w:val="nil"/>
              <w:bottom w:val="nil"/>
              <w:right w:val="nil"/>
            </w:tcBorders>
            <w:noWrap/>
            <w:vAlign w:val="center"/>
            <w:hideMark/>
          </w:tcPr>
          <w:p w14:paraId="62DF7DF5" w14:textId="77777777" w:rsidR="0057740C" w:rsidRPr="00FB6EB6" w:rsidRDefault="0057740C" w:rsidP="000703F7">
            <w:pPr>
              <w:jc w:val="center"/>
              <w:rPr>
                <w:sz w:val="10"/>
                <w:szCs w:val="10"/>
              </w:rPr>
            </w:pPr>
          </w:p>
        </w:tc>
        <w:tc>
          <w:tcPr>
            <w:tcW w:w="2207" w:type="dxa"/>
            <w:tcBorders>
              <w:top w:val="nil"/>
              <w:left w:val="nil"/>
              <w:bottom w:val="nil"/>
              <w:right w:val="nil"/>
            </w:tcBorders>
            <w:noWrap/>
            <w:vAlign w:val="center"/>
            <w:hideMark/>
          </w:tcPr>
          <w:p w14:paraId="32F003BC" w14:textId="77777777" w:rsidR="0057740C" w:rsidRPr="00FB6EB6" w:rsidRDefault="0057740C" w:rsidP="000703F7">
            <w:pPr>
              <w:jc w:val="center"/>
              <w:rPr>
                <w:sz w:val="10"/>
                <w:szCs w:val="10"/>
              </w:rPr>
            </w:pPr>
          </w:p>
        </w:tc>
      </w:tr>
      <w:tr w:rsidR="0057740C" w:rsidRPr="00FB6EB6" w14:paraId="05C3A296" w14:textId="77777777" w:rsidTr="00F90C18">
        <w:trPr>
          <w:trHeight w:val="340"/>
        </w:trPr>
        <w:tc>
          <w:tcPr>
            <w:tcW w:w="471" w:type="dxa"/>
            <w:tcBorders>
              <w:top w:val="nil"/>
              <w:left w:val="nil"/>
              <w:bottom w:val="nil"/>
              <w:right w:val="nil"/>
            </w:tcBorders>
            <w:noWrap/>
            <w:vAlign w:val="center"/>
            <w:hideMark/>
          </w:tcPr>
          <w:p w14:paraId="7C2AC908" w14:textId="77777777" w:rsidR="0057740C" w:rsidRPr="00FB6EB6" w:rsidRDefault="0057740C" w:rsidP="000703F7">
            <w:pPr>
              <w:rPr>
                <w:sz w:val="10"/>
                <w:szCs w:val="10"/>
              </w:rPr>
            </w:pPr>
          </w:p>
        </w:tc>
        <w:tc>
          <w:tcPr>
            <w:tcW w:w="2716" w:type="dxa"/>
            <w:tcBorders>
              <w:top w:val="nil"/>
              <w:left w:val="nil"/>
              <w:bottom w:val="nil"/>
              <w:right w:val="nil"/>
            </w:tcBorders>
            <w:noWrap/>
            <w:vAlign w:val="center"/>
            <w:hideMark/>
          </w:tcPr>
          <w:p w14:paraId="106F3796" w14:textId="77777777" w:rsidR="0057740C" w:rsidRPr="00FB6EB6" w:rsidRDefault="0057740C" w:rsidP="000703F7">
            <w:pPr>
              <w:jc w:val="center"/>
              <w:rPr>
                <w:sz w:val="10"/>
                <w:szCs w:val="10"/>
              </w:rPr>
            </w:pPr>
          </w:p>
        </w:tc>
        <w:tc>
          <w:tcPr>
            <w:tcW w:w="1319" w:type="dxa"/>
            <w:tcBorders>
              <w:top w:val="nil"/>
              <w:left w:val="nil"/>
              <w:bottom w:val="nil"/>
              <w:right w:val="nil"/>
            </w:tcBorders>
            <w:noWrap/>
            <w:vAlign w:val="center"/>
            <w:hideMark/>
          </w:tcPr>
          <w:p w14:paraId="15B43CC0" w14:textId="77777777" w:rsidR="0057740C" w:rsidRPr="00FB6EB6" w:rsidRDefault="0057740C" w:rsidP="000703F7">
            <w:pPr>
              <w:jc w:val="center"/>
              <w:rPr>
                <w:sz w:val="10"/>
                <w:szCs w:val="10"/>
              </w:rPr>
            </w:pPr>
          </w:p>
        </w:tc>
        <w:tc>
          <w:tcPr>
            <w:tcW w:w="1256" w:type="dxa"/>
            <w:tcBorders>
              <w:top w:val="nil"/>
              <w:left w:val="nil"/>
              <w:bottom w:val="nil"/>
              <w:right w:val="nil"/>
            </w:tcBorders>
            <w:noWrap/>
            <w:vAlign w:val="center"/>
            <w:hideMark/>
          </w:tcPr>
          <w:p w14:paraId="3E8B61A0" w14:textId="77777777" w:rsidR="0057740C" w:rsidRPr="00FB6EB6" w:rsidRDefault="0057740C" w:rsidP="000703F7">
            <w:pPr>
              <w:jc w:val="center"/>
              <w:rPr>
                <w:sz w:val="10"/>
                <w:szCs w:val="10"/>
              </w:rPr>
            </w:pPr>
          </w:p>
        </w:tc>
        <w:tc>
          <w:tcPr>
            <w:tcW w:w="1649" w:type="dxa"/>
            <w:tcBorders>
              <w:top w:val="nil"/>
              <w:left w:val="nil"/>
              <w:bottom w:val="nil"/>
              <w:right w:val="nil"/>
            </w:tcBorders>
            <w:noWrap/>
            <w:vAlign w:val="center"/>
            <w:hideMark/>
          </w:tcPr>
          <w:p w14:paraId="042D02BB" w14:textId="77777777" w:rsidR="0057740C" w:rsidRPr="00FB6EB6" w:rsidRDefault="0057740C" w:rsidP="000703F7">
            <w:pPr>
              <w:jc w:val="center"/>
              <w:rPr>
                <w:sz w:val="10"/>
                <w:szCs w:val="10"/>
              </w:rPr>
            </w:pPr>
          </w:p>
        </w:tc>
        <w:tc>
          <w:tcPr>
            <w:tcW w:w="2207" w:type="dxa"/>
            <w:tcBorders>
              <w:top w:val="nil"/>
              <w:left w:val="nil"/>
              <w:bottom w:val="nil"/>
              <w:right w:val="nil"/>
            </w:tcBorders>
            <w:noWrap/>
            <w:vAlign w:val="center"/>
            <w:hideMark/>
          </w:tcPr>
          <w:p w14:paraId="4DCE7DF9" w14:textId="77777777" w:rsidR="0057740C" w:rsidRPr="00FB6EB6" w:rsidRDefault="0057740C" w:rsidP="000703F7">
            <w:pPr>
              <w:jc w:val="center"/>
              <w:rPr>
                <w:sz w:val="10"/>
                <w:szCs w:val="10"/>
              </w:rPr>
            </w:pPr>
          </w:p>
        </w:tc>
      </w:tr>
      <w:tr w:rsidR="0057740C" w:rsidRPr="00FB6EB6" w14:paraId="01F2B13F" w14:textId="77777777" w:rsidTr="000703F7">
        <w:trPr>
          <w:trHeight w:val="340"/>
        </w:trPr>
        <w:tc>
          <w:tcPr>
            <w:tcW w:w="9618" w:type="dxa"/>
            <w:gridSpan w:val="6"/>
            <w:tcBorders>
              <w:top w:val="single" w:sz="8" w:space="0" w:color="auto"/>
              <w:left w:val="single" w:sz="8" w:space="0" w:color="auto"/>
              <w:bottom w:val="single" w:sz="8" w:space="0" w:color="auto"/>
              <w:right w:val="single" w:sz="8" w:space="0" w:color="auto"/>
            </w:tcBorders>
            <w:shd w:val="clear" w:color="000000" w:fill="FFFF00"/>
            <w:vAlign w:val="center"/>
            <w:hideMark/>
          </w:tcPr>
          <w:p w14:paraId="3D4101E6"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GÖĞÜS  HASTALIKLARI  STAJI</w:t>
            </w:r>
          </w:p>
        </w:tc>
      </w:tr>
      <w:tr w:rsidR="0057740C" w:rsidRPr="00FB6EB6" w14:paraId="4EF25225" w14:textId="77777777" w:rsidTr="00F90C18">
        <w:trPr>
          <w:trHeight w:val="360"/>
        </w:trPr>
        <w:tc>
          <w:tcPr>
            <w:tcW w:w="471" w:type="dxa"/>
            <w:tcBorders>
              <w:top w:val="nil"/>
              <w:left w:val="single" w:sz="8" w:space="0" w:color="auto"/>
              <w:bottom w:val="nil"/>
              <w:right w:val="nil"/>
            </w:tcBorders>
            <w:noWrap/>
            <w:vAlign w:val="center"/>
            <w:hideMark/>
          </w:tcPr>
          <w:p w14:paraId="56866573"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 </w:t>
            </w:r>
          </w:p>
        </w:tc>
        <w:tc>
          <w:tcPr>
            <w:tcW w:w="2716" w:type="dxa"/>
            <w:tcBorders>
              <w:top w:val="nil"/>
              <w:left w:val="nil"/>
              <w:bottom w:val="nil"/>
              <w:right w:val="nil"/>
            </w:tcBorders>
            <w:noWrap/>
            <w:vAlign w:val="center"/>
            <w:hideMark/>
          </w:tcPr>
          <w:p w14:paraId="7CEEC305" w14:textId="77777777" w:rsidR="0057740C" w:rsidRPr="00FB6EB6" w:rsidRDefault="0057740C" w:rsidP="000703F7">
            <w:pPr>
              <w:jc w:val="center"/>
              <w:rPr>
                <w:rFonts w:ascii="Calibri" w:hAnsi="Calibri" w:cs="Calibri"/>
                <w:b/>
                <w:bCs/>
                <w:sz w:val="10"/>
                <w:szCs w:val="10"/>
              </w:rPr>
            </w:pPr>
          </w:p>
        </w:tc>
        <w:tc>
          <w:tcPr>
            <w:tcW w:w="1319" w:type="dxa"/>
            <w:tcBorders>
              <w:top w:val="nil"/>
              <w:left w:val="nil"/>
              <w:bottom w:val="nil"/>
              <w:right w:val="nil"/>
            </w:tcBorders>
            <w:noWrap/>
            <w:vAlign w:val="center"/>
            <w:hideMark/>
          </w:tcPr>
          <w:p w14:paraId="6EBC8A47" w14:textId="77777777" w:rsidR="0057740C" w:rsidRPr="00FB6EB6" w:rsidRDefault="0057740C" w:rsidP="000703F7">
            <w:pPr>
              <w:jc w:val="center"/>
              <w:rPr>
                <w:sz w:val="10"/>
                <w:szCs w:val="10"/>
              </w:rPr>
            </w:pPr>
          </w:p>
        </w:tc>
        <w:tc>
          <w:tcPr>
            <w:tcW w:w="1256" w:type="dxa"/>
            <w:tcBorders>
              <w:top w:val="single" w:sz="8" w:space="0" w:color="auto"/>
              <w:left w:val="nil"/>
              <w:bottom w:val="single" w:sz="8" w:space="0" w:color="auto"/>
              <w:right w:val="nil"/>
            </w:tcBorders>
            <w:noWrap/>
            <w:vAlign w:val="center"/>
            <w:hideMark/>
          </w:tcPr>
          <w:p w14:paraId="5211C28C"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1</w:t>
            </w:r>
          </w:p>
        </w:tc>
        <w:tc>
          <w:tcPr>
            <w:tcW w:w="1649" w:type="dxa"/>
            <w:tcBorders>
              <w:top w:val="nil"/>
              <w:left w:val="nil"/>
              <w:bottom w:val="nil"/>
              <w:right w:val="nil"/>
            </w:tcBorders>
            <w:vAlign w:val="center"/>
            <w:hideMark/>
          </w:tcPr>
          <w:p w14:paraId="0E615F56"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HAFTA</w:t>
            </w:r>
          </w:p>
        </w:tc>
        <w:tc>
          <w:tcPr>
            <w:tcW w:w="2207" w:type="dxa"/>
            <w:tcBorders>
              <w:top w:val="nil"/>
              <w:left w:val="nil"/>
              <w:bottom w:val="nil"/>
              <w:right w:val="nil"/>
            </w:tcBorders>
            <w:noWrap/>
            <w:vAlign w:val="center"/>
            <w:hideMark/>
          </w:tcPr>
          <w:p w14:paraId="48931DFD" w14:textId="77777777" w:rsidR="0057740C" w:rsidRPr="00FB6EB6" w:rsidRDefault="0057740C" w:rsidP="000703F7">
            <w:pPr>
              <w:jc w:val="center"/>
              <w:rPr>
                <w:rFonts w:ascii="Calibri" w:hAnsi="Calibri" w:cs="Calibri"/>
                <w:b/>
                <w:bCs/>
                <w:sz w:val="10"/>
                <w:szCs w:val="10"/>
              </w:rPr>
            </w:pPr>
          </w:p>
        </w:tc>
      </w:tr>
      <w:tr w:rsidR="0057740C" w:rsidRPr="00FB6EB6" w14:paraId="55E85B9E" w14:textId="77777777" w:rsidTr="00F90C18">
        <w:trPr>
          <w:trHeight w:val="360"/>
        </w:trPr>
        <w:tc>
          <w:tcPr>
            <w:tcW w:w="471" w:type="dxa"/>
            <w:tcBorders>
              <w:top w:val="nil"/>
              <w:left w:val="single" w:sz="8" w:space="0" w:color="auto"/>
              <w:bottom w:val="single" w:sz="8" w:space="0" w:color="auto"/>
              <w:right w:val="nil"/>
            </w:tcBorders>
            <w:noWrap/>
            <w:vAlign w:val="center"/>
            <w:hideMark/>
          </w:tcPr>
          <w:p w14:paraId="41462A1C"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 </w:t>
            </w:r>
          </w:p>
        </w:tc>
        <w:tc>
          <w:tcPr>
            <w:tcW w:w="2716" w:type="dxa"/>
            <w:tcBorders>
              <w:top w:val="nil"/>
              <w:left w:val="nil"/>
              <w:bottom w:val="single" w:sz="8" w:space="0" w:color="auto"/>
              <w:right w:val="nil"/>
            </w:tcBorders>
            <w:noWrap/>
            <w:vAlign w:val="center"/>
            <w:hideMark/>
          </w:tcPr>
          <w:p w14:paraId="3BCA57C1"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 </w:t>
            </w:r>
          </w:p>
        </w:tc>
        <w:tc>
          <w:tcPr>
            <w:tcW w:w="1319" w:type="dxa"/>
            <w:tcBorders>
              <w:top w:val="nil"/>
              <w:left w:val="nil"/>
              <w:bottom w:val="single" w:sz="8" w:space="0" w:color="auto"/>
              <w:right w:val="nil"/>
            </w:tcBorders>
            <w:noWrap/>
            <w:vAlign w:val="center"/>
            <w:hideMark/>
          </w:tcPr>
          <w:p w14:paraId="5C9549F3"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 </w:t>
            </w:r>
          </w:p>
        </w:tc>
        <w:tc>
          <w:tcPr>
            <w:tcW w:w="1256" w:type="dxa"/>
            <w:tcBorders>
              <w:top w:val="nil"/>
              <w:left w:val="single" w:sz="8" w:space="0" w:color="auto"/>
              <w:bottom w:val="single" w:sz="8" w:space="0" w:color="auto"/>
              <w:right w:val="single" w:sz="8" w:space="0" w:color="auto"/>
            </w:tcBorders>
            <w:vAlign w:val="center"/>
            <w:hideMark/>
          </w:tcPr>
          <w:p w14:paraId="6642CA03"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Staj sorumluları:</w:t>
            </w:r>
          </w:p>
        </w:tc>
        <w:tc>
          <w:tcPr>
            <w:tcW w:w="1649" w:type="dxa"/>
            <w:tcBorders>
              <w:top w:val="single" w:sz="8" w:space="0" w:color="auto"/>
              <w:left w:val="nil"/>
              <w:bottom w:val="single" w:sz="8" w:space="0" w:color="auto"/>
              <w:right w:val="nil"/>
            </w:tcBorders>
            <w:vAlign w:val="center"/>
            <w:hideMark/>
          </w:tcPr>
          <w:p w14:paraId="2B4CD405"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Dr. Öğretim Üyesi Ümran ÖZDEN SERTÇELİK</w:t>
            </w:r>
          </w:p>
        </w:tc>
        <w:tc>
          <w:tcPr>
            <w:tcW w:w="2207" w:type="dxa"/>
            <w:tcBorders>
              <w:top w:val="single" w:sz="8" w:space="0" w:color="auto"/>
              <w:left w:val="single" w:sz="8" w:space="0" w:color="auto"/>
              <w:bottom w:val="single" w:sz="8" w:space="0" w:color="auto"/>
              <w:right w:val="nil"/>
            </w:tcBorders>
            <w:vAlign w:val="center"/>
            <w:hideMark/>
          </w:tcPr>
          <w:p w14:paraId="3D6E921E"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Dr. Öğr. Üyesi Begüm Görgülü Akın</w:t>
            </w:r>
          </w:p>
        </w:tc>
      </w:tr>
      <w:tr w:rsidR="0057740C" w:rsidRPr="00FB6EB6" w14:paraId="65276E37" w14:textId="77777777" w:rsidTr="00F90C18">
        <w:trPr>
          <w:trHeight w:val="360"/>
        </w:trPr>
        <w:tc>
          <w:tcPr>
            <w:tcW w:w="471" w:type="dxa"/>
            <w:tcBorders>
              <w:top w:val="nil"/>
              <w:left w:val="single" w:sz="8" w:space="0" w:color="auto"/>
              <w:bottom w:val="single" w:sz="8" w:space="0" w:color="auto"/>
              <w:right w:val="single" w:sz="8" w:space="0" w:color="auto"/>
            </w:tcBorders>
            <w:vAlign w:val="center"/>
            <w:hideMark/>
          </w:tcPr>
          <w:p w14:paraId="4E0FAA9E"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GÜN</w:t>
            </w:r>
          </w:p>
        </w:tc>
        <w:tc>
          <w:tcPr>
            <w:tcW w:w="2716" w:type="dxa"/>
            <w:tcBorders>
              <w:top w:val="nil"/>
              <w:left w:val="nil"/>
              <w:bottom w:val="single" w:sz="8" w:space="0" w:color="auto"/>
              <w:right w:val="single" w:sz="8" w:space="0" w:color="auto"/>
            </w:tcBorders>
            <w:noWrap/>
            <w:vAlign w:val="center"/>
            <w:hideMark/>
          </w:tcPr>
          <w:p w14:paraId="4A1150A8"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1. gün</w:t>
            </w:r>
          </w:p>
        </w:tc>
        <w:tc>
          <w:tcPr>
            <w:tcW w:w="1319" w:type="dxa"/>
            <w:tcBorders>
              <w:top w:val="nil"/>
              <w:left w:val="nil"/>
              <w:bottom w:val="single" w:sz="8" w:space="0" w:color="auto"/>
              <w:right w:val="single" w:sz="8" w:space="0" w:color="auto"/>
            </w:tcBorders>
            <w:noWrap/>
            <w:vAlign w:val="center"/>
            <w:hideMark/>
          </w:tcPr>
          <w:p w14:paraId="15500E08"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2. gün</w:t>
            </w:r>
          </w:p>
        </w:tc>
        <w:tc>
          <w:tcPr>
            <w:tcW w:w="1256" w:type="dxa"/>
            <w:tcBorders>
              <w:top w:val="nil"/>
              <w:left w:val="nil"/>
              <w:bottom w:val="single" w:sz="8" w:space="0" w:color="auto"/>
              <w:right w:val="single" w:sz="8" w:space="0" w:color="auto"/>
            </w:tcBorders>
            <w:vAlign w:val="center"/>
            <w:hideMark/>
          </w:tcPr>
          <w:p w14:paraId="3B3709F2"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3. gün</w:t>
            </w:r>
          </w:p>
        </w:tc>
        <w:tc>
          <w:tcPr>
            <w:tcW w:w="1649" w:type="dxa"/>
            <w:tcBorders>
              <w:top w:val="nil"/>
              <w:left w:val="nil"/>
              <w:bottom w:val="single" w:sz="8" w:space="0" w:color="auto"/>
              <w:right w:val="single" w:sz="8" w:space="0" w:color="auto"/>
            </w:tcBorders>
            <w:noWrap/>
            <w:vAlign w:val="center"/>
            <w:hideMark/>
          </w:tcPr>
          <w:p w14:paraId="498555DD"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4. gün</w:t>
            </w:r>
          </w:p>
        </w:tc>
        <w:tc>
          <w:tcPr>
            <w:tcW w:w="2207" w:type="dxa"/>
            <w:tcBorders>
              <w:top w:val="nil"/>
              <w:left w:val="nil"/>
              <w:bottom w:val="single" w:sz="8" w:space="0" w:color="auto"/>
              <w:right w:val="single" w:sz="8" w:space="0" w:color="auto"/>
            </w:tcBorders>
            <w:noWrap/>
            <w:vAlign w:val="center"/>
            <w:hideMark/>
          </w:tcPr>
          <w:p w14:paraId="1B3BEE08"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5. gün</w:t>
            </w:r>
          </w:p>
        </w:tc>
      </w:tr>
      <w:tr w:rsidR="0057740C" w:rsidRPr="00FB6EB6" w14:paraId="773FC324" w14:textId="77777777" w:rsidTr="00F90C18">
        <w:trPr>
          <w:trHeight w:val="700"/>
        </w:trPr>
        <w:tc>
          <w:tcPr>
            <w:tcW w:w="471" w:type="dxa"/>
            <w:vMerge w:val="restart"/>
            <w:tcBorders>
              <w:top w:val="nil"/>
              <w:left w:val="single" w:sz="8" w:space="0" w:color="auto"/>
              <w:bottom w:val="single" w:sz="8" w:space="0" w:color="auto"/>
              <w:right w:val="single" w:sz="8" w:space="0" w:color="auto"/>
            </w:tcBorders>
            <w:vAlign w:val="center"/>
            <w:hideMark/>
          </w:tcPr>
          <w:p w14:paraId="34BC0E7F"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08.30- 09.15</w:t>
            </w:r>
          </w:p>
        </w:tc>
        <w:tc>
          <w:tcPr>
            <w:tcW w:w="2716" w:type="dxa"/>
            <w:tcBorders>
              <w:top w:val="nil"/>
              <w:left w:val="nil"/>
              <w:bottom w:val="nil"/>
              <w:right w:val="nil"/>
            </w:tcBorders>
            <w:shd w:val="clear" w:color="FFF2CC" w:fill="F8CBAD"/>
            <w:noWrap/>
            <w:vAlign w:val="center"/>
            <w:hideMark/>
          </w:tcPr>
          <w:p w14:paraId="2D84E1CC"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319" w:type="dxa"/>
            <w:tcBorders>
              <w:top w:val="nil"/>
              <w:left w:val="single" w:sz="8" w:space="0" w:color="auto"/>
              <w:bottom w:val="nil"/>
              <w:right w:val="nil"/>
            </w:tcBorders>
            <w:shd w:val="clear" w:color="FFF2CC" w:fill="F8CBAD"/>
            <w:noWrap/>
            <w:vAlign w:val="center"/>
            <w:hideMark/>
          </w:tcPr>
          <w:p w14:paraId="5DD729C5"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256" w:type="dxa"/>
            <w:tcBorders>
              <w:top w:val="nil"/>
              <w:left w:val="single" w:sz="8" w:space="0" w:color="auto"/>
              <w:bottom w:val="nil"/>
              <w:right w:val="nil"/>
            </w:tcBorders>
            <w:shd w:val="clear" w:color="FFF2CC" w:fill="F8CBAD"/>
            <w:noWrap/>
            <w:vAlign w:val="center"/>
            <w:hideMark/>
          </w:tcPr>
          <w:p w14:paraId="226A6287"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649" w:type="dxa"/>
            <w:tcBorders>
              <w:top w:val="nil"/>
              <w:left w:val="single" w:sz="8" w:space="0" w:color="auto"/>
              <w:bottom w:val="nil"/>
              <w:right w:val="nil"/>
            </w:tcBorders>
            <w:shd w:val="clear" w:color="FFF2CC" w:fill="F8CBAD"/>
            <w:noWrap/>
            <w:vAlign w:val="center"/>
            <w:hideMark/>
          </w:tcPr>
          <w:p w14:paraId="6652A776"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2207" w:type="dxa"/>
            <w:tcBorders>
              <w:top w:val="nil"/>
              <w:left w:val="single" w:sz="8" w:space="0" w:color="auto"/>
              <w:bottom w:val="nil"/>
              <w:right w:val="nil"/>
            </w:tcBorders>
            <w:shd w:val="clear" w:color="FFF2CC" w:fill="F8CBAD"/>
            <w:noWrap/>
            <w:vAlign w:val="center"/>
            <w:hideMark/>
          </w:tcPr>
          <w:p w14:paraId="0BEF5295"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r>
      <w:tr w:rsidR="0057740C" w:rsidRPr="00FB6EB6" w14:paraId="25F018DF" w14:textId="77777777" w:rsidTr="00F90C18">
        <w:trPr>
          <w:trHeight w:val="1040"/>
        </w:trPr>
        <w:tc>
          <w:tcPr>
            <w:tcW w:w="471" w:type="dxa"/>
            <w:vMerge/>
            <w:tcBorders>
              <w:top w:val="nil"/>
              <w:left w:val="single" w:sz="8" w:space="0" w:color="auto"/>
              <w:bottom w:val="single" w:sz="8" w:space="0" w:color="auto"/>
              <w:right w:val="single" w:sz="8" w:space="0" w:color="auto"/>
            </w:tcBorders>
            <w:vAlign w:val="center"/>
            <w:hideMark/>
          </w:tcPr>
          <w:p w14:paraId="642E31F0" w14:textId="77777777" w:rsidR="0057740C" w:rsidRPr="00FB6EB6" w:rsidRDefault="0057740C" w:rsidP="000703F7">
            <w:pPr>
              <w:rPr>
                <w:rFonts w:ascii="Calibri" w:hAnsi="Calibri" w:cs="Calibri"/>
                <w:b/>
                <w:bCs/>
                <w:color w:val="000000"/>
                <w:sz w:val="10"/>
                <w:szCs w:val="10"/>
              </w:rPr>
            </w:pPr>
          </w:p>
        </w:tc>
        <w:tc>
          <w:tcPr>
            <w:tcW w:w="2716" w:type="dxa"/>
            <w:tcBorders>
              <w:top w:val="nil"/>
              <w:left w:val="nil"/>
              <w:bottom w:val="nil"/>
              <w:right w:val="single" w:sz="8" w:space="0" w:color="auto"/>
            </w:tcBorders>
            <w:shd w:val="clear" w:color="FFF2CC" w:fill="F8CBAD"/>
            <w:vAlign w:val="center"/>
            <w:hideMark/>
          </w:tcPr>
          <w:p w14:paraId="5B3EB9C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319" w:type="dxa"/>
            <w:tcBorders>
              <w:top w:val="nil"/>
              <w:left w:val="nil"/>
              <w:bottom w:val="nil"/>
              <w:right w:val="single" w:sz="8" w:space="0" w:color="auto"/>
            </w:tcBorders>
            <w:shd w:val="clear" w:color="FFF2CC" w:fill="F8CBAD"/>
            <w:vAlign w:val="center"/>
            <w:hideMark/>
          </w:tcPr>
          <w:p w14:paraId="1068D45E"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256" w:type="dxa"/>
            <w:tcBorders>
              <w:top w:val="nil"/>
              <w:left w:val="nil"/>
              <w:bottom w:val="nil"/>
              <w:right w:val="single" w:sz="8" w:space="0" w:color="auto"/>
            </w:tcBorders>
            <w:shd w:val="clear" w:color="FFF2CC" w:fill="F8CBAD"/>
            <w:vAlign w:val="center"/>
            <w:hideMark/>
          </w:tcPr>
          <w:p w14:paraId="20A7D6E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649" w:type="dxa"/>
            <w:tcBorders>
              <w:top w:val="nil"/>
              <w:left w:val="nil"/>
              <w:bottom w:val="nil"/>
              <w:right w:val="single" w:sz="8" w:space="0" w:color="auto"/>
            </w:tcBorders>
            <w:shd w:val="clear" w:color="FFF2CC" w:fill="F8CBAD"/>
            <w:vAlign w:val="center"/>
            <w:hideMark/>
          </w:tcPr>
          <w:p w14:paraId="61ECB4C2"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2207" w:type="dxa"/>
            <w:tcBorders>
              <w:top w:val="nil"/>
              <w:left w:val="nil"/>
              <w:bottom w:val="nil"/>
              <w:right w:val="single" w:sz="8" w:space="0" w:color="auto"/>
            </w:tcBorders>
            <w:shd w:val="clear" w:color="FFF2CC" w:fill="F8CBAD"/>
            <w:vAlign w:val="center"/>
            <w:hideMark/>
          </w:tcPr>
          <w:p w14:paraId="50DF69F1"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r>
      <w:tr w:rsidR="0057740C" w:rsidRPr="00FB6EB6" w14:paraId="7D849E38" w14:textId="77777777" w:rsidTr="00F90C18">
        <w:trPr>
          <w:trHeight w:val="360"/>
        </w:trPr>
        <w:tc>
          <w:tcPr>
            <w:tcW w:w="471" w:type="dxa"/>
            <w:vMerge/>
            <w:tcBorders>
              <w:top w:val="nil"/>
              <w:left w:val="single" w:sz="8" w:space="0" w:color="auto"/>
              <w:bottom w:val="single" w:sz="8" w:space="0" w:color="auto"/>
              <w:right w:val="single" w:sz="8" w:space="0" w:color="auto"/>
            </w:tcBorders>
            <w:vAlign w:val="center"/>
            <w:hideMark/>
          </w:tcPr>
          <w:p w14:paraId="06F6E015" w14:textId="77777777" w:rsidR="0057740C" w:rsidRPr="00FB6EB6" w:rsidRDefault="0057740C" w:rsidP="000703F7">
            <w:pPr>
              <w:rPr>
                <w:rFonts w:ascii="Calibri" w:hAnsi="Calibri" w:cs="Calibri"/>
                <w:b/>
                <w:bCs/>
                <w:color w:val="000000"/>
                <w:sz w:val="10"/>
                <w:szCs w:val="10"/>
              </w:rPr>
            </w:pPr>
          </w:p>
        </w:tc>
        <w:tc>
          <w:tcPr>
            <w:tcW w:w="2716" w:type="dxa"/>
            <w:tcBorders>
              <w:top w:val="nil"/>
              <w:left w:val="nil"/>
              <w:bottom w:val="nil"/>
              <w:right w:val="single" w:sz="8" w:space="0" w:color="auto"/>
            </w:tcBorders>
            <w:shd w:val="clear" w:color="FFF2CC" w:fill="F8CBAD"/>
            <w:vAlign w:val="center"/>
            <w:hideMark/>
          </w:tcPr>
          <w:p w14:paraId="47FF3A87"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319" w:type="dxa"/>
            <w:tcBorders>
              <w:top w:val="nil"/>
              <w:left w:val="nil"/>
              <w:bottom w:val="nil"/>
              <w:right w:val="single" w:sz="8" w:space="0" w:color="auto"/>
            </w:tcBorders>
            <w:shd w:val="clear" w:color="FFF2CC" w:fill="F8CBAD"/>
            <w:vAlign w:val="center"/>
            <w:hideMark/>
          </w:tcPr>
          <w:p w14:paraId="25753006"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256" w:type="dxa"/>
            <w:tcBorders>
              <w:top w:val="nil"/>
              <w:left w:val="nil"/>
              <w:bottom w:val="nil"/>
              <w:right w:val="single" w:sz="8" w:space="0" w:color="auto"/>
            </w:tcBorders>
            <w:shd w:val="clear" w:color="FFF2CC" w:fill="F8CBAD"/>
            <w:vAlign w:val="center"/>
            <w:hideMark/>
          </w:tcPr>
          <w:p w14:paraId="1BC02E0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649" w:type="dxa"/>
            <w:tcBorders>
              <w:top w:val="nil"/>
              <w:left w:val="nil"/>
              <w:bottom w:val="nil"/>
              <w:right w:val="single" w:sz="8" w:space="0" w:color="auto"/>
            </w:tcBorders>
            <w:shd w:val="clear" w:color="FFF2CC" w:fill="F8CBAD"/>
            <w:vAlign w:val="center"/>
            <w:hideMark/>
          </w:tcPr>
          <w:p w14:paraId="36B164F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nil"/>
              <w:bottom w:val="nil"/>
              <w:right w:val="single" w:sz="8" w:space="0" w:color="auto"/>
            </w:tcBorders>
            <w:shd w:val="clear" w:color="FFF2CC" w:fill="F8CBAD"/>
            <w:vAlign w:val="center"/>
            <w:hideMark/>
          </w:tcPr>
          <w:p w14:paraId="4E7BC6C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r>
      <w:tr w:rsidR="0057740C" w:rsidRPr="00FB6EB6" w14:paraId="0DDFC29E" w14:textId="77777777" w:rsidTr="00F90C18">
        <w:trPr>
          <w:trHeight w:val="360"/>
        </w:trPr>
        <w:tc>
          <w:tcPr>
            <w:tcW w:w="471" w:type="dxa"/>
            <w:vMerge w:val="restart"/>
            <w:tcBorders>
              <w:top w:val="nil"/>
              <w:left w:val="single" w:sz="8" w:space="0" w:color="auto"/>
              <w:bottom w:val="single" w:sz="8" w:space="0" w:color="auto"/>
              <w:right w:val="nil"/>
            </w:tcBorders>
            <w:vAlign w:val="center"/>
            <w:hideMark/>
          </w:tcPr>
          <w:p w14:paraId="63B6CED1"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09.30- 10.15</w:t>
            </w:r>
          </w:p>
        </w:tc>
        <w:tc>
          <w:tcPr>
            <w:tcW w:w="2716" w:type="dxa"/>
            <w:tcBorders>
              <w:top w:val="single" w:sz="8" w:space="0" w:color="auto"/>
              <w:left w:val="single" w:sz="8" w:space="0" w:color="auto"/>
              <w:bottom w:val="nil"/>
              <w:right w:val="nil"/>
            </w:tcBorders>
            <w:shd w:val="clear" w:color="FFF2CC" w:fill="F8CBAD"/>
            <w:noWrap/>
            <w:vAlign w:val="center"/>
            <w:hideMark/>
          </w:tcPr>
          <w:p w14:paraId="77290728"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319" w:type="dxa"/>
            <w:tcBorders>
              <w:top w:val="single" w:sz="8" w:space="0" w:color="auto"/>
              <w:left w:val="single" w:sz="8" w:space="0" w:color="auto"/>
              <w:bottom w:val="nil"/>
              <w:right w:val="nil"/>
            </w:tcBorders>
            <w:shd w:val="clear" w:color="FFF2CC" w:fill="F8CBAD"/>
            <w:noWrap/>
            <w:vAlign w:val="center"/>
            <w:hideMark/>
          </w:tcPr>
          <w:p w14:paraId="7C04848F"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256" w:type="dxa"/>
            <w:tcBorders>
              <w:top w:val="single" w:sz="8" w:space="0" w:color="auto"/>
              <w:left w:val="single" w:sz="8" w:space="0" w:color="auto"/>
              <w:bottom w:val="nil"/>
              <w:right w:val="nil"/>
            </w:tcBorders>
            <w:shd w:val="clear" w:color="FFF2CC" w:fill="F8CBAD"/>
            <w:noWrap/>
            <w:vAlign w:val="center"/>
            <w:hideMark/>
          </w:tcPr>
          <w:p w14:paraId="545E6BE4"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649" w:type="dxa"/>
            <w:tcBorders>
              <w:top w:val="single" w:sz="8" w:space="0" w:color="auto"/>
              <w:left w:val="single" w:sz="8" w:space="0" w:color="auto"/>
              <w:bottom w:val="nil"/>
              <w:right w:val="nil"/>
            </w:tcBorders>
            <w:shd w:val="clear" w:color="FFF2CC" w:fill="F8CBAD"/>
            <w:noWrap/>
            <w:vAlign w:val="center"/>
            <w:hideMark/>
          </w:tcPr>
          <w:p w14:paraId="455DF31A"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2207" w:type="dxa"/>
            <w:tcBorders>
              <w:top w:val="single" w:sz="8" w:space="0" w:color="auto"/>
              <w:left w:val="single" w:sz="8" w:space="0" w:color="auto"/>
              <w:bottom w:val="nil"/>
              <w:right w:val="single" w:sz="8" w:space="0" w:color="auto"/>
            </w:tcBorders>
            <w:shd w:val="clear" w:color="FFF2CC" w:fill="F8CBAD"/>
            <w:noWrap/>
            <w:vAlign w:val="center"/>
            <w:hideMark/>
          </w:tcPr>
          <w:p w14:paraId="40440E27"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r>
      <w:tr w:rsidR="0057740C" w:rsidRPr="00FB6EB6" w14:paraId="30E1FB00"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5C39CFB5"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nil"/>
              <w:right w:val="single" w:sz="8" w:space="0" w:color="auto"/>
            </w:tcBorders>
            <w:shd w:val="clear" w:color="FFF2CC" w:fill="F8CBAD"/>
            <w:vAlign w:val="center"/>
            <w:hideMark/>
          </w:tcPr>
          <w:p w14:paraId="30E24851"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319" w:type="dxa"/>
            <w:tcBorders>
              <w:top w:val="nil"/>
              <w:left w:val="nil"/>
              <w:bottom w:val="nil"/>
              <w:right w:val="single" w:sz="8" w:space="0" w:color="auto"/>
            </w:tcBorders>
            <w:shd w:val="clear" w:color="FFF2CC" w:fill="F8CBAD"/>
            <w:vAlign w:val="center"/>
            <w:hideMark/>
          </w:tcPr>
          <w:p w14:paraId="73FD250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256" w:type="dxa"/>
            <w:tcBorders>
              <w:top w:val="nil"/>
              <w:left w:val="nil"/>
              <w:bottom w:val="nil"/>
              <w:right w:val="single" w:sz="8" w:space="0" w:color="auto"/>
            </w:tcBorders>
            <w:shd w:val="clear" w:color="FFF2CC" w:fill="F8CBAD"/>
            <w:vAlign w:val="center"/>
            <w:hideMark/>
          </w:tcPr>
          <w:p w14:paraId="5182D3C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649" w:type="dxa"/>
            <w:tcBorders>
              <w:top w:val="nil"/>
              <w:left w:val="nil"/>
              <w:bottom w:val="nil"/>
              <w:right w:val="single" w:sz="8" w:space="0" w:color="auto"/>
            </w:tcBorders>
            <w:shd w:val="clear" w:color="FFF2CC" w:fill="F8CBAD"/>
            <w:vAlign w:val="center"/>
            <w:hideMark/>
          </w:tcPr>
          <w:p w14:paraId="2302C5A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2207" w:type="dxa"/>
            <w:tcBorders>
              <w:top w:val="nil"/>
              <w:left w:val="nil"/>
              <w:bottom w:val="nil"/>
              <w:right w:val="single" w:sz="8" w:space="0" w:color="auto"/>
            </w:tcBorders>
            <w:shd w:val="clear" w:color="FFF2CC" w:fill="F8CBAD"/>
            <w:vAlign w:val="center"/>
            <w:hideMark/>
          </w:tcPr>
          <w:p w14:paraId="3C660531"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r>
      <w:tr w:rsidR="0057740C" w:rsidRPr="00FB6EB6" w14:paraId="490C1AB4"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6866EC70"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nil"/>
              <w:right w:val="single" w:sz="8" w:space="0" w:color="auto"/>
            </w:tcBorders>
            <w:shd w:val="clear" w:color="FFF2CC" w:fill="F8CBAD"/>
            <w:vAlign w:val="center"/>
            <w:hideMark/>
          </w:tcPr>
          <w:p w14:paraId="4F8982C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319" w:type="dxa"/>
            <w:tcBorders>
              <w:top w:val="nil"/>
              <w:left w:val="nil"/>
              <w:bottom w:val="nil"/>
              <w:right w:val="single" w:sz="8" w:space="0" w:color="auto"/>
            </w:tcBorders>
            <w:shd w:val="clear" w:color="FFF2CC" w:fill="F8CBAD"/>
            <w:vAlign w:val="center"/>
            <w:hideMark/>
          </w:tcPr>
          <w:p w14:paraId="696B741E"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256" w:type="dxa"/>
            <w:tcBorders>
              <w:top w:val="nil"/>
              <w:left w:val="nil"/>
              <w:bottom w:val="nil"/>
              <w:right w:val="single" w:sz="8" w:space="0" w:color="auto"/>
            </w:tcBorders>
            <w:shd w:val="clear" w:color="FFF2CC" w:fill="F8CBAD"/>
            <w:vAlign w:val="center"/>
            <w:hideMark/>
          </w:tcPr>
          <w:p w14:paraId="5A52A2F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649" w:type="dxa"/>
            <w:tcBorders>
              <w:top w:val="nil"/>
              <w:left w:val="nil"/>
              <w:bottom w:val="nil"/>
              <w:right w:val="single" w:sz="8" w:space="0" w:color="auto"/>
            </w:tcBorders>
            <w:shd w:val="clear" w:color="FFF2CC" w:fill="F8CBAD"/>
            <w:vAlign w:val="center"/>
            <w:hideMark/>
          </w:tcPr>
          <w:p w14:paraId="2F422E61"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nil"/>
              <w:bottom w:val="nil"/>
              <w:right w:val="single" w:sz="8" w:space="0" w:color="auto"/>
            </w:tcBorders>
            <w:shd w:val="clear" w:color="FFF2CC" w:fill="F8CBAD"/>
            <w:vAlign w:val="center"/>
            <w:hideMark/>
          </w:tcPr>
          <w:p w14:paraId="18F9FA82"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r>
      <w:tr w:rsidR="0057740C" w:rsidRPr="00FB6EB6" w14:paraId="78632C7C" w14:textId="77777777" w:rsidTr="00F90C18">
        <w:trPr>
          <w:trHeight w:val="360"/>
        </w:trPr>
        <w:tc>
          <w:tcPr>
            <w:tcW w:w="471" w:type="dxa"/>
            <w:vMerge w:val="restart"/>
            <w:tcBorders>
              <w:top w:val="nil"/>
              <w:left w:val="single" w:sz="8" w:space="0" w:color="auto"/>
              <w:bottom w:val="single" w:sz="8" w:space="0" w:color="auto"/>
              <w:right w:val="single" w:sz="8" w:space="0" w:color="auto"/>
            </w:tcBorders>
            <w:vAlign w:val="center"/>
            <w:hideMark/>
          </w:tcPr>
          <w:p w14:paraId="70693E2F"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10.30- 11.15</w:t>
            </w:r>
          </w:p>
        </w:tc>
        <w:tc>
          <w:tcPr>
            <w:tcW w:w="2716" w:type="dxa"/>
            <w:tcBorders>
              <w:top w:val="single" w:sz="8" w:space="0" w:color="auto"/>
              <w:left w:val="nil"/>
              <w:bottom w:val="nil"/>
              <w:right w:val="nil"/>
            </w:tcBorders>
            <w:shd w:val="clear" w:color="FFF2CC" w:fill="F8CBAD"/>
            <w:noWrap/>
            <w:vAlign w:val="center"/>
            <w:hideMark/>
          </w:tcPr>
          <w:p w14:paraId="10838644"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319" w:type="dxa"/>
            <w:tcBorders>
              <w:top w:val="single" w:sz="8" w:space="0" w:color="auto"/>
              <w:left w:val="single" w:sz="8" w:space="0" w:color="auto"/>
              <w:bottom w:val="nil"/>
              <w:right w:val="nil"/>
            </w:tcBorders>
            <w:shd w:val="clear" w:color="FFF2CC" w:fill="F8CBAD"/>
            <w:noWrap/>
            <w:vAlign w:val="center"/>
            <w:hideMark/>
          </w:tcPr>
          <w:p w14:paraId="20C2957A"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256" w:type="dxa"/>
            <w:tcBorders>
              <w:top w:val="single" w:sz="8" w:space="0" w:color="auto"/>
              <w:left w:val="single" w:sz="8" w:space="0" w:color="auto"/>
              <w:bottom w:val="nil"/>
              <w:right w:val="nil"/>
            </w:tcBorders>
            <w:shd w:val="clear" w:color="FFF2CC" w:fill="F8CBAD"/>
            <w:noWrap/>
            <w:vAlign w:val="center"/>
            <w:hideMark/>
          </w:tcPr>
          <w:p w14:paraId="63ED3AB1"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649" w:type="dxa"/>
            <w:tcBorders>
              <w:top w:val="single" w:sz="8" w:space="0" w:color="auto"/>
              <w:left w:val="single" w:sz="8" w:space="0" w:color="auto"/>
              <w:bottom w:val="nil"/>
              <w:right w:val="nil"/>
            </w:tcBorders>
            <w:shd w:val="clear" w:color="FFF2CC" w:fill="F8CBAD"/>
            <w:noWrap/>
            <w:vAlign w:val="center"/>
            <w:hideMark/>
          </w:tcPr>
          <w:p w14:paraId="1EF17C2F"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2207" w:type="dxa"/>
            <w:tcBorders>
              <w:top w:val="single" w:sz="8" w:space="0" w:color="auto"/>
              <w:left w:val="single" w:sz="8" w:space="0" w:color="auto"/>
              <w:bottom w:val="nil"/>
              <w:right w:val="nil"/>
            </w:tcBorders>
            <w:shd w:val="clear" w:color="FFF2CC" w:fill="F8CBAD"/>
            <w:noWrap/>
            <w:vAlign w:val="center"/>
            <w:hideMark/>
          </w:tcPr>
          <w:p w14:paraId="3135CF6C"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r>
      <w:tr w:rsidR="0057740C" w:rsidRPr="00FB6EB6" w14:paraId="5FA7E1D9" w14:textId="77777777" w:rsidTr="00F90C18">
        <w:trPr>
          <w:trHeight w:val="700"/>
        </w:trPr>
        <w:tc>
          <w:tcPr>
            <w:tcW w:w="471" w:type="dxa"/>
            <w:vMerge/>
            <w:tcBorders>
              <w:top w:val="nil"/>
              <w:left w:val="single" w:sz="8" w:space="0" w:color="auto"/>
              <w:bottom w:val="single" w:sz="8" w:space="0" w:color="auto"/>
              <w:right w:val="single" w:sz="8" w:space="0" w:color="auto"/>
            </w:tcBorders>
            <w:vAlign w:val="center"/>
            <w:hideMark/>
          </w:tcPr>
          <w:p w14:paraId="0FAE917A" w14:textId="77777777" w:rsidR="0057740C" w:rsidRPr="00FB6EB6" w:rsidRDefault="0057740C" w:rsidP="000703F7">
            <w:pPr>
              <w:rPr>
                <w:rFonts w:ascii="Calibri" w:hAnsi="Calibri" w:cs="Calibri"/>
                <w:b/>
                <w:bCs/>
                <w:color w:val="000000"/>
                <w:sz w:val="10"/>
                <w:szCs w:val="10"/>
              </w:rPr>
            </w:pPr>
          </w:p>
        </w:tc>
        <w:tc>
          <w:tcPr>
            <w:tcW w:w="2716" w:type="dxa"/>
            <w:tcBorders>
              <w:top w:val="nil"/>
              <w:left w:val="nil"/>
              <w:bottom w:val="nil"/>
              <w:right w:val="single" w:sz="8" w:space="0" w:color="auto"/>
            </w:tcBorders>
            <w:shd w:val="clear" w:color="FFF2CC" w:fill="F8CBAD"/>
            <w:vAlign w:val="center"/>
            <w:hideMark/>
          </w:tcPr>
          <w:p w14:paraId="370FB589"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319" w:type="dxa"/>
            <w:tcBorders>
              <w:top w:val="nil"/>
              <w:left w:val="nil"/>
              <w:bottom w:val="nil"/>
              <w:right w:val="single" w:sz="8" w:space="0" w:color="auto"/>
            </w:tcBorders>
            <w:shd w:val="clear" w:color="FFF2CC" w:fill="F8CBAD"/>
            <w:vAlign w:val="center"/>
            <w:hideMark/>
          </w:tcPr>
          <w:p w14:paraId="70B415C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256" w:type="dxa"/>
            <w:tcBorders>
              <w:top w:val="nil"/>
              <w:left w:val="nil"/>
              <w:bottom w:val="nil"/>
              <w:right w:val="single" w:sz="8" w:space="0" w:color="auto"/>
            </w:tcBorders>
            <w:shd w:val="clear" w:color="FFF2CC" w:fill="F8CBAD"/>
            <w:vAlign w:val="center"/>
            <w:hideMark/>
          </w:tcPr>
          <w:p w14:paraId="47B50275"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649" w:type="dxa"/>
            <w:tcBorders>
              <w:top w:val="nil"/>
              <w:left w:val="nil"/>
              <w:bottom w:val="nil"/>
              <w:right w:val="single" w:sz="8" w:space="0" w:color="auto"/>
            </w:tcBorders>
            <w:shd w:val="clear" w:color="FFF2CC" w:fill="F8CBAD"/>
            <w:vAlign w:val="center"/>
            <w:hideMark/>
          </w:tcPr>
          <w:p w14:paraId="062C2A22"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2207" w:type="dxa"/>
            <w:tcBorders>
              <w:top w:val="nil"/>
              <w:left w:val="nil"/>
              <w:bottom w:val="nil"/>
              <w:right w:val="single" w:sz="8" w:space="0" w:color="auto"/>
            </w:tcBorders>
            <w:shd w:val="clear" w:color="FFF2CC" w:fill="F8CBAD"/>
            <w:vAlign w:val="center"/>
            <w:hideMark/>
          </w:tcPr>
          <w:p w14:paraId="675915D8"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r>
      <w:tr w:rsidR="0057740C" w:rsidRPr="00FB6EB6" w14:paraId="3A3F631F" w14:textId="77777777" w:rsidTr="00F90C18">
        <w:trPr>
          <w:trHeight w:val="360"/>
        </w:trPr>
        <w:tc>
          <w:tcPr>
            <w:tcW w:w="471" w:type="dxa"/>
            <w:vMerge/>
            <w:tcBorders>
              <w:top w:val="nil"/>
              <w:left w:val="single" w:sz="8" w:space="0" w:color="auto"/>
              <w:bottom w:val="single" w:sz="8" w:space="0" w:color="auto"/>
              <w:right w:val="single" w:sz="8" w:space="0" w:color="auto"/>
            </w:tcBorders>
            <w:vAlign w:val="center"/>
            <w:hideMark/>
          </w:tcPr>
          <w:p w14:paraId="46902EA1" w14:textId="77777777" w:rsidR="0057740C" w:rsidRPr="00FB6EB6" w:rsidRDefault="0057740C" w:rsidP="000703F7">
            <w:pPr>
              <w:rPr>
                <w:rFonts w:ascii="Calibri" w:hAnsi="Calibri" w:cs="Calibri"/>
                <w:b/>
                <w:bCs/>
                <w:color w:val="000000"/>
                <w:sz w:val="10"/>
                <w:szCs w:val="10"/>
              </w:rPr>
            </w:pPr>
          </w:p>
        </w:tc>
        <w:tc>
          <w:tcPr>
            <w:tcW w:w="2716" w:type="dxa"/>
            <w:tcBorders>
              <w:top w:val="nil"/>
              <w:left w:val="nil"/>
              <w:bottom w:val="single" w:sz="8" w:space="0" w:color="auto"/>
              <w:right w:val="single" w:sz="8" w:space="0" w:color="auto"/>
            </w:tcBorders>
            <w:shd w:val="clear" w:color="FFF2CC" w:fill="F8CBAD"/>
            <w:noWrap/>
            <w:vAlign w:val="center"/>
            <w:hideMark/>
          </w:tcPr>
          <w:p w14:paraId="2459A67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319" w:type="dxa"/>
            <w:tcBorders>
              <w:top w:val="nil"/>
              <w:left w:val="nil"/>
              <w:bottom w:val="single" w:sz="8" w:space="0" w:color="auto"/>
              <w:right w:val="single" w:sz="8" w:space="0" w:color="auto"/>
            </w:tcBorders>
            <w:shd w:val="clear" w:color="FFF2CC" w:fill="F8CBAD"/>
            <w:noWrap/>
            <w:vAlign w:val="center"/>
            <w:hideMark/>
          </w:tcPr>
          <w:p w14:paraId="1E52E94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256" w:type="dxa"/>
            <w:tcBorders>
              <w:top w:val="nil"/>
              <w:left w:val="nil"/>
              <w:bottom w:val="single" w:sz="8" w:space="0" w:color="auto"/>
              <w:right w:val="single" w:sz="8" w:space="0" w:color="auto"/>
            </w:tcBorders>
            <w:shd w:val="clear" w:color="FFF2CC" w:fill="F8CBAD"/>
            <w:noWrap/>
            <w:vAlign w:val="center"/>
            <w:hideMark/>
          </w:tcPr>
          <w:p w14:paraId="6DCB6942"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649" w:type="dxa"/>
            <w:tcBorders>
              <w:top w:val="nil"/>
              <w:left w:val="nil"/>
              <w:bottom w:val="single" w:sz="8" w:space="0" w:color="auto"/>
              <w:right w:val="single" w:sz="8" w:space="0" w:color="auto"/>
            </w:tcBorders>
            <w:shd w:val="clear" w:color="FFF2CC" w:fill="F8CBAD"/>
            <w:noWrap/>
            <w:vAlign w:val="center"/>
            <w:hideMark/>
          </w:tcPr>
          <w:p w14:paraId="2F91F27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nil"/>
              <w:bottom w:val="single" w:sz="8" w:space="0" w:color="auto"/>
              <w:right w:val="single" w:sz="8" w:space="0" w:color="auto"/>
            </w:tcBorders>
            <w:shd w:val="clear" w:color="FFF2CC" w:fill="F8CBAD"/>
            <w:noWrap/>
            <w:vAlign w:val="center"/>
            <w:hideMark/>
          </w:tcPr>
          <w:p w14:paraId="0D100292"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r>
      <w:tr w:rsidR="0057740C" w:rsidRPr="00FB6EB6" w14:paraId="357F6C5E" w14:textId="77777777" w:rsidTr="00F90C18">
        <w:trPr>
          <w:trHeight w:val="360"/>
        </w:trPr>
        <w:tc>
          <w:tcPr>
            <w:tcW w:w="471" w:type="dxa"/>
            <w:vMerge w:val="restart"/>
            <w:tcBorders>
              <w:top w:val="nil"/>
              <w:left w:val="single" w:sz="8" w:space="0" w:color="auto"/>
              <w:bottom w:val="single" w:sz="8" w:space="0" w:color="auto"/>
              <w:right w:val="nil"/>
            </w:tcBorders>
            <w:vAlign w:val="center"/>
            <w:hideMark/>
          </w:tcPr>
          <w:p w14:paraId="2CCA6C10"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11.30- 12.15</w:t>
            </w:r>
          </w:p>
        </w:tc>
        <w:tc>
          <w:tcPr>
            <w:tcW w:w="2716" w:type="dxa"/>
            <w:tcBorders>
              <w:top w:val="nil"/>
              <w:left w:val="single" w:sz="8" w:space="0" w:color="auto"/>
              <w:bottom w:val="nil"/>
              <w:right w:val="nil"/>
            </w:tcBorders>
            <w:shd w:val="clear" w:color="FFF2CC" w:fill="F8CBAD"/>
            <w:noWrap/>
            <w:vAlign w:val="center"/>
            <w:hideMark/>
          </w:tcPr>
          <w:p w14:paraId="6CA06672"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319" w:type="dxa"/>
            <w:tcBorders>
              <w:top w:val="nil"/>
              <w:left w:val="single" w:sz="8" w:space="0" w:color="auto"/>
              <w:bottom w:val="nil"/>
              <w:right w:val="nil"/>
            </w:tcBorders>
            <w:shd w:val="clear" w:color="FFF2CC" w:fill="F8CBAD"/>
            <w:noWrap/>
            <w:vAlign w:val="center"/>
            <w:hideMark/>
          </w:tcPr>
          <w:p w14:paraId="60870BF0"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256" w:type="dxa"/>
            <w:tcBorders>
              <w:top w:val="nil"/>
              <w:left w:val="single" w:sz="8" w:space="0" w:color="auto"/>
              <w:bottom w:val="nil"/>
              <w:right w:val="nil"/>
            </w:tcBorders>
            <w:shd w:val="clear" w:color="FFF2CC" w:fill="F8CBAD"/>
            <w:noWrap/>
            <w:vAlign w:val="center"/>
            <w:hideMark/>
          </w:tcPr>
          <w:p w14:paraId="37E1DF03"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1649" w:type="dxa"/>
            <w:tcBorders>
              <w:top w:val="nil"/>
              <w:left w:val="single" w:sz="8" w:space="0" w:color="auto"/>
              <w:bottom w:val="nil"/>
              <w:right w:val="nil"/>
            </w:tcBorders>
            <w:shd w:val="clear" w:color="FFF2CC" w:fill="F8CBAD"/>
            <w:noWrap/>
            <w:vAlign w:val="center"/>
            <w:hideMark/>
          </w:tcPr>
          <w:p w14:paraId="6F355459"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2207" w:type="dxa"/>
            <w:tcBorders>
              <w:top w:val="nil"/>
              <w:left w:val="single" w:sz="8" w:space="0" w:color="auto"/>
              <w:bottom w:val="nil"/>
              <w:right w:val="single" w:sz="8" w:space="0" w:color="auto"/>
            </w:tcBorders>
            <w:shd w:val="clear" w:color="FFF2CC" w:fill="F8CBAD"/>
            <w:noWrap/>
            <w:vAlign w:val="center"/>
            <w:hideMark/>
          </w:tcPr>
          <w:p w14:paraId="6BF1C780"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r>
      <w:tr w:rsidR="0057740C" w:rsidRPr="00FB6EB6" w14:paraId="0C2518E3" w14:textId="77777777" w:rsidTr="00F90C18">
        <w:trPr>
          <w:trHeight w:val="700"/>
        </w:trPr>
        <w:tc>
          <w:tcPr>
            <w:tcW w:w="471" w:type="dxa"/>
            <w:vMerge/>
            <w:tcBorders>
              <w:top w:val="nil"/>
              <w:left w:val="single" w:sz="8" w:space="0" w:color="auto"/>
              <w:bottom w:val="single" w:sz="8" w:space="0" w:color="auto"/>
              <w:right w:val="nil"/>
            </w:tcBorders>
            <w:vAlign w:val="center"/>
            <w:hideMark/>
          </w:tcPr>
          <w:p w14:paraId="746D1728"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nil"/>
              <w:right w:val="single" w:sz="8" w:space="0" w:color="auto"/>
            </w:tcBorders>
            <w:shd w:val="clear" w:color="FFF2CC" w:fill="F8CBAD"/>
            <w:vAlign w:val="center"/>
            <w:hideMark/>
          </w:tcPr>
          <w:p w14:paraId="181E3E8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319" w:type="dxa"/>
            <w:tcBorders>
              <w:top w:val="nil"/>
              <w:left w:val="nil"/>
              <w:bottom w:val="nil"/>
              <w:right w:val="single" w:sz="8" w:space="0" w:color="auto"/>
            </w:tcBorders>
            <w:shd w:val="clear" w:color="FFF2CC" w:fill="F8CBAD"/>
            <w:vAlign w:val="center"/>
            <w:hideMark/>
          </w:tcPr>
          <w:p w14:paraId="5B51E1E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256" w:type="dxa"/>
            <w:tcBorders>
              <w:top w:val="nil"/>
              <w:left w:val="nil"/>
              <w:bottom w:val="nil"/>
              <w:right w:val="single" w:sz="8" w:space="0" w:color="auto"/>
            </w:tcBorders>
            <w:shd w:val="clear" w:color="FFF2CC" w:fill="F8CBAD"/>
            <w:vAlign w:val="center"/>
            <w:hideMark/>
          </w:tcPr>
          <w:p w14:paraId="6F54A72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1649" w:type="dxa"/>
            <w:tcBorders>
              <w:top w:val="nil"/>
              <w:left w:val="nil"/>
              <w:bottom w:val="nil"/>
              <w:right w:val="single" w:sz="8" w:space="0" w:color="auto"/>
            </w:tcBorders>
            <w:shd w:val="clear" w:color="FFF2CC" w:fill="F8CBAD"/>
            <w:vAlign w:val="center"/>
            <w:hideMark/>
          </w:tcPr>
          <w:p w14:paraId="1D9E22AC"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c>
          <w:tcPr>
            <w:tcW w:w="2207" w:type="dxa"/>
            <w:tcBorders>
              <w:top w:val="nil"/>
              <w:left w:val="nil"/>
              <w:bottom w:val="nil"/>
              <w:right w:val="single" w:sz="8" w:space="0" w:color="auto"/>
            </w:tcBorders>
            <w:shd w:val="clear" w:color="FFF2CC" w:fill="F8CBAD"/>
            <w:vAlign w:val="center"/>
            <w:hideMark/>
          </w:tcPr>
          <w:p w14:paraId="56A4D25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PRATİK UYGULAMA (TÜM ÖĞRETİM ÜYELERİ)</w:t>
            </w:r>
          </w:p>
        </w:tc>
      </w:tr>
      <w:tr w:rsidR="0057740C" w:rsidRPr="00FB6EB6" w14:paraId="6118C274"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06387D6E"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single" w:sz="8" w:space="0" w:color="auto"/>
              <w:right w:val="single" w:sz="8" w:space="0" w:color="auto"/>
            </w:tcBorders>
            <w:shd w:val="clear" w:color="FFF2CC" w:fill="F8CBAD"/>
            <w:noWrap/>
            <w:vAlign w:val="center"/>
            <w:hideMark/>
          </w:tcPr>
          <w:p w14:paraId="4030AAF2"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319" w:type="dxa"/>
            <w:tcBorders>
              <w:top w:val="nil"/>
              <w:left w:val="nil"/>
              <w:bottom w:val="single" w:sz="8" w:space="0" w:color="auto"/>
              <w:right w:val="single" w:sz="8" w:space="0" w:color="auto"/>
            </w:tcBorders>
            <w:shd w:val="clear" w:color="FFF2CC" w:fill="F8CBAD"/>
            <w:noWrap/>
            <w:vAlign w:val="center"/>
            <w:hideMark/>
          </w:tcPr>
          <w:p w14:paraId="261AD26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256" w:type="dxa"/>
            <w:tcBorders>
              <w:top w:val="nil"/>
              <w:left w:val="nil"/>
              <w:bottom w:val="single" w:sz="8" w:space="0" w:color="auto"/>
              <w:right w:val="single" w:sz="8" w:space="0" w:color="auto"/>
            </w:tcBorders>
            <w:shd w:val="clear" w:color="FFF2CC" w:fill="F8CBAD"/>
            <w:noWrap/>
            <w:vAlign w:val="center"/>
            <w:hideMark/>
          </w:tcPr>
          <w:p w14:paraId="6E0717CD"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649" w:type="dxa"/>
            <w:tcBorders>
              <w:top w:val="nil"/>
              <w:left w:val="nil"/>
              <w:bottom w:val="single" w:sz="8" w:space="0" w:color="auto"/>
              <w:right w:val="single" w:sz="8" w:space="0" w:color="auto"/>
            </w:tcBorders>
            <w:shd w:val="clear" w:color="FFF2CC" w:fill="F8CBAD"/>
            <w:noWrap/>
            <w:vAlign w:val="center"/>
            <w:hideMark/>
          </w:tcPr>
          <w:p w14:paraId="212917E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nil"/>
              <w:bottom w:val="single" w:sz="8" w:space="0" w:color="auto"/>
              <w:right w:val="single" w:sz="8" w:space="0" w:color="auto"/>
            </w:tcBorders>
            <w:shd w:val="clear" w:color="FFF2CC" w:fill="F8CBAD"/>
            <w:noWrap/>
            <w:vAlign w:val="center"/>
            <w:hideMark/>
          </w:tcPr>
          <w:p w14:paraId="40859E5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r>
      <w:tr w:rsidR="0057740C" w:rsidRPr="00FB6EB6" w14:paraId="527C4892" w14:textId="77777777" w:rsidTr="00F90C18">
        <w:trPr>
          <w:trHeight w:val="700"/>
        </w:trPr>
        <w:tc>
          <w:tcPr>
            <w:tcW w:w="471" w:type="dxa"/>
            <w:tcBorders>
              <w:top w:val="nil"/>
              <w:left w:val="single" w:sz="8" w:space="0" w:color="auto"/>
              <w:bottom w:val="single" w:sz="8" w:space="0" w:color="auto"/>
              <w:right w:val="single" w:sz="8" w:space="0" w:color="auto"/>
            </w:tcBorders>
            <w:vAlign w:val="center"/>
            <w:hideMark/>
          </w:tcPr>
          <w:p w14:paraId="0DE8BB3A"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12.15- 13.30</w:t>
            </w:r>
          </w:p>
        </w:tc>
        <w:tc>
          <w:tcPr>
            <w:tcW w:w="2716" w:type="dxa"/>
            <w:tcBorders>
              <w:top w:val="nil"/>
              <w:left w:val="nil"/>
              <w:bottom w:val="nil"/>
              <w:right w:val="single" w:sz="8" w:space="0" w:color="auto"/>
            </w:tcBorders>
            <w:shd w:val="clear" w:color="FFF2CC" w:fill="FFFFFF"/>
            <w:vAlign w:val="center"/>
            <w:hideMark/>
          </w:tcPr>
          <w:p w14:paraId="346366CE"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ARA</w:t>
            </w:r>
          </w:p>
        </w:tc>
        <w:tc>
          <w:tcPr>
            <w:tcW w:w="1319" w:type="dxa"/>
            <w:tcBorders>
              <w:top w:val="nil"/>
              <w:left w:val="nil"/>
              <w:bottom w:val="single" w:sz="8" w:space="0" w:color="auto"/>
              <w:right w:val="single" w:sz="8" w:space="0" w:color="auto"/>
            </w:tcBorders>
            <w:shd w:val="clear" w:color="FFF2CC" w:fill="FFFFFF"/>
            <w:vAlign w:val="center"/>
            <w:hideMark/>
          </w:tcPr>
          <w:p w14:paraId="646BB24B"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ARA</w:t>
            </w:r>
          </w:p>
        </w:tc>
        <w:tc>
          <w:tcPr>
            <w:tcW w:w="1256" w:type="dxa"/>
            <w:tcBorders>
              <w:top w:val="nil"/>
              <w:left w:val="nil"/>
              <w:bottom w:val="single" w:sz="8" w:space="0" w:color="auto"/>
              <w:right w:val="single" w:sz="8" w:space="0" w:color="auto"/>
            </w:tcBorders>
            <w:shd w:val="clear" w:color="FFF2CC" w:fill="FFFFFF"/>
            <w:vAlign w:val="center"/>
            <w:hideMark/>
          </w:tcPr>
          <w:p w14:paraId="12A3CFB3"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ARA</w:t>
            </w:r>
          </w:p>
        </w:tc>
        <w:tc>
          <w:tcPr>
            <w:tcW w:w="1649" w:type="dxa"/>
            <w:tcBorders>
              <w:top w:val="nil"/>
              <w:left w:val="nil"/>
              <w:bottom w:val="single" w:sz="8" w:space="0" w:color="auto"/>
              <w:right w:val="single" w:sz="8" w:space="0" w:color="auto"/>
            </w:tcBorders>
            <w:shd w:val="clear" w:color="FFF2CC" w:fill="FFFFFF"/>
            <w:vAlign w:val="center"/>
            <w:hideMark/>
          </w:tcPr>
          <w:p w14:paraId="3163C172"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ARA</w:t>
            </w:r>
          </w:p>
        </w:tc>
        <w:tc>
          <w:tcPr>
            <w:tcW w:w="2207" w:type="dxa"/>
            <w:tcBorders>
              <w:top w:val="nil"/>
              <w:left w:val="nil"/>
              <w:bottom w:val="nil"/>
              <w:right w:val="single" w:sz="8" w:space="0" w:color="auto"/>
            </w:tcBorders>
            <w:shd w:val="clear" w:color="FFF2CC" w:fill="FFFFFF"/>
            <w:vAlign w:val="center"/>
            <w:hideMark/>
          </w:tcPr>
          <w:p w14:paraId="5B010DD3"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ARA</w:t>
            </w:r>
          </w:p>
        </w:tc>
      </w:tr>
      <w:tr w:rsidR="0057740C" w:rsidRPr="00FB6EB6" w14:paraId="2D422B0F" w14:textId="77777777" w:rsidTr="00F90C18">
        <w:trPr>
          <w:trHeight w:val="360"/>
        </w:trPr>
        <w:tc>
          <w:tcPr>
            <w:tcW w:w="471" w:type="dxa"/>
            <w:vMerge w:val="restart"/>
            <w:tcBorders>
              <w:top w:val="nil"/>
              <w:left w:val="single" w:sz="8" w:space="0" w:color="auto"/>
              <w:bottom w:val="single" w:sz="8" w:space="0" w:color="auto"/>
              <w:right w:val="nil"/>
            </w:tcBorders>
            <w:vAlign w:val="center"/>
            <w:hideMark/>
          </w:tcPr>
          <w:p w14:paraId="04F8D89E"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13.30- 14.15</w:t>
            </w:r>
          </w:p>
        </w:tc>
        <w:tc>
          <w:tcPr>
            <w:tcW w:w="2716" w:type="dxa"/>
            <w:tcBorders>
              <w:top w:val="single" w:sz="8" w:space="0" w:color="auto"/>
              <w:left w:val="single" w:sz="8" w:space="0" w:color="auto"/>
              <w:bottom w:val="single" w:sz="8" w:space="0" w:color="auto"/>
              <w:right w:val="single" w:sz="8" w:space="0" w:color="auto"/>
            </w:tcBorders>
            <w:shd w:val="clear" w:color="FCD5B5" w:fill="F8CBAD"/>
            <w:vAlign w:val="center"/>
            <w:hideMark/>
          </w:tcPr>
          <w:p w14:paraId="599AD520"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319" w:type="dxa"/>
            <w:tcBorders>
              <w:top w:val="nil"/>
              <w:left w:val="nil"/>
              <w:bottom w:val="nil"/>
              <w:right w:val="nil"/>
            </w:tcBorders>
            <w:shd w:val="clear" w:color="FCD5B5" w:fill="F8CBAD"/>
            <w:vAlign w:val="center"/>
            <w:hideMark/>
          </w:tcPr>
          <w:p w14:paraId="23EF2184"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256" w:type="dxa"/>
            <w:tcBorders>
              <w:top w:val="nil"/>
              <w:left w:val="single" w:sz="8" w:space="0" w:color="auto"/>
              <w:bottom w:val="single" w:sz="8" w:space="0" w:color="auto"/>
              <w:right w:val="single" w:sz="8" w:space="0" w:color="auto"/>
            </w:tcBorders>
            <w:shd w:val="clear" w:color="FCD5B5" w:fill="F8CBAD"/>
            <w:vAlign w:val="center"/>
            <w:hideMark/>
          </w:tcPr>
          <w:p w14:paraId="27E58638"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649" w:type="dxa"/>
            <w:tcBorders>
              <w:top w:val="nil"/>
              <w:left w:val="nil"/>
              <w:bottom w:val="single" w:sz="8" w:space="0" w:color="auto"/>
              <w:right w:val="single" w:sz="8" w:space="0" w:color="auto"/>
            </w:tcBorders>
            <w:shd w:val="clear" w:color="FCD5B5" w:fill="F8CBAD"/>
            <w:vAlign w:val="center"/>
            <w:hideMark/>
          </w:tcPr>
          <w:p w14:paraId="2B5ACDD7"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2207" w:type="dxa"/>
            <w:tcBorders>
              <w:top w:val="single" w:sz="8" w:space="0" w:color="auto"/>
              <w:left w:val="nil"/>
              <w:bottom w:val="single" w:sz="8" w:space="0" w:color="auto"/>
              <w:right w:val="nil"/>
            </w:tcBorders>
            <w:shd w:val="clear" w:color="FCD5B5" w:fill="F8CBAD"/>
            <w:vAlign w:val="center"/>
            <w:hideMark/>
          </w:tcPr>
          <w:p w14:paraId="55976D1F"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r>
      <w:tr w:rsidR="0057740C" w:rsidRPr="00FB6EB6" w14:paraId="5B4A1315"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5E7AAE65"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nil"/>
              <w:right w:val="nil"/>
            </w:tcBorders>
            <w:shd w:val="clear" w:color="FCD5B5" w:fill="F8CBAD"/>
            <w:vAlign w:val="center"/>
            <w:hideMark/>
          </w:tcPr>
          <w:p w14:paraId="238151A1"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xml:space="preserve">Solunum yolu embriyoloji, anatomisi ve savunma mekanizmaları </w:t>
            </w:r>
          </w:p>
        </w:tc>
        <w:tc>
          <w:tcPr>
            <w:tcW w:w="1319" w:type="dxa"/>
            <w:tcBorders>
              <w:top w:val="single" w:sz="8" w:space="0" w:color="auto"/>
              <w:left w:val="single" w:sz="8" w:space="0" w:color="auto"/>
              <w:bottom w:val="nil"/>
              <w:right w:val="single" w:sz="8" w:space="0" w:color="auto"/>
            </w:tcBorders>
            <w:shd w:val="clear" w:color="FCD5B5" w:fill="F8CBAD"/>
            <w:noWrap/>
            <w:vAlign w:val="bottom"/>
            <w:hideMark/>
          </w:tcPr>
          <w:p w14:paraId="33254769"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Arter Kan gazları</w:t>
            </w:r>
          </w:p>
        </w:tc>
        <w:tc>
          <w:tcPr>
            <w:tcW w:w="1256" w:type="dxa"/>
            <w:tcBorders>
              <w:top w:val="nil"/>
              <w:left w:val="nil"/>
              <w:bottom w:val="nil"/>
              <w:right w:val="single" w:sz="8" w:space="0" w:color="auto"/>
            </w:tcBorders>
            <w:shd w:val="clear" w:color="FCD5B5" w:fill="F8CBAD"/>
            <w:vAlign w:val="center"/>
            <w:hideMark/>
          </w:tcPr>
          <w:p w14:paraId="38314A48"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xml:space="preserve">Alt solunum yolu infeksiyonları </w:t>
            </w:r>
          </w:p>
        </w:tc>
        <w:tc>
          <w:tcPr>
            <w:tcW w:w="1649" w:type="dxa"/>
            <w:tcBorders>
              <w:top w:val="nil"/>
              <w:left w:val="nil"/>
              <w:bottom w:val="nil"/>
              <w:right w:val="nil"/>
            </w:tcBorders>
            <w:shd w:val="clear" w:color="FCD5B5" w:fill="F8CBAD"/>
            <w:vAlign w:val="center"/>
            <w:hideMark/>
          </w:tcPr>
          <w:p w14:paraId="55FB7C67"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Gögüs hastalıklarında fizik. muayene</w:t>
            </w:r>
          </w:p>
        </w:tc>
        <w:tc>
          <w:tcPr>
            <w:tcW w:w="2207" w:type="dxa"/>
            <w:tcBorders>
              <w:top w:val="nil"/>
              <w:left w:val="single" w:sz="8" w:space="0" w:color="auto"/>
              <w:bottom w:val="nil"/>
              <w:right w:val="single" w:sz="8" w:space="0" w:color="auto"/>
            </w:tcBorders>
            <w:shd w:val="clear" w:color="FCD5B5" w:fill="F8CBAD"/>
            <w:vAlign w:val="center"/>
            <w:hideMark/>
          </w:tcPr>
          <w:p w14:paraId="2BE069DD"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Akciğer Radyolojisi</w:t>
            </w:r>
          </w:p>
        </w:tc>
      </w:tr>
      <w:tr w:rsidR="0057740C" w:rsidRPr="00FB6EB6" w14:paraId="1BCCED56"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43CAF7A0"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single" w:sz="8" w:space="0" w:color="auto"/>
              <w:right w:val="nil"/>
            </w:tcBorders>
            <w:shd w:val="clear" w:color="FCD5B5" w:fill="F8CBAD"/>
            <w:vAlign w:val="center"/>
            <w:hideMark/>
          </w:tcPr>
          <w:p w14:paraId="5C8A9DA6"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 Öğr. Üyesi Begüm Görgülü Akın</w:t>
            </w:r>
          </w:p>
        </w:tc>
        <w:tc>
          <w:tcPr>
            <w:tcW w:w="1319" w:type="dxa"/>
            <w:tcBorders>
              <w:top w:val="nil"/>
              <w:left w:val="single" w:sz="8" w:space="0" w:color="auto"/>
              <w:bottom w:val="single" w:sz="8" w:space="0" w:color="auto"/>
              <w:right w:val="nil"/>
            </w:tcBorders>
            <w:shd w:val="clear" w:color="FCD5B5" w:fill="F8CBAD"/>
            <w:vAlign w:val="center"/>
            <w:hideMark/>
          </w:tcPr>
          <w:p w14:paraId="4CCED20E"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Doç. Dr. Mustafa Hamidullah TÜRKKANI</w:t>
            </w:r>
          </w:p>
        </w:tc>
        <w:tc>
          <w:tcPr>
            <w:tcW w:w="1256" w:type="dxa"/>
            <w:tcBorders>
              <w:top w:val="nil"/>
              <w:left w:val="single" w:sz="8" w:space="0" w:color="auto"/>
              <w:bottom w:val="single" w:sz="8" w:space="0" w:color="auto"/>
              <w:right w:val="nil"/>
            </w:tcBorders>
            <w:shd w:val="clear" w:color="F4B183" w:fill="F8CBAD"/>
            <w:noWrap/>
            <w:vAlign w:val="bottom"/>
            <w:hideMark/>
          </w:tcPr>
          <w:p w14:paraId="355D3A61"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Dr.Öğretim Üyesi Ümran Sertçelik</w:t>
            </w:r>
          </w:p>
        </w:tc>
        <w:tc>
          <w:tcPr>
            <w:tcW w:w="1649" w:type="dxa"/>
            <w:tcBorders>
              <w:top w:val="nil"/>
              <w:left w:val="single" w:sz="8" w:space="0" w:color="auto"/>
              <w:bottom w:val="single" w:sz="8" w:space="0" w:color="auto"/>
              <w:right w:val="single" w:sz="8" w:space="0" w:color="auto"/>
            </w:tcBorders>
            <w:shd w:val="clear" w:color="FCD5B5" w:fill="F8CBAD"/>
            <w:vAlign w:val="center"/>
            <w:hideMark/>
          </w:tcPr>
          <w:p w14:paraId="5495662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Dr.Öğretim Üyesi Ümran Sertçelik</w:t>
            </w:r>
          </w:p>
        </w:tc>
        <w:tc>
          <w:tcPr>
            <w:tcW w:w="2207" w:type="dxa"/>
            <w:tcBorders>
              <w:top w:val="nil"/>
              <w:left w:val="nil"/>
              <w:bottom w:val="single" w:sz="8" w:space="0" w:color="auto"/>
              <w:right w:val="single" w:sz="8" w:space="0" w:color="auto"/>
            </w:tcBorders>
            <w:shd w:val="clear" w:color="FCD5B5" w:fill="F8CBAD"/>
            <w:vAlign w:val="center"/>
            <w:hideMark/>
          </w:tcPr>
          <w:p w14:paraId="027D4BAD"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Prof Dr Hatice Kılıç</w:t>
            </w:r>
          </w:p>
        </w:tc>
      </w:tr>
      <w:tr w:rsidR="0057740C" w:rsidRPr="00FB6EB6" w14:paraId="763EA91C" w14:textId="77777777" w:rsidTr="00F90C18">
        <w:trPr>
          <w:trHeight w:val="360"/>
        </w:trPr>
        <w:tc>
          <w:tcPr>
            <w:tcW w:w="471" w:type="dxa"/>
            <w:vMerge w:val="restart"/>
            <w:tcBorders>
              <w:top w:val="nil"/>
              <w:left w:val="single" w:sz="8" w:space="0" w:color="auto"/>
              <w:bottom w:val="single" w:sz="8" w:space="0" w:color="auto"/>
              <w:right w:val="nil"/>
            </w:tcBorders>
            <w:vAlign w:val="center"/>
            <w:hideMark/>
          </w:tcPr>
          <w:p w14:paraId="1FB9CCA5"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14.30- 15.15</w:t>
            </w:r>
          </w:p>
        </w:tc>
        <w:tc>
          <w:tcPr>
            <w:tcW w:w="2716" w:type="dxa"/>
            <w:tcBorders>
              <w:top w:val="nil"/>
              <w:left w:val="single" w:sz="8" w:space="0" w:color="auto"/>
              <w:bottom w:val="nil"/>
              <w:right w:val="nil"/>
            </w:tcBorders>
            <w:shd w:val="clear" w:color="FCD5B5" w:fill="F8CBAD"/>
            <w:vAlign w:val="center"/>
            <w:hideMark/>
          </w:tcPr>
          <w:p w14:paraId="35EC9C9A"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319" w:type="dxa"/>
            <w:tcBorders>
              <w:top w:val="nil"/>
              <w:left w:val="single" w:sz="8" w:space="0" w:color="auto"/>
              <w:bottom w:val="single" w:sz="8" w:space="0" w:color="auto"/>
              <w:right w:val="single" w:sz="8" w:space="0" w:color="auto"/>
            </w:tcBorders>
            <w:shd w:val="clear" w:color="FCD5B5" w:fill="F8CBAD"/>
            <w:vAlign w:val="center"/>
            <w:hideMark/>
          </w:tcPr>
          <w:p w14:paraId="51407E6F"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256" w:type="dxa"/>
            <w:tcBorders>
              <w:top w:val="nil"/>
              <w:left w:val="nil"/>
              <w:bottom w:val="single" w:sz="8" w:space="0" w:color="auto"/>
              <w:right w:val="single" w:sz="8" w:space="0" w:color="auto"/>
            </w:tcBorders>
            <w:shd w:val="clear" w:color="FCD5B5" w:fill="F8CBAD"/>
            <w:vAlign w:val="center"/>
            <w:hideMark/>
          </w:tcPr>
          <w:p w14:paraId="323F54E5"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649" w:type="dxa"/>
            <w:tcBorders>
              <w:top w:val="nil"/>
              <w:left w:val="nil"/>
              <w:bottom w:val="single" w:sz="8" w:space="0" w:color="auto"/>
              <w:right w:val="single" w:sz="8" w:space="0" w:color="auto"/>
            </w:tcBorders>
            <w:shd w:val="clear" w:color="FCD5B5" w:fill="F8CBAD"/>
            <w:vAlign w:val="center"/>
            <w:hideMark/>
          </w:tcPr>
          <w:p w14:paraId="42A8B699"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2207" w:type="dxa"/>
            <w:tcBorders>
              <w:top w:val="nil"/>
              <w:left w:val="nil"/>
              <w:bottom w:val="single" w:sz="8" w:space="0" w:color="auto"/>
              <w:right w:val="nil"/>
            </w:tcBorders>
            <w:shd w:val="clear" w:color="FCD5B5" w:fill="F8CBAD"/>
            <w:vAlign w:val="center"/>
            <w:hideMark/>
          </w:tcPr>
          <w:p w14:paraId="5D71EA84"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r>
      <w:tr w:rsidR="0057740C" w:rsidRPr="00FB6EB6" w14:paraId="63DE7A81"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5CEA8B3C" w14:textId="77777777" w:rsidR="0057740C" w:rsidRPr="00FB6EB6" w:rsidRDefault="0057740C" w:rsidP="000703F7">
            <w:pPr>
              <w:rPr>
                <w:rFonts w:ascii="Calibri" w:hAnsi="Calibri" w:cs="Calibri"/>
                <w:b/>
                <w:bCs/>
                <w:color w:val="000000"/>
                <w:sz w:val="10"/>
                <w:szCs w:val="10"/>
              </w:rPr>
            </w:pPr>
          </w:p>
        </w:tc>
        <w:tc>
          <w:tcPr>
            <w:tcW w:w="2716" w:type="dxa"/>
            <w:tcBorders>
              <w:top w:val="single" w:sz="8" w:space="0" w:color="auto"/>
              <w:left w:val="single" w:sz="8" w:space="0" w:color="auto"/>
              <w:bottom w:val="nil"/>
              <w:right w:val="single" w:sz="8" w:space="0" w:color="auto"/>
            </w:tcBorders>
            <w:shd w:val="clear" w:color="FCD5B5" w:fill="F8CBAD"/>
            <w:noWrap/>
            <w:vAlign w:val="bottom"/>
            <w:hideMark/>
          </w:tcPr>
          <w:p w14:paraId="2CEC649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Solunum Sistemi Fizyolojisi</w:t>
            </w:r>
          </w:p>
        </w:tc>
        <w:tc>
          <w:tcPr>
            <w:tcW w:w="1319" w:type="dxa"/>
            <w:tcBorders>
              <w:top w:val="nil"/>
              <w:left w:val="nil"/>
              <w:bottom w:val="nil"/>
              <w:right w:val="nil"/>
            </w:tcBorders>
            <w:shd w:val="clear" w:color="FCD5B5" w:fill="F8CBAD"/>
            <w:noWrap/>
            <w:vAlign w:val="bottom"/>
            <w:hideMark/>
          </w:tcPr>
          <w:p w14:paraId="03DB24D6"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xml:space="preserve">KOAH semptomlar, tanı, ayırıcı tanı </w:t>
            </w:r>
          </w:p>
        </w:tc>
        <w:tc>
          <w:tcPr>
            <w:tcW w:w="1256" w:type="dxa"/>
            <w:tcBorders>
              <w:top w:val="nil"/>
              <w:left w:val="single" w:sz="8" w:space="0" w:color="auto"/>
              <w:bottom w:val="nil"/>
              <w:right w:val="single" w:sz="8" w:space="0" w:color="auto"/>
            </w:tcBorders>
            <w:shd w:val="clear" w:color="FCD5B5" w:fill="F8CBAD"/>
            <w:vAlign w:val="center"/>
            <w:hideMark/>
          </w:tcPr>
          <w:p w14:paraId="0920D985"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Pnömoniler</w:t>
            </w:r>
          </w:p>
        </w:tc>
        <w:tc>
          <w:tcPr>
            <w:tcW w:w="1649" w:type="dxa"/>
            <w:tcBorders>
              <w:top w:val="nil"/>
              <w:left w:val="nil"/>
              <w:bottom w:val="nil"/>
              <w:right w:val="nil"/>
            </w:tcBorders>
            <w:shd w:val="clear" w:color="FCD5B5" w:fill="F8CBAD"/>
            <w:vAlign w:val="center"/>
            <w:hideMark/>
          </w:tcPr>
          <w:p w14:paraId="4C458A7F"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Gögüs hastalıklarında fizik. muayene</w:t>
            </w:r>
          </w:p>
        </w:tc>
        <w:tc>
          <w:tcPr>
            <w:tcW w:w="2207" w:type="dxa"/>
            <w:tcBorders>
              <w:top w:val="nil"/>
              <w:left w:val="single" w:sz="8" w:space="0" w:color="auto"/>
              <w:bottom w:val="nil"/>
              <w:right w:val="nil"/>
            </w:tcBorders>
            <w:shd w:val="clear" w:color="FCD5B5" w:fill="F8CBAD"/>
            <w:vAlign w:val="center"/>
            <w:hideMark/>
          </w:tcPr>
          <w:p w14:paraId="22DF1968"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Akciğer Radyolojisi</w:t>
            </w:r>
          </w:p>
        </w:tc>
      </w:tr>
      <w:tr w:rsidR="0057740C" w:rsidRPr="00FB6EB6" w14:paraId="6AA63F08"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690E8AE4"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single" w:sz="8" w:space="0" w:color="auto"/>
              <w:right w:val="single" w:sz="8" w:space="0" w:color="auto"/>
            </w:tcBorders>
            <w:shd w:val="clear" w:color="FCD5B5" w:fill="F8CBAD"/>
            <w:vAlign w:val="center"/>
            <w:hideMark/>
          </w:tcPr>
          <w:p w14:paraId="6DF33979"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 Öğr. Üyesi Begüm Görgülü Akın</w:t>
            </w:r>
          </w:p>
        </w:tc>
        <w:tc>
          <w:tcPr>
            <w:tcW w:w="1319" w:type="dxa"/>
            <w:tcBorders>
              <w:top w:val="nil"/>
              <w:left w:val="nil"/>
              <w:bottom w:val="single" w:sz="8" w:space="0" w:color="auto"/>
              <w:right w:val="nil"/>
            </w:tcBorders>
            <w:shd w:val="clear" w:color="FCD5B5" w:fill="F8CBAD"/>
            <w:vAlign w:val="center"/>
            <w:hideMark/>
          </w:tcPr>
          <w:p w14:paraId="26F0BF56"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Doç. Dr. Mustafa Hamidullah TÜRKKANI</w:t>
            </w:r>
          </w:p>
        </w:tc>
        <w:tc>
          <w:tcPr>
            <w:tcW w:w="1256" w:type="dxa"/>
            <w:tcBorders>
              <w:top w:val="nil"/>
              <w:left w:val="single" w:sz="8" w:space="0" w:color="auto"/>
              <w:bottom w:val="single" w:sz="8" w:space="0" w:color="auto"/>
              <w:right w:val="single" w:sz="8" w:space="0" w:color="auto"/>
            </w:tcBorders>
            <w:shd w:val="clear" w:color="FCD5B5" w:fill="F8CBAD"/>
            <w:vAlign w:val="center"/>
            <w:hideMark/>
          </w:tcPr>
          <w:p w14:paraId="7CE8FAC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Dr.Öğretim Üyesi Ümran Sertçelik</w:t>
            </w:r>
          </w:p>
        </w:tc>
        <w:tc>
          <w:tcPr>
            <w:tcW w:w="1649" w:type="dxa"/>
            <w:tcBorders>
              <w:top w:val="nil"/>
              <w:left w:val="nil"/>
              <w:bottom w:val="single" w:sz="8" w:space="0" w:color="auto"/>
              <w:right w:val="single" w:sz="8" w:space="0" w:color="auto"/>
            </w:tcBorders>
            <w:shd w:val="clear" w:color="FCD5B5" w:fill="F8CBAD"/>
            <w:vAlign w:val="center"/>
            <w:hideMark/>
          </w:tcPr>
          <w:p w14:paraId="10E917B5"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Dr.Öğretim Üyesi Ümran Sertçelik</w:t>
            </w:r>
          </w:p>
        </w:tc>
        <w:tc>
          <w:tcPr>
            <w:tcW w:w="2207" w:type="dxa"/>
            <w:tcBorders>
              <w:top w:val="nil"/>
              <w:left w:val="nil"/>
              <w:bottom w:val="single" w:sz="8" w:space="0" w:color="auto"/>
              <w:right w:val="single" w:sz="8" w:space="0" w:color="auto"/>
            </w:tcBorders>
            <w:shd w:val="clear" w:color="FCD5B5" w:fill="F8CBAD"/>
            <w:vAlign w:val="center"/>
            <w:hideMark/>
          </w:tcPr>
          <w:p w14:paraId="593F40D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Prof Dr Hatice Kılıç</w:t>
            </w:r>
          </w:p>
        </w:tc>
      </w:tr>
      <w:tr w:rsidR="0057740C" w:rsidRPr="00FB6EB6" w14:paraId="175F86BE" w14:textId="77777777" w:rsidTr="00F90C18">
        <w:trPr>
          <w:trHeight w:val="360"/>
        </w:trPr>
        <w:tc>
          <w:tcPr>
            <w:tcW w:w="471" w:type="dxa"/>
            <w:vMerge w:val="restart"/>
            <w:tcBorders>
              <w:top w:val="nil"/>
              <w:left w:val="single" w:sz="8" w:space="0" w:color="auto"/>
              <w:bottom w:val="single" w:sz="8" w:space="0" w:color="auto"/>
              <w:right w:val="nil"/>
            </w:tcBorders>
            <w:vAlign w:val="center"/>
            <w:hideMark/>
          </w:tcPr>
          <w:p w14:paraId="06CCFD16"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15.30- 16.15</w:t>
            </w:r>
          </w:p>
        </w:tc>
        <w:tc>
          <w:tcPr>
            <w:tcW w:w="2716" w:type="dxa"/>
            <w:tcBorders>
              <w:top w:val="nil"/>
              <w:left w:val="single" w:sz="8" w:space="0" w:color="auto"/>
              <w:bottom w:val="single" w:sz="8" w:space="0" w:color="auto"/>
              <w:right w:val="single" w:sz="8" w:space="0" w:color="auto"/>
            </w:tcBorders>
            <w:shd w:val="clear" w:color="FCD5B5" w:fill="F8CBAD"/>
            <w:vAlign w:val="center"/>
            <w:hideMark/>
          </w:tcPr>
          <w:p w14:paraId="0115ED0B"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319" w:type="dxa"/>
            <w:tcBorders>
              <w:top w:val="nil"/>
              <w:left w:val="nil"/>
              <w:bottom w:val="single" w:sz="8" w:space="0" w:color="auto"/>
              <w:right w:val="single" w:sz="8" w:space="0" w:color="auto"/>
            </w:tcBorders>
            <w:shd w:val="clear" w:color="FCD5B5" w:fill="F8CBAD"/>
            <w:vAlign w:val="center"/>
            <w:hideMark/>
          </w:tcPr>
          <w:p w14:paraId="41336D61"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256" w:type="dxa"/>
            <w:tcBorders>
              <w:top w:val="nil"/>
              <w:left w:val="nil"/>
              <w:bottom w:val="single" w:sz="8" w:space="0" w:color="auto"/>
              <w:right w:val="single" w:sz="8" w:space="0" w:color="auto"/>
            </w:tcBorders>
            <w:shd w:val="clear" w:color="FCD5B5" w:fill="F8CBAD"/>
            <w:vAlign w:val="center"/>
            <w:hideMark/>
          </w:tcPr>
          <w:p w14:paraId="6CF7E66C"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c>
          <w:tcPr>
            <w:tcW w:w="1649" w:type="dxa"/>
            <w:tcBorders>
              <w:top w:val="nil"/>
              <w:left w:val="nil"/>
              <w:bottom w:val="nil"/>
              <w:right w:val="single" w:sz="8" w:space="0" w:color="auto"/>
            </w:tcBorders>
            <w:shd w:val="clear" w:color="FCD5B5" w:fill="F8CBAD"/>
            <w:vAlign w:val="center"/>
            <w:hideMark/>
          </w:tcPr>
          <w:p w14:paraId="7D4FADC6"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2207" w:type="dxa"/>
            <w:tcBorders>
              <w:top w:val="nil"/>
              <w:left w:val="nil"/>
              <w:bottom w:val="nil"/>
              <w:right w:val="single" w:sz="8" w:space="0" w:color="auto"/>
            </w:tcBorders>
            <w:shd w:val="clear" w:color="FCD5B5" w:fill="F8CBAD"/>
            <w:vAlign w:val="center"/>
            <w:hideMark/>
          </w:tcPr>
          <w:p w14:paraId="74CA7E63"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Teorik Ders</w:t>
            </w:r>
          </w:p>
        </w:tc>
      </w:tr>
      <w:tr w:rsidR="0057740C" w:rsidRPr="00FB6EB6" w14:paraId="4FA06C1E" w14:textId="77777777" w:rsidTr="00F90C18">
        <w:trPr>
          <w:trHeight w:val="700"/>
        </w:trPr>
        <w:tc>
          <w:tcPr>
            <w:tcW w:w="471" w:type="dxa"/>
            <w:vMerge/>
            <w:tcBorders>
              <w:top w:val="nil"/>
              <w:left w:val="single" w:sz="8" w:space="0" w:color="auto"/>
              <w:bottom w:val="single" w:sz="8" w:space="0" w:color="auto"/>
              <w:right w:val="nil"/>
            </w:tcBorders>
            <w:vAlign w:val="center"/>
            <w:hideMark/>
          </w:tcPr>
          <w:p w14:paraId="46C0D45B"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nil"/>
              <w:right w:val="nil"/>
            </w:tcBorders>
            <w:shd w:val="clear" w:color="FCD5B5" w:fill="F8CBAD"/>
            <w:vAlign w:val="center"/>
            <w:hideMark/>
          </w:tcPr>
          <w:p w14:paraId="6E9F7CC6"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Semptomlar ve ayırıcı tanı</w:t>
            </w:r>
          </w:p>
        </w:tc>
        <w:tc>
          <w:tcPr>
            <w:tcW w:w="1319" w:type="dxa"/>
            <w:tcBorders>
              <w:top w:val="nil"/>
              <w:left w:val="single" w:sz="8" w:space="0" w:color="auto"/>
              <w:bottom w:val="nil"/>
              <w:right w:val="single" w:sz="8" w:space="0" w:color="auto"/>
            </w:tcBorders>
            <w:shd w:val="clear" w:color="FCD5B5" w:fill="F8CBAD"/>
            <w:noWrap/>
            <w:vAlign w:val="center"/>
            <w:hideMark/>
          </w:tcPr>
          <w:p w14:paraId="7782B056"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KOAH tedavi</w:t>
            </w:r>
          </w:p>
        </w:tc>
        <w:tc>
          <w:tcPr>
            <w:tcW w:w="1256" w:type="dxa"/>
            <w:tcBorders>
              <w:top w:val="nil"/>
              <w:left w:val="nil"/>
              <w:bottom w:val="nil"/>
              <w:right w:val="single" w:sz="8" w:space="0" w:color="auto"/>
            </w:tcBorders>
            <w:shd w:val="clear" w:color="FCD5B5" w:fill="F8CBAD"/>
            <w:vAlign w:val="center"/>
            <w:hideMark/>
          </w:tcPr>
          <w:p w14:paraId="6BB3CF8C"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Solunum Fonksiyon Testleri</w:t>
            </w:r>
          </w:p>
        </w:tc>
        <w:tc>
          <w:tcPr>
            <w:tcW w:w="1649" w:type="dxa"/>
            <w:tcBorders>
              <w:top w:val="single" w:sz="8" w:space="0" w:color="auto"/>
              <w:left w:val="nil"/>
              <w:bottom w:val="nil"/>
              <w:right w:val="single" w:sz="8" w:space="0" w:color="auto"/>
            </w:tcBorders>
            <w:shd w:val="clear" w:color="FCD5B5" w:fill="F8CBAD"/>
            <w:vAlign w:val="center"/>
            <w:hideMark/>
          </w:tcPr>
          <w:p w14:paraId="6C2E14E2"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single" w:sz="8" w:space="0" w:color="auto"/>
              <w:left w:val="nil"/>
              <w:bottom w:val="nil"/>
              <w:right w:val="single" w:sz="8" w:space="0" w:color="auto"/>
            </w:tcBorders>
            <w:shd w:val="clear" w:color="FCD5B5" w:fill="F8CBAD"/>
            <w:vAlign w:val="center"/>
            <w:hideMark/>
          </w:tcPr>
          <w:p w14:paraId="3EE4190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Akciğer Radyolojisi</w:t>
            </w:r>
          </w:p>
        </w:tc>
      </w:tr>
      <w:tr w:rsidR="0057740C" w:rsidRPr="00FB6EB6" w14:paraId="55A48578"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5860A78B"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single" w:sz="8" w:space="0" w:color="auto"/>
              <w:right w:val="single" w:sz="8" w:space="0" w:color="auto"/>
            </w:tcBorders>
            <w:shd w:val="clear" w:color="FCD5B5" w:fill="F8CBAD"/>
            <w:vAlign w:val="center"/>
            <w:hideMark/>
          </w:tcPr>
          <w:p w14:paraId="0F0867E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Prof.Dr.Ayşegül Karalezli</w:t>
            </w:r>
          </w:p>
        </w:tc>
        <w:tc>
          <w:tcPr>
            <w:tcW w:w="1319" w:type="dxa"/>
            <w:tcBorders>
              <w:top w:val="nil"/>
              <w:left w:val="nil"/>
              <w:bottom w:val="single" w:sz="8" w:space="0" w:color="auto"/>
              <w:right w:val="nil"/>
            </w:tcBorders>
            <w:shd w:val="clear" w:color="FCD5B5" w:fill="F8CBAD"/>
            <w:vAlign w:val="center"/>
            <w:hideMark/>
          </w:tcPr>
          <w:p w14:paraId="5085B0D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Doç. Dr. Mustafa Hamidullah TÜRKKANI</w:t>
            </w:r>
          </w:p>
        </w:tc>
        <w:tc>
          <w:tcPr>
            <w:tcW w:w="1256" w:type="dxa"/>
            <w:tcBorders>
              <w:top w:val="nil"/>
              <w:left w:val="single" w:sz="8" w:space="0" w:color="auto"/>
              <w:bottom w:val="single" w:sz="8" w:space="0" w:color="auto"/>
              <w:right w:val="single" w:sz="8" w:space="0" w:color="auto"/>
            </w:tcBorders>
            <w:shd w:val="clear" w:color="FCD5B5" w:fill="F8CBAD"/>
            <w:vAlign w:val="center"/>
            <w:hideMark/>
          </w:tcPr>
          <w:p w14:paraId="33DD6E3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 Öğr. Üyesi Begüm Görgülü Akın</w:t>
            </w:r>
          </w:p>
        </w:tc>
        <w:tc>
          <w:tcPr>
            <w:tcW w:w="1649" w:type="dxa"/>
            <w:tcBorders>
              <w:top w:val="nil"/>
              <w:left w:val="nil"/>
              <w:bottom w:val="single" w:sz="8" w:space="0" w:color="auto"/>
              <w:right w:val="single" w:sz="8" w:space="0" w:color="auto"/>
            </w:tcBorders>
            <w:shd w:val="clear" w:color="FCD5B5" w:fill="F8CBAD"/>
            <w:vAlign w:val="center"/>
            <w:hideMark/>
          </w:tcPr>
          <w:p w14:paraId="50D8F19E"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nil"/>
              <w:bottom w:val="single" w:sz="8" w:space="0" w:color="auto"/>
              <w:right w:val="single" w:sz="8" w:space="0" w:color="auto"/>
            </w:tcBorders>
            <w:shd w:val="clear" w:color="FCD5B5" w:fill="F8CBAD"/>
            <w:vAlign w:val="center"/>
            <w:hideMark/>
          </w:tcPr>
          <w:p w14:paraId="2DBA0D7F"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Prof Dr Hatice Kılıç</w:t>
            </w:r>
          </w:p>
        </w:tc>
      </w:tr>
      <w:tr w:rsidR="0057740C" w:rsidRPr="00FB6EB6" w14:paraId="0FFD7D30" w14:textId="77777777" w:rsidTr="00F90C18">
        <w:trPr>
          <w:trHeight w:val="360"/>
        </w:trPr>
        <w:tc>
          <w:tcPr>
            <w:tcW w:w="471" w:type="dxa"/>
            <w:vMerge w:val="restart"/>
            <w:tcBorders>
              <w:top w:val="nil"/>
              <w:left w:val="single" w:sz="8" w:space="0" w:color="auto"/>
              <w:bottom w:val="single" w:sz="8" w:space="0" w:color="auto"/>
              <w:right w:val="nil"/>
            </w:tcBorders>
            <w:vAlign w:val="center"/>
            <w:hideMark/>
          </w:tcPr>
          <w:p w14:paraId="23A13F9C" w14:textId="77777777" w:rsidR="0057740C" w:rsidRPr="00FB6EB6" w:rsidRDefault="0057740C" w:rsidP="000703F7">
            <w:pPr>
              <w:jc w:val="center"/>
              <w:rPr>
                <w:rFonts w:ascii="Calibri" w:hAnsi="Calibri" w:cs="Calibri"/>
                <w:b/>
                <w:bCs/>
                <w:color w:val="000000"/>
                <w:sz w:val="10"/>
                <w:szCs w:val="10"/>
              </w:rPr>
            </w:pPr>
            <w:r w:rsidRPr="00FB6EB6">
              <w:rPr>
                <w:rFonts w:ascii="Calibri" w:hAnsi="Calibri" w:cs="Calibri"/>
                <w:b/>
                <w:bCs/>
                <w:color w:val="000000"/>
                <w:sz w:val="10"/>
                <w:szCs w:val="10"/>
              </w:rPr>
              <w:t>16.30- 17.15</w:t>
            </w:r>
          </w:p>
        </w:tc>
        <w:tc>
          <w:tcPr>
            <w:tcW w:w="2716" w:type="dxa"/>
            <w:tcBorders>
              <w:top w:val="nil"/>
              <w:left w:val="single" w:sz="8" w:space="0" w:color="auto"/>
              <w:bottom w:val="single" w:sz="8" w:space="0" w:color="auto"/>
              <w:right w:val="single" w:sz="4" w:space="0" w:color="auto"/>
            </w:tcBorders>
            <w:shd w:val="clear" w:color="FCD5B5" w:fill="F8CBAD"/>
            <w:vAlign w:val="center"/>
            <w:hideMark/>
          </w:tcPr>
          <w:p w14:paraId="7C12168A"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xml:space="preserve">Teorik ders </w:t>
            </w:r>
          </w:p>
        </w:tc>
        <w:tc>
          <w:tcPr>
            <w:tcW w:w="1319" w:type="dxa"/>
            <w:tcBorders>
              <w:top w:val="nil"/>
              <w:left w:val="single" w:sz="8" w:space="0" w:color="auto"/>
              <w:bottom w:val="nil"/>
              <w:right w:val="nil"/>
            </w:tcBorders>
            <w:shd w:val="clear" w:color="FCD5B5" w:fill="F8CBAD"/>
            <w:vAlign w:val="center"/>
            <w:hideMark/>
          </w:tcPr>
          <w:p w14:paraId="5CF7A84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Teorik Ders</w:t>
            </w:r>
          </w:p>
        </w:tc>
        <w:tc>
          <w:tcPr>
            <w:tcW w:w="1256" w:type="dxa"/>
            <w:tcBorders>
              <w:top w:val="nil"/>
              <w:left w:val="single" w:sz="8" w:space="0" w:color="auto"/>
              <w:bottom w:val="nil"/>
              <w:right w:val="single" w:sz="8" w:space="0" w:color="auto"/>
            </w:tcBorders>
            <w:shd w:val="clear" w:color="FCD5B5" w:fill="F8CBAD"/>
            <w:vAlign w:val="center"/>
            <w:hideMark/>
          </w:tcPr>
          <w:p w14:paraId="23FFF7F9"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649" w:type="dxa"/>
            <w:tcBorders>
              <w:top w:val="nil"/>
              <w:left w:val="nil"/>
              <w:bottom w:val="single" w:sz="8" w:space="0" w:color="auto"/>
              <w:right w:val="single" w:sz="8" w:space="0" w:color="auto"/>
            </w:tcBorders>
            <w:shd w:val="clear" w:color="FCD5B5" w:fill="F8CBAD"/>
            <w:vAlign w:val="center"/>
            <w:hideMark/>
          </w:tcPr>
          <w:p w14:paraId="2DD8E42C"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nil"/>
              <w:bottom w:val="single" w:sz="8" w:space="0" w:color="auto"/>
              <w:right w:val="single" w:sz="8" w:space="0" w:color="auto"/>
            </w:tcBorders>
            <w:shd w:val="clear" w:color="FCD5B5" w:fill="F8CBAD"/>
            <w:vAlign w:val="center"/>
            <w:hideMark/>
          </w:tcPr>
          <w:p w14:paraId="74B64838"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Teorik Ders</w:t>
            </w:r>
          </w:p>
        </w:tc>
      </w:tr>
      <w:tr w:rsidR="0057740C" w:rsidRPr="00FB6EB6" w14:paraId="7E8E6FA7"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0AB8630C"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nil"/>
              <w:right w:val="single" w:sz="4" w:space="0" w:color="auto"/>
            </w:tcBorders>
            <w:shd w:val="clear" w:color="FCD5B5" w:fill="F8CBAD"/>
            <w:vAlign w:val="center"/>
            <w:hideMark/>
          </w:tcPr>
          <w:p w14:paraId="5EBC7735"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Alerjik hastalıklara yaklaşım</w:t>
            </w:r>
          </w:p>
        </w:tc>
        <w:tc>
          <w:tcPr>
            <w:tcW w:w="1319" w:type="dxa"/>
            <w:tcBorders>
              <w:top w:val="single" w:sz="8" w:space="0" w:color="auto"/>
              <w:left w:val="single" w:sz="8" w:space="0" w:color="auto"/>
              <w:bottom w:val="nil"/>
              <w:right w:val="single" w:sz="8" w:space="0" w:color="auto"/>
            </w:tcBorders>
            <w:shd w:val="clear" w:color="FCD5B5" w:fill="F8CBAD"/>
            <w:vAlign w:val="center"/>
            <w:hideMark/>
          </w:tcPr>
          <w:p w14:paraId="7F3620C4"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Solunum yetmezliği tanı ve tedavisi</w:t>
            </w:r>
          </w:p>
        </w:tc>
        <w:tc>
          <w:tcPr>
            <w:tcW w:w="1256" w:type="dxa"/>
            <w:tcBorders>
              <w:top w:val="nil"/>
              <w:left w:val="nil"/>
              <w:bottom w:val="nil"/>
              <w:right w:val="single" w:sz="8" w:space="0" w:color="auto"/>
            </w:tcBorders>
            <w:shd w:val="clear" w:color="FCD5B5" w:fill="F8CBAD"/>
            <w:vAlign w:val="center"/>
            <w:hideMark/>
          </w:tcPr>
          <w:p w14:paraId="5A93EA59"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649" w:type="dxa"/>
            <w:tcBorders>
              <w:top w:val="nil"/>
              <w:left w:val="nil"/>
              <w:bottom w:val="nil"/>
              <w:right w:val="nil"/>
            </w:tcBorders>
            <w:shd w:val="clear" w:color="FCD5B5" w:fill="F8CBAD"/>
            <w:vAlign w:val="center"/>
            <w:hideMark/>
          </w:tcPr>
          <w:p w14:paraId="77924ECA"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single" w:sz="8" w:space="0" w:color="auto"/>
              <w:bottom w:val="nil"/>
              <w:right w:val="single" w:sz="8" w:space="0" w:color="auto"/>
            </w:tcBorders>
            <w:shd w:val="clear" w:color="FCD5B5" w:fill="F8CBAD"/>
            <w:vAlign w:val="center"/>
            <w:hideMark/>
          </w:tcPr>
          <w:p w14:paraId="42E5A241"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Akciğer Radyolojisi</w:t>
            </w:r>
          </w:p>
        </w:tc>
      </w:tr>
      <w:tr w:rsidR="0057740C" w:rsidRPr="00FB6EB6" w14:paraId="752A11C4" w14:textId="77777777" w:rsidTr="00F90C18">
        <w:trPr>
          <w:trHeight w:val="360"/>
        </w:trPr>
        <w:tc>
          <w:tcPr>
            <w:tcW w:w="471" w:type="dxa"/>
            <w:vMerge/>
            <w:tcBorders>
              <w:top w:val="nil"/>
              <w:left w:val="single" w:sz="8" w:space="0" w:color="auto"/>
              <w:bottom w:val="single" w:sz="8" w:space="0" w:color="auto"/>
              <w:right w:val="nil"/>
            </w:tcBorders>
            <w:vAlign w:val="center"/>
            <w:hideMark/>
          </w:tcPr>
          <w:p w14:paraId="395E43EB" w14:textId="77777777" w:rsidR="0057740C" w:rsidRPr="00FB6EB6" w:rsidRDefault="0057740C" w:rsidP="000703F7">
            <w:pPr>
              <w:rPr>
                <w:rFonts w:ascii="Calibri" w:hAnsi="Calibri" w:cs="Calibri"/>
                <w:b/>
                <w:bCs/>
                <w:color w:val="000000"/>
                <w:sz w:val="10"/>
                <w:szCs w:val="10"/>
              </w:rPr>
            </w:pPr>
          </w:p>
        </w:tc>
        <w:tc>
          <w:tcPr>
            <w:tcW w:w="2716" w:type="dxa"/>
            <w:tcBorders>
              <w:top w:val="nil"/>
              <w:left w:val="single" w:sz="8" w:space="0" w:color="auto"/>
              <w:bottom w:val="single" w:sz="8" w:space="0" w:color="auto"/>
              <w:right w:val="single" w:sz="4" w:space="0" w:color="auto"/>
            </w:tcBorders>
            <w:shd w:val="clear" w:color="FCD5B5" w:fill="F8CBAD"/>
            <w:vAlign w:val="center"/>
            <w:hideMark/>
          </w:tcPr>
          <w:p w14:paraId="7060579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Dr. Öğr. Üyesi Begüm Görgülü Akın</w:t>
            </w:r>
          </w:p>
        </w:tc>
        <w:tc>
          <w:tcPr>
            <w:tcW w:w="1319" w:type="dxa"/>
            <w:tcBorders>
              <w:top w:val="nil"/>
              <w:left w:val="single" w:sz="8" w:space="0" w:color="auto"/>
              <w:bottom w:val="single" w:sz="8" w:space="0" w:color="auto"/>
              <w:right w:val="single" w:sz="8" w:space="0" w:color="auto"/>
            </w:tcBorders>
            <w:shd w:val="clear" w:color="FCD5B5" w:fill="F8CBAD"/>
            <w:vAlign w:val="center"/>
            <w:hideMark/>
          </w:tcPr>
          <w:p w14:paraId="3B0C8E00"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Doç. Dr. Mustafa Hamidullah TÜRKKANI</w:t>
            </w:r>
          </w:p>
        </w:tc>
        <w:tc>
          <w:tcPr>
            <w:tcW w:w="1256" w:type="dxa"/>
            <w:tcBorders>
              <w:top w:val="nil"/>
              <w:left w:val="nil"/>
              <w:bottom w:val="single" w:sz="8" w:space="0" w:color="auto"/>
              <w:right w:val="single" w:sz="8" w:space="0" w:color="auto"/>
            </w:tcBorders>
            <w:shd w:val="clear" w:color="FCD5B5" w:fill="F8CBAD"/>
            <w:vAlign w:val="center"/>
            <w:hideMark/>
          </w:tcPr>
          <w:p w14:paraId="6BB0698B"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1649" w:type="dxa"/>
            <w:tcBorders>
              <w:top w:val="nil"/>
              <w:left w:val="nil"/>
              <w:bottom w:val="single" w:sz="8" w:space="0" w:color="auto"/>
              <w:right w:val="single" w:sz="8" w:space="0" w:color="auto"/>
            </w:tcBorders>
            <w:shd w:val="clear" w:color="FCD5B5" w:fill="F8CBAD"/>
            <w:vAlign w:val="center"/>
            <w:hideMark/>
          </w:tcPr>
          <w:p w14:paraId="69CDE7A3"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 </w:t>
            </w:r>
          </w:p>
        </w:tc>
        <w:tc>
          <w:tcPr>
            <w:tcW w:w="2207" w:type="dxa"/>
            <w:tcBorders>
              <w:top w:val="nil"/>
              <w:left w:val="nil"/>
              <w:bottom w:val="single" w:sz="8" w:space="0" w:color="auto"/>
              <w:right w:val="single" w:sz="8" w:space="0" w:color="auto"/>
            </w:tcBorders>
            <w:shd w:val="clear" w:color="FCD5B5" w:fill="F8CBAD"/>
            <w:vAlign w:val="center"/>
            <w:hideMark/>
          </w:tcPr>
          <w:p w14:paraId="1B3C58DF" w14:textId="77777777" w:rsidR="0057740C" w:rsidRPr="00FB6EB6" w:rsidRDefault="0057740C" w:rsidP="000703F7">
            <w:pPr>
              <w:jc w:val="center"/>
              <w:rPr>
                <w:rFonts w:ascii="Calibri" w:hAnsi="Calibri" w:cs="Calibri"/>
                <w:color w:val="000000"/>
                <w:sz w:val="10"/>
                <w:szCs w:val="10"/>
              </w:rPr>
            </w:pPr>
            <w:r w:rsidRPr="00FB6EB6">
              <w:rPr>
                <w:rFonts w:ascii="Calibri" w:hAnsi="Calibri" w:cs="Calibri"/>
                <w:color w:val="000000"/>
                <w:sz w:val="10"/>
                <w:szCs w:val="10"/>
              </w:rPr>
              <w:t>Prof Dr Hatice Kılıç</w:t>
            </w:r>
          </w:p>
        </w:tc>
      </w:tr>
      <w:tr w:rsidR="0057740C" w:rsidRPr="00FB6EB6" w14:paraId="065F4D7D" w14:textId="77777777" w:rsidTr="00F90C18">
        <w:trPr>
          <w:trHeight w:val="320"/>
        </w:trPr>
        <w:tc>
          <w:tcPr>
            <w:tcW w:w="471" w:type="dxa"/>
            <w:tcBorders>
              <w:top w:val="nil"/>
              <w:left w:val="nil"/>
              <w:bottom w:val="nil"/>
              <w:right w:val="nil"/>
            </w:tcBorders>
            <w:noWrap/>
            <w:vAlign w:val="center"/>
            <w:hideMark/>
          </w:tcPr>
          <w:p w14:paraId="69F8733A" w14:textId="77777777" w:rsidR="0057740C" w:rsidRPr="00FB6EB6" w:rsidRDefault="0057740C" w:rsidP="000703F7">
            <w:pPr>
              <w:jc w:val="center"/>
              <w:rPr>
                <w:rFonts w:ascii="Calibri" w:hAnsi="Calibri" w:cs="Calibri"/>
                <w:color w:val="000000"/>
                <w:sz w:val="10"/>
                <w:szCs w:val="10"/>
              </w:rPr>
            </w:pPr>
          </w:p>
        </w:tc>
        <w:tc>
          <w:tcPr>
            <w:tcW w:w="2716" w:type="dxa"/>
            <w:tcBorders>
              <w:top w:val="nil"/>
              <w:left w:val="nil"/>
              <w:bottom w:val="nil"/>
              <w:right w:val="nil"/>
            </w:tcBorders>
            <w:noWrap/>
            <w:vAlign w:val="center"/>
            <w:hideMark/>
          </w:tcPr>
          <w:p w14:paraId="7B696EFA" w14:textId="77777777" w:rsidR="0057740C" w:rsidRPr="00FB6EB6" w:rsidRDefault="0057740C" w:rsidP="000703F7">
            <w:pPr>
              <w:jc w:val="center"/>
              <w:rPr>
                <w:sz w:val="10"/>
                <w:szCs w:val="10"/>
              </w:rPr>
            </w:pPr>
          </w:p>
        </w:tc>
        <w:tc>
          <w:tcPr>
            <w:tcW w:w="1319" w:type="dxa"/>
            <w:tcBorders>
              <w:top w:val="nil"/>
              <w:left w:val="nil"/>
              <w:bottom w:val="nil"/>
              <w:right w:val="nil"/>
            </w:tcBorders>
            <w:noWrap/>
            <w:vAlign w:val="center"/>
            <w:hideMark/>
          </w:tcPr>
          <w:p w14:paraId="16D37724" w14:textId="77777777" w:rsidR="0057740C" w:rsidRPr="00FB6EB6" w:rsidRDefault="0057740C" w:rsidP="000703F7">
            <w:pPr>
              <w:jc w:val="center"/>
              <w:rPr>
                <w:sz w:val="10"/>
                <w:szCs w:val="10"/>
              </w:rPr>
            </w:pPr>
          </w:p>
        </w:tc>
        <w:tc>
          <w:tcPr>
            <w:tcW w:w="1256" w:type="dxa"/>
            <w:tcBorders>
              <w:top w:val="nil"/>
              <w:left w:val="nil"/>
              <w:bottom w:val="nil"/>
              <w:right w:val="nil"/>
            </w:tcBorders>
            <w:noWrap/>
            <w:vAlign w:val="center"/>
            <w:hideMark/>
          </w:tcPr>
          <w:p w14:paraId="498E5F64" w14:textId="77777777" w:rsidR="0057740C" w:rsidRPr="00FB6EB6" w:rsidRDefault="0057740C" w:rsidP="000703F7">
            <w:pPr>
              <w:jc w:val="center"/>
              <w:rPr>
                <w:sz w:val="10"/>
                <w:szCs w:val="10"/>
              </w:rPr>
            </w:pPr>
          </w:p>
        </w:tc>
        <w:tc>
          <w:tcPr>
            <w:tcW w:w="1649" w:type="dxa"/>
            <w:tcBorders>
              <w:top w:val="single" w:sz="4" w:space="0" w:color="auto"/>
              <w:left w:val="nil"/>
              <w:bottom w:val="nil"/>
              <w:right w:val="nil"/>
            </w:tcBorders>
            <w:noWrap/>
            <w:vAlign w:val="center"/>
            <w:hideMark/>
          </w:tcPr>
          <w:p w14:paraId="75EE6BD2" w14:textId="77777777" w:rsidR="0057740C" w:rsidRPr="00FB6EB6" w:rsidRDefault="0057740C" w:rsidP="000703F7">
            <w:pPr>
              <w:jc w:val="center"/>
              <w:rPr>
                <w:rFonts w:ascii="Calibri" w:hAnsi="Calibri" w:cs="Calibri"/>
                <w:sz w:val="10"/>
                <w:szCs w:val="10"/>
              </w:rPr>
            </w:pPr>
            <w:r w:rsidRPr="00FB6EB6">
              <w:rPr>
                <w:rFonts w:ascii="Calibri" w:hAnsi="Calibri" w:cs="Calibri"/>
                <w:sz w:val="10"/>
                <w:szCs w:val="10"/>
              </w:rPr>
              <w:t> </w:t>
            </w:r>
          </w:p>
        </w:tc>
        <w:tc>
          <w:tcPr>
            <w:tcW w:w="2207" w:type="dxa"/>
            <w:tcBorders>
              <w:top w:val="nil"/>
              <w:left w:val="nil"/>
              <w:bottom w:val="nil"/>
              <w:right w:val="nil"/>
            </w:tcBorders>
            <w:noWrap/>
            <w:vAlign w:val="center"/>
            <w:hideMark/>
          </w:tcPr>
          <w:p w14:paraId="56AB5817" w14:textId="77777777" w:rsidR="0057740C" w:rsidRPr="00FB6EB6" w:rsidRDefault="0057740C" w:rsidP="000703F7">
            <w:pPr>
              <w:jc w:val="center"/>
              <w:rPr>
                <w:rFonts w:ascii="Calibri" w:hAnsi="Calibri" w:cs="Calibri"/>
                <w:sz w:val="10"/>
                <w:szCs w:val="10"/>
              </w:rPr>
            </w:pPr>
          </w:p>
        </w:tc>
      </w:tr>
      <w:tr w:rsidR="0057740C" w:rsidRPr="00FB6EB6" w14:paraId="3C63F5F9" w14:textId="77777777" w:rsidTr="00F90C18">
        <w:trPr>
          <w:trHeight w:val="340"/>
        </w:trPr>
        <w:tc>
          <w:tcPr>
            <w:tcW w:w="471" w:type="dxa"/>
            <w:tcBorders>
              <w:top w:val="nil"/>
              <w:left w:val="nil"/>
              <w:bottom w:val="nil"/>
              <w:right w:val="nil"/>
            </w:tcBorders>
            <w:noWrap/>
            <w:vAlign w:val="center"/>
            <w:hideMark/>
          </w:tcPr>
          <w:p w14:paraId="112C73CD" w14:textId="77777777" w:rsidR="0057740C" w:rsidRPr="00FB6EB6" w:rsidRDefault="0057740C" w:rsidP="000703F7">
            <w:pPr>
              <w:jc w:val="center"/>
              <w:rPr>
                <w:sz w:val="10"/>
                <w:szCs w:val="10"/>
              </w:rPr>
            </w:pPr>
          </w:p>
        </w:tc>
        <w:tc>
          <w:tcPr>
            <w:tcW w:w="2716" w:type="dxa"/>
            <w:tcBorders>
              <w:top w:val="nil"/>
              <w:left w:val="nil"/>
              <w:bottom w:val="nil"/>
              <w:right w:val="nil"/>
            </w:tcBorders>
            <w:noWrap/>
            <w:vAlign w:val="center"/>
            <w:hideMark/>
          </w:tcPr>
          <w:p w14:paraId="71634C92" w14:textId="77777777" w:rsidR="0057740C" w:rsidRPr="00FB6EB6" w:rsidRDefault="0057740C" w:rsidP="000703F7">
            <w:pPr>
              <w:jc w:val="center"/>
              <w:rPr>
                <w:sz w:val="10"/>
                <w:szCs w:val="10"/>
              </w:rPr>
            </w:pPr>
          </w:p>
        </w:tc>
        <w:tc>
          <w:tcPr>
            <w:tcW w:w="1319" w:type="dxa"/>
            <w:tcBorders>
              <w:top w:val="nil"/>
              <w:left w:val="nil"/>
              <w:bottom w:val="nil"/>
              <w:right w:val="nil"/>
            </w:tcBorders>
            <w:noWrap/>
            <w:vAlign w:val="center"/>
            <w:hideMark/>
          </w:tcPr>
          <w:p w14:paraId="097D79B9" w14:textId="77777777" w:rsidR="0057740C" w:rsidRPr="00FB6EB6" w:rsidRDefault="0057740C" w:rsidP="000703F7">
            <w:pPr>
              <w:jc w:val="center"/>
              <w:rPr>
                <w:sz w:val="10"/>
                <w:szCs w:val="10"/>
              </w:rPr>
            </w:pPr>
          </w:p>
        </w:tc>
        <w:tc>
          <w:tcPr>
            <w:tcW w:w="1256" w:type="dxa"/>
            <w:tcBorders>
              <w:top w:val="nil"/>
              <w:left w:val="nil"/>
              <w:bottom w:val="nil"/>
              <w:right w:val="nil"/>
            </w:tcBorders>
            <w:noWrap/>
            <w:vAlign w:val="center"/>
            <w:hideMark/>
          </w:tcPr>
          <w:p w14:paraId="2DB36B46" w14:textId="77777777" w:rsidR="0057740C" w:rsidRPr="00FB6EB6" w:rsidRDefault="0057740C" w:rsidP="000703F7">
            <w:pPr>
              <w:jc w:val="center"/>
              <w:rPr>
                <w:sz w:val="10"/>
                <w:szCs w:val="10"/>
              </w:rPr>
            </w:pPr>
          </w:p>
        </w:tc>
        <w:tc>
          <w:tcPr>
            <w:tcW w:w="1649" w:type="dxa"/>
            <w:tcBorders>
              <w:top w:val="nil"/>
              <w:left w:val="nil"/>
              <w:bottom w:val="nil"/>
              <w:right w:val="nil"/>
            </w:tcBorders>
            <w:noWrap/>
            <w:vAlign w:val="center"/>
            <w:hideMark/>
          </w:tcPr>
          <w:p w14:paraId="572737B1" w14:textId="77777777" w:rsidR="0057740C" w:rsidRPr="00FB6EB6" w:rsidRDefault="0057740C" w:rsidP="000703F7">
            <w:pPr>
              <w:jc w:val="center"/>
              <w:rPr>
                <w:sz w:val="10"/>
                <w:szCs w:val="10"/>
              </w:rPr>
            </w:pPr>
          </w:p>
        </w:tc>
        <w:tc>
          <w:tcPr>
            <w:tcW w:w="2207" w:type="dxa"/>
            <w:tcBorders>
              <w:top w:val="nil"/>
              <w:left w:val="nil"/>
              <w:bottom w:val="nil"/>
              <w:right w:val="nil"/>
            </w:tcBorders>
            <w:noWrap/>
            <w:vAlign w:val="center"/>
            <w:hideMark/>
          </w:tcPr>
          <w:p w14:paraId="16906449" w14:textId="77777777" w:rsidR="0057740C" w:rsidRPr="00FB6EB6" w:rsidRDefault="0057740C" w:rsidP="000703F7">
            <w:pPr>
              <w:jc w:val="center"/>
              <w:rPr>
                <w:sz w:val="10"/>
                <w:szCs w:val="10"/>
              </w:rPr>
            </w:pPr>
          </w:p>
        </w:tc>
      </w:tr>
      <w:tr w:rsidR="0057740C" w:rsidRPr="00FB6EB6" w14:paraId="6F3D5C0A" w14:textId="77777777" w:rsidTr="000703F7">
        <w:trPr>
          <w:trHeight w:val="340"/>
        </w:trPr>
        <w:tc>
          <w:tcPr>
            <w:tcW w:w="9618" w:type="dxa"/>
            <w:gridSpan w:val="6"/>
            <w:tcBorders>
              <w:top w:val="single" w:sz="8" w:space="0" w:color="auto"/>
              <w:left w:val="single" w:sz="8" w:space="0" w:color="auto"/>
              <w:bottom w:val="single" w:sz="8" w:space="0" w:color="auto"/>
              <w:right w:val="single" w:sz="8" w:space="0" w:color="auto"/>
            </w:tcBorders>
            <w:shd w:val="clear" w:color="000000" w:fill="FFFF00"/>
            <w:vAlign w:val="center"/>
            <w:hideMark/>
          </w:tcPr>
          <w:p w14:paraId="61E026CC" w14:textId="77777777" w:rsidR="0057740C" w:rsidRPr="00FB6EB6" w:rsidRDefault="0057740C" w:rsidP="000703F7">
            <w:pPr>
              <w:jc w:val="center"/>
              <w:rPr>
                <w:rFonts w:ascii="Calibri" w:hAnsi="Calibri" w:cs="Calibri"/>
                <w:b/>
                <w:bCs/>
                <w:sz w:val="10"/>
                <w:szCs w:val="10"/>
              </w:rPr>
            </w:pPr>
            <w:r w:rsidRPr="00FB6EB6">
              <w:rPr>
                <w:rFonts w:ascii="Calibri" w:hAnsi="Calibri" w:cs="Calibri"/>
                <w:b/>
                <w:bCs/>
                <w:sz w:val="10"/>
                <w:szCs w:val="10"/>
              </w:rPr>
              <w:t>GÖĞÜS  HASTALIKLARI  STAJI</w:t>
            </w:r>
          </w:p>
        </w:tc>
      </w:tr>
    </w:tbl>
    <w:p w14:paraId="0DBE8A65" w14:textId="3A40D949" w:rsidR="0057740C" w:rsidRDefault="0057740C" w:rsidP="0057740C"/>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05057D8D"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61D00966" w14:textId="77777777" w:rsidR="0057740C" w:rsidRDefault="0057740C" w:rsidP="000703F7">
            <w:r>
              <w:rPr>
                <w:rFonts w:ascii="Arial" w:eastAsia="Arial" w:hAnsi="Arial" w:cs="Arial"/>
                <w:color w:val="FFFFFF"/>
                <w:sz w:val="18"/>
                <w:szCs w:val="18"/>
              </w:rPr>
              <w:t>GÖĞÜS HASTALIKLARI</w:t>
            </w:r>
          </w:p>
        </w:tc>
      </w:tr>
    </w:tbl>
    <w:p w14:paraId="3EAE487D"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3F58B5A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3F1FBB14" w14:textId="77777777" w:rsidR="0057740C" w:rsidRDefault="0057740C" w:rsidP="000703F7">
            <w:r>
              <w:rPr>
                <w:rFonts w:ascii="Arial" w:eastAsia="Arial" w:hAnsi="Arial" w:cs="Arial"/>
                <w:b/>
                <w:bCs/>
                <w:color w:val="FFFFFF"/>
                <w:sz w:val="22"/>
                <w:szCs w:val="22"/>
              </w:rPr>
              <w:t>5. ÖĞRENME KAYNAKLARI</w:t>
            </w:r>
          </w:p>
        </w:tc>
      </w:tr>
    </w:tbl>
    <w:p w14:paraId="493E654B" w14:textId="77777777" w:rsidR="0057740C" w:rsidRDefault="0057740C" w:rsidP="0057740C">
      <w:pPr>
        <w:spacing w:after="80"/>
      </w:pPr>
    </w:p>
    <w:p w14:paraId="79C0D7F7" w14:textId="77777777" w:rsidR="0057740C" w:rsidRDefault="0057740C" w:rsidP="0057740C">
      <w:pPr>
        <w:spacing w:after="60"/>
        <w:ind w:left="360" w:hanging="360"/>
      </w:pPr>
      <w:r>
        <w:rPr>
          <w:rFonts w:ascii="Arial" w:eastAsia="Arial" w:hAnsi="Arial" w:cs="Arial"/>
          <w:b/>
          <w:bCs/>
        </w:rPr>
        <w:t xml:space="preserve">1. </w:t>
      </w:r>
      <w:r>
        <w:rPr>
          <w:rFonts w:ascii="Arial" w:eastAsia="Arial" w:hAnsi="Arial" w:cs="Arial"/>
        </w:rPr>
        <w:t>Murray and Nadel's Textbook of Respiratory Medicine. 7th Edition. Elsevier, 2022.</w:t>
      </w:r>
    </w:p>
    <w:p w14:paraId="762A2A3E" w14:textId="77777777" w:rsidR="0057740C" w:rsidRDefault="0057740C" w:rsidP="0057740C">
      <w:pPr>
        <w:spacing w:after="60"/>
        <w:ind w:left="360" w:hanging="360"/>
      </w:pPr>
      <w:r>
        <w:rPr>
          <w:rFonts w:ascii="Arial" w:eastAsia="Arial" w:hAnsi="Arial" w:cs="Arial"/>
          <w:b/>
          <w:bCs/>
        </w:rPr>
        <w:t xml:space="preserve">2. </w:t>
      </w:r>
      <w:r>
        <w:rPr>
          <w:rFonts w:ascii="Arial" w:eastAsia="Arial" w:hAnsi="Arial" w:cs="Arial"/>
        </w:rPr>
        <w:t>Fishman's Pulmonary Diseases and Disorders. 5th Edition. McGraw-Hill, 2015.</w:t>
      </w:r>
    </w:p>
    <w:p w14:paraId="4AA394F8" w14:textId="77777777" w:rsidR="0057740C" w:rsidRDefault="0057740C" w:rsidP="0057740C">
      <w:pPr>
        <w:spacing w:after="60"/>
        <w:ind w:left="360" w:hanging="360"/>
      </w:pPr>
      <w:r>
        <w:rPr>
          <w:rFonts w:ascii="Arial" w:eastAsia="Arial" w:hAnsi="Arial" w:cs="Arial"/>
          <w:b/>
          <w:bCs/>
        </w:rPr>
        <w:t xml:space="preserve">3. </w:t>
      </w:r>
      <w:r>
        <w:rPr>
          <w:rFonts w:ascii="Arial" w:eastAsia="Arial" w:hAnsi="Arial" w:cs="Arial"/>
        </w:rPr>
        <w:t>Clinical Respiratory Medicine. 4th Edition. Albert, Spiro, Jett. Saunders, 2012.</w:t>
      </w:r>
    </w:p>
    <w:p w14:paraId="0096BF18" w14:textId="77777777" w:rsidR="0057740C" w:rsidRDefault="0057740C" w:rsidP="0057740C">
      <w:pPr>
        <w:spacing w:after="60"/>
        <w:ind w:left="360" w:hanging="360"/>
      </w:pPr>
      <w:r>
        <w:rPr>
          <w:rFonts w:ascii="Arial" w:eastAsia="Arial" w:hAnsi="Arial" w:cs="Arial"/>
          <w:b/>
          <w:bCs/>
        </w:rPr>
        <w:t xml:space="preserve">4. </w:t>
      </w:r>
      <w:r>
        <w:rPr>
          <w:rFonts w:ascii="Arial" w:eastAsia="Arial" w:hAnsi="Arial" w:cs="Arial"/>
        </w:rPr>
        <w:t>Göğüs Hastalıkları. Türk Toraks Derneği Yayınları.</w:t>
      </w:r>
    </w:p>
    <w:p w14:paraId="322DBCC2" w14:textId="77777777" w:rsidR="0057740C" w:rsidRDefault="0057740C" w:rsidP="0057740C">
      <w:pPr>
        <w:spacing w:after="60"/>
        <w:ind w:left="360" w:hanging="360"/>
      </w:pPr>
      <w:r>
        <w:rPr>
          <w:rFonts w:ascii="Arial" w:eastAsia="Arial" w:hAnsi="Arial" w:cs="Arial"/>
          <w:b/>
          <w:bCs/>
        </w:rPr>
        <w:t xml:space="preserve">5. </w:t>
      </w:r>
      <w:r>
        <w:rPr>
          <w:rFonts w:ascii="Arial" w:eastAsia="Arial" w:hAnsi="Arial" w:cs="Arial"/>
        </w:rPr>
        <w:t>Solunum Sistemi ve Hastalıkları. Prof. Dr. Haluk Çalışır. Nobel Tıp Kitabevi.</w:t>
      </w:r>
    </w:p>
    <w:p w14:paraId="1FAF2B6E" w14:textId="77777777" w:rsidR="0057740C" w:rsidRDefault="0057740C" w:rsidP="0057740C">
      <w:pPr>
        <w:spacing w:after="60"/>
        <w:ind w:left="360" w:hanging="360"/>
      </w:pPr>
      <w:r>
        <w:rPr>
          <w:rFonts w:ascii="Arial" w:eastAsia="Arial" w:hAnsi="Arial" w:cs="Arial"/>
          <w:b/>
          <w:bCs/>
        </w:rPr>
        <w:t xml:space="preserve">6. </w:t>
      </w:r>
      <w:r>
        <w:rPr>
          <w:rFonts w:ascii="Arial" w:eastAsia="Arial" w:hAnsi="Arial" w:cs="Arial"/>
        </w:rPr>
        <w:t>Türk Toraks Derneği Kılavuzları – Astım, KOAH, Tüberküloz, Pulmoner Emboli (www.toraks.org.tr).</w:t>
      </w:r>
    </w:p>
    <w:p w14:paraId="1E21EED8" w14:textId="77777777" w:rsidR="0057740C" w:rsidRDefault="0057740C" w:rsidP="0057740C">
      <w:pPr>
        <w:spacing w:after="60"/>
        <w:ind w:left="360" w:hanging="360"/>
      </w:pPr>
      <w:r>
        <w:rPr>
          <w:rFonts w:ascii="Arial" w:eastAsia="Arial" w:hAnsi="Arial" w:cs="Arial"/>
          <w:b/>
          <w:bCs/>
        </w:rPr>
        <w:t xml:space="preserve">7. </w:t>
      </w:r>
      <w:r>
        <w:rPr>
          <w:rFonts w:ascii="Arial" w:eastAsia="Arial" w:hAnsi="Arial" w:cs="Arial"/>
        </w:rPr>
        <w:t>Global Initiative for Asthma (GINA) Raporu – www.ginasthma.org.</w:t>
      </w:r>
    </w:p>
    <w:p w14:paraId="16D4A86E" w14:textId="77777777" w:rsidR="0057740C" w:rsidRDefault="0057740C" w:rsidP="0057740C">
      <w:pPr>
        <w:spacing w:after="60"/>
        <w:ind w:left="360" w:hanging="360"/>
      </w:pPr>
      <w:r>
        <w:rPr>
          <w:rFonts w:ascii="Arial" w:eastAsia="Arial" w:hAnsi="Arial" w:cs="Arial"/>
          <w:b/>
          <w:bCs/>
        </w:rPr>
        <w:t xml:space="preserve">8. </w:t>
      </w:r>
      <w:r>
        <w:rPr>
          <w:rFonts w:ascii="Arial" w:eastAsia="Arial" w:hAnsi="Arial" w:cs="Arial"/>
        </w:rPr>
        <w:t>Global Initiative for Chronic Obstructive Lung Disease (GOLD) Raporu – www.goldcopd.org.</w:t>
      </w:r>
    </w:p>
    <w:p w14:paraId="774E3885"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0CB8C331"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0EDB437D" w14:textId="77777777" w:rsidR="0057740C" w:rsidRDefault="0057740C" w:rsidP="000703F7">
            <w:r>
              <w:rPr>
                <w:rFonts w:ascii="Arial" w:eastAsia="Arial" w:hAnsi="Arial" w:cs="Arial"/>
                <w:color w:val="FFFFFF"/>
                <w:sz w:val="18"/>
                <w:szCs w:val="18"/>
              </w:rPr>
              <w:lastRenderedPageBreak/>
              <w:t>GÖĞÜS HASTALIKLARI</w:t>
            </w:r>
          </w:p>
        </w:tc>
      </w:tr>
    </w:tbl>
    <w:p w14:paraId="2724EBCB"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37C029B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4E769F0A" w14:textId="77777777" w:rsidR="0057740C" w:rsidRDefault="0057740C" w:rsidP="000703F7">
            <w:r>
              <w:rPr>
                <w:rFonts w:ascii="Arial" w:eastAsia="Arial" w:hAnsi="Arial" w:cs="Arial"/>
                <w:b/>
                <w:bCs/>
                <w:color w:val="FFFFFF"/>
                <w:sz w:val="22"/>
                <w:szCs w:val="22"/>
              </w:rPr>
              <w:t>6. PROGRAM DEĞERLENDİRME</w:t>
            </w:r>
          </w:p>
        </w:tc>
      </w:tr>
    </w:tbl>
    <w:p w14:paraId="620DE8BD" w14:textId="77777777" w:rsidR="0057740C" w:rsidRDefault="0057740C" w:rsidP="0057740C">
      <w:pPr>
        <w:spacing w:after="80"/>
      </w:pPr>
    </w:p>
    <w:p w14:paraId="4AA67386" w14:textId="77777777" w:rsidR="0057740C" w:rsidRDefault="0057740C" w:rsidP="0057740C">
      <w:pPr>
        <w:spacing w:after="80"/>
        <w:jc w:val="both"/>
      </w:pPr>
      <w:r>
        <w:rPr>
          <w:rFonts w:ascii="Arial" w:eastAsia="Arial" w:hAnsi="Arial" w:cs="Arial"/>
        </w:rPr>
        <w:t>Her staj programının sonunda öğrencilerden yazılı ve sözlü geri bildirim alınarak eğitim koordinatörlüğü ile paylaşılır. Yazılı geri bildirimler elektronik ortamda oluşturulmuş staj anketleri ile alınmaktadır.</w:t>
      </w:r>
    </w:p>
    <w:p w14:paraId="6EAAC5DA" w14:textId="3F75346F" w:rsidR="0057740C" w:rsidRDefault="00F90C18" w:rsidP="0057740C">
      <w:r>
        <w:rPr>
          <w:rFonts w:ascii="Arial" w:eastAsia="Arial" w:hAnsi="Arial" w:cs="Arial"/>
          <w:color w:val="FFFFFF"/>
          <w:sz w:val="18"/>
          <w:szCs w:val="18"/>
        </w:rPr>
        <w:t>GÖĞÜS HASTALIKLARI</w:t>
      </w:r>
      <w:r>
        <w:t xml:space="preserve"> </w:t>
      </w:r>
      <w:r w:rsidR="0057740C">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31116F77"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287524CC" w14:textId="77777777" w:rsidR="0057740C" w:rsidRDefault="0057740C" w:rsidP="000703F7">
            <w:r>
              <w:rPr>
                <w:rFonts w:ascii="Arial" w:eastAsia="Arial" w:hAnsi="Arial" w:cs="Arial"/>
                <w:color w:val="FFFFFF"/>
                <w:sz w:val="18"/>
                <w:szCs w:val="18"/>
              </w:rPr>
              <w:lastRenderedPageBreak/>
              <w:t>GÖĞÜS HASTALIKLARI</w:t>
            </w:r>
          </w:p>
        </w:tc>
      </w:tr>
    </w:tbl>
    <w:p w14:paraId="04EDFB68"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7B2EA6B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38D269B9" w14:textId="77777777" w:rsidR="0057740C" w:rsidRDefault="0057740C" w:rsidP="000703F7">
            <w:r>
              <w:rPr>
                <w:rFonts w:ascii="Arial" w:eastAsia="Arial" w:hAnsi="Arial" w:cs="Arial"/>
                <w:b/>
                <w:bCs/>
                <w:color w:val="FFFFFF"/>
                <w:sz w:val="22"/>
                <w:szCs w:val="22"/>
              </w:rPr>
              <w:t>EKLER</w:t>
            </w:r>
          </w:p>
        </w:tc>
      </w:tr>
    </w:tbl>
    <w:p w14:paraId="47BF73E8" w14:textId="77777777" w:rsidR="0057740C" w:rsidRDefault="0057740C" w:rsidP="0057740C">
      <w:pPr>
        <w:spacing w:after="80"/>
      </w:pPr>
    </w:p>
    <w:p w14:paraId="16CE5DA1" w14:textId="77777777" w:rsidR="0057740C" w:rsidRDefault="0057740C" w:rsidP="0057740C">
      <w:pPr>
        <w:spacing w:after="80"/>
      </w:pPr>
      <w:r>
        <w:rPr>
          <w:rFonts w:ascii="Arial" w:eastAsia="Arial" w:hAnsi="Arial" w:cs="Arial"/>
          <w:b/>
          <w:bCs/>
        </w:rPr>
        <w:t xml:space="preserve">Ek 1. </w:t>
      </w:r>
      <w:r>
        <w:rPr>
          <w:rFonts w:ascii="Arial" w:eastAsia="Arial" w:hAnsi="Arial" w:cs="Arial"/>
        </w:rPr>
        <w:t>Derslere Ait İçerik, Süre (Saat), UÇEP Kapsamı, Öğrenme Düzeyi, Eğitim Yöntemi ve Ölçme ve Değerlendirme Yöntemleri</w:t>
      </w:r>
    </w:p>
    <w:p w14:paraId="05EAB4DF" w14:textId="77777777" w:rsidR="0057740C" w:rsidRDefault="0057740C" w:rsidP="0057740C">
      <w:pPr>
        <w:spacing w:after="120"/>
      </w:pPr>
      <w:r>
        <w:rPr>
          <w:rFonts w:ascii="Arial" w:eastAsia="Arial" w:hAnsi="Arial" w:cs="Arial"/>
          <w:b/>
          <w:bCs/>
        </w:rPr>
        <w:t xml:space="preserve">Ek 2. </w:t>
      </w:r>
      <w:r>
        <w:rPr>
          <w:rFonts w:ascii="Arial" w:eastAsia="Arial" w:hAnsi="Arial" w:cs="Arial"/>
        </w:rPr>
        <w:t>Staj Karnesi</w:t>
      </w:r>
    </w:p>
    <w:p w14:paraId="18297826" w14:textId="77777777" w:rsidR="0057740C" w:rsidRDefault="0057740C" w:rsidP="0057740C">
      <w:pPr>
        <w:spacing w:after="120"/>
      </w:pPr>
    </w:p>
    <w:p w14:paraId="09F318EF" w14:textId="77777777" w:rsidR="0057740C" w:rsidRDefault="0057740C" w:rsidP="0057740C">
      <w:pPr>
        <w:spacing w:before="80" w:after="40"/>
      </w:pPr>
      <w:r>
        <w:rPr>
          <w:rFonts w:ascii="Arial" w:eastAsia="Arial" w:hAnsi="Arial" w:cs="Arial"/>
          <w:b/>
          <w:bCs/>
          <w:color w:val="1B3A5C"/>
        </w:rPr>
        <w:t>Ek 1. Derslere Ait İçerik, Süre (Saat), UÇEP Kapsamı, Öğrenme Düzeyi, Eğitim Yöntemi ve Ölçme ve Değerlendirme Yöntemleri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4"/>
        <w:gridCol w:w="644"/>
        <w:gridCol w:w="1211"/>
        <w:gridCol w:w="2391"/>
        <w:gridCol w:w="991"/>
        <w:gridCol w:w="1516"/>
        <w:gridCol w:w="1321"/>
      </w:tblGrid>
      <w:tr w:rsidR="0057740C" w14:paraId="19800A2F" w14:textId="77777777" w:rsidTr="000703F7">
        <w:trPr>
          <w:tblHeader/>
        </w:trPr>
        <w:tc>
          <w:tcPr>
            <w:tcW w:w="1564"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4E10351B" w14:textId="77777777" w:rsidR="0057740C" w:rsidRDefault="0057740C" w:rsidP="000703F7">
            <w:pPr>
              <w:jc w:val="center"/>
            </w:pPr>
            <w:r>
              <w:rPr>
                <w:rFonts w:ascii="Arial" w:eastAsia="Arial" w:hAnsi="Arial" w:cs="Arial"/>
                <w:b/>
                <w:bCs/>
                <w:color w:val="FFFFFF"/>
                <w:sz w:val="18"/>
                <w:szCs w:val="18"/>
              </w:rPr>
              <w:t>Ders Başlığı</w:t>
            </w:r>
          </w:p>
        </w:tc>
        <w:tc>
          <w:tcPr>
            <w:tcW w:w="644"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5ED2340F" w14:textId="77777777" w:rsidR="0057740C" w:rsidRDefault="0057740C" w:rsidP="000703F7">
            <w:pPr>
              <w:jc w:val="center"/>
            </w:pPr>
            <w:r>
              <w:rPr>
                <w:rFonts w:ascii="Arial" w:eastAsia="Arial" w:hAnsi="Arial" w:cs="Arial"/>
                <w:b/>
                <w:bCs/>
                <w:color w:val="FFFFFF"/>
                <w:sz w:val="18"/>
                <w:szCs w:val="18"/>
              </w:rPr>
              <w:t>Süre</w:t>
            </w:r>
          </w:p>
        </w:tc>
        <w:tc>
          <w:tcPr>
            <w:tcW w:w="1211"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412408D4" w14:textId="77777777" w:rsidR="0057740C" w:rsidRDefault="0057740C" w:rsidP="000703F7">
            <w:pPr>
              <w:jc w:val="center"/>
            </w:pPr>
            <w:r>
              <w:rPr>
                <w:rFonts w:ascii="Arial" w:eastAsia="Arial" w:hAnsi="Arial" w:cs="Arial"/>
                <w:b/>
                <w:bCs/>
                <w:color w:val="FFFFFF"/>
                <w:sz w:val="18"/>
                <w:szCs w:val="18"/>
              </w:rPr>
              <w:t>Eğitim Yöntemi</w:t>
            </w:r>
          </w:p>
        </w:tc>
        <w:tc>
          <w:tcPr>
            <w:tcW w:w="2391"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1E737DA4" w14:textId="77777777" w:rsidR="0057740C" w:rsidRDefault="0057740C" w:rsidP="000703F7">
            <w:pPr>
              <w:jc w:val="center"/>
            </w:pPr>
            <w:r>
              <w:rPr>
                <w:rFonts w:ascii="Arial" w:eastAsia="Arial" w:hAnsi="Arial" w:cs="Arial"/>
                <w:b/>
                <w:bCs/>
                <w:color w:val="FFFFFF"/>
                <w:sz w:val="18"/>
                <w:szCs w:val="18"/>
              </w:rPr>
              <w:t>UÇEP Hastalık/Durum/Semptom</w:t>
            </w:r>
          </w:p>
        </w:tc>
        <w:tc>
          <w:tcPr>
            <w:tcW w:w="991"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4FA7C123" w14:textId="77777777" w:rsidR="0057740C" w:rsidRDefault="0057740C" w:rsidP="000703F7">
            <w:pPr>
              <w:jc w:val="center"/>
            </w:pPr>
            <w:r>
              <w:rPr>
                <w:rFonts w:ascii="Arial" w:eastAsia="Arial" w:hAnsi="Arial" w:cs="Arial"/>
                <w:b/>
                <w:bCs/>
                <w:color w:val="FFFFFF"/>
                <w:sz w:val="18"/>
                <w:szCs w:val="18"/>
              </w:rPr>
              <w:t>Öğrenme Düzeyi</w:t>
            </w:r>
          </w:p>
        </w:tc>
        <w:tc>
          <w:tcPr>
            <w:tcW w:w="1516"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71A93D45" w14:textId="77777777" w:rsidR="0057740C" w:rsidRDefault="0057740C" w:rsidP="000703F7">
            <w:pPr>
              <w:jc w:val="center"/>
            </w:pPr>
            <w:r>
              <w:rPr>
                <w:rFonts w:ascii="Arial" w:eastAsia="Arial" w:hAnsi="Arial" w:cs="Arial"/>
                <w:b/>
                <w:bCs/>
                <w:color w:val="FFFFFF"/>
                <w:sz w:val="18"/>
                <w:szCs w:val="18"/>
              </w:rPr>
              <w:t>Ölçme-Değerlendirme</w:t>
            </w:r>
          </w:p>
        </w:tc>
        <w:tc>
          <w:tcPr>
            <w:tcW w:w="1321"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04A06CF1" w14:textId="77777777" w:rsidR="0057740C" w:rsidRDefault="0057740C" w:rsidP="000703F7">
            <w:pPr>
              <w:jc w:val="center"/>
            </w:pPr>
            <w:r>
              <w:rPr>
                <w:rFonts w:ascii="Arial" w:eastAsia="Arial" w:hAnsi="Arial" w:cs="Arial"/>
                <w:b/>
                <w:bCs/>
                <w:color w:val="FFFFFF"/>
                <w:sz w:val="18"/>
                <w:szCs w:val="18"/>
              </w:rPr>
              <w:t>Sorumlu Öğr. Üyesi</w:t>
            </w:r>
          </w:p>
        </w:tc>
      </w:tr>
      <w:tr w:rsidR="0057740C" w14:paraId="488211B6"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0135C21" w14:textId="77777777" w:rsidR="0057740C" w:rsidRDefault="0057740C" w:rsidP="000703F7">
            <w:r>
              <w:rPr>
                <w:rFonts w:ascii="Arial" w:eastAsia="Arial" w:hAnsi="Arial" w:cs="Arial"/>
                <w:sz w:val="18"/>
                <w:szCs w:val="18"/>
              </w:rPr>
              <w:t>Solunum sistemi embriyoloji ve anatomisi</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1C23A86"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34C0D07"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79CCA64" w14:textId="77777777" w:rsidR="0057740C" w:rsidRDefault="0057740C" w:rsidP="000703F7">
            <w:r>
              <w:rPr>
                <w:rFonts w:ascii="Arial" w:eastAsia="Arial" w:hAnsi="Arial" w:cs="Arial"/>
                <w:sz w:val="18"/>
                <w:szCs w:val="18"/>
              </w:rPr>
              <w:t>Solunum sistemi hastalıkları</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50D3A1D" w14:textId="77777777" w:rsidR="0057740C" w:rsidRDefault="0057740C" w:rsidP="000703F7">
            <w:r>
              <w:rPr>
                <w:rFonts w:ascii="Arial" w:eastAsia="Arial" w:hAnsi="Arial" w:cs="Arial"/>
                <w:sz w:val="18"/>
                <w:szCs w:val="18"/>
              </w:rPr>
              <w:t>T</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77B57EE"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1E926CB" w14:textId="77777777" w:rsidR="0057740C" w:rsidRDefault="0057740C" w:rsidP="000703F7">
            <w:r>
              <w:rPr>
                <w:rFonts w:ascii="Arial" w:eastAsia="Arial" w:hAnsi="Arial" w:cs="Arial"/>
                <w:sz w:val="18"/>
                <w:szCs w:val="18"/>
              </w:rPr>
              <w:t>Dr.Öğr.Üyesi B.Görgülü Akın</w:t>
            </w:r>
          </w:p>
        </w:tc>
      </w:tr>
      <w:tr w:rsidR="0057740C" w14:paraId="607334D0"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0EE5666" w14:textId="77777777" w:rsidR="0057740C" w:rsidRDefault="0057740C" w:rsidP="000703F7">
            <w:r>
              <w:rPr>
                <w:rFonts w:ascii="Arial" w:eastAsia="Arial" w:hAnsi="Arial" w:cs="Arial"/>
                <w:sz w:val="18"/>
                <w:szCs w:val="18"/>
              </w:rPr>
              <w:t>Solunum Sistemi Fizyolojisi</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2755462"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A32F876"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0729DEF" w14:textId="77777777" w:rsidR="0057740C" w:rsidRDefault="0057740C" w:rsidP="000703F7">
            <w:r>
              <w:rPr>
                <w:rFonts w:ascii="Arial" w:eastAsia="Arial" w:hAnsi="Arial" w:cs="Arial"/>
                <w:sz w:val="18"/>
                <w:szCs w:val="18"/>
              </w:rPr>
              <w:t>Solunum sistemi hastalıkları</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821B636" w14:textId="77777777" w:rsidR="0057740C" w:rsidRDefault="0057740C" w:rsidP="000703F7">
            <w:r>
              <w:rPr>
                <w:rFonts w:ascii="Arial" w:eastAsia="Arial" w:hAnsi="Arial" w:cs="Arial"/>
                <w:sz w:val="18"/>
                <w:szCs w:val="18"/>
              </w:rPr>
              <w:t>T</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0580E09"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D1F2FA1" w14:textId="77777777" w:rsidR="0057740C" w:rsidRDefault="0057740C" w:rsidP="000703F7">
            <w:r>
              <w:rPr>
                <w:rFonts w:ascii="Arial" w:eastAsia="Arial" w:hAnsi="Arial" w:cs="Arial"/>
                <w:sz w:val="18"/>
                <w:szCs w:val="18"/>
              </w:rPr>
              <w:t>Dr.Öğr.Üyesi B.Görgülü Akın</w:t>
            </w:r>
          </w:p>
        </w:tc>
      </w:tr>
      <w:tr w:rsidR="0057740C" w14:paraId="22888E02"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EBDFD08" w14:textId="77777777" w:rsidR="0057740C" w:rsidRDefault="0057740C" w:rsidP="000703F7">
            <w:r>
              <w:rPr>
                <w:rFonts w:ascii="Arial" w:eastAsia="Arial" w:hAnsi="Arial" w:cs="Arial"/>
                <w:sz w:val="18"/>
                <w:szCs w:val="18"/>
              </w:rPr>
              <w:t>Semptomlar ve ayırıcı tanı</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9A10436"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12B3919"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23A57BE" w14:textId="77777777" w:rsidR="0057740C" w:rsidRDefault="0057740C" w:rsidP="000703F7">
            <w:r>
              <w:rPr>
                <w:rFonts w:ascii="Arial" w:eastAsia="Arial" w:hAnsi="Arial" w:cs="Arial"/>
                <w:sz w:val="18"/>
                <w:szCs w:val="18"/>
              </w:rPr>
              <w:t>Öksürük, dispne, hemoptizi</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344B778" w14:textId="77777777" w:rsidR="0057740C" w:rsidRDefault="0057740C" w:rsidP="000703F7">
            <w:r>
              <w:rPr>
                <w:rFonts w:ascii="Arial" w:eastAsia="Arial" w:hAnsi="Arial" w:cs="Arial"/>
                <w:sz w:val="18"/>
                <w:szCs w:val="18"/>
              </w:rPr>
              <w:t>T</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E3F26D9"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7C242C6" w14:textId="77777777" w:rsidR="0057740C" w:rsidRDefault="0057740C" w:rsidP="000703F7">
            <w:r>
              <w:rPr>
                <w:rFonts w:ascii="Arial" w:eastAsia="Arial" w:hAnsi="Arial" w:cs="Arial"/>
                <w:sz w:val="18"/>
                <w:szCs w:val="18"/>
              </w:rPr>
              <w:t>Prof.Dr. A. Karalezli</w:t>
            </w:r>
          </w:p>
        </w:tc>
      </w:tr>
      <w:tr w:rsidR="0057740C" w14:paraId="63CD91B4"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BBCA1AA" w14:textId="77777777" w:rsidR="0057740C" w:rsidRDefault="0057740C" w:rsidP="000703F7">
            <w:r>
              <w:rPr>
                <w:rFonts w:ascii="Arial" w:eastAsia="Arial" w:hAnsi="Arial" w:cs="Arial"/>
                <w:sz w:val="18"/>
                <w:szCs w:val="18"/>
              </w:rPr>
              <w:t>Tütün kullanımı / Sigara bırakma</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E92E6C7"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4AC290D" w14:textId="77777777" w:rsidR="0057740C" w:rsidRDefault="0057740C" w:rsidP="000703F7">
            <w:r>
              <w:rPr>
                <w:rFonts w:ascii="Arial" w:eastAsia="Arial" w:hAnsi="Arial" w:cs="Arial"/>
                <w:sz w:val="18"/>
                <w:szCs w:val="18"/>
              </w:rPr>
              <w:t>Teorik/Pratik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BAF9982" w14:textId="77777777" w:rsidR="0057740C" w:rsidRDefault="0057740C" w:rsidP="000703F7">
            <w:r>
              <w:rPr>
                <w:rFonts w:ascii="Arial" w:eastAsia="Arial" w:hAnsi="Arial" w:cs="Arial"/>
                <w:sz w:val="18"/>
                <w:szCs w:val="18"/>
              </w:rPr>
              <w:t>Tütün kullanımı</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AA0FC80" w14:textId="77777777" w:rsidR="0057740C" w:rsidRDefault="0057740C" w:rsidP="000703F7">
            <w:r>
              <w:rPr>
                <w:rFonts w:ascii="Arial" w:eastAsia="Arial" w:hAnsi="Arial" w:cs="Arial"/>
                <w:sz w:val="18"/>
                <w:szCs w:val="18"/>
              </w:rPr>
              <w:t>K, TT-A-K-İ</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D03801C"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A568231" w14:textId="77777777" w:rsidR="0057740C" w:rsidRDefault="0057740C" w:rsidP="000703F7">
            <w:r>
              <w:rPr>
                <w:rFonts w:ascii="Arial" w:eastAsia="Arial" w:hAnsi="Arial" w:cs="Arial"/>
                <w:sz w:val="18"/>
                <w:szCs w:val="18"/>
              </w:rPr>
              <w:t>Prof.Dr. A. Karalezli</w:t>
            </w:r>
          </w:p>
        </w:tc>
      </w:tr>
      <w:tr w:rsidR="0057740C" w14:paraId="707984DB"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05B82A0" w14:textId="77777777" w:rsidR="0057740C" w:rsidRDefault="0057740C" w:rsidP="000703F7">
            <w:r>
              <w:rPr>
                <w:rFonts w:ascii="Arial" w:eastAsia="Arial" w:hAnsi="Arial" w:cs="Arial"/>
                <w:sz w:val="18"/>
                <w:szCs w:val="18"/>
              </w:rPr>
              <w:t>Pulmoner Tromboemboli</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1AF24F8"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72A06B3"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24FDB3E" w14:textId="77777777" w:rsidR="0057740C" w:rsidRDefault="0057740C" w:rsidP="000703F7">
            <w:r>
              <w:rPr>
                <w:rFonts w:ascii="Arial" w:eastAsia="Arial" w:hAnsi="Arial" w:cs="Arial"/>
                <w:sz w:val="18"/>
                <w:szCs w:val="18"/>
              </w:rPr>
              <w:t>Pulmoner emboli, DVT</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C9AA7AD"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41F5CA1"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23182F2" w14:textId="77777777" w:rsidR="0057740C" w:rsidRDefault="0057740C" w:rsidP="000703F7">
            <w:r>
              <w:rPr>
                <w:rFonts w:ascii="Arial" w:eastAsia="Arial" w:hAnsi="Arial" w:cs="Arial"/>
                <w:sz w:val="18"/>
                <w:szCs w:val="18"/>
              </w:rPr>
              <w:t>Prof.Dr. A. Karalezli</w:t>
            </w:r>
          </w:p>
        </w:tc>
      </w:tr>
      <w:tr w:rsidR="0057740C" w14:paraId="743853A1"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0EACB03" w14:textId="77777777" w:rsidR="0057740C" w:rsidRDefault="0057740C" w:rsidP="000703F7">
            <w:r>
              <w:rPr>
                <w:rFonts w:ascii="Arial" w:eastAsia="Arial" w:hAnsi="Arial" w:cs="Arial"/>
                <w:sz w:val="18"/>
                <w:szCs w:val="18"/>
              </w:rPr>
              <w:t>Göğüs hastalıklarında fizik muayene</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A7AD289"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4EB9E32" w14:textId="77777777" w:rsidR="0057740C" w:rsidRDefault="0057740C" w:rsidP="000703F7">
            <w:r>
              <w:rPr>
                <w:rFonts w:ascii="Arial" w:eastAsia="Arial" w:hAnsi="Arial" w:cs="Arial"/>
                <w:sz w:val="18"/>
                <w:szCs w:val="18"/>
              </w:rPr>
              <w:t>Pratik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E20D3F5" w14:textId="77777777" w:rsidR="0057740C" w:rsidRDefault="0057740C" w:rsidP="000703F7">
            <w:r>
              <w:rPr>
                <w:rFonts w:ascii="Arial" w:eastAsia="Arial" w:hAnsi="Arial" w:cs="Arial"/>
                <w:sz w:val="18"/>
                <w:szCs w:val="18"/>
              </w:rPr>
              <w:t>Solunum sistemi hastalıkları</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C703825" w14:textId="77777777" w:rsidR="0057740C" w:rsidRDefault="0057740C" w:rsidP="000703F7">
            <w:r>
              <w:rPr>
                <w:rFonts w:ascii="Arial" w:eastAsia="Arial" w:hAnsi="Arial" w:cs="Arial"/>
                <w:sz w:val="18"/>
                <w:szCs w:val="18"/>
              </w:rPr>
              <w:t>T, A</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826AAA0"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E6C8509" w14:textId="77777777" w:rsidR="0057740C" w:rsidRDefault="0057740C" w:rsidP="000703F7">
            <w:r>
              <w:rPr>
                <w:rFonts w:ascii="Arial" w:eastAsia="Arial" w:hAnsi="Arial" w:cs="Arial"/>
                <w:sz w:val="18"/>
                <w:szCs w:val="18"/>
              </w:rPr>
              <w:t>Dr.Öğr.Üyesi Ü. Sertçelik</w:t>
            </w:r>
          </w:p>
        </w:tc>
      </w:tr>
      <w:tr w:rsidR="0057740C" w14:paraId="6F1572FE"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FED2B85" w14:textId="77777777" w:rsidR="0057740C" w:rsidRDefault="0057740C" w:rsidP="000703F7">
            <w:r>
              <w:rPr>
                <w:rFonts w:ascii="Arial" w:eastAsia="Arial" w:hAnsi="Arial" w:cs="Arial"/>
                <w:sz w:val="18"/>
                <w:szCs w:val="18"/>
              </w:rPr>
              <w:t>Alt solunum yolu enfeks. / Pnömoniler</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8AB53AD"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FB5DCD5"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EE587B6" w14:textId="77777777" w:rsidR="0057740C" w:rsidRDefault="0057740C" w:rsidP="000703F7">
            <w:r>
              <w:rPr>
                <w:rFonts w:ascii="Arial" w:eastAsia="Arial" w:hAnsi="Arial" w:cs="Arial"/>
                <w:sz w:val="18"/>
                <w:szCs w:val="18"/>
              </w:rPr>
              <w:t>Pnömoni, alt SYE</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6940AA9" w14:textId="77777777" w:rsidR="0057740C" w:rsidRDefault="0057740C" w:rsidP="000703F7">
            <w:r>
              <w:rPr>
                <w:rFonts w:ascii="Arial" w:eastAsia="Arial" w:hAnsi="Arial" w:cs="Arial"/>
                <w:sz w:val="18"/>
                <w:szCs w:val="18"/>
              </w:rPr>
              <w:t>TT-K</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869E26A"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11FE15C" w14:textId="77777777" w:rsidR="0057740C" w:rsidRDefault="0057740C" w:rsidP="000703F7">
            <w:r>
              <w:rPr>
                <w:rFonts w:ascii="Arial" w:eastAsia="Arial" w:hAnsi="Arial" w:cs="Arial"/>
                <w:sz w:val="18"/>
                <w:szCs w:val="18"/>
              </w:rPr>
              <w:t>Dr.Öğr.Üyesi Ü. Sertçelik</w:t>
            </w:r>
          </w:p>
        </w:tc>
      </w:tr>
      <w:tr w:rsidR="0057740C" w14:paraId="78DCAD18"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4E95BC2" w14:textId="77777777" w:rsidR="0057740C" w:rsidRDefault="0057740C" w:rsidP="000703F7">
            <w:r>
              <w:rPr>
                <w:rFonts w:ascii="Arial" w:eastAsia="Arial" w:hAnsi="Arial" w:cs="Arial"/>
                <w:sz w:val="18"/>
                <w:szCs w:val="18"/>
              </w:rPr>
              <w:t>Tüberküloz ve tedavisi</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771E118"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6D5115C"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707E6BD" w14:textId="77777777" w:rsidR="0057740C" w:rsidRDefault="0057740C" w:rsidP="000703F7">
            <w:r>
              <w:rPr>
                <w:rFonts w:ascii="Arial" w:eastAsia="Arial" w:hAnsi="Arial" w:cs="Arial"/>
                <w:sz w:val="18"/>
                <w:szCs w:val="18"/>
              </w:rPr>
              <w:t>Tüberküloz</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52BC538" w14:textId="77777777" w:rsidR="0057740C" w:rsidRDefault="0057740C" w:rsidP="000703F7">
            <w:r>
              <w:rPr>
                <w:rFonts w:ascii="Arial" w:eastAsia="Arial" w:hAnsi="Arial" w:cs="Arial"/>
                <w:sz w:val="18"/>
                <w:szCs w:val="18"/>
              </w:rPr>
              <w:t>TT-A-K-İ</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B399FAE"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CAFA1BC" w14:textId="77777777" w:rsidR="0057740C" w:rsidRDefault="0057740C" w:rsidP="000703F7">
            <w:r>
              <w:rPr>
                <w:rFonts w:ascii="Arial" w:eastAsia="Arial" w:hAnsi="Arial" w:cs="Arial"/>
                <w:sz w:val="18"/>
                <w:szCs w:val="18"/>
              </w:rPr>
              <w:t>Dr.Öğr.Üyesi Ü. Sertçelik</w:t>
            </w:r>
          </w:p>
        </w:tc>
      </w:tr>
      <w:tr w:rsidR="0057740C" w14:paraId="64E4E14C"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4E95F0A" w14:textId="77777777" w:rsidR="0057740C" w:rsidRDefault="0057740C" w:rsidP="000703F7">
            <w:r>
              <w:rPr>
                <w:rFonts w:ascii="Arial" w:eastAsia="Arial" w:hAnsi="Arial" w:cs="Arial"/>
                <w:sz w:val="18"/>
                <w:szCs w:val="18"/>
              </w:rPr>
              <w:t>Göğüs hastalıkları acilleri</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7EFDD12"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800DE98"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4684C01" w14:textId="77777777" w:rsidR="0057740C" w:rsidRDefault="0057740C" w:rsidP="000703F7">
            <w:r>
              <w:rPr>
                <w:rFonts w:ascii="Arial" w:eastAsia="Arial" w:hAnsi="Arial" w:cs="Arial"/>
                <w:sz w:val="18"/>
                <w:szCs w:val="18"/>
              </w:rPr>
              <w:t>Pnömotoraks, hemoptizi, SY</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0389396"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582B770"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2C40446" w14:textId="77777777" w:rsidR="0057740C" w:rsidRDefault="0057740C" w:rsidP="000703F7">
            <w:r>
              <w:rPr>
                <w:rFonts w:ascii="Arial" w:eastAsia="Arial" w:hAnsi="Arial" w:cs="Arial"/>
                <w:sz w:val="18"/>
                <w:szCs w:val="18"/>
              </w:rPr>
              <w:t>Dr.Öğr.Üyesi B.Görgülü Akın</w:t>
            </w:r>
          </w:p>
        </w:tc>
      </w:tr>
      <w:tr w:rsidR="0057740C" w14:paraId="392D684E"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BA401CB" w14:textId="77777777" w:rsidR="0057740C" w:rsidRDefault="0057740C" w:rsidP="000703F7">
            <w:r>
              <w:rPr>
                <w:rFonts w:ascii="Arial" w:eastAsia="Arial" w:hAnsi="Arial" w:cs="Arial"/>
                <w:sz w:val="18"/>
                <w:szCs w:val="18"/>
              </w:rPr>
              <w:t>Solunum Fonksiyon Testleri</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DE592C7"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B3CA175" w14:textId="77777777" w:rsidR="0057740C" w:rsidRDefault="0057740C" w:rsidP="000703F7">
            <w:r>
              <w:rPr>
                <w:rFonts w:ascii="Arial" w:eastAsia="Arial" w:hAnsi="Arial" w:cs="Arial"/>
                <w:sz w:val="18"/>
                <w:szCs w:val="18"/>
              </w:rPr>
              <w:t>Teorik/Pratik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00AABB8" w14:textId="77777777" w:rsidR="0057740C" w:rsidRDefault="0057740C" w:rsidP="000703F7">
            <w:r>
              <w:rPr>
                <w:rFonts w:ascii="Arial" w:eastAsia="Arial" w:hAnsi="Arial" w:cs="Arial"/>
                <w:sz w:val="18"/>
                <w:szCs w:val="18"/>
              </w:rPr>
              <w:t>KOAH, astım</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46A7DC0" w14:textId="77777777" w:rsidR="0057740C" w:rsidRDefault="0057740C" w:rsidP="000703F7">
            <w:r>
              <w:rPr>
                <w:rFonts w:ascii="Arial" w:eastAsia="Arial" w:hAnsi="Arial" w:cs="Arial"/>
                <w:sz w:val="18"/>
                <w:szCs w:val="18"/>
              </w:rPr>
              <w:t>T, A</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466E24D"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A047C9E" w14:textId="77777777" w:rsidR="0057740C" w:rsidRPr="00FB6EB6" w:rsidRDefault="0057740C" w:rsidP="000703F7">
            <w:r>
              <w:rPr>
                <w:rFonts w:ascii="Arial" w:eastAsia="Arial" w:hAnsi="Arial" w:cs="Arial"/>
                <w:sz w:val="18"/>
                <w:szCs w:val="18"/>
              </w:rPr>
              <w:t>Dr.Öğr.Üyesi B.Görgülü Akın</w:t>
            </w:r>
          </w:p>
        </w:tc>
      </w:tr>
      <w:tr w:rsidR="0057740C" w14:paraId="63367BA1"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E0746F0" w14:textId="77777777" w:rsidR="0057740C" w:rsidRDefault="0057740C" w:rsidP="000703F7">
            <w:r>
              <w:rPr>
                <w:rFonts w:ascii="Arial" w:eastAsia="Arial" w:hAnsi="Arial" w:cs="Arial"/>
                <w:sz w:val="18"/>
                <w:szCs w:val="18"/>
              </w:rPr>
              <w:lastRenderedPageBreak/>
              <w:t>Astım tanı ve tedavisi</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8392D6C"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4903F9B"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CE50011" w14:textId="77777777" w:rsidR="0057740C" w:rsidRDefault="0057740C" w:rsidP="000703F7">
            <w:r>
              <w:rPr>
                <w:rFonts w:ascii="Arial" w:eastAsia="Arial" w:hAnsi="Arial" w:cs="Arial"/>
                <w:sz w:val="18"/>
                <w:szCs w:val="18"/>
              </w:rPr>
              <w:t>Astım, dispne, hışıltı</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8404F16" w14:textId="77777777" w:rsidR="0057740C" w:rsidRDefault="0057740C" w:rsidP="000703F7">
            <w:r>
              <w:rPr>
                <w:rFonts w:ascii="Arial" w:eastAsia="Arial" w:hAnsi="Arial" w:cs="Arial"/>
                <w:sz w:val="18"/>
                <w:szCs w:val="18"/>
              </w:rPr>
              <w:t>TT-K-İ</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626E0B2"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C870778" w14:textId="77777777" w:rsidR="0057740C" w:rsidRDefault="0057740C" w:rsidP="000703F7">
            <w:r>
              <w:rPr>
                <w:rFonts w:ascii="Arial" w:eastAsia="Arial" w:hAnsi="Arial" w:cs="Arial"/>
                <w:sz w:val="18"/>
                <w:szCs w:val="18"/>
              </w:rPr>
              <w:t>Prof.Dr. Ş. Soyyiğit</w:t>
            </w:r>
          </w:p>
        </w:tc>
      </w:tr>
      <w:tr w:rsidR="0057740C" w14:paraId="37EBEAD8"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C31C50D" w14:textId="77777777" w:rsidR="0057740C" w:rsidRDefault="0057740C" w:rsidP="000703F7">
            <w:r>
              <w:rPr>
                <w:rFonts w:ascii="Arial" w:eastAsia="Arial" w:hAnsi="Arial" w:cs="Arial"/>
                <w:sz w:val="18"/>
                <w:szCs w:val="18"/>
              </w:rPr>
              <w:t>Aşılama ve korunma</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C615D56"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E468F60"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3F71544" w14:textId="77777777" w:rsidR="0057740C" w:rsidRDefault="0057740C" w:rsidP="000703F7">
            <w:r>
              <w:rPr>
                <w:rFonts w:ascii="Arial" w:eastAsia="Arial" w:hAnsi="Arial" w:cs="Arial"/>
                <w:sz w:val="18"/>
                <w:szCs w:val="18"/>
              </w:rPr>
              <w:t>İnfluenza, pnömokok</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8F79ECF" w14:textId="77777777" w:rsidR="0057740C" w:rsidRDefault="0057740C" w:rsidP="000703F7">
            <w:r>
              <w:rPr>
                <w:rFonts w:ascii="Arial" w:eastAsia="Arial" w:hAnsi="Arial" w:cs="Arial"/>
                <w:sz w:val="18"/>
                <w:szCs w:val="18"/>
              </w:rPr>
              <w:t>K</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E941B28"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2E28A99" w14:textId="77777777" w:rsidR="0057740C" w:rsidRDefault="0057740C" w:rsidP="000703F7">
            <w:r>
              <w:rPr>
                <w:rFonts w:ascii="Arial" w:eastAsia="Arial" w:hAnsi="Arial" w:cs="Arial"/>
                <w:sz w:val="18"/>
                <w:szCs w:val="18"/>
              </w:rPr>
              <w:t>Prof.Dr. Ş. Soyyiğit</w:t>
            </w:r>
          </w:p>
        </w:tc>
      </w:tr>
      <w:tr w:rsidR="0057740C" w14:paraId="2FCCBF82"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09D4372" w14:textId="77777777" w:rsidR="0057740C" w:rsidRDefault="0057740C" w:rsidP="000703F7">
            <w:r>
              <w:rPr>
                <w:rFonts w:ascii="Arial" w:eastAsia="Arial" w:hAnsi="Arial" w:cs="Arial"/>
                <w:sz w:val="18"/>
                <w:szCs w:val="18"/>
              </w:rPr>
              <w:t>Fungal/paraziter / Mesleki akciğer</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C316A98"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ED31E8F"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4484FE2" w14:textId="77777777" w:rsidR="0057740C" w:rsidRDefault="0057740C" w:rsidP="000703F7">
            <w:r>
              <w:rPr>
                <w:rFonts w:ascii="Arial" w:eastAsia="Arial" w:hAnsi="Arial" w:cs="Arial"/>
                <w:sz w:val="18"/>
                <w:szCs w:val="18"/>
              </w:rPr>
              <w:t>Akciğer enfeksiyonları, meslek hast.</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52D5536" w14:textId="77777777" w:rsidR="0057740C" w:rsidRDefault="0057740C" w:rsidP="000703F7">
            <w:r>
              <w:rPr>
                <w:rFonts w:ascii="Arial" w:eastAsia="Arial" w:hAnsi="Arial" w:cs="Arial"/>
                <w:sz w:val="18"/>
                <w:szCs w:val="18"/>
              </w:rPr>
              <w:t>T-K, ÖnT</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72AD6BA"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17C7CCE" w14:textId="77777777" w:rsidR="0057740C" w:rsidRDefault="0057740C" w:rsidP="000703F7">
            <w:r>
              <w:rPr>
                <w:rFonts w:ascii="Arial" w:eastAsia="Arial" w:hAnsi="Arial" w:cs="Arial"/>
                <w:sz w:val="18"/>
                <w:szCs w:val="18"/>
              </w:rPr>
              <w:t>Prof.Dr. Ş. Soyyiğit</w:t>
            </w:r>
          </w:p>
        </w:tc>
      </w:tr>
      <w:tr w:rsidR="0057740C" w14:paraId="0C80548D"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CDB9B71" w14:textId="77777777" w:rsidR="0057740C" w:rsidRDefault="0057740C" w:rsidP="000703F7">
            <w:r>
              <w:rPr>
                <w:rFonts w:ascii="Arial" w:eastAsia="Arial" w:hAnsi="Arial" w:cs="Arial"/>
                <w:sz w:val="18"/>
                <w:szCs w:val="18"/>
              </w:rPr>
              <w:t>Akciğer Radyolojisi</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FE7273F" w14:textId="77777777" w:rsidR="0057740C" w:rsidRDefault="0057740C" w:rsidP="000703F7">
            <w:r>
              <w:rPr>
                <w:rFonts w:ascii="Arial" w:eastAsia="Arial" w:hAnsi="Arial" w:cs="Arial"/>
                <w:sz w:val="18"/>
                <w:szCs w:val="18"/>
              </w:rPr>
              <w:t>6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1D99CFE" w14:textId="77777777" w:rsidR="0057740C" w:rsidRDefault="0057740C" w:rsidP="000703F7">
            <w:r>
              <w:rPr>
                <w:rFonts w:ascii="Arial" w:eastAsia="Arial" w:hAnsi="Arial" w:cs="Arial"/>
                <w:sz w:val="18"/>
                <w:szCs w:val="18"/>
              </w:rPr>
              <w:t>Teorik/Pratik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4686E8C" w14:textId="77777777" w:rsidR="0057740C" w:rsidRDefault="0057740C" w:rsidP="000703F7">
            <w:r>
              <w:rPr>
                <w:rFonts w:ascii="Arial" w:eastAsia="Arial" w:hAnsi="Arial" w:cs="Arial"/>
                <w:sz w:val="18"/>
                <w:szCs w:val="18"/>
              </w:rPr>
              <w:t>Solunum sistemi hastalıkları</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565EC7E" w14:textId="77777777" w:rsidR="0057740C" w:rsidRDefault="0057740C" w:rsidP="000703F7">
            <w:r>
              <w:rPr>
                <w:rFonts w:ascii="Arial" w:eastAsia="Arial" w:hAnsi="Arial" w:cs="Arial"/>
                <w:sz w:val="18"/>
                <w:szCs w:val="18"/>
              </w:rPr>
              <w:t>T, A</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22E6C61"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A00671B" w14:textId="77777777" w:rsidR="0057740C" w:rsidRDefault="0057740C" w:rsidP="000703F7">
            <w:r>
              <w:rPr>
                <w:rFonts w:ascii="Arial" w:eastAsia="Arial" w:hAnsi="Arial" w:cs="Arial"/>
                <w:sz w:val="18"/>
                <w:szCs w:val="18"/>
              </w:rPr>
              <w:t>Prof.Dr. H. Kılıç</w:t>
            </w:r>
          </w:p>
        </w:tc>
      </w:tr>
      <w:tr w:rsidR="0057740C" w14:paraId="292A99B4"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2385241" w14:textId="77777777" w:rsidR="0057740C" w:rsidRDefault="0057740C" w:rsidP="000703F7">
            <w:r>
              <w:rPr>
                <w:rFonts w:ascii="Arial" w:eastAsia="Arial" w:hAnsi="Arial" w:cs="Arial"/>
                <w:sz w:val="18"/>
                <w:szCs w:val="18"/>
              </w:rPr>
              <w:t>Akciğer maligniteleri</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5B867D2"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E73C5D1"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A78DDA9" w14:textId="77777777" w:rsidR="0057740C" w:rsidRDefault="0057740C" w:rsidP="000703F7">
            <w:r>
              <w:rPr>
                <w:rFonts w:ascii="Arial" w:eastAsia="Arial" w:hAnsi="Arial" w:cs="Arial"/>
                <w:sz w:val="18"/>
                <w:szCs w:val="18"/>
              </w:rPr>
              <w:t>Akciğer kanseri, hemoptizi</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9DC641A"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6F90CC4"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B6B9471" w14:textId="77777777" w:rsidR="0057740C" w:rsidRPr="00FB6EB6" w:rsidRDefault="0057740C" w:rsidP="000703F7">
            <w:r>
              <w:rPr>
                <w:rFonts w:ascii="Arial" w:eastAsia="Arial" w:hAnsi="Arial" w:cs="Arial"/>
                <w:sz w:val="18"/>
                <w:szCs w:val="18"/>
              </w:rPr>
              <w:t>Prof.Dr. E. Ünsal</w:t>
            </w:r>
          </w:p>
        </w:tc>
      </w:tr>
      <w:tr w:rsidR="0057740C" w14:paraId="15FF3F3F"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2576262" w14:textId="77777777" w:rsidR="0057740C" w:rsidRDefault="0057740C" w:rsidP="000703F7">
            <w:r>
              <w:rPr>
                <w:rFonts w:ascii="Arial" w:eastAsia="Arial" w:hAnsi="Arial" w:cs="Arial"/>
                <w:sz w:val="18"/>
                <w:szCs w:val="18"/>
              </w:rPr>
              <w:t>Pulmoner HT / Vaskülit / İAH</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D663B31" w14:textId="77777777" w:rsidR="0057740C" w:rsidRDefault="0057740C" w:rsidP="000703F7">
            <w:r>
              <w:rPr>
                <w:rFonts w:ascii="Arial" w:eastAsia="Arial" w:hAnsi="Arial" w:cs="Arial"/>
                <w:sz w:val="18"/>
                <w:szCs w:val="18"/>
              </w:rPr>
              <w:t>3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5F9AEB9"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6B0ECF0" w14:textId="77777777" w:rsidR="0057740C" w:rsidRDefault="0057740C" w:rsidP="000703F7">
            <w:r>
              <w:rPr>
                <w:rFonts w:ascii="Arial" w:eastAsia="Arial" w:hAnsi="Arial" w:cs="Arial"/>
                <w:sz w:val="18"/>
                <w:szCs w:val="18"/>
              </w:rPr>
              <w:t>Dispne, pulmoner HT, İAH</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C7E8516"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CC464EC"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56099F5" w14:textId="77777777" w:rsidR="0057740C" w:rsidRDefault="0057740C" w:rsidP="000703F7">
            <w:r>
              <w:rPr>
                <w:rFonts w:ascii="Arial" w:eastAsia="Arial" w:hAnsi="Arial" w:cs="Arial"/>
                <w:sz w:val="18"/>
                <w:szCs w:val="18"/>
              </w:rPr>
              <w:t>Prof.Dr. H. Kılıç</w:t>
            </w:r>
          </w:p>
        </w:tc>
      </w:tr>
      <w:tr w:rsidR="0057740C" w14:paraId="252CF61A"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C2A154C" w14:textId="77777777" w:rsidR="0057740C" w:rsidRDefault="0057740C" w:rsidP="000703F7">
            <w:r>
              <w:rPr>
                <w:rFonts w:ascii="Arial" w:eastAsia="Arial" w:hAnsi="Arial" w:cs="Arial"/>
                <w:sz w:val="18"/>
                <w:szCs w:val="18"/>
              </w:rPr>
              <w:t>Plevra hastalıkları</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57FF466"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8CFED8E"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BD94E34" w14:textId="77777777" w:rsidR="0057740C" w:rsidRDefault="0057740C" w:rsidP="000703F7">
            <w:r>
              <w:rPr>
                <w:rFonts w:ascii="Arial" w:eastAsia="Arial" w:hAnsi="Arial" w:cs="Arial"/>
                <w:sz w:val="18"/>
                <w:szCs w:val="18"/>
              </w:rPr>
              <w:t>Plevral efüzyon, pnömotoraks</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A9A1722"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4761897"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19A3D42" w14:textId="77777777" w:rsidR="0057740C" w:rsidRDefault="0057740C" w:rsidP="000703F7">
            <w:r>
              <w:rPr>
                <w:rFonts w:ascii="Arial" w:eastAsia="Arial" w:hAnsi="Arial" w:cs="Arial"/>
                <w:sz w:val="18"/>
                <w:szCs w:val="18"/>
              </w:rPr>
              <w:t>Prof.Dr. E. Argüder</w:t>
            </w:r>
          </w:p>
        </w:tc>
      </w:tr>
      <w:tr w:rsidR="0057740C" w14:paraId="29B864A0"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8EA1737" w14:textId="77777777" w:rsidR="0057740C" w:rsidRDefault="0057740C" w:rsidP="000703F7">
            <w:r>
              <w:rPr>
                <w:rFonts w:ascii="Arial" w:eastAsia="Arial" w:hAnsi="Arial" w:cs="Arial"/>
                <w:sz w:val="18"/>
                <w:szCs w:val="18"/>
              </w:rPr>
              <w:t>Obezite-hipoventilasyon / Uyku SB / Sarkoidoz</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78975AA" w14:textId="77777777" w:rsidR="0057740C" w:rsidRDefault="0057740C" w:rsidP="000703F7">
            <w:r>
              <w:rPr>
                <w:rFonts w:ascii="Arial" w:eastAsia="Arial" w:hAnsi="Arial" w:cs="Arial"/>
                <w:sz w:val="18"/>
                <w:szCs w:val="18"/>
              </w:rPr>
              <w:t>3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F73EF0C"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DA6759A" w14:textId="77777777" w:rsidR="0057740C" w:rsidRDefault="0057740C" w:rsidP="000703F7">
            <w:r>
              <w:rPr>
                <w:rFonts w:ascii="Arial" w:eastAsia="Arial" w:hAnsi="Arial" w:cs="Arial"/>
                <w:sz w:val="18"/>
                <w:szCs w:val="18"/>
              </w:rPr>
              <w:t>Hipersomnolans, solunum yetmezliği</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5FA7168"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3DD822A"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3D767DC" w14:textId="77777777" w:rsidR="0057740C" w:rsidRDefault="0057740C" w:rsidP="000703F7">
            <w:r>
              <w:rPr>
                <w:rFonts w:ascii="Arial" w:eastAsia="Arial" w:hAnsi="Arial" w:cs="Arial"/>
                <w:sz w:val="18"/>
                <w:szCs w:val="18"/>
              </w:rPr>
              <w:t>Prof.Dr. E. Argüder</w:t>
            </w:r>
          </w:p>
        </w:tc>
      </w:tr>
      <w:tr w:rsidR="0057740C" w14:paraId="4DB693CC"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1F911CA" w14:textId="77777777" w:rsidR="0057740C" w:rsidRDefault="0057740C" w:rsidP="000703F7">
            <w:r>
              <w:rPr>
                <w:rFonts w:ascii="Arial" w:eastAsia="Arial" w:hAnsi="Arial" w:cs="Arial"/>
                <w:sz w:val="18"/>
                <w:szCs w:val="18"/>
              </w:rPr>
              <w:t>Süpüratif akciğer / Akciğer absesi, Ampiyem</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B2C26AE"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7D4D92D"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B9C3F7B" w14:textId="77777777" w:rsidR="0057740C" w:rsidRDefault="0057740C" w:rsidP="000703F7">
            <w:r>
              <w:rPr>
                <w:rFonts w:ascii="Arial" w:eastAsia="Arial" w:hAnsi="Arial" w:cs="Arial"/>
                <w:sz w:val="18"/>
                <w:szCs w:val="18"/>
              </w:rPr>
              <w:t>Bronşektazi, akciğer absesi</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43C2B00" w14:textId="77777777" w:rsidR="0057740C" w:rsidRDefault="0057740C" w:rsidP="000703F7">
            <w:r>
              <w:rPr>
                <w:rFonts w:ascii="Arial" w:eastAsia="Arial" w:hAnsi="Arial" w:cs="Arial"/>
                <w:sz w:val="18"/>
                <w:szCs w:val="18"/>
              </w:rPr>
              <w:t>T-K-İ</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34A6641"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841C1DA" w14:textId="77777777" w:rsidR="0057740C" w:rsidRDefault="0057740C" w:rsidP="000703F7">
            <w:r>
              <w:rPr>
                <w:rFonts w:ascii="Arial" w:eastAsia="Arial" w:hAnsi="Arial" w:cs="Arial"/>
                <w:sz w:val="18"/>
                <w:szCs w:val="18"/>
              </w:rPr>
              <w:t>Prof.Dr. E. Ünsal</w:t>
            </w:r>
          </w:p>
        </w:tc>
      </w:tr>
      <w:tr w:rsidR="0057740C" w14:paraId="0632F968"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050DD83" w14:textId="77777777" w:rsidR="0057740C" w:rsidRDefault="0057740C" w:rsidP="000703F7">
            <w:r>
              <w:rPr>
                <w:rFonts w:ascii="Arial" w:eastAsia="Arial" w:hAnsi="Arial" w:cs="Arial"/>
                <w:sz w:val="18"/>
                <w:szCs w:val="18"/>
              </w:rPr>
              <w:t>Göğüs duvarı, mediasten / Nadir akciğer hast.</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94ED3B6"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01CE754"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FE33ECF" w14:textId="77777777" w:rsidR="0057740C" w:rsidRDefault="0057740C" w:rsidP="000703F7">
            <w:r>
              <w:rPr>
                <w:rFonts w:ascii="Arial" w:eastAsia="Arial" w:hAnsi="Arial" w:cs="Arial"/>
                <w:sz w:val="18"/>
                <w:szCs w:val="18"/>
              </w:rPr>
              <w:t>Mediasten, toraks hastalıkları</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BED5502"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AE2DDFB"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C6ABF1F" w14:textId="77777777" w:rsidR="0057740C" w:rsidRDefault="0057740C" w:rsidP="000703F7">
            <w:r>
              <w:rPr>
                <w:rFonts w:ascii="Arial" w:eastAsia="Arial" w:hAnsi="Arial" w:cs="Arial"/>
                <w:sz w:val="18"/>
                <w:szCs w:val="18"/>
              </w:rPr>
              <w:t>Prof.Dr. E. Ünsal</w:t>
            </w:r>
          </w:p>
        </w:tc>
      </w:tr>
      <w:tr w:rsidR="0057740C" w14:paraId="2356E946"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C96C8E5" w14:textId="77777777" w:rsidR="0057740C" w:rsidRDefault="0057740C" w:rsidP="000703F7">
            <w:r>
              <w:rPr>
                <w:rFonts w:ascii="Arial" w:eastAsia="Arial" w:hAnsi="Arial" w:cs="Arial"/>
                <w:sz w:val="18"/>
                <w:szCs w:val="18"/>
              </w:rPr>
              <w:t>KOAH tanı ve tedavisi</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FA5E948"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AF3652B"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67CFFC1" w14:textId="77777777" w:rsidR="0057740C" w:rsidRDefault="0057740C" w:rsidP="000703F7">
            <w:r>
              <w:rPr>
                <w:rFonts w:ascii="Arial" w:eastAsia="Arial" w:hAnsi="Arial" w:cs="Arial"/>
                <w:sz w:val="18"/>
                <w:szCs w:val="18"/>
              </w:rPr>
              <w:t>KOAH, dispne</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46C86DA" w14:textId="77777777" w:rsidR="0057740C" w:rsidRDefault="0057740C" w:rsidP="000703F7">
            <w:r>
              <w:rPr>
                <w:rFonts w:ascii="Arial" w:eastAsia="Arial" w:hAnsi="Arial" w:cs="Arial"/>
                <w:sz w:val="18"/>
                <w:szCs w:val="18"/>
              </w:rPr>
              <w:t>TT-A-K-İ</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27E16B6"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A3A22D3" w14:textId="77777777" w:rsidR="0057740C" w:rsidRDefault="0057740C" w:rsidP="000703F7">
            <w:r>
              <w:rPr>
                <w:rFonts w:ascii="Arial" w:eastAsia="Arial" w:hAnsi="Arial" w:cs="Arial"/>
                <w:sz w:val="18"/>
                <w:szCs w:val="18"/>
              </w:rPr>
              <w:t>Doç.Dr. M.H. Türkkanı</w:t>
            </w:r>
          </w:p>
        </w:tc>
      </w:tr>
      <w:tr w:rsidR="0057740C" w14:paraId="126E0522"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83FD634" w14:textId="77777777" w:rsidR="0057740C" w:rsidRDefault="0057740C" w:rsidP="000703F7">
            <w:r>
              <w:rPr>
                <w:rFonts w:ascii="Arial" w:eastAsia="Arial" w:hAnsi="Arial" w:cs="Arial"/>
                <w:sz w:val="18"/>
                <w:szCs w:val="18"/>
              </w:rPr>
              <w:t>Arter Kan Gazları</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4097670" w14:textId="77777777" w:rsidR="0057740C" w:rsidRDefault="0057740C" w:rsidP="000703F7">
            <w:r>
              <w:rPr>
                <w:rFonts w:ascii="Arial" w:eastAsia="Arial" w:hAnsi="Arial" w:cs="Arial"/>
                <w:sz w:val="18"/>
                <w:szCs w:val="18"/>
              </w:rPr>
              <w:t>1 saat</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A116F98" w14:textId="77777777" w:rsidR="0057740C" w:rsidRPr="00B038D3" w:rsidRDefault="0057740C" w:rsidP="000703F7">
            <w:r>
              <w:rPr>
                <w:rFonts w:ascii="Arial" w:eastAsia="Arial" w:hAnsi="Arial" w:cs="Arial"/>
                <w:sz w:val="18"/>
                <w:szCs w:val="18"/>
              </w:rPr>
              <w:t>Teorik/Pratik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9F2E9F2" w14:textId="77777777" w:rsidR="0057740C" w:rsidRDefault="0057740C" w:rsidP="000703F7">
            <w:r>
              <w:rPr>
                <w:rFonts w:ascii="Arial" w:eastAsia="Arial" w:hAnsi="Arial" w:cs="Arial"/>
                <w:sz w:val="18"/>
                <w:szCs w:val="18"/>
              </w:rPr>
              <w:t>Solunum yetmezliği</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705A694" w14:textId="77777777" w:rsidR="0057740C" w:rsidRDefault="0057740C" w:rsidP="000703F7">
            <w:r>
              <w:rPr>
                <w:rFonts w:ascii="Arial" w:eastAsia="Arial" w:hAnsi="Arial" w:cs="Arial"/>
                <w:sz w:val="18"/>
                <w:szCs w:val="18"/>
              </w:rPr>
              <w:t>T, A</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ED46869"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5B66C86" w14:textId="77777777" w:rsidR="0057740C" w:rsidRDefault="0057740C" w:rsidP="000703F7">
            <w:r>
              <w:rPr>
                <w:rFonts w:ascii="Arial" w:eastAsia="Arial" w:hAnsi="Arial" w:cs="Arial"/>
                <w:sz w:val="18"/>
                <w:szCs w:val="18"/>
              </w:rPr>
              <w:t>Doç.Dr. M.H. Türkkanı</w:t>
            </w:r>
          </w:p>
        </w:tc>
      </w:tr>
      <w:tr w:rsidR="0057740C" w14:paraId="53E0FB33"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1C7A286" w14:textId="77777777" w:rsidR="0057740C" w:rsidRDefault="0057740C" w:rsidP="000703F7">
            <w:r>
              <w:rPr>
                <w:rFonts w:ascii="Arial" w:eastAsia="Arial" w:hAnsi="Arial" w:cs="Arial"/>
                <w:sz w:val="18"/>
                <w:szCs w:val="18"/>
              </w:rPr>
              <w:t>ARDS, Akciğer ödemi / Solunum Yetmezliği</w:t>
            </w:r>
          </w:p>
        </w:tc>
        <w:tc>
          <w:tcPr>
            <w:tcW w:w="64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2B2B8DD" w14:textId="77777777" w:rsidR="0057740C" w:rsidRDefault="0057740C" w:rsidP="000703F7">
            <w:r>
              <w:rPr>
                <w:rFonts w:ascii="Arial" w:eastAsia="Arial" w:hAnsi="Arial" w:cs="Arial"/>
                <w:sz w:val="18"/>
                <w:szCs w:val="18"/>
              </w:rPr>
              <w:t>2 saat</w:t>
            </w:r>
          </w:p>
        </w:tc>
        <w:tc>
          <w:tcPr>
            <w:tcW w:w="121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D6AA305" w14:textId="77777777" w:rsidR="0057740C" w:rsidRDefault="0057740C" w:rsidP="000703F7">
            <w:r>
              <w:rPr>
                <w:rFonts w:ascii="Arial" w:eastAsia="Arial" w:hAnsi="Arial" w:cs="Arial"/>
                <w:sz w:val="18"/>
                <w:szCs w:val="18"/>
              </w:rPr>
              <w:t>Teorik</w:t>
            </w:r>
          </w:p>
        </w:tc>
        <w:tc>
          <w:tcPr>
            <w:tcW w:w="23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EFCBB28" w14:textId="77777777" w:rsidR="0057740C" w:rsidRDefault="0057740C" w:rsidP="000703F7">
            <w:r>
              <w:rPr>
                <w:rFonts w:ascii="Arial" w:eastAsia="Arial" w:hAnsi="Arial" w:cs="Arial"/>
                <w:sz w:val="18"/>
                <w:szCs w:val="18"/>
              </w:rPr>
              <w:t>Solunum yetmezliği, akciğer ödemi</w:t>
            </w:r>
          </w:p>
        </w:tc>
        <w:tc>
          <w:tcPr>
            <w:tcW w:w="99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0A4AAD2" w14:textId="77777777" w:rsidR="0057740C" w:rsidRDefault="0057740C" w:rsidP="000703F7">
            <w:r>
              <w:rPr>
                <w:rFonts w:ascii="Arial" w:eastAsia="Arial" w:hAnsi="Arial" w:cs="Arial"/>
                <w:sz w:val="18"/>
                <w:szCs w:val="18"/>
              </w:rPr>
              <w:t>ÖnT</w:t>
            </w:r>
          </w:p>
        </w:tc>
        <w:tc>
          <w:tcPr>
            <w:tcW w:w="151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83A2A75" w14:textId="77777777" w:rsidR="0057740C" w:rsidRDefault="0057740C" w:rsidP="000703F7">
            <w:r>
              <w:rPr>
                <w:rFonts w:ascii="Arial" w:eastAsia="Arial" w:hAnsi="Arial" w:cs="Arial"/>
                <w:sz w:val="18"/>
                <w:szCs w:val="18"/>
              </w:rPr>
              <w:t>Kuramsal+Sözlü</w:t>
            </w:r>
          </w:p>
        </w:tc>
        <w:tc>
          <w:tcPr>
            <w:tcW w:w="132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A7BA11F" w14:textId="77777777" w:rsidR="0057740C" w:rsidRDefault="0057740C" w:rsidP="000703F7">
            <w:r>
              <w:rPr>
                <w:rFonts w:ascii="Arial" w:eastAsia="Arial" w:hAnsi="Arial" w:cs="Arial"/>
                <w:sz w:val="18"/>
                <w:szCs w:val="18"/>
              </w:rPr>
              <w:t>Doç.Dr. M.H. Türkkanı</w:t>
            </w:r>
          </w:p>
        </w:tc>
      </w:tr>
      <w:tr w:rsidR="0057740C" w14:paraId="7254BE1B" w14:textId="77777777" w:rsidTr="000703F7">
        <w:tc>
          <w:tcPr>
            <w:tcW w:w="156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911C4AA" w14:textId="77777777" w:rsidR="0057740C" w:rsidRDefault="0057740C" w:rsidP="000703F7">
            <w:r>
              <w:rPr>
                <w:rFonts w:ascii="Arial" w:eastAsia="Arial" w:hAnsi="Arial" w:cs="Arial"/>
                <w:sz w:val="18"/>
                <w:szCs w:val="18"/>
              </w:rPr>
              <w:t>Bronkoskopi / SFT Uygulamalı</w:t>
            </w:r>
          </w:p>
        </w:tc>
        <w:tc>
          <w:tcPr>
            <w:tcW w:w="64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9B2B89A" w14:textId="77777777" w:rsidR="0057740C" w:rsidRDefault="0057740C" w:rsidP="000703F7">
            <w:r>
              <w:rPr>
                <w:rFonts w:ascii="Arial" w:eastAsia="Arial" w:hAnsi="Arial" w:cs="Arial"/>
                <w:sz w:val="18"/>
                <w:szCs w:val="18"/>
              </w:rPr>
              <w:t>4 saat pratik</w:t>
            </w:r>
          </w:p>
        </w:tc>
        <w:tc>
          <w:tcPr>
            <w:tcW w:w="121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860B5C1" w14:textId="77777777" w:rsidR="0057740C" w:rsidRDefault="0057740C" w:rsidP="000703F7">
            <w:r>
              <w:rPr>
                <w:rFonts w:ascii="Arial" w:eastAsia="Arial" w:hAnsi="Arial" w:cs="Arial"/>
                <w:sz w:val="18"/>
                <w:szCs w:val="18"/>
              </w:rPr>
              <w:t>Pratik</w:t>
            </w:r>
          </w:p>
        </w:tc>
        <w:tc>
          <w:tcPr>
            <w:tcW w:w="23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1295D5E" w14:textId="77777777" w:rsidR="0057740C" w:rsidRDefault="0057740C" w:rsidP="000703F7">
            <w:r>
              <w:rPr>
                <w:rFonts w:ascii="Arial" w:eastAsia="Arial" w:hAnsi="Arial" w:cs="Arial"/>
                <w:sz w:val="18"/>
                <w:szCs w:val="18"/>
              </w:rPr>
              <w:t>KOAH, astım, kitle</w:t>
            </w:r>
          </w:p>
        </w:tc>
        <w:tc>
          <w:tcPr>
            <w:tcW w:w="99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AEFB817" w14:textId="77777777" w:rsidR="0057740C" w:rsidRDefault="0057740C" w:rsidP="000703F7">
            <w:r>
              <w:rPr>
                <w:rFonts w:ascii="Arial" w:eastAsia="Arial" w:hAnsi="Arial" w:cs="Arial"/>
                <w:sz w:val="18"/>
                <w:szCs w:val="18"/>
              </w:rPr>
              <w:t>A (gözlem)</w:t>
            </w:r>
          </w:p>
        </w:tc>
        <w:tc>
          <w:tcPr>
            <w:tcW w:w="151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9761523" w14:textId="77777777" w:rsidR="0057740C" w:rsidRDefault="0057740C" w:rsidP="000703F7">
            <w:r>
              <w:rPr>
                <w:rFonts w:ascii="Arial" w:eastAsia="Arial" w:hAnsi="Arial" w:cs="Arial"/>
                <w:sz w:val="18"/>
                <w:szCs w:val="18"/>
              </w:rPr>
              <w:t>Sözlü</w:t>
            </w:r>
          </w:p>
        </w:tc>
        <w:tc>
          <w:tcPr>
            <w:tcW w:w="132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2159DD4" w14:textId="77777777" w:rsidR="0057740C" w:rsidRDefault="0057740C" w:rsidP="000703F7">
            <w:r>
              <w:rPr>
                <w:rFonts w:ascii="Arial" w:eastAsia="Arial" w:hAnsi="Arial" w:cs="Arial"/>
                <w:sz w:val="18"/>
                <w:szCs w:val="18"/>
              </w:rPr>
              <w:t>Doç.Dr. M.H. Türkkanı / B. Görgülü Akın</w:t>
            </w:r>
          </w:p>
        </w:tc>
      </w:tr>
    </w:tbl>
    <w:p w14:paraId="380E07D2" w14:textId="77777777" w:rsidR="0057740C" w:rsidRDefault="0057740C" w:rsidP="0057740C">
      <w:r>
        <w:lastRenderedPageBreak/>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260486F9"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0D4EE06E" w14:textId="77777777" w:rsidR="0057740C" w:rsidRDefault="0057740C" w:rsidP="000703F7">
            <w:r>
              <w:rPr>
                <w:rFonts w:ascii="Arial" w:eastAsia="Arial" w:hAnsi="Arial" w:cs="Arial"/>
                <w:color w:val="FFFFFF"/>
                <w:sz w:val="18"/>
                <w:szCs w:val="18"/>
              </w:rPr>
              <w:lastRenderedPageBreak/>
              <w:t>GÖĞÜS HASTALIKLARI</w:t>
            </w:r>
          </w:p>
        </w:tc>
      </w:tr>
    </w:tbl>
    <w:p w14:paraId="16BABBFA" w14:textId="77777777" w:rsidR="0057740C" w:rsidRDefault="0057740C" w:rsidP="0057740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5CDE0AB5" w14:textId="77777777" w:rsidTr="000703F7">
        <w:tc>
          <w:tcPr>
            <w:tcW w:w="9638" w:type="dxa"/>
            <w:tcBorders>
              <w:top w:val="single" w:sz="12" w:space="0" w:color="1B3A5C"/>
              <w:left w:val="single" w:sz="12" w:space="0" w:color="1B3A5C"/>
              <w:bottom w:val="single" w:sz="12" w:space="0" w:color="1B3A5C"/>
              <w:right w:val="single" w:sz="12" w:space="0" w:color="1B3A5C"/>
            </w:tcBorders>
            <w:tcMar>
              <w:top w:w="200" w:type="dxa"/>
              <w:left w:w="200" w:type="dxa"/>
              <w:bottom w:w="200" w:type="dxa"/>
              <w:right w:w="200" w:type="dxa"/>
            </w:tcMar>
          </w:tcPr>
          <w:p w14:paraId="14CA1E2B" w14:textId="77777777" w:rsidR="0057740C" w:rsidRDefault="0057740C" w:rsidP="000703F7">
            <w:pPr>
              <w:jc w:val="center"/>
            </w:pPr>
            <w:r>
              <w:rPr>
                <w:rFonts w:ascii="Arial" w:eastAsia="Arial" w:hAnsi="Arial" w:cs="Arial"/>
                <w:b/>
                <w:bCs/>
                <w:color w:val="1B3A5C"/>
                <w:sz w:val="26"/>
                <w:szCs w:val="26"/>
              </w:rPr>
              <w:t>ANKARA YILDIRIM BEYAZIT ÜNİVERSİTESİ</w:t>
            </w:r>
          </w:p>
          <w:p w14:paraId="28F421E0" w14:textId="77777777" w:rsidR="0057740C" w:rsidRDefault="0057740C" w:rsidP="000703F7">
            <w:pPr>
              <w:jc w:val="center"/>
            </w:pPr>
            <w:r>
              <w:rPr>
                <w:rFonts w:ascii="Arial" w:eastAsia="Arial" w:hAnsi="Arial" w:cs="Arial"/>
                <w:b/>
                <w:bCs/>
                <w:color w:val="1B3A5C"/>
              </w:rPr>
              <w:t>TIP FAKÜLTESİ</w:t>
            </w:r>
          </w:p>
          <w:p w14:paraId="38C46871" w14:textId="77777777" w:rsidR="0057740C" w:rsidRDefault="0057740C" w:rsidP="000703F7">
            <w:pPr>
              <w:jc w:val="center"/>
            </w:pPr>
          </w:p>
          <w:p w14:paraId="61E77743" w14:textId="77777777" w:rsidR="0057740C" w:rsidRDefault="0057740C" w:rsidP="000703F7">
            <w:pPr>
              <w:jc w:val="center"/>
            </w:pPr>
            <w:r>
              <w:rPr>
                <w:rFonts w:ascii="Arial" w:eastAsia="Arial" w:hAnsi="Arial" w:cs="Arial"/>
                <w:b/>
                <w:bCs/>
                <w:color w:val="1B3A5C"/>
              </w:rPr>
              <w:t>Dönem 4</w:t>
            </w:r>
          </w:p>
          <w:p w14:paraId="07D738BC" w14:textId="77777777" w:rsidR="0057740C" w:rsidRDefault="0057740C" w:rsidP="000703F7">
            <w:pPr>
              <w:jc w:val="center"/>
            </w:pPr>
          </w:p>
          <w:p w14:paraId="66A82D48" w14:textId="77777777" w:rsidR="0057740C" w:rsidRDefault="0057740C" w:rsidP="000703F7">
            <w:pPr>
              <w:jc w:val="center"/>
            </w:pPr>
            <w:r>
              <w:rPr>
                <w:rFonts w:ascii="Arial" w:eastAsia="Arial" w:hAnsi="Arial" w:cs="Arial"/>
                <w:b/>
                <w:bCs/>
                <w:color w:val="1B3A5C"/>
                <w:sz w:val="28"/>
                <w:szCs w:val="28"/>
              </w:rPr>
              <w:t>Göğüs Hastalıkları Staj Karnesi*</w:t>
            </w:r>
          </w:p>
        </w:tc>
      </w:tr>
    </w:tbl>
    <w:p w14:paraId="4D4D9CA4"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73"/>
        <w:gridCol w:w="6265"/>
      </w:tblGrid>
      <w:tr w:rsidR="0057740C" w14:paraId="06B46869" w14:textId="77777777" w:rsidTr="000703F7">
        <w:tc>
          <w:tcPr>
            <w:tcW w:w="337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357F2615" w14:textId="77777777" w:rsidR="0057740C" w:rsidRDefault="0057740C" w:rsidP="000703F7">
            <w:r>
              <w:rPr>
                <w:rFonts w:ascii="Arial" w:eastAsia="Arial" w:hAnsi="Arial" w:cs="Arial"/>
                <w:b/>
                <w:bCs/>
              </w:rPr>
              <w:t>Ad-Soyad:</w:t>
            </w:r>
          </w:p>
        </w:tc>
        <w:tc>
          <w:tcPr>
            <w:tcW w:w="62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9E4B9AF" w14:textId="77777777" w:rsidR="0057740C" w:rsidRDefault="0057740C" w:rsidP="000703F7"/>
        </w:tc>
      </w:tr>
      <w:tr w:rsidR="0057740C" w14:paraId="77ED3C40" w14:textId="77777777" w:rsidTr="000703F7">
        <w:tc>
          <w:tcPr>
            <w:tcW w:w="337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21644F5" w14:textId="77777777" w:rsidR="0057740C" w:rsidRDefault="0057740C" w:rsidP="000703F7">
            <w:r>
              <w:rPr>
                <w:rFonts w:ascii="Arial" w:eastAsia="Arial" w:hAnsi="Arial" w:cs="Arial"/>
                <w:b/>
                <w:bCs/>
              </w:rPr>
              <w:t>Fakülte No:</w:t>
            </w:r>
          </w:p>
        </w:tc>
        <w:tc>
          <w:tcPr>
            <w:tcW w:w="62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B60496A" w14:textId="77777777" w:rsidR="0057740C" w:rsidRDefault="0057740C" w:rsidP="000703F7"/>
        </w:tc>
      </w:tr>
      <w:tr w:rsidR="0057740C" w14:paraId="30F2BC8D" w14:textId="77777777" w:rsidTr="000703F7">
        <w:tc>
          <w:tcPr>
            <w:tcW w:w="337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632D4DCC" w14:textId="77777777" w:rsidR="0057740C" w:rsidRDefault="0057740C" w:rsidP="000703F7">
            <w:r>
              <w:rPr>
                <w:rFonts w:ascii="Arial" w:eastAsia="Arial" w:hAnsi="Arial" w:cs="Arial"/>
                <w:b/>
                <w:bCs/>
              </w:rPr>
              <w:t>Staj Başlangıç Tarihi:</w:t>
            </w:r>
          </w:p>
        </w:tc>
        <w:tc>
          <w:tcPr>
            <w:tcW w:w="62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C0E7030" w14:textId="77777777" w:rsidR="0057740C" w:rsidRDefault="0057740C" w:rsidP="000703F7"/>
        </w:tc>
      </w:tr>
    </w:tbl>
    <w:p w14:paraId="6B384244"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442EEEEC" w14:textId="77777777" w:rsidTr="000703F7">
        <w:tc>
          <w:tcPr>
            <w:tcW w:w="9638"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68530AC2" w14:textId="77777777" w:rsidR="0057740C" w:rsidRDefault="0057740C" w:rsidP="000703F7">
            <w:pPr>
              <w:spacing w:after="40"/>
            </w:pPr>
            <w:r>
              <w:rPr>
                <w:rFonts w:ascii="Arial" w:eastAsia="Arial" w:hAnsi="Arial" w:cs="Arial"/>
                <w:sz w:val="18"/>
                <w:szCs w:val="18"/>
              </w:rPr>
              <w:t>1. Karnenin temini, korunması ve eksiksiz doldurulması stajyerin yükümlülüğündedir.</w:t>
            </w:r>
          </w:p>
          <w:p w14:paraId="54D0AF6F" w14:textId="77777777" w:rsidR="0057740C" w:rsidRDefault="0057740C" w:rsidP="000703F7">
            <w:pPr>
              <w:spacing w:after="40"/>
            </w:pPr>
            <w:r>
              <w:rPr>
                <w:rFonts w:ascii="Arial" w:eastAsia="Arial" w:hAnsi="Arial" w:cs="Arial"/>
                <w:sz w:val="18"/>
                <w:szCs w:val="18"/>
              </w:rPr>
              <w:t>2. Tüm uygulamalar, bir eğitmenin denetimi altında gerçekleştirilmelidir.</w:t>
            </w:r>
          </w:p>
          <w:p w14:paraId="64E711EF" w14:textId="77777777" w:rsidR="0057740C" w:rsidRDefault="0057740C" w:rsidP="000703F7">
            <w:pPr>
              <w:spacing w:after="40"/>
            </w:pPr>
            <w:r>
              <w:rPr>
                <w:rFonts w:ascii="Arial" w:eastAsia="Arial" w:hAnsi="Arial" w:cs="Arial"/>
                <w:sz w:val="18"/>
                <w:szCs w:val="18"/>
              </w:rPr>
              <w:t>3. Yapılan her işlem sonrasında, ilgili eğitici tarafından tarih yazılarak karne onaylanır.</w:t>
            </w:r>
          </w:p>
          <w:p w14:paraId="0FA7EB26" w14:textId="77777777" w:rsidR="0057740C" w:rsidRDefault="0057740C" w:rsidP="000703F7">
            <w:pPr>
              <w:spacing w:after="40"/>
            </w:pPr>
            <w:r>
              <w:rPr>
                <w:rFonts w:ascii="Arial" w:eastAsia="Arial" w:hAnsi="Arial" w:cs="Arial"/>
                <w:sz w:val="18"/>
                <w:szCs w:val="18"/>
              </w:rPr>
              <w:t>4. Karne, sözlü sınava girerken jüriye ibraz edilebilmesi için muhafaza edilmelidir.</w:t>
            </w:r>
          </w:p>
          <w:p w14:paraId="37F4C4CE" w14:textId="77777777" w:rsidR="0057740C" w:rsidRDefault="0057740C" w:rsidP="000703F7">
            <w:pPr>
              <w:spacing w:after="40"/>
            </w:pPr>
            <w:r>
              <w:rPr>
                <w:rFonts w:ascii="Arial" w:eastAsia="Arial" w:hAnsi="Arial" w:cs="Arial"/>
                <w:sz w:val="18"/>
                <w:szCs w:val="18"/>
              </w:rPr>
              <w:t>*Karne, staj süresince öğrencinin klinik etkinliklere katılımını izlemek amacıyla doldurulur ve sınav sürecinde jüriye öğrencinin klinik deneyimi hakkında bilgi sağlar.</w:t>
            </w:r>
          </w:p>
        </w:tc>
      </w:tr>
    </w:tbl>
    <w:p w14:paraId="5790B6A3"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01"/>
        <w:gridCol w:w="1928"/>
        <w:gridCol w:w="2409"/>
      </w:tblGrid>
      <w:tr w:rsidR="0057740C" w14:paraId="392DF45C" w14:textId="77777777" w:rsidTr="000703F7">
        <w:trPr>
          <w:tblHeader/>
        </w:trPr>
        <w:tc>
          <w:tcPr>
            <w:tcW w:w="5301"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65BB826C" w14:textId="77777777" w:rsidR="0057740C" w:rsidRDefault="0057740C" w:rsidP="000703F7">
            <w:pPr>
              <w:jc w:val="center"/>
            </w:pPr>
            <w:r>
              <w:rPr>
                <w:rFonts w:ascii="Arial" w:eastAsia="Arial" w:hAnsi="Arial" w:cs="Arial"/>
                <w:b/>
                <w:bCs/>
                <w:color w:val="FFFFFF"/>
                <w:sz w:val="18"/>
                <w:szCs w:val="18"/>
              </w:rPr>
              <w:t>İşlem</w:t>
            </w:r>
          </w:p>
        </w:tc>
        <w:tc>
          <w:tcPr>
            <w:tcW w:w="1928"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6587690F" w14:textId="77777777" w:rsidR="0057740C" w:rsidRDefault="0057740C" w:rsidP="000703F7">
            <w:pPr>
              <w:jc w:val="center"/>
            </w:pPr>
          </w:p>
        </w:tc>
        <w:tc>
          <w:tcPr>
            <w:tcW w:w="2409"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16D66002" w14:textId="77777777" w:rsidR="0057740C" w:rsidRDefault="0057740C" w:rsidP="000703F7">
            <w:pPr>
              <w:jc w:val="center"/>
            </w:pPr>
            <w:r>
              <w:rPr>
                <w:rFonts w:ascii="Arial" w:eastAsia="Arial" w:hAnsi="Arial" w:cs="Arial"/>
                <w:b/>
                <w:bCs/>
                <w:color w:val="FFFFFF"/>
                <w:sz w:val="18"/>
                <w:szCs w:val="18"/>
              </w:rPr>
              <w:t>İşlemi Gözlemleyen Eğitici</w:t>
            </w:r>
          </w:p>
        </w:tc>
      </w:tr>
      <w:tr w:rsidR="0057740C" w14:paraId="284702FB"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330439C6" w14:textId="77777777" w:rsidR="0057740C" w:rsidRDefault="0057740C" w:rsidP="000703F7">
            <w:r>
              <w:rPr>
                <w:rFonts w:ascii="Arial" w:eastAsia="Arial" w:hAnsi="Arial" w:cs="Arial"/>
                <w:sz w:val="18"/>
                <w:szCs w:val="18"/>
              </w:rPr>
              <w:t>Göğüs hastalıklarına özgü yakınmaları sorgulama</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44293E4A" w14:textId="77777777" w:rsidR="0057740C" w:rsidRDefault="0057740C" w:rsidP="000703F7">
            <w:r>
              <w:rPr>
                <w:rFonts w:ascii="Arial" w:eastAsia="Arial" w:hAnsi="Arial" w:cs="Arial"/>
                <w:sz w:val="18"/>
                <w:szCs w:val="18"/>
              </w:rPr>
              <w:t>[ ] Gözledi</w:t>
            </w:r>
          </w:p>
          <w:p w14:paraId="7D478328"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3B7F9369" w14:textId="77777777" w:rsidR="0057740C" w:rsidRDefault="0057740C" w:rsidP="000703F7"/>
        </w:tc>
      </w:tr>
      <w:tr w:rsidR="0057740C" w14:paraId="581A3120"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474A16DF" w14:textId="77777777" w:rsidR="0057740C" w:rsidRDefault="0057740C" w:rsidP="000703F7">
            <w:r>
              <w:rPr>
                <w:rFonts w:ascii="Arial" w:eastAsia="Arial" w:hAnsi="Arial" w:cs="Arial"/>
                <w:sz w:val="18"/>
                <w:szCs w:val="18"/>
              </w:rPr>
              <w:t>Solunum sistemi fizik muayenesi (inspeksiyon, palpasyon, perküsyon, oskültasyon)</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005C51FE" w14:textId="77777777" w:rsidR="0057740C" w:rsidRDefault="0057740C" w:rsidP="000703F7">
            <w:r>
              <w:rPr>
                <w:rFonts w:ascii="Arial" w:eastAsia="Arial" w:hAnsi="Arial" w:cs="Arial"/>
                <w:sz w:val="18"/>
                <w:szCs w:val="18"/>
              </w:rPr>
              <w:t>[ ] Gözledi</w:t>
            </w:r>
          </w:p>
          <w:p w14:paraId="70C21CBE"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61D589F4" w14:textId="77777777" w:rsidR="0057740C" w:rsidRDefault="0057740C" w:rsidP="000703F7"/>
        </w:tc>
      </w:tr>
      <w:tr w:rsidR="0057740C" w14:paraId="502267B5"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7FDB9082" w14:textId="77777777" w:rsidR="0057740C" w:rsidRDefault="0057740C" w:rsidP="000703F7">
            <w:r>
              <w:rPr>
                <w:rFonts w:ascii="Arial" w:eastAsia="Arial" w:hAnsi="Arial" w:cs="Arial"/>
                <w:sz w:val="18"/>
                <w:szCs w:val="18"/>
              </w:rPr>
              <w:t>Genel durum ve vital bulguların değerlendirilmesi</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2543BD0B" w14:textId="77777777" w:rsidR="0057740C" w:rsidRDefault="0057740C" w:rsidP="000703F7">
            <w:r>
              <w:rPr>
                <w:rFonts w:ascii="Arial" w:eastAsia="Arial" w:hAnsi="Arial" w:cs="Arial"/>
                <w:sz w:val="18"/>
                <w:szCs w:val="18"/>
              </w:rPr>
              <w:t>[ ] Gözledi</w:t>
            </w:r>
          </w:p>
          <w:p w14:paraId="32B8258A"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5D84F11A" w14:textId="77777777" w:rsidR="0057740C" w:rsidRDefault="0057740C" w:rsidP="000703F7"/>
        </w:tc>
      </w:tr>
      <w:tr w:rsidR="0057740C" w14:paraId="21F3D859"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2F16EDB" w14:textId="77777777" w:rsidR="0057740C" w:rsidRDefault="0057740C" w:rsidP="000703F7">
            <w:r>
              <w:rPr>
                <w:rFonts w:ascii="Arial" w:eastAsia="Arial" w:hAnsi="Arial" w:cs="Arial"/>
                <w:sz w:val="18"/>
                <w:szCs w:val="18"/>
              </w:rPr>
              <w:lastRenderedPageBreak/>
              <w:t>Akciğer radyografisi yorumlama</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1336BB2D" w14:textId="77777777" w:rsidR="0057740C" w:rsidRDefault="0057740C" w:rsidP="000703F7">
            <w:r>
              <w:rPr>
                <w:rFonts w:ascii="Arial" w:eastAsia="Arial" w:hAnsi="Arial" w:cs="Arial"/>
                <w:sz w:val="18"/>
                <w:szCs w:val="18"/>
              </w:rPr>
              <w:t>[ ] Gözledi</w:t>
            </w:r>
          </w:p>
          <w:p w14:paraId="35B76B3D"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899DE59" w14:textId="77777777" w:rsidR="0057740C" w:rsidRDefault="0057740C" w:rsidP="000703F7"/>
        </w:tc>
      </w:tr>
      <w:tr w:rsidR="0057740C" w14:paraId="4EDF2006"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22BF83E8" w14:textId="77777777" w:rsidR="0057740C" w:rsidRDefault="0057740C" w:rsidP="000703F7">
            <w:r>
              <w:rPr>
                <w:rFonts w:ascii="Arial" w:eastAsia="Arial" w:hAnsi="Arial" w:cs="Arial"/>
                <w:sz w:val="18"/>
                <w:szCs w:val="18"/>
              </w:rPr>
              <w:t>Solunum fonksiyon testi değerlendirme</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28343040" w14:textId="77777777" w:rsidR="0057740C" w:rsidRDefault="0057740C" w:rsidP="000703F7">
            <w:r>
              <w:rPr>
                <w:rFonts w:ascii="Arial" w:eastAsia="Arial" w:hAnsi="Arial" w:cs="Arial"/>
                <w:sz w:val="18"/>
                <w:szCs w:val="18"/>
              </w:rPr>
              <w:t>[ ] Gözledi</w:t>
            </w:r>
          </w:p>
          <w:p w14:paraId="752BE056"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2F4A4252" w14:textId="77777777" w:rsidR="0057740C" w:rsidRDefault="0057740C" w:rsidP="000703F7"/>
        </w:tc>
      </w:tr>
      <w:tr w:rsidR="0057740C" w14:paraId="4CE2FC10"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60DC7705" w14:textId="77777777" w:rsidR="0057740C" w:rsidRDefault="0057740C" w:rsidP="000703F7">
            <w:r>
              <w:rPr>
                <w:rFonts w:ascii="Arial" w:eastAsia="Arial" w:hAnsi="Arial" w:cs="Arial"/>
                <w:sz w:val="18"/>
                <w:szCs w:val="18"/>
              </w:rPr>
              <w:t>Arter kan gazı yorumlama</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04CEE9CA" w14:textId="77777777" w:rsidR="0057740C" w:rsidRDefault="0057740C" w:rsidP="000703F7">
            <w:r>
              <w:rPr>
                <w:rFonts w:ascii="Arial" w:eastAsia="Arial" w:hAnsi="Arial" w:cs="Arial"/>
                <w:sz w:val="18"/>
                <w:szCs w:val="18"/>
              </w:rPr>
              <w:t>[ ] Gözledi</w:t>
            </w:r>
          </w:p>
          <w:p w14:paraId="10EB9E3D"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A2231F3" w14:textId="77777777" w:rsidR="0057740C" w:rsidRDefault="0057740C" w:rsidP="000703F7"/>
        </w:tc>
      </w:tr>
      <w:tr w:rsidR="0057740C" w14:paraId="14496512"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3AECC1E9" w14:textId="77777777" w:rsidR="0057740C" w:rsidRDefault="0057740C" w:rsidP="000703F7">
            <w:r>
              <w:rPr>
                <w:rFonts w:ascii="Arial" w:eastAsia="Arial" w:hAnsi="Arial" w:cs="Arial"/>
                <w:sz w:val="18"/>
                <w:szCs w:val="18"/>
              </w:rPr>
              <w:t>Pulse oksimetre uygulaması ve değerlendirme</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27D7E827" w14:textId="77777777" w:rsidR="0057740C" w:rsidRDefault="0057740C" w:rsidP="000703F7">
            <w:r>
              <w:rPr>
                <w:rFonts w:ascii="Arial" w:eastAsia="Arial" w:hAnsi="Arial" w:cs="Arial"/>
                <w:sz w:val="18"/>
                <w:szCs w:val="18"/>
              </w:rPr>
              <w:t>[ ] Gözledi</w:t>
            </w:r>
          </w:p>
          <w:p w14:paraId="20F1F836"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7DCBF380" w14:textId="77777777" w:rsidR="0057740C" w:rsidRDefault="0057740C" w:rsidP="000703F7"/>
        </w:tc>
      </w:tr>
      <w:tr w:rsidR="0057740C" w14:paraId="0A18EECA"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EB728D9" w14:textId="77777777" w:rsidR="0057740C" w:rsidRDefault="0057740C" w:rsidP="000703F7">
            <w:r>
              <w:rPr>
                <w:rFonts w:ascii="Arial" w:eastAsia="Arial" w:hAnsi="Arial" w:cs="Arial"/>
                <w:sz w:val="18"/>
                <w:szCs w:val="18"/>
              </w:rPr>
              <w:t>Oksijen / nebül-inhaler tedavisi uygulaması</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3A6E759" w14:textId="77777777" w:rsidR="0057740C" w:rsidRDefault="0057740C" w:rsidP="000703F7">
            <w:r>
              <w:rPr>
                <w:rFonts w:ascii="Arial" w:eastAsia="Arial" w:hAnsi="Arial" w:cs="Arial"/>
                <w:sz w:val="18"/>
                <w:szCs w:val="18"/>
              </w:rPr>
              <w:t>[ ] Gözledi</w:t>
            </w:r>
          </w:p>
          <w:p w14:paraId="250604FF" w14:textId="77777777" w:rsidR="0057740C" w:rsidRDefault="0057740C" w:rsidP="000703F7">
            <w:r>
              <w:rPr>
                <w:rFonts w:ascii="Arial" w:eastAsia="Arial" w:hAnsi="Arial" w:cs="Arial"/>
                <w:sz w:val="18"/>
                <w:szCs w:val="18"/>
              </w:rPr>
              <w:t>[ ] Yaptı</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72FA5EEF" w14:textId="77777777" w:rsidR="0057740C" w:rsidRDefault="0057740C" w:rsidP="000703F7"/>
        </w:tc>
      </w:tr>
      <w:tr w:rsidR="0057740C" w14:paraId="20A99207"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798D6783" w14:textId="77777777" w:rsidR="0057740C" w:rsidRDefault="0057740C" w:rsidP="000703F7">
            <w:r>
              <w:rPr>
                <w:rFonts w:ascii="Arial" w:eastAsia="Arial" w:hAnsi="Arial" w:cs="Arial"/>
                <w:sz w:val="18"/>
                <w:szCs w:val="18"/>
              </w:rPr>
              <w:t>Bronkoskopi gözlemi</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40C90C45" w14:textId="77777777" w:rsidR="0057740C" w:rsidRDefault="0057740C" w:rsidP="000703F7">
            <w:r>
              <w:rPr>
                <w:rFonts w:ascii="Arial" w:eastAsia="Arial" w:hAnsi="Arial" w:cs="Arial"/>
                <w:sz w:val="18"/>
                <w:szCs w:val="18"/>
              </w:rPr>
              <w:t>[ ] Katıldı</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7BE87A52" w14:textId="77777777" w:rsidR="0057740C" w:rsidRDefault="0057740C" w:rsidP="000703F7"/>
        </w:tc>
      </w:tr>
      <w:tr w:rsidR="0057740C" w14:paraId="65BFF6FD"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2453E226" w14:textId="77777777" w:rsidR="0057740C" w:rsidRDefault="0057740C" w:rsidP="000703F7">
            <w:r>
              <w:rPr>
                <w:rFonts w:ascii="Arial" w:eastAsia="Arial" w:hAnsi="Arial" w:cs="Arial"/>
                <w:sz w:val="18"/>
                <w:szCs w:val="18"/>
              </w:rPr>
              <w:t>Poliklinik hasta değerlendirme</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411789D8" w14:textId="77777777" w:rsidR="0057740C" w:rsidRDefault="0057740C" w:rsidP="000703F7">
            <w:r>
              <w:rPr>
                <w:rFonts w:ascii="Arial" w:eastAsia="Arial" w:hAnsi="Arial" w:cs="Arial"/>
                <w:sz w:val="18"/>
                <w:szCs w:val="18"/>
              </w:rPr>
              <w:t>[ ] Katıldı</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F100C98" w14:textId="77777777" w:rsidR="0057740C" w:rsidRDefault="0057740C" w:rsidP="000703F7"/>
        </w:tc>
      </w:tr>
      <w:tr w:rsidR="0057740C" w14:paraId="695ECC0E"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1073249A" w14:textId="77777777" w:rsidR="0057740C" w:rsidRDefault="0057740C" w:rsidP="000703F7">
            <w:r>
              <w:rPr>
                <w:rFonts w:ascii="Arial" w:eastAsia="Arial" w:hAnsi="Arial" w:cs="Arial"/>
                <w:sz w:val="18"/>
                <w:szCs w:val="18"/>
              </w:rPr>
              <w:t>Seminer saatine katılım (güncel literatür ve eleştirel okuma)</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2C4FCF82" w14:textId="77777777" w:rsidR="0057740C" w:rsidRDefault="0057740C" w:rsidP="000703F7">
            <w:r>
              <w:rPr>
                <w:rFonts w:ascii="Arial" w:eastAsia="Arial" w:hAnsi="Arial" w:cs="Arial"/>
                <w:sz w:val="18"/>
                <w:szCs w:val="18"/>
              </w:rPr>
              <w:t>[ ] Katıldı</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0CD88479" w14:textId="77777777" w:rsidR="0057740C" w:rsidRDefault="0057740C" w:rsidP="000703F7"/>
        </w:tc>
      </w:tr>
      <w:tr w:rsidR="0057740C" w14:paraId="7F1FDD3B"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74C71477" w14:textId="77777777" w:rsidR="0057740C" w:rsidRDefault="0057740C" w:rsidP="000703F7">
            <w:r>
              <w:rPr>
                <w:rFonts w:ascii="Arial" w:eastAsia="Arial" w:hAnsi="Arial" w:cs="Arial"/>
                <w:sz w:val="18"/>
                <w:szCs w:val="18"/>
              </w:rPr>
              <w:t>Ek Faaliyet</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14692234" w14:textId="77777777" w:rsidR="0057740C" w:rsidRDefault="0057740C" w:rsidP="000703F7"/>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2051D9DE" w14:textId="77777777" w:rsidR="0057740C" w:rsidRDefault="0057740C" w:rsidP="000703F7"/>
        </w:tc>
      </w:tr>
    </w:tbl>
    <w:p w14:paraId="04771A7F" w14:textId="77777777" w:rsidR="0057740C" w:rsidRDefault="0057740C" w:rsidP="0057740C"/>
    <w:p w14:paraId="0B71680E" w14:textId="77777777" w:rsidR="0057740C" w:rsidRDefault="0057740C">
      <w:pPr>
        <w:spacing w:after="120" w:line="240" w:lineRule="auto"/>
      </w:pPr>
    </w:p>
    <w:p w14:paraId="41274D4F" w14:textId="77777777" w:rsidR="0057740C" w:rsidRDefault="0057740C">
      <w:pPr>
        <w:spacing w:after="120" w:line="240" w:lineRule="auto"/>
      </w:pPr>
    </w:p>
    <w:p w14:paraId="3DE20E4D" w14:textId="77777777" w:rsidR="0057740C" w:rsidRDefault="0057740C">
      <w:pPr>
        <w:spacing w:after="120" w:line="240" w:lineRule="auto"/>
      </w:pPr>
    </w:p>
    <w:p w14:paraId="0041DE95" w14:textId="77777777" w:rsidR="0057740C" w:rsidRDefault="0057740C">
      <w:pPr>
        <w:spacing w:after="120" w:line="240" w:lineRule="auto"/>
      </w:pPr>
    </w:p>
    <w:p w14:paraId="1E90BB7D" w14:textId="77777777" w:rsidR="0057740C" w:rsidRDefault="0057740C">
      <w:pPr>
        <w:spacing w:after="120" w:line="240" w:lineRule="auto"/>
      </w:pPr>
    </w:p>
    <w:p w14:paraId="7EF01B83" w14:textId="77777777" w:rsidR="0057740C" w:rsidRDefault="0057740C">
      <w:pPr>
        <w:spacing w:after="120" w:line="240" w:lineRule="auto"/>
      </w:pPr>
    </w:p>
    <w:p w14:paraId="61432EC9" w14:textId="77777777" w:rsidR="0057740C" w:rsidRDefault="0057740C">
      <w:pPr>
        <w:spacing w:after="120" w:line="240" w:lineRule="auto"/>
      </w:pPr>
    </w:p>
    <w:p w14:paraId="24B64F6E" w14:textId="77777777" w:rsidR="0057740C" w:rsidRDefault="0057740C">
      <w:pPr>
        <w:spacing w:after="120" w:line="240" w:lineRule="auto"/>
      </w:pPr>
    </w:p>
    <w:p w14:paraId="2961AF3F" w14:textId="77777777" w:rsidR="0057740C" w:rsidRDefault="0057740C">
      <w:pPr>
        <w:spacing w:after="120" w:line="240" w:lineRule="auto"/>
      </w:pPr>
    </w:p>
    <w:p w14:paraId="694C1D7B" w14:textId="77777777" w:rsidR="0057740C" w:rsidRDefault="0057740C">
      <w:pPr>
        <w:spacing w:after="120" w:line="240" w:lineRule="auto"/>
      </w:pPr>
    </w:p>
    <w:p w14:paraId="1F325719" w14:textId="77777777" w:rsidR="0057740C" w:rsidRDefault="0057740C">
      <w:pPr>
        <w:spacing w:after="120" w:line="240" w:lineRule="auto"/>
      </w:pPr>
    </w:p>
    <w:p w14:paraId="7367884A" w14:textId="77777777" w:rsidR="0057740C" w:rsidRDefault="0057740C">
      <w:pPr>
        <w:spacing w:after="120" w:line="240" w:lineRule="auto"/>
      </w:pPr>
    </w:p>
    <w:p w14:paraId="083194A9" w14:textId="77777777" w:rsidR="0057740C" w:rsidRDefault="0057740C">
      <w:pPr>
        <w:spacing w:after="120" w:line="24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F4D3C04"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434CAB1C" w14:textId="77777777" w:rsidR="0057740C" w:rsidRDefault="0057740C" w:rsidP="000703F7"/>
        </w:tc>
      </w:tr>
    </w:tbl>
    <w:p w14:paraId="01046669" w14:textId="77777777" w:rsidR="0057740C" w:rsidRDefault="0057740C" w:rsidP="0057740C">
      <w:pPr>
        <w:spacing w:after="320"/>
      </w:pPr>
    </w:p>
    <w:p w14:paraId="20D96E7D" w14:textId="77777777" w:rsidR="0057740C" w:rsidRDefault="0057740C" w:rsidP="0057740C">
      <w:r>
        <w:rPr>
          <w:color w:val="1B3A5C"/>
          <w:sz w:val="28"/>
          <w:szCs w:val="28"/>
        </w:rPr>
        <w:t>2026-2027 EDUCATION GUIDE</w:t>
      </w:r>
    </w:p>
    <w:p w14:paraId="5070688F" w14:textId="77777777" w:rsidR="0057740C" w:rsidRDefault="0057740C" w:rsidP="0057740C">
      <w:pPr>
        <w:spacing w:after="80"/>
      </w:pPr>
    </w:p>
    <w:p w14:paraId="03680F4E" w14:textId="77777777" w:rsidR="0057740C" w:rsidRDefault="0057740C" w:rsidP="0057740C">
      <w:r>
        <w:rPr>
          <w:b/>
          <w:bCs/>
          <w:color w:val="1B3A5C"/>
          <w:sz w:val="72"/>
          <w:szCs w:val="72"/>
        </w:rPr>
        <w:t>PULMONARY DISEASES</w:t>
      </w:r>
    </w:p>
    <w:p w14:paraId="4A1FDAEF" w14:textId="77777777" w:rsidR="0057740C" w:rsidRDefault="0057740C" w:rsidP="0057740C">
      <w:pPr>
        <w:spacing w:after="240"/>
      </w:pPr>
    </w:p>
    <w:p w14:paraId="431ED41F" w14:textId="77777777" w:rsidR="0057740C" w:rsidRDefault="0057740C" w:rsidP="0057740C">
      <w:pPr>
        <w:spacing w:after="240"/>
      </w:pPr>
    </w:p>
    <w:p w14:paraId="10BC862D" w14:textId="77777777" w:rsidR="0057740C" w:rsidRDefault="0057740C" w:rsidP="0057740C">
      <w:pPr>
        <w:spacing w:after="240"/>
      </w:pPr>
    </w:p>
    <w:p w14:paraId="2B7428D1" w14:textId="77777777" w:rsidR="0057740C" w:rsidRDefault="0057740C" w:rsidP="0057740C">
      <w:pPr>
        <w:spacing w:after="240"/>
      </w:pPr>
    </w:p>
    <w:p w14:paraId="224EA3CF" w14:textId="77777777" w:rsidR="0057740C" w:rsidRDefault="0057740C" w:rsidP="0057740C">
      <w:pPr>
        <w:spacing w:after="240"/>
      </w:pPr>
    </w:p>
    <w:p w14:paraId="3DEEF36C" w14:textId="77777777" w:rsidR="0057740C" w:rsidRDefault="0057740C" w:rsidP="0057740C">
      <w:pPr>
        <w:spacing w:after="240"/>
      </w:pPr>
    </w:p>
    <w:p w14:paraId="12FD4B0E" w14:textId="77777777" w:rsidR="0057740C" w:rsidRDefault="0057740C" w:rsidP="0057740C">
      <w:pPr>
        <w:spacing w:after="240"/>
      </w:pPr>
    </w:p>
    <w:p w14:paraId="1A35233E" w14:textId="77777777" w:rsidR="0057740C" w:rsidRDefault="0057740C" w:rsidP="0057740C">
      <w:pPr>
        <w:spacing w:after="240"/>
      </w:pPr>
    </w:p>
    <w:p w14:paraId="0395BC1F" w14:textId="77777777" w:rsidR="0057740C" w:rsidRDefault="0057740C" w:rsidP="0057740C">
      <w:pPr>
        <w:spacing w:after="240"/>
      </w:pPr>
    </w:p>
    <w:p w14:paraId="225EA663" w14:textId="77777777" w:rsidR="0057740C" w:rsidRDefault="0057740C" w:rsidP="0057740C">
      <w:pPr>
        <w:spacing w:after="240"/>
      </w:pPr>
    </w:p>
    <w:p w14:paraId="2421F57D" w14:textId="77777777" w:rsidR="0057740C" w:rsidRDefault="0057740C" w:rsidP="0057740C">
      <w:pPr>
        <w:spacing w:after="240"/>
      </w:pPr>
    </w:p>
    <w:p w14:paraId="45D387DD" w14:textId="77777777" w:rsidR="0057740C" w:rsidRDefault="0057740C" w:rsidP="0057740C">
      <w:pPr>
        <w:spacing w:after="240"/>
      </w:pPr>
    </w:p>
    <w:p w14:paraId="5F0FFFC0" w14:textId="77777777" w:rsidR="0057740C" w:rsidRDefault="0057740C" w:rsidP="0057740C">
      <w:pPr>
        <w:spacing w:after="240"/>
      </w:pPr>
    </w:p>
    <w:p w14:paraId="03D35A1F" w14:textId="77777777" w:rsidR="0057740C" w:rsidRDefault="0057740C" w:rsidP="0057740C">
      <w:pPr>
        <w:spacing w:after="240"/>
      </w:pPr>
    </w:p>
    <w:p w14:paraId="5E3503EB" w14:textId="77777777" w:rsidR="0057740C" w:rsidRDefault="0057740C" w:rsidP="0057740C">
      <w:pPr>
        <w:jc w:val="right"/>
      </w:pPr>
      <w:r>
        <w:rPr>
          <w:color w:val="1B3A5C"/>
          <w:sz w:val="26"/>
          <w:szCs w:val="26"/>
        </w:rPr>
        <w:t>ANKARA YILDIRIM BEYAZIT UNIVERSITY</w:t>
      </w:r>
    </w:p>
    <w:p w14:paraId="32E4321A" w14:textId="77777777" w:rsidR="0057740C" w:rsidRDefault="0057740C" w:rsidP="0057740C">
      <w:pPr>
        <w:jc w:val="right"/>
      </w:pPr>
      <w:r>
        <w:rPr>
          <w:color w:val="1B3A5C"/>
          <w:sz w:val="22"/>
          <w:szCs w:val="22"/>
        </w:rPr>
        <w:t>FACULTY OF MEDICINE</w:t>
      </w:r>
    </w:p>
    <w:p w14:paraId="7762E037" w14:textId="77777777" w:rsidR="0057740C" w:rsidRDefault="0057740C" w:rsidP="0057740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73E78F7E"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274096D7" w14:textId="77777777" w:rsidR="0057740C" w:rsidRDefault="0057740C" w:rsidP="000703F7"/>
        </w:tc>
      </w:tr>
    </w:tbl>
    <w:p w14:paraId="1578C95D"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AD43A1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55D1C089" w14:textId="77777777" w:rsidR="0057740C" w:rsidRDefault="0057740C" w:rsidP="000703F7">
            <w:r>
              <w:rPr>
                <w:color w:val="FFFFFF"/>
                <w:sz w:val="18"/>
                <w:szCs w:val="18"/>
              </w:rPr>
              <w:lastRenderedPageBreak/>
              <w:t>PULMONARY DISEASES</w:t>
            </w:r>
          </w:p>
        </w:tc>
      </w:tr>
    </w:tbl>
    <w:p w14:paraId="6AC6250D"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0A515E5"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4E885EAE" w14:textId="77777777" w:rsidR="0057740C" w:rsidRDefault="0057740C" w:rsidP="000703F7">
            <w:r>
              <w:rPr>
                <w:b/>
                <w:bCs/>
                <w:color w:val="FFFFFF"/>
                <w:sz w:val="22"/>
                <w:szCs w:val="22"/>
              </w:rPr>
              <w:t>1. PULMONARY DISEASES COURSE INFORMATION</w:t>
            </w:r>
          </w:p>
        </w:tc>
      </w:tr>
    </w:tbl>
    <w:p w14:paraId="3845E67B"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5783"/>
      </w:tblGrid>
      <w:tr w:rsidR="0057740C" w14:paraId="0DC30F56"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6CA7D2EC" w14:textId="77777777" w:rsidR="0057740C" w:rsidRDefault="0057740C" w:rsidP="000703F7">
            <w:r>
              <w:rPr>
                <w:b/>
                <w:bCs/>
                <w:color w:val="000000"/>
              </w:rPr>
              <w:t>Course Code:</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D53AA8E" w14:textId="77777777" w:rsidR="0057740C" w:rsidRDefault="0057740C" w:rsidP="000703F7">
            <w:r>
              <w:rPr>
                <w:color w:val="000000"/>
              </w:rPr>
              <w:t>MED 4853</w:t>
            </w:r>
          </w:p>
        </w:tc>
      </w:tr>
      <w:tr w:rsidR="0057740C" w14:paraId="6675D570"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F301290" w14:textId="77777777" w:rsidR="0057740C" w:rsidRDefault="0057740C" w:rsidP="000703F7">
            <w:r>
              <w:rPr>
                <w:b/>
                <w:bCs/>
                <w:color w:val="000000"/>
              </w:rPr>
              <w:t>Course Type:</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244DA41" w14:textId="77777777" w:rsidR="0057740C" w:rsidRDefault="0057740C" w:rsidP="000703F7">
            <w:r>
              <w:rPr>
                <w:color w:val="000000"/>
              </w:rPr>
              <w:t>Compulsory</w:t>
            </w:r>
          </w:p>
        </w:tc>
      </w:tr>
      <w:tr w:rsidR="0057740C" w14:paraId="662AEB4E"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18A241F" w14:textId="77777777" w:rsidR="0057740C" w:rsidRDefault="0057740C" w:rsidP="000703F7">
            <w:r>
              <w:rPr>
                <w:b/>
                <w:bCs/>
                <w:color w:val="000000"/>
              </w:rPr>
              <w:t>ECTS Credits:</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3B988B75" w14:textId="77777777" w:rsidR="0057740C" w:rsidRPr="00943F5C" w:rsidRDefault="0057740C" w:rsidP="000703F7">
            <w:r>
              <w:t>5</w:t>
            </w:r>
          </w:p>
        </w:tc>
      </w:tr>
      <w:tr w:rsidR="0057740C" w14:paraId="673E0D49"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17920D71" w14:textId="77777777" w:rsidR="0057740C" w:rsidRDefault="0057740C" w:rsidP="000703F7">
            <w:r>
              <w:rPr>
                <w:b/>
                <w:bCs/>
                <w:color w:val="000000"/>
              </w:rPr>
              <w:t>Rotation Duration:</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91A766D" w14:textId="77777777" w:rsidR="0057740C" w:rsidRDefault="0057740C" w:rsidP="000703F7">
            <w:r>
              <w:rPr>
                <w:color w:val="000000"/>
              </w:rPr>
              <w:t>15 working days</w:t>
            </w:r>
          </w:p>
        </w:tc>
      </w:tr>
      <w:tr w:rsidR="0057740C" w14:paraId="219A5E62"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290939E" w14:textId="77777777" w:rsidR="0057740C" w:rsidRDefault="0057740C" w:rsidP="000703F7">
            <w:r>
              <w:rPr>
                <w:b/>
                <w:bCs/>
                <w:color w:val="000000"/>
              </w:rPr>
              <w:t>Theoretical hours:</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F7BF609" w14:textId="77777777" w:rsidR="0057740C" w:rsidRDefault="0057740C" w:rsidP="000703F7">
            <w:r>
              <w:rPr>
                <w:color w:val="000000"/>
              </w:rPr>
              <w:t>42 hours</w:t>
            </w:r>
          </w:p>
        </w:tc>
      </w:tr>
      <w:tr w:rsidR="0057740C" w14:paraId="70D3D7DF"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3A23A866" w14:textId="77777777" w:rsidR="0057740C" w:rsidRDefault="0057740C" w:rsidP="000703F7">
            <w:r>
              <w:rPr>
                <w:b/>
                <w:bCs/>
                <w:color w:val="000000"/>
              </w:rPr>
              <w:t>Practical hours:</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5001FE2" w14:textId="77777777" w:rsidR="0057740C" w:rsidRDefault="0057740C" w:rsidP="000703F7">
            <w:r>
              <w:rPr>
                <w:color w:val="000000"/>
              </w:rPr>
              <w:t>43 hours</w:t>
            </w:r>
          </w:p>
        </w:tc>
      </w:tr>
    </w:tbl>
    <w:p w14:paraId="0A0D7DC0" w14:textId="77777777" w:rsidR="0057740C" w:rsidRDefault="0057740C" w:rsidP="0057740C">
      <w:pPr>
        <w:spacing w:after="160"/>
      </w:pPr>
    </w:p>
    <w:p w14:paraId="429DEC44" w14:textId="77777777" w:rsidR="0057740C" w:rsidRDefault="0057740C" w:rsidP="0057740C">
      <w:pPr>
        <w:spacing w:before="100" w:after="50"/>
      </w:pPr>
      <w:r>
        <w:rPr>
          <w:b/>
          <w:bCs/>
          <w:color w:val="1B3A5C"/>
        </w:rPr>
        <w:t>EDUCATION COORDINATORS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5783"/>
      </w:tblGrid>
      <w:tr w:rsidR="0057740C" w14:paraId="63BFF1E7"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3F7DCB6A" w14:textId="77777777" w:rsidR="0057740C" w:rsidRDefault="0057740C" w:rsidP="000703F7">
            <w:r>
              <w:rPr>
                <w:b/>
                <w:bCs/>
                <w:color w:val="000000"/>
              </w:rPr>
              <w:t>Department Head:</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7F16BC3" w14:textId="77777777" w:rsidR="0057740C" w:rsidRDefault="0057740C" w:rsidP="000703F7">
            <w:r>
              <w:rPr>
                <w:color w:val="000000"/>
              </w:rPr>
              <w:t>Prof. Dr. Ebru Ünsal</w:t>
            </w:r>
          </w:p>
        </w:tc>
      </w:tr>
      <w:tr w:rsidR="0057740C" w14:paraId="220BD49C"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5B0117E" w14:textId="77777777" w:rsidR="0057740C" w:rsidRDefault="0057740C" w:rsidP="000703F7">
            <w:r>
              <w:rPr>
                <w:b/>
                <w:bCs/>
                <w:color w:val="000000"/>
              </w:rPr>
              <w:t>Rotation Supervisor:</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E9C0229" w14:textId="77777777" w:rsidR="0057740C" w:rsidRDefault="0057740C" w:rsidP="000703F7">
            <w:r>
              <w:rPr>
                <w:color w:val="000000"/>
              </w:rPr>
              <w:t>Asst. Prof. Dr. Ümran Özden Sertçelik</w:t>
            </w:r>
          </w:p>
        </w:tc>
      </w:tr>
      <w:tr w:rsidR="0057740C" w14:paraId="069342B4"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3AE825DC" w14:textId="77777777" w:rsidR="0057740C" w:rsidRDefault="0057740C" w:rsidP="000703F7">
            <w:r>
              <w:rPr>
                <w:b/>
                <w:bCs/>
                <w:color w:val="000000"/>
              </w:rPr>
              <w:t>Deputy Supervisor:</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70143CF" w14:textId="77777777" w:rsidR="0057740C" w:rsidRDefault="0057740C" w:rsidP="000703F7">
            <w:r>
              <w:rPr>
                <w:color w:val="000000"/>
              </w:rPr>
              <w:t>Asst. Prof. Dr. Begüm Görgülü Akın</w:t>
            </w:r>
          </w:p>
        </w:tc>
      </w:tr>
    </w:tbl>
    <w:p w14:paraId="5A72B973" w14:textId="77777777" w:rsidR="0057740C" w:rsidRDefault="0057740C" w:rsidP="0057740C">
      <w:pPr>
        <w:spacing w:after="160"/>
      </w:pPr>
    </w:p>
    <w:p w14:paraId="7E41443E" w14:textId="77777777" w:rsidR="0057740C" w:rsidRDefault="0057740C" w:rsidP="0057740C">
      <w:pPr>
        <w:spacing w:before="100" w:after="50"/>
      </w:pPr>
      <w:r>
        <w:rPr>
          <w:b/>
          <w:bCs/>
          <w:color w:val="1B3A5C"/>
        </w:rPr>
        <w:t>FACULTY</w:t>
      </w:r>
    </w:p>
    <w:p w14:paraId="28E40C11" w14:textId="77777777" w:rsidR="0057740C" w:rsidRDefault="0057740C">
      <w:pPr>
        <w:pStyle w:val="ListeParagraf"/>
        <w:numPr>
          <w:ilvl w:val="0"/>
          <w:numId w:val="13"/>
        </w:numPr>
        <w:suppressAutoHyphens w:val="0"/>
        <w:spacing w:after="40" w:line="240" w:lineRule="auto"/>
        <w:contextualSpacing w:val="0"/>
      </w:pPr>
      <w:r>
        <w:t>Prof. Dr. Ebru Ünsal</w:t>
      </w:r>
    </w:p>
    <w:p w14:paraId="4FAFA04C" w14:textId="77777777" w:rsidR="0057740C" w:rsidRDefault="0057740C">
      <w:pPr>
        <w:pStyle w:val="ListeParagraf"/>
        <w:numPr>
          <w:ilvl w:val="0"/>
          <w:numId w:val="13"/>
        </w:numPr>
        <w:suppressAutoHyphens w:val="0"/>
        <w:spacing w:after="40" w:line="240" w:lineRule="auto"/>
        <w:contextualSpacing w:val="0"/>
      </w:pPr>
      <w:r>
        <w:t>Prof. Dr. Ayşegül Karalezli</w:t>
      </w:r>
    </w:p>
    <w:p w14:paraId="1FA55F53" w14:textId="77777777" w:rsidR="0057740C" w:rsidRDefault="0057740C">
      <w:pPr>
        <w:pStyle w:val="ListeParagraf"/>
        <w:numPr>
          <w:ilvl w:val="0"/>
          <w:numId w:val="13"/>
        </w:numPr>
        <w:suppressAutoHyphens w:val="0"/>
        <w:spacing w:after="40" w:line="240" w:lineRule="auto"/>
        <w:contextualSpacing w:val="0"/>
      </w:pPr>
      <w:r>
        <w:t>Prof. Dr. Emine Argüder</w:t>
      </w:r>
    </w:p>
    <w:p w14:paraId="2646B338" w14:textId="77777777" w:rsidR="0057740C" w:rsidRDefault="0057740C">
      <w:pPr>
        <w:pStyle w:val="ListeParagraf"/>
        <w:numPr>
          <w:ilvl w:val="0"/>
          <w:numId w:val="13"/>
        </w:numPr>
        <w:suppressAutoHyphens w:val="0"/>
        <w:spacing w:after="40" w:line="240" w:lineRule="auto"/>
        <w:contextualSpacing w:val="0"/>
      </w:pPr>
      <w:r>
        <w:t>Prof. Dr. Hatice Kılıç</w:t>
      </w:r>
    </w:p>
    <w:p w14:paraId="01562A70" w14:textId="77777777" w:rsidR="0057740C" w:rsidRDefault="0057740C">
      <w:pPr>
        <w:pStyle w:val="ListeParagraf"/>
        <w:numPr>
          <w:ilvl w:val="0"/>
          <w:numId w:val="13"/>
        </w:numPr>
        <w:suppressAutoHyphens w:val="0"/>
        <w:spacing w:after="40" w:line="240" w:lineRule="auto"/>
        <w:contextualSpacing w:val="0"/>
      </w:pPr>
      <w:r>
        <w:t>Prof. Dr. Şadan Soyyiğit</w:t>
      </w:r>
    </w:p>
    <w:p w14:paraId="61A6BBEA" w14:textId="77777777" w:rsidR="0057740C" w:rsidRDefault="0057740C">
      <w:pPr>
        <w:pStyle w:val="ListeParagraf"/>
        <w:numPr>
          <w:ilvl w:val="0"/>
          <w:numId w:val="13"/>
        </w:numPr>
        <w:suppressAutoHyphens w:val="0"/>
        <w:spacing w:after="40" w:line="240" w:lineRule="auto"/>
        <w:contextualSpacing w:val="0"/>
      </w:pPr>
      <w:r>
        <w:t>Assoc. Prof. Dr. Mustafa Hamidullah Türkkanı</w:t>
      </w:r>
    </w:p>
    <w:p w14:paraId="5483E6CF" w14:textId="77777777" w:rsidR="0057740C" w:rsidRDefault="0057740C">
      <w:pPr>
        <w:pStyle w:val="ListeParagraf"/>
        <w:numPr>
          <w:ilvl w:val="0"/>
          <w:numId w:val="13"/>
        </w:numPr>
        <w:suppressAutoHyphens w:val="0"/>
        <w:spacing w:after="40" w:line="240" w:lineRule="auto"/>
        <w:contextualSpacing w:val="0"/>
      </w:pPr>
      <w:r>
        <w:t>Asst. Prof. Dr. Ümran Özden Sertçelik</w:t>
      </w:r>
    </w:p>
    <w:p w14:paraId="633A8098" w14:textId="77777777" w:rsidR="0057740C" w:rsidRDefault="0057740C">
      <w:pPr>
        <w:pStyle w:val="ListeParagraf"/>
        <w:numPr>
          <w:ilvl w:val="0"/>
          <w:numId w:val="13"/>
        </w:numPr>
        <w:suppressAutoHyphens w:val="0"/>
        <w:spacing w:after="40" w:line="240" w:lineRule="auto"/>
        <w:contextualSpacing w:val="0"/>
      </w:pPr>
      <w:r>
        <w:t>Asst. Prof. Dr. Begüm Görgülü Akın</w:t>
      </w:r>
    </w:p>
    <w:p w14:paraId="5664288D" w14:textId="77777777" w:rsidR="0057740C" w:rsidRDefault="0057740C" w:rsidP="0057740C">
      <w:pPr>
        <w:spacing w:after="120"/>
      </w:pPr>
    </w:p>
    <w:p w14:paraId="5B748130" w14:textId="77777777" w:rsidR="0057740C" w:rsidRDefault="0057740C" w:rsidP="0057740C">
      <w:pPr>
        <w:spacing w:before="100" w:after="50"/>
      </w:pPr>
      <w:r>
        <w:rPr>
          <w:b/>
          <w:bCs/>
          <w:color w:val="1B3A5C"/>
        </w:rPr>
        <w:t>Contact:</w:t>
      </w:r>
    </w:p>
    <w:p w14:paraId="1F8CF1B8" w14:textId="77777777" w:rsidR="0057740C" w:rsidRDefault="0057740C" w:rsidP="0057740C">
      <w:pPr>
        <w:spacing w:after="80"/>
        <w:jc w:val="both"/>
      </w:pPr>
      <w:r>
        <w:t>Asst. Prof. Dr. Ümran Özden Sertçelik</w:t>
      </w:r>
    </w:p>
    <w:p w14:paraId="7D21ED2B" w14:textId="77777777" w:rsidR="0057740C" w:rsidRDefault="0057740C" w:rsidP="0057740C">
      <w:pPr>
        <w:spacing w:after="80"/>
        <w:jc w:val="both"/>
      </w:pPr>
      <w:r>
        <w:t>e-mail: umranozdensertcelik@aybu.edu.tr</w:t>
      </w:r>
    </w:p>
    <w:p w14:paraId="199475D9"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2B5F6207"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6F79B69C" w14:textId="77777777" w:rsidR="0057740C" w:rsidRDefault="0057740C" w:rsidP="000703F7">
            <w:r>
              <w:rPr>
                <w:color w:val="FFFFFF"/>
                <w:sz w:val="18"/>
                <w:szCs w:val="18"/>
              </w:rPr>
              <w:lastRenderedPageBreak/>
              <w:t>PULMONARY DISEASES</w:t>
            </w:r>
          </w:p>
        </w:tc>
      </w:tr>
    </w:tbl>
    <w:p w14:paraId="05407AD7"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70517E8"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15B54AD9" w14:textId="77777777" w:rsidR="0057740C" w:rsidRDefault="0057740C" w:rsidP="000703F7">
            <w:r>
              <w:rPr>
                <w:b/>
                <w:bCs/>
                <w:color w:val="FFFFFF"/>
                <w:sz w:val="22"/>
                <w:szCs w:val="22"/>
              </w:rPr>
              <w:t>2. AIMS AND OBJECTIVES</w:t>
            </w:r>
          </w:p>
        </w:tc>
      </w:tr>
    </w:tbl>
    <w:p w14:paraId="49731E82" w14:textId="77777777" w:rsidR="0057740C" w:rsidRDefault="0057740C" w:rsidP="0057740C">
      <w:pPr>
        <w:spacing w:after="80"/>
      </w:pPr>
    </w:p>
    <w:p w14:paraId="60664B66" w14:textId="77777777" w:rsidR="0057740C" w:rsidRDefault="0057740C" w:rsidP="0057740C">
      <w:pPr>
        <w:spacing w:before="100" w:after="50"/>
      </w:pPr>
      <w:r>
        <w:rPr>
          <w:b/>
          <w:bCs/>
          <w:color w:val="1B3A5C"/>
        </w:rPr>
        <w:t>Aim of the Rotation</w:t>
      </w:r>
    </w:p>
    <w:p w14:paraId="4F6770A7" w14:textId="77777777" w:rsidR="0057740C" w:rsidRDefault="0057740C" w:rsidP="0057740C">
      <w:pPr>
        <w:spacing w:after="80"/>
        <w:jc w:val="both"/>
      </w:pPr>
      <w:r>
        <w:t>The aim of this rotation is to enable Phase IV students to understand the etiopathogenesis, clinical and laboratory findings, and diagnostic and therapeutic approaches of respiratory system diseases; to identify common pulmonary diseases; to apply emergency management; and to make appropriate referrals at the primary care level.</w:t>
      </w:r>
    </w:p>
    <w:p w14:paraId="4E59A663" w14:textId="77777777" w:rsidR="0057740C" w:rsidRDefault="0057740C" w:rsidP="0057740C">
      <w:pPr>
        <w:spacing w:after="80"/>
      </w:pPr>
    </w:p>
    <w:p w14:paraId="6050F722" w14:textId="77777777" w:rsidR="0057740C" w:rsidRDefault="0057740C" w:rsidP="0057740C">
      <w:pPr>
        <w:spacing w:before="100" w:after="50"/>
      </w:pPr>
      <w:r>
        <w:rPr>
          <w:b/>
          <w:bCs/>
          <w:color w:val="1B3A5C"/>
        </w:rPr>
        <w:t>Learning Outcomes and Contribution to Programme Outcomes</w:t>
      </w:r>
    </w:p>
    <w:p w14:paraId="1D25C505" w14:textId="77777777" w:rsidR="0057740C" w:rsidRDefault="0057740C" w:rsidP="0057740C">
      <w:pPr>
        <w:spacing w:after="80"/>
        <w:jc w:val="both"/>
      </w:pPr>
      <w:r>
        <w:t>The table below shows the relationship between the rotation learning outcomes and the faculty programme outcomes, along with their contribution levels.</w:t>
      </w:r>
    </w:p>
    <w:p w14:paraId="4D041959"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8"/>
        <w:gridCol w:w="6168"/>
        <w:gridCol w:w="1638"/>
        <w:gridCol w:w="1254"/>
      </w:tblGrid>
      <w:tr w:rsidR="0057740C" w14:paraId="0B775306" w14:textId="77777777" w:rsidTr="000703F7">
        <w:trPr>
          <w:tblHeader/>
        </w:trPr>
        <w:tc>
          <w:tcPr>
            <w:tcW w:w="578"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314D3E94" w14:textId="77777777" w:rsidR="0057740C" w:rsidRDefault="0057740C" w:rsidP="000703F7">
            <w:pPr>
              <w:jc w:val="center"/>
            </w:pPr>
            <w:r>
              <w:rPr>
                <w:b/>
                <w:bCs/>
                <w:color w:val="FFFFFF"/>
                <w:sz w:val="18"/>
                <w:szCs w:val="18"/>
              </w:rPr>
              <w:t>No</w:t>
            </w:r>
          </w:p>
        </w:tc>
        <w:tc>
          <w:tcPr>
            <w:tcW w:w="6168"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7B668609" w14:textId="77777777" w:rsidR="0057740C" w:rsidRDefault="0057740C" w:rsidP="000703F7">
            <w:pPr>
              <w:jc w:val="center"/>
            </w:pPr>
            <w:r>
              <w:rPr>
                <w:b/>
                <w:bCs/>
                <w:color w:val="FFFFFF"/>
                <w:sz w:val="18"/>
                <w:szCs w:val="18"/>
              </w:rPr>
              <w:t>Learning Outcome</w:t>
            </w:r>
          </w:p>
        </w:tc>
        <w:tc>
          <w:tcPr>
            <w:tcW w:w="1638"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2730F20B" w14:textId="77777777" w:rsidR="0057740C" w:rsidRDefault="0057740C" w:rsidP="000703F7">
            <w:pPr>
              <w:jc w:val="center"/>
            </w:pPr>
            <w:r>
              <w:rPr>
                <w:b/>
                <w:bCs/>
                <w:color w:val="FFFFFF"/>
                <w:sz w:val="18"/>
                <w:szCs w:val="18"/>
              </w:rPr>
              <w:t>Programme Outcome</w:t>
            </w:r>
          </w:p>
        </w:tc>
        <w:tc>
          <w:tcPr>
            <w:tcW w:w="1254"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1BC263B2" w14:textId="77777777" w:rsidR="0057740C" w:rsidRDefault="0057740C" w:rsidP="000703F7">
            <w:pPr>
              <w:jc w:val="center"/>
            </w:pPr>
            <w:r>
              <w:rPr>
                <w:b/>
                <w:bCs/>
                <w:color w:val="FFFFFF"/>
                <w:sz w:val="18"/>
                <w:szCs w:val="18"/>
              </w:rPr>
              <w:t>Contribution Level (1–5)</w:t>
            </w:r>
          </w:p>
        </w:tc>
      </w:tr>
      <w:tr w:rsidR="0057740C" w14:paraId="6F589159"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BB8B8DC" w14:textId="77777777" w:rsidR="0057740C" w:rsidRDefault="0057740C" w:rsidP="000703F7">
            <w:r>
              <w:rPr>
                <w:color w:val="000000"/>
                <w:sz w:val="18"/>
                <w:szCs w:val="18"/>
              </w:rPr>
              <w:t>1</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898CC26" w14:textId="77777777" w:rsidR="0057740C" w:rsidRDefault="0057740C" w:rsidP="000703F7">
            <w:r>
              <w:rPr>
                <w:color w:val="000000"/>
                <w:sz w:val="18"/>
                <w:szCs w:val="18"/>
              </w:rPr>
              <w:t>Explains the pathophysiology and clinical features of respiratory system diseases.</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8DCD427" w14:textId="77777777" w:rsidR="0057740C" w:rsidRDefault="0057740C" w:rsidP="000703F7">
            <w:r>
              <w:rPr>
                <w:color w:val="000000"/>
                <w:sz w:val="18"/>
                <w:szCs w:val="18"/>
              </w:rPr>
              <w:t>PO1</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AC3A9DE" w14:textId="77777777" w:rsidR="0057740C" w:rsidRDefault="0057740C" w:rsidP="000703F7">
            <w:r>
              <w:rPr>
                <w:color w:val="000000"/>
                <w:sz w:val="18"/>
                <w:szCs w:val="18"/>
              </w:rPr>
              <w:t>4</w:t>
            </w:r>
          </w:p>
        </w:tc>
      </w:tr>
      <w:tr w:rsidR="0057740C" w14:paraId="6406259F"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3CCEC28" w14:textId="77777777" w:rsidR="0057740C" w:rsidRDefault="0057740C" w:rsidP="000703F7">
            <w:r>
              <w:rPr>
                <w:color w:val="000000"/>
                <w:sz w:val="18"/>
                <w:szCs w:val="18"/>
              </w:rPr>
              <w:t>2</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78C98DD" w14:textId="77777777" w:rsidR="0057740C" w:rsidRDefault="0057740C" w:rsidP="000703F7">
            <w:r>
              <w:rPr>
                <w:color w:val="000000"/>
                <w:sz w:val="18"/>
                <w:szCs w:val="18"/>
              </w:rPr>
              <w:t>Explains basic anatomical and physiological knowledge in pulmonary diseases.</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7D14A6D" w14:textId="77777777" w:rsidR="0057740C" w:rsidRDefault="0057740C" w:rsidP="000703F7">
            <w:r>
              <w:rPr>
                <w:color w:val="000000"/>
                <w:sz w:val="18"/>
                <w:szCs w:val="18"/>
              </w:rPr>
              <w:t>PO1</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320FFE7" w14:textId="77777777" w:rsidR="0057740C" w:rsidRDefault="0057740C" w:rsidP="000703F7">
            <w:r>
              <w:rPr>
                <w:color w:val="000000"/>
                <w:sz w:val="18"/>
                <w:szCs w:val="18"/>
              </w:rPr>
              <w:t>3</w:t>
            </w:r>
          </w:p>
        </w:tc>
      </w:tr>
      <w:tr w:rsidR="0057740C" w14:paraId="6671180A"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ADE2365" w14:textId="77777777" w:rsidR="0057740C" w:rsidRDefault="0057740C" w:rsidP="000703F7">
            <w:r>
              <w:rPr>
                <w:color w:val="000000"/>
                <w:sz w:val="18"/>
                <w:szCs w:val="18"/>
              </w:rPr>
              <w:t>3</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700C358" w14:textId="77777777" w:rsidR="0057740C" w:rsidRDefault="0057740C" w:rsidP="000703F7">
            <w:r>
              <w:rPr>
                <w:color w:val="000000"/>
                <w:sz w:val="18"/>
                <w:szCs w:val="18"/>
              </w:rPr>
              <w:t>Takes a detailed history from a patient presenting with respiratory complaints using appropriate communication techniques.</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352BECB" w14:textId="77777777" w:rsidR="0057740C" w:rsidRDefault="0057740C" w:rsidP="000703F7">
            <w:r>
              <w:rPr>
                <w:color w:val="000000"/>
                <w:sz w:val="18"/>
                <w:szCs w:val="18"/>
              </w:rPr>
              <w:t>PO2</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86E3195" w14:textId="77777777" w:rsidR="0057740C" w:rsidRDefault="0057740C" w:rsidP="000703F7">
            <w:r>
              <w:rPr>
                <w:color w:val="000000"/>
                <w:sz w:val="18"/>
                <w:szCs w:val="18"/>
              </w:rPr>
              <w:t>5</w:t>
            </w:r>
          </w:p>
        </w:tc>
      </w:tr>
      <w:tr w:rsidR="0057740C" w14:paraId="73CFD44B"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BB41B97" w14:textId="77777777" w:rsidR="0057740C" w:rsidRDefault="0057740C" w:rsidP="000703F7">
            <w:r>
              <w:rPr>
                <w:color w:val="000000"/>
                <w:sz w:val="18"/>
                <w:szCs w:val="18"/>
              </w:rPr>
              <w:t>4</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7932F2B" w14:textId="77777777" w:rsidR="0057740C" w:rsidRDefault="0057740C" w:rsidP="000703F7">
            <w:r>
              <w:rPr>
                <w:color w:val="000000"/>
                <w:sz w:val="18"/>
                <w:szCs w:val="18"/>
              </w:rPr>
              <w:t>Performs a basic physical examination of the respiratory system (inspection, palpation, percussion, auscultation) and distinguishes normal from pathological findings.</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485711F" w14:textId="77777777" w:rsidR="0057740C" w:rsidRDefault="0057740C" w:rsidP="000703F7">
            <w:r>
              <w:rPr>
                <w:color w:val="000000"/>
                <w:sz w:val="18"/>
                <w:szCs w:val="18"/>
              </w:rPr>
              <w:t>PO1</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E516656" w14:textId="77777777" w:rsidR="0057740C" w:rsidRDefault="0057740C" w:rsidP="000703F7">
            <w:r>
              <w:rPr>
                <w:color w:val="000000"/>
                <w:sz w:val="18"/>
                <w:szCs w:val="18"/>
              </w:rPr>
              <w:t>5</w:t>
            </w:r>
          </w:p>
        </w:tc>
      </w:tr>
      <w:tr w:rsidR="0057740C" w14:paraId="5792D924"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7104666" w14:textId="77777777" w:rsidR="0057740C" w:rsidRDefault="0057740C" w:rsidP="000703F7">
            <w:r>
              <w:rPr>
                <w:color w:val="000000"/>
                <w:sz w:val="18"/>
                <w:szCs w:val="18"/>
              </w:rPr>
              <w:t>5</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66961FE" w14:textId="77777777" w:rsidR="0057740C" w:rsidRDefault="0057740C" w:rsidP="000703F7">
            <w:r>
              <w:rPr>
                <w:color w:val="000000"/>
                <w:sz w:val="18"/>
                <w:szCs w:val="18"/>
              </w:rPr>
              <w:t>Formulates differential diagnoses based on history and physical examination findings in pulmonary diseases.</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3E103D2" w14:textId="77777777" w:rsidR="0057740C" w:rsidRDefault="0057740C" w:rsidP="000703F7">
            <w:r>
              <w:rPr>
                <w:color w:val="000000"/>
                <w:sz w:val="18"/>
                <w:szCs w:val="18"/>
              </w:rPr>
              <w:t>PO3</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A5C721F" w14:textId="77777777" w:rsidR="0057740C" w:rsidRDefault="0057740C" w:rsidP="000703F7">
            <w:r>
              <w:rPr>
                <w:color w:val="000000"/>
                <w:sz w:val="18"/>
                <w:szCs w:val="18"/>
              </w:rPr>
              <w:t>5</w:t>
            </w:r>
          </w:p>
        </w:tc>
      </w:tr>
      <w:tr w:rsidR="0057740C" w14:paraId="20232F01"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7A117AA" w14:textId="77777777" w:rsidR="0057740C" w:rsidRDefault="0057740C" w:rsidP="000703F7">
            <w:r>
              <w:rPr>
                <w:color w:val="000000"/>
                <w:sz w:val="18"/>
                <w:szCs w:val="18"/>
              </w:rPr>
              <w:t>6</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A15A994" w14:textId="77777777" w:rsidR="0057740C" w:rsidRDefault="0057740C" w:rsidP="000703F7">
            <w:r>
              <w:rPr>
                <w:color w:val="000000"/>
                <w:sz w:val="18"/>
                <w:szCs w:val="18"/>
              </w:rPr>
              <w:t>Selects and interprets basic diagnostic tests (pulmonary function tests, arterial blood gas, chest radiology) in appropriate sequence.</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C175DEB" w14:textId="77777777" w:rsidR="0057740C" w:rsidRDefault="0057740C" w:rsidP="000703F7">
            <w:r>
              <w:rPr>
                <w:color w:val="000000"/>
                <w:sz w:val="18"/>
                <w:szCs w:val="18"/>
              </w:rPr>
              <w:t>PO3</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77AE154" w14:textId="77777777" w:rsidR="0057740C" w:rsidRDefault="0057740C" w:rsidP="000703F7">
            <w:r>
              <w:rPr>
                <w:color w:val="000000"/>
                <w:sz w:val="18"/>
                <w:szCs w:val="18"/>
              </w:rPr>
              <w:t>4</w:t>
            </w:r>
          </w:p>
        </w:tc>
      </w:tr>
      <w:tr w:rsidR="0057740C" w14:paraId="1C98C261"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0CF0AE4" w14:textId="77777777" w:rsidR="0057740C" w:rsidRDefault="0057740C" w:rsidP="000703F7">
            <w:r>
              <w:rPr>
                <w:color w:val="000000"/>
                <w:sz w:val="18"/>
                <w:szCs w:val="18"/>
              </w:rPr>
              <w:t>7</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1E171EB" w14:textId="77777777" w:rsidR="0057740C" w:rsidRDefault="0057740C" w:rsidP="000703F7">
            <w:r>
              <w:rPr>
                <w:color w:val="000000"/>
                <w:sz w:val="18"/>
                <w:szCs w:val="18"/>
              </w:rPr>
              <w:t>Recognises pulmonary emergencies such as acute respiratory failure, pulmonary thromboembolism and pneumothorax, and initiates appropriate referral.</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0DC1AD6" w14:textId="77777777" w:rsidR="0057740C" w:rsidRDefault="0057740C" w:rsidP="000703F7">
            <w:r>
              <w:rPr>
                <w:color w:val="000000"/>
                <w:sz w:val="18"/>
                <w:szCs w:val="18"/>
              </w:rPr>
              <w:t>PO1</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6FE809B" w14:textId="77777777" w:rsidR="0057740C" w:rsidRDefault="0057740C" w:rsidP="000703F7">
            <w:r>
              <w:rPr>
                <w:color w:val="000000"/>
                <w:sz w:val="18"/>
                <w:szCs w:val="18"/>
              </w:rPr>
              <w:t>5</w:t>
            </w:r>
          </w:p>
        </w:tc>
      </w:tr>
      <w:tr w:rsidR="0057740C" w14:paraId="39B72568"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B65D7AF" w14:textId="77777777" w:rsidR="0057740C" w:rsidRDefault="0057740C" w:rsidP="000703F7">
            <w:r>
              <w:rPr>
                <w:color w:val="000000"/>
                <w:sz w:val="18"/>
                <w:szCs w:val="18"/>
              </w:rPr>
              <w:t>8</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D10233F" w14:textId="77777777" w:rsidR="0057740C" w:rsidRDefault="0057740C" w:rsidP="000703F7">
            <w:r>
              <w:rPr>
                <w:color w:val="000000"/>
                <w:sz w:val="18"/>
                <w:szCs w:val="18"/>
              </w:rPr>
              <w:t>Establishes a differential diagnosis and plans appropriate treatment for COPD, asthma, pneumonia, tuberculosis and pulmonary malignancy.</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F251D72" w14:textId="77777777" w:rsidR="0057740C" w:rsidRDefault="0057740C" w:rsidP="000703F7">
            <w:r>
              <w:rPr>
                <w:color w:val="000000"/>
                <w:sz w:val="18"/>
                <w:szCs w:val="18"/>
              </w:rPr>
              <w:t>PO1</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DE79E77" w14:textId="77777777" w:rsidR="0057740C" w:rsidRDefault="0057740C" w:rsidP="000703F7">
            <w:r>
              <w:rPr>
                <w:color w:val="000000"/>
                <w:sz w:val="18"/>
                <w:szCs w:val="18"/>
              </w:rPr>
              <w:t>4</w:t>
            </w:r>
          </w:p>
        </w:tc>
      </w:tr>
      <w:tr w:rsidR="0057740C" w14:paraId="51457FA4"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222C918" w14:textId="77777777" w:rsidR="0057740C" w:rsidRDefault="0057740C" w:rsidP="000703F7">
            <w:r>
              <w:rPr>
                <w:color w:val="000000"/>
                <w:sz w:val="18"/>
                <w:szCs w:val="18"/>
              </w:rPr>
              <w:t>9</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B896E0B" w14:textId="77777777" w:rsidR="0057740C" w:rsidRDefault="0057740C" w:rsidP="000703F7">
            <w:r>
              <w:rPr>
                <w:color w:val="000000"/>
                <w:sz w:val="18"/>
                <w:szCs w:val="18"/>
              </w:rPr>
              <w:t>Makes clinical decisions using current evidence-based knowledge in pulmonary diseases.</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24F6B0B" w14:textId="77777777" w:rsidR="0057740C" w:rsidRDefault="0057740C" w:rsidP="000703F7">
            <w:r>
              <w:rPr>
                <w:color w:val="000000"/>
                <w:sz w:val="18"/>
                <w:szCs w:val="18"/>
              </w:rPr>
              <w:t>PO3</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BCA7709" w14:textId="77777777" w:rsidR="0057740C" w:rsidRDefault="0057740C" w:rsidP="000703F7">
            <w:r>
              <w:rPr>
                <w:color w:val="000000"/>
                <w:sz w:val="18"/>
                <w:szCs w:val="18"/>
              </w:rPr>
              <w:t>5</w:t>
            </w:r>
          </w:p>
        </w:tc>
      </w:tr>
      <w:tr w:rsidR="0057740C" w14:paraId="3EA17467"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23E9BA7" w14:textId="77777777" w:rsidR="0057740C" w:rsidRDefault="0057740C" w:rsidP="000703F7">
            <w:r>
              <w:rPr>
                <w:color w:val="000000"/>
                <w:sz w:val="18"/>
                <w:szCs w:val="18"/>
              </w:rPr>
              <w:lastRenderedPageBreak/>
              <w:t>10</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6E65724" w14:textId="77777777" w:rsidR="0057740C" w:rsidRDefault="0057740C" w:rsidP="000703F7">
            <w:r>
              <w:rPr>
                <w:color w:val="000000"/>
                <w:sz w:val="18"/>
                <w:szCs w:val="18"/>
              </w:rPr>
              <w:t>Distinguishes between pulmonary conditions manageable in primary care and those requiring referral.</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DA9FB7D" w14:textId="77777777" w:rsidR="0057740C" w:rsidRDefault="0057740C" w:rsidP="000703F7">
            <w:r>
              <w:rPr>
                <w:color w:val="000000"/>
                <w:sz w:val="18"/>
                <w:szCs w:val="18"/>
              </w:rPr>
              <w:t>PO1</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D21A41A" w14:textId="77777777" w:rsidR="0057740C" w:rsidRDefault="0057740C" w:rsidP="000703F7">
            <w:r>
              <w:rPr>
                <w:color w:val="000000"/>
                <w:sz w:val="18"/>
                <w:szCs w:val="18"/>
              </w:rPr>
              <w:t>5</w:t>
            </w:r>
          </w:p>
        </w:tc>
      </w:tr>
      <w:tr w:rsidR="0057740C" w14:paraId="7DAE0799"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2FB701A" w14:textId="77777777" w:rsidR="0057740C" w:rsidRDefault="0057740C" w:rsidP="000703F7">
            <w:r>
              <w:rPr>
                <w:color w:val="000000"/>
                <w:sz w:val="18"/>
                <w:szCs w:val="18"/>
              </w:rPr>
              <w:t>11</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30889BD" w14:textId="77777777" w:rsidR="0057740C" w:rsidRDefault="0057740C" w:rsidP="000703F7">
            <w:r>
              <w:rPr>
                <w:color w:val="000000"/>
                <w:sz w:val="18"/>
                <w:szCs w:val="18"/>
              </w:rPr>
              <w:t>Informs patients about the harms of tobacco use and provides smoking cessation counselling.</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998C78A" w14:textId="77777777" w:rsidR="0057740C" w:rsidRDefault="0057740C" w:rsidP="000703F7">
            <w:r>
              <w:rPr>
                <w:color w:val="000000"/>
                <w:sz w:val="18"/>
                <w:szCs w:val="18"/>
              </w:rPr>
              <w:t>PO2, PO7</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52BD599" w14:textId="77777777" w:rsidR="0057740C" w:rsidRDefault="0057740C" w:rsidP="000703F7">
            <w:r>
              <w:rPr>
                <w:color w:val="000000"/>
                <w:sz w:val="18"/>
                <w:szCs w:val="18"/>
              </w:rPr>
              <w:t>5</w:t>
            </w:r>
          </w:p>
        </w:tc>
      </w:tr>
      <w:tr w:rsidR="0057740C" w14:paraId="23B837F8"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866818E" w14:textId="77777777" w:rsidR="0057740C" w:rsidRDefault="0057740C" w:rsidP="000703F7">
            <w:r>
              <w:rPr>
                <w:color w:val="000000"/>
                <w:sz w:val="18"/>
                <w:szCs w:val="18"/>
              </w:rPr>
              <w:t>12</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F84D990" w14:textId="77777777" w:rsidR="0057740C" w:rsidRDefault="0057740C" w:rsidP="000703F7">
            <w:r>
              <w:rPr>
                <w:color w:val="000000"/>
                <w:sz w:val="18"/>
                <w:szCs w:val="18"/>
              </w:rPr>
              <w:t>Educates individuals on prevention and vaccination against pulmonary diseases.</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69B2CE7" w14:textId="77777777" w:rsidR="0057740C" w:rsidRDefault="0057740C" w:rsidP="000703F7">
            <w:r>
              <w:rPr>
                <w:color w:val="000000"/>
                <w:sz w:val="18"/>
                <w:szCs w:val="18"/>
              </w:rPr>
              <w:t>PO7</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A164740" w14:textId="77777777" w:rsidR="0057740C" w:rsidRDefault="0057740C" w:rsidP="000703F7">
            <w:r>
              <w:rPr>
                <w:color w:val="000000"/>
                <w:sz w:val="18"/>
                <w:szCs w:val="18"/>
              </w:rPr>
              <w:t>4</w:t>
            </w:r>
          </w:p>
        </w:tc>
      </w:tr>
      <w:tr w:rsidR="0057740C" w14:paraId="5BB8FA50"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D47F723" w14:textId="77777777" w:rsidR="0057740C" w:rsidRDefault="0057740C" w:rsidP="000703F7">
            <w:r>
              <w:rPr>
                <w:color w:val="000000"/>
                <w:sz w:val="18"/>
                <w:szCs w:val="18"/>
              </w:rPr>
              <w:t>13</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CE0F5F1" w14:textId="77777777" w:rsidR="0057740C" w:rsidRDefault="0057740C" w:rsidP="000703F7">
            <w:r>
              <w:rPr>
                <w:color w:val="000000"/>
                <w:sz w:val="18"/>
                <w:szCs w:val="18"/>
              </w:rPr>
              <w:t>Explains the importance of early diagnosis of pulmonary diseases and identifies risk groups.</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D4824E5" w14:textId="77777777" w:rsidR="0057740C" w:rsidRDefault="0057740C" w:rsidP="000703F7">
            <w:r>
              <w:rPr>
                <w:color w:val="000000"/>
                <w:sz w:val="18"/>
                <w:szCs w:val="18"/>
              </w:rPr>
              <w:t>PO7</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3BC5942" w14:textId="77777777" w:rsidR="0057740C" w:rsidRDefault="0057740C" w:rsidP="000703F7">
            <w:r>
              <w:rPr>
                <w:color w:val="000000"/>
                <w:sz w:val="18"/>
                <w:szCs w:val="18"/>
              </w:rPr>
              <w:t>3</w:t>
            </w:r>
          </w:p>
        </w:tc>
      </w:tr>
      <w:tr w:rsidR="0057740C" w14:paraId="11F26617"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267B7E3" w14:textId="77777777" w:rsidR="0057740C" w:rsidRDefault="0057740C" w:rsidP="000703F7">
            <w:r>
              <w:rPr>
                <w:color w:val="000000"/>
                <w:sz w:val="18"/>
                <w:szCs w:val="18"/>
              </w:rPr>
              <w:t>14</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0065DBA" w14:textId="77777777" w:rsidR="0057740C" w:rsidRDefault="0057740C" w:rsidP="000703F7">
            <w:r>
              <w:rPr>
                <w:color w:val="000000"/>
                <w:sz w:val="18"/>
                <w:szCs w:val="18"/>
              </w:rPr>
              <w:t>Acts in accordance with patient privacy and ethical principles during respiratory system examinations.</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F466F60" w14:textId="77777777" w:rsidR="0057740C" w:rsidRDefault="0057740C" w:rsidP="000703F7">
            <w:r>
              <w:rPr>
                <w:color w:val="000000"/>
                <w:sz w:val="18"/>
                <w:szCs w:val="18"/>
              </w:rPr>
              <w:t>PO6, PO8</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C2BA8AA" w14:textId="77777777" w:rsidR="0057740C" w:rsidRDefault="0057740C" w:rsidP="000703F7">
            <w:r>
              <w:rPr>
                <w:color w:val="000000"/>
                <w:sz w:val="18"/>
                <w:szCs w:val="18"/>
              </w:rPr>
              <w:t>5</w:t>
            </w:r>
          </w:p>
        </w:tc>
      </w:tr>
      <w:tr w:rsidR="0057740C" w14:paraId="28E9B48E"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B433C27" w14:textId="77777777" w:rsidR="0057740C" w:rsidRDefault="0057740C" w:rsidP="000703F7">
            <w:r>
              <w:rPr>
                <w:color w:val="000000"/>
                <w:sz w:val="18"/>
                <w:szCs w:val="18"/>
              </w:rPr>
              <w:t>15</w:t>
            </w:r>
          </w:p>
        </w:tc>
        <w:tc>
          <w:tcPr>
            <w:tcW w:w="616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D6755B1" w14:textId="77777777" w:rsidR="0057740C" w:rsidRDefault="0057740C" w:rsidP="000703F7">
            <w:r>
              <w:rPr>
                <w:color w:val="000000"/>
                <w:sz w:val="18"/>
                <w:szCs w:val="18"/>
              </w:rPr>
              <w:t>Recognises current diagnostic methods (bronchoscopy, PFT, HRCT) and is aware of their scope of application.</w:t>
            </w:r>
          </w:p>
        </w:tc>
        <w:tc>
          <w:tcPr>
            <w:tcW w:w="1638"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04F69FB" w14:textId="77777777" w:rsidR="0057740C" w:rsidRDefault="0057740C" w:rsidP="000703F7">
            <w:r>
              <w:rPr>
                <w:color w:val="000000"/>
                <w:sz w:val="18"/>
                <w:szCs w:val="18"/>
              </w:rPr>
              <w:t>PO4</w:t>
            </w:r>
          </w:p>
        </w:tc>
        <w:tc>
          <w:tcPr>
            <w:tcW w:w="125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1A16D46" w14:textId="77777777" w:rsidR="0057740C" w:rsidRDefault="0057740C" w:rsidP="000703F7">
            <w:r>
              <w:rPr>
                <w:color w:val="000000"/>
                <w:sz w:val="18"/>
                <w:szCs w:val="18"/>
              </w:rPr>
              <w:t>3</w:t>
            </w:r>
          </w:p>
        </w:tc>
      </w:tr>
      <w:tr w:rsidR="0057740C" w14:paraId="315D54E6" w14:textId="77777777" w:rsidTr="000703F7">
        <w:tc>
          <w:tcPr>
            <w:tcW w:w="57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8C06E30" w14:textId="77777777" w:rsidR="0057740C" w:rsidRDefault="0057740C" w:rsidP="000703F7">
            <w:r>
              <w:rPr>
                <w:color w:val="000000"/>
                <w:sz w:val="18"/>
                <w:szCs w:val="18"/>
              </w:rPr>
              <w:t>16</w:t>
            </w:r>
          </w:p>
        </w:tc>
        <w:tc>
          <w:tcPr>
            <w:tcW w:w="616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94FE1E1" w14:textId="77777777" w:rsidR="0057740C" w:rsidRDefault="0057740C" w:rsidP="000703F7">
            <w:r>
              <w:rPr>
                <w:color w:val="000000"/>
                <w:sz w:val="18"/>
                <w:szCs w:val="18"/>
              </w:rPr>
              <w:t>Takes necessary precautions to ensure personal safety and the safety of the healthcare team during clinical activities.</w:t>
            </w:r>
          </w:p>
        </w:tc>
        <w:tc>
          <w:tcPr>
            <w:tcW w:w="1638"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89968A8" w14:textId="77777777" w:rsidR="0057740C" w:rsidRDefault="0057740C" w:rsidP="000703F7">
            <w:r>
              <w:rPr>
                <w:color w:val="000000"/>
                <w:sz w:val="18"/>
                <w:szCs w:val="18"/>
              </w:rPr>
              <w:t>PO9</w:t>
            </w:r>
          </w:p>
        </w:tc>
        <w:tc>
          <w:tcPr>
            <w:tcW w:w="125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050A883" w14:textId="77777777" w:rsidR="0057740C" w:rsidRDefault="0057740C" w:rsidP="000703F7">
            <w:r>
              <w:rPr>
                <w:color w:val="000000"/>
                <w:sz w:val="18"/>
                <w:szCs w:val="18"/>
              </w:rPr>
              <w:t>4</w:t>
            </w:r>
          </w:p>
        </w:tc>
      </w:tr>
    </w:tbl>
    <w:p w14:paraId="648ED4F2"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59621600"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568C2486" w14:textId="77777777" w:rsidR="0057740C" w:rsidRDefault="0057740C" w:rsidP="000703F7">
            <w:r>
              <w:rPr>
                <w:color w:val="FFFFFF"/>
                <w:sz w:val="18"/>
                <w:szCs w:val="18"/>
              </w:rPr>
              <w:lastRenderedPageBreak/>
              <w:t>PULMONARY DISEASES</w:t>
            </w:r>
          </w:p>
        </w:tc>
      </w:tr>
    </w:tbl>
    <w:p w14:paraId="22F2D85E"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502FA4EB"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596343DF" w14:textId="77777777" w:rsidR="0057740C" w:rsidRDefault="0057740C" w:rsidP="000703F7">
            <w:r>
              <w:rPr>
                <w:b/>
                <w:bCs/>
                <w:color w:val="FFFFFF"/>
                <w:sz w:val="22"/>
                <w:szCs w:val="22"/>
              </w:rPr>
              <w:t>3. ROTATION PROGRAMME STRUCTURE</w:t>
            </w:r>
          </w:p>
        </w:tc>
      </w:tr>
    </w:tbl>
    <w:p w14:paraId="4ED69C38" w14:textId="77777777" w:rsidR="0057740C" w:rsidRDefault="0057740C" w:rsidP="0057740C">
      <w:pPr>
        <w:spacing w:after="80"/>
      </w:pPr>
    </w:p>
    <w:p w14:paraId="1A33E9D0" w14:textId="77777777" w:rsidR="0057740C" w:rsidRDefault="0057740C" w:rsidP="0057740C">
      <w:pPr>
        <w:spacing w:after="80"/>
        <w:jc w:val="both"/>
      </w:pPr>
      <w:r>
        <w:t>At the first session of the rotation, students are briefed about the programme. The up-to-date schedule is communicated to the rotation representative and the group at the start of each rotation. Throughout the rotation, students attend theoretical lectures as well as clinical and outpatient practice sessions, participate in patient assessments under the supervision of faculty members, and observe bronchoscopy and pulmonary function test procedures.</w:t>
      </w:r>
    </w:p>
    <w:p w14:paraId="549D7F64" w14:textId="77777777" w:rsidR="0057740C" w:rsidRDefault="0057740C" w:rsidP="0057740C">
      <w:pPr>
        <w:spacing w:after="80"/>
      </w:pPr>
    </w:p>
    <w:p w14:paraId="392D0D53" w14:textId="77777777" w:rsidR="0057740C" w:rsidRDefault="0057740C" w:rsidP="0057740C">
      <w:pPr>
        <w:spacing w:before="100" w:after="50"/>
      </w:pPr>
      <w:r>
        <w:rPr>
          <w:b/>
          <w:bCs/>
          <w:color w:val="1B3A5C"/>
        </w:rPr>
        <w:t>3.1 Learning Environments</w:t>
      </w:r>
    </w:p>
    <w:p w14:paraId="1064F582" w14:textId="77777777" w:rsidR="0057740C" w:rsidRDefault="0057740C" w:rsidP="0057740C">
      <w:pPr>
        <w:spacing w:after="80"/>
        <w:jc w:val="both"/>
      </w:pPr>
      <w:r>
        <w:t>Learning environments are communicated to each rotation group at the start of the rotation.</w:t>
      </w:r>
    </w:p>
    <w:p w14:paraId="0C2B333A" w14:textId="77777777" w:rsidR="0057740C" w:rsidRDefault="0057740C">
      <w:pPr>
        <w:pStyle w:val="ListeParagraf"/>
        <w:numPr>
          <w:ilvl w:val="0"/>
          <w:numId w:val="13"/>
        </w:numPr>
        <w:suppressAutoHyphens w:val="0"/>
        <w:spacing w:after="40" w:line="240" w:lineRule="auto"/>
        <w:contextualSpacing w:val="0"/>
      </w:pPr>
      <w:r>
        <w:t>Classroom: Lectures are held in designated classrooms at the University's Bilkent Health Sciences Building or Ankara Bilkent City Hospital.</w:t>
      </w:r>
    </w:p>
    <w:p w14:paraId="7058F7FB" w14:textId="77777777" w:rsidR="0057740C" w:rsidRDefault="0057740C">
      <w:pPr>
        <w:pStyle w:val="ListeParagraf"/>
        <w:numPr>
          <w:ilvl w:val="0"/>
          <w:numId w:val="13"/>
        </w:numPr>
        <w:suppressAutoHyphens w:val="0"/>
        <w:spacing w:after="40" w:line="240" w:lineRule="auto"/>
        <w:contextualSpacing w:val="0"/>
      </w:pPr>
      <w:r>
        <w:t>Practical training: Pulmonary Diseases ward and outpatient clinics, Ankara Bilkent City Hospital.</w:t>
      </w:r>
    </w:p>
    <w:p w14:paraId="202E5611" w14:textId="77777777" w:rsidR="0057740C" w:rsidRDefault="0057740C">
      <w:pPr>
        <w:pStyle w:val="ListeParagraf"/>
        <w:numPr>
          <w:ilvl w:val="0"/>
          <w:numId w:val="13"/>
        </w:numPr>
        <w:suppressAutoHyphens w:val="0"/>
        <w:spacing w:after="40" w:line="240" w:lineRule="auto"/>
        <w:contextualSpacing w:val="0"/>
      </w:pPr>
      <w:r>
        <w:t>Bronchoscopy / PFT: Pulmonary Diseases Bronchoscopy Unit and Pulmonary Function Laboratory, Ankara Bilkent City Hospital.</w:t>
      </w:r>
    </w:p>
    <w:p w14:paraId="2CA883A6" w14:textId="77777777" w:rsidR="0057740C" w:rsidRDefault="0057740C" w:rsidP="0057740C">
      <w:pPr>
        <w:spacing w:after="80"/>
      </w:pPr>
    </w:p>
    <w:p w14:paraId="57CF36FE" w14:textId="77777777" w:rsidR="0057740C" w:rsidRDefault="0057740C" w:rsidP="0057740C">
      <w:pPr>
        <w:spacing w:before="100" w:after="50"/>
      </w:pPr>
      <w:r>
        <w:rPr>
          <w:b/>
          <w:bCs/>
          <w:color w:val="1B3A5C"/>
        </w:rPr>
        <w:t>3.2 Attendance Requirements</w:t>
      </w:r>
    </w:p>
    <w:p w14:paraId="437D9740" w14:textId="77777777" w:rsidR="0057740C" w:rsidRDefault="0057740C" w:rsidP="0057740C">
      <w:pPr>
        <w:spacing w:after="80"/>
        <w:jc w:val="both"/>
      </w:pPr>
      <w:r>
        <w:t>Students are required to attend at least 70% of theoretical lectures and at least 80% of practical sessions (ward rounds, discussions, seminars, clinical and outpatient activities). Students who miss more than 30% of theoretical lectures or more than 20% of practical sessions — whether excused or unexcused — will not be admitted to the written or practical examinations and will receive a grade of zero (0). In such cases the student must repeat the rotation.</w:t>
      </w:r>
    </w:p>
    <w:p w14:paraId="44203815" w14:textId="77777777" w:rsidR="0057740C" w:rsidRDefault="0057740C" w:rsidP="0057740C">
      <w:pPr>
        <w:spacing w:after="80"/>
      </w:pPr>
    </w:p>
    <w:p w14:paraId="2314628F" w14:textId="77777777" w:rsidR="0057740C" w:rsidRDefault="0057740C" w:rsidP="0057740C">
      <w:pPr>
        <w:spacing w:before="100" w:after="50"/>
      </w:pPr>
      <w:r>
        <w:rPr>
          <w:b/>
          <w:bCs/>
          <w:color w:val="1B3A5C"/>
        </w:rPr>
        <w:t>3.3 Teaching Methods</w:t>
      </w:r>
    </w:p>
    <w:p w14:paraId="6015D520" w14:textId="77777777" w:rsidR="0057740C" w:rsidRDefault="0057740C">
      <w:pPr>
        <w:pStyle w:val="ListeParagraf"/>
        <w:numPr>
          <w:ilvl w:val="0"/>
          <w:numId w:val="13"/>
        </w:numPr>
        <w:suppressAutoHyphens w:val="0"/>
        <w:spacing w:after="40" w:line="240" w:lineRule="auto"/>
        <w:contextualSpacing w:val="0"/>
      </w:pPr>
      <w:r>
        <w:t>Theoretical lectures</w:t>
      </w:r>
    </w:p>
    <w:p w14:paraId="409E09E9" w14:textId="77777777" w:rsidR="0057740C" w:rsidRDefault="0057740C">
      <w:pPr>
        <w:pStyle w:val="ListeParagraf"/>
        <w:numPr>
          <w:ilvl w:val="0"/>
          <w:numId w:val="13"/>
        </w:numPr>
        <w:suppressAutoHyphens w:val="0"/>
        <w:spacing w:after="40" w:line="240" w:lineRule="auto"/>
        <w:contextualSpacing w:val="0"/>
      </w:pPr>
      <w:r>
        <w:t>Bedside teaching (clinical ward rounds)</w:t>
      </w:r>
    </w:p>
    <w:p w14:paraId="09EF0EF5" w14:textId="77777777" w:rsidR="0057740C" w:rsidRDefault="0057740C">
      <w:pPr>
        <w:pStyle w:val="ListeParagraf"/>
        <w:numPr>
          <w:ilvl w:val="0"/>
          <w:numId w:val="13"/>
        </w:numPr>
        <w:suppressAutoHyphens w:val="0"/>
        <w:spacing w:after="40" w:line="240" w:lineRule="auto"/>
        <w:contextualSpacing w:val="0"/>
      </w:pPr>
      <w:r>
        <w:t>Outpatient clinic observation and participation</w:t>
      </w:r>
    </w:p>
    <w:p w14:paraId="331D8247" w14:textId="77777777" w:rsidR="0057740C" w:rsidRDefault="0057740C">
      <w:pPr>
        <w:pStyle w:val="ListeParagraf"/>
        <w:numPr>
          <w:ilvl w:val="0"/>
          <w:numId w:val="13"/>
        </w:numPr>
        <w:suppressAutoHyphens w:val="0"/>
        <w:spacing w:after="40" w:line="240" w:lineRule="auto"/>
        <w:contextualSpacing w:val="0"/>
      </w:pPr>
      <w:r>
        <w:t>Bronchoscopy and PFT observation</w:t>
      </w:r>
    </w:p>
    <w:p w14:paraId="0E1BBD41" w14:textId="77777777" w:rsidR="0057740C" w:rsidRDefault="0057740C">
      <w:pPr>
        <w:pStyle w:val="ListeParagraf"/>
        <w:numPr>
          <w:ilvl w:val="0"/>
          <w:numId w:val="13"/>
        </w:numPr>
        <w:suppressAutoHyphens w:val="0"/>
        <w:spacing w:after="40" w:line="240" w:lineRule="auto"/>
        <w:contextualSpacing w:val="0"/>
      </w:pPr>
      <w:r>
        <w:t>Case discussions and presentations</w:t>
      </w:r>
    </w:p>
    <w:p w14:paraId="593829D3" w14:textId="77777777" w:rsidR="0057740C" w:rsidRDefault="0057740C">
      <w:pPr>
        <w:pStyle w:val="ListeParagraf"/>
        <w:numPr>
          <w:ilvl w:val="0"/>
          <w:numId w:val="13"/>
        </w:numPr>
        <w:suppressAutoHyphens w:val="0"/>
        <w:spacing w:after="40" w:line="240" w:lineRule="auto"/>
        <w:contextualSpacing w:val="0"/>
      </w:pPr>
      <w:r>
        <w:t>Independent study hours: During designated hours students are expected to consolidate history-taking and respiratory physical examination skills in the outpatient setting, observe clinical procedures in the bronchoscopy and PFT laboratory, and conduct individual study from core pulmonary disease resources.</w:t>
      </w:r>
    </w:p>
    <w:p w14:paraId="5AA95ADE" w14:textId="77777777" w:rsidR="0057740C" w:rsidRDefault="0057740C" w:rsidP="0057740C">
      <w:pPr>
        <w:spacing w:after="80"/>
      </w:pPr>
    </w:p>
    <w:p w14:paraId="2E0FE0F9" w14:textId="77777777" w:rsidR="0057740C" w:rsidRDefault="0057740C" w:rsidP="0057740C">
      <w:pPr>
        <w:spacing w:before="100" w:after="50"/>
      </w:pPr>
      <w:r>
        <w:rPr>
          <w:b/>
          <w:bCs/>
          <w:color w:val="1B3A5C"/>
        </w:rPr>
        <w:t>3.4 Assessment and Evaluation</w:t>
      </w:r>
    </w:p>
    <w:p w14:paraId="323680A2" w14:textId="77777777" w:rsidR="0057740C" w:rsidRDefault="0057740C" w:rsidP="0057740C">
      <w:pPr>
        <w:spacing w:after="80"/>
        <w:jc w:val="both"/>
      </w:pPr>
      <w:r>
        <w:t>At the end of the rotation, the competencies and achievements gained by students are evaluated through a two-stage examination consisting of written and oral components.</w:t>
      </w:r>
    </w:p>
    <w:p w14:paraId="6FF187F6" w14:textId="77777777" w:rsidR="0057740C" w:rsidRDefault="0057740C" w:rsidP="0057740C">
      <w:pPr>
        <w:spacing w:after="80"/>
        <w:jc w:val="both"/>
      </w:pPr>
      <w:r>
        <w:t>Students must achieve a minimum score of 60 in the written examination in order to be eligible for the oral examination. A written examination score below 60 results in a 'fail' grade for the rotation.</w:t>
      </w:r>
    </w:p>
    <w:p w14:paraId="1FF9E2A7" w14:textId="77777777" w:rsidR="0057740C" w:rsidRDefault="0057740C" w:rsidP="0057740C">
      <w:pPr>
        <w:spacing w:after="80"/>
        <w:jc w:val="both"/>
      </w:pPr>
      <w:r>
        <w:t>The written and oral examinations contribute 40% and 60% respectively to the final rotation grade. A minimum rotation grade of 60 is required to pass.</w:t>
      </w:r>
    </w:p>
    <w:p w14:paraId="5078E4ED"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378A166F"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48F34425" w14:textId="77777777" w:rsidR="0057740C" w:rsidRDefault="0057740C" w:rsidP="000703F7">
            <w:r>
              <w:rPr>
                <w:color w:val="FFFFFF"/>
                <w:sz w:val="18"/>
                <w:szCs w:val="18"/>
              </w:rPr>
              <w:lastRenderedPageBreak/>
              <w:t>PULMONARY DISEASES</w:t>
            </w:r>
          </w:p>
        </w:tc>
      </w:tr>
    </w:tbl>
    <w:p w14:paraId="478B75BE"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08A4124E"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4C30D68F" w14:textId="77777777" w:rsidR="0057740C" w:rsidRDefault="0057740C" w:rsidP="000703F7">
            <w:r>
              <w:rPr>
                <w:b/>
                <w:bCs/>
                <w:color w:val="FFFFFF"/>
                <w:sz w:val="22"/>
                <w:szCs w:val="22"/>
              </w:rPr>
              <w:t>4. PULMONARY DISEASES ROTATION COURSE PROGRAMME</w:t>
            </w:r>
          </w:p>
        </w:tc>
      </w:tr>
    </w:tbl>
    <w:p w14:paraId="195EF276"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76"/>
        <w:gridCol w:w="3662"/>
      </w:tblGrid>
      <w:tr w:rsidR="0057740C" w14:paraId="0DBDCD3D" w14:textId="77777777" w:rsidTr="000703F7">
        <w:trPr>
          <w:tblHeader/>
        </w:trPr>
        <w:tc>
          <w:tcPr>
            <w:tcW w:w="5976"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6A884E37" w14:textId="77777777" w:rsidR="0057740C" w:rsidRDefault="0057740C" w:rsidP="000703F7">
            <w:pPr>
              <w:jc w:val="center"/>
            </w:pPr>
            <w:r>
              <w:rPr>
                <w:b/>
                <w:bCs/>
                <w:color w:val="FFFFFF"/>
                <w:sz w:val="18"/>
                <w:szCs w:val="18"/>
              </w:rPr>
              <w:t>Course Title</w:t>
            </w:r>
          </w:p>
        </w:tc>
        <w:tc>
          <w:tcPr>
            <w:tcW w:w="3662"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0A2D7A69" w14:textId="77777777" w:rsidR="0057740C" w:rsidRDefault="0057740C" w:rsidP="000703F7">
            <w:pPr>
              <w:jc w:val="center"/>
            </w:pPr>
            <w:r>
              <w:rPr>
                <w:b/>
                <w:bCs/>
                <w:color w:val="FFFFFF"/>
                <w:sz w:val="18"/>
                <w:szCs w:val="18"/>
              </w:rPr>
              <w:t>Faculty Member</w:t>
            </w:r>
          </w:p>
        </w:tc>
      </w:tr>
      <w:tr w:rsidR="0057740C" w14:paraId="6367CB22"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5774E63" w14:textId="77777777" w:rsidR="0057740C" w:rsidRDefault="0057740C" w:rsidP="000703F7">
            <w:r>
              <w:rPr>
                <w:color w:val="000000"/>
                <w:sz w:val="18"/>
                <w:szCs w:val="18"/>
              </w:rPr>
              <w:t>Embryology, anatomy and defence mechanisms of the respiratory tract</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D0712C5" w14:textId="77777777" w:rsidR="0057740C" w:rsidRDefault="0057740C" w:rsidP="000703F7">
            <w:r>
              <w:rPr>
                <w:color w:val="000000"/>
                <w:sz w:val="18"/>
                <w:szCs w:val="18"/>
              </w:rPr>
              <w:t>Asst. Prof. Dr. Begüm Görgülü Akın</w:t>
            </w:r>
          </w:p>
        </w:tc>
      </w:tr>
      <w:tr w:rsidR="0057740C" w14:paraId="01D778B8"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FE8C0B4" w14:textId="77777777" w:rsidR="0057740C" w:rsidRDefault="0057740C" w:rsidP="000703F7">
            <w:r>
              <w:rPr>
                <w:color w:val="000000"/>
                <w:sz w:val="18"/>
                <w:szCs w:val="18"/>
              </w:rPr>
              <w:t>Physiology of the Respiratory System</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F357BB4" w14:textId="77777777" w:rsidR="0057740C" w:rsidRDefault="0057740C" w:rsidP="000703F7">
            <w:r>
              <w:rPr>
                <w:color w:val="000000"/>
                <w:sz w:val="18"/>
                <w:szCs w:val="18"/>
              </w:rPr>
              <w:t>Asst. Prof. Dr. Begüm Görgülü Akın</w:t>
            </w:r>
          </w:p>
        </w:tc>
      </w:tr>
      <w:tr w:rsidR="0057740C" w14:paraId="34E62C01"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23ED388" w14:textId="77777777" w:rsidR="0057740C" w:rsidRDefault="0057740C" w:rsidP="000703F7">
            <w:r>
              <w:rPr>
                <w:color w:val="000000"/>
                <w:sz w:val="18"/>
                <w:szCs w:val="18"/>
              </w:rPr>
              <w:t>Symptoms and differential diagnosis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F45D415" w14:textId="77777777" w:rsidR="0057740C" w:rsidRDefault="0057740C" w:rsidP="000703F7">
            <w:r>
              <w:rPr>
                <w:color w:val="000000"/>
                <w:sz w:val="18"/>
                <w:szCs w:val="18"/>
              </w:rPr>
              <w:t>Prof. Dr. Ayşegül Karalezli</w:t>
            </w:r>
          </w:p>
        </w:tc>
      </w:tr>
      <w:tr w:rsidR="0057740C" w14:paraId="058E8AA5"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D32FE4C" w14:textId="77777777" w:rsidR="0057740C" w:rsidRDefault="0057740C" w:rsidP="000703F7">
            <w:r>
              <w:rPr>
                <w:color w:val="000000"/>
                <w:sz w:val="18"/>
                <w:szCs w:val="18"/>
              </w:rPr>
              <w:t>Tobacco use and its harms / Smoking cessation practice</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852A4F1" w14:textId="77777777" w:rsidR="0057740C" w:rsidRDefault="0057740C" w:rsidP="000703F7">
            <w:r>
              <w:rPr>
                <w:color w:val="000000"/>
                <w:sz w:val="18"/>
                <w:szCs w:val="18"/>
              </w:rPr>
              <w:t>Prof. Dr. Ayşegül Karalezli</w:t>
            </w:r>
          </w:p>
        </w:tc>
      </w:tr>
      <w:tr w:rsidR="0057740C" w14:paraId="414CF28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8698E4B" w14:textId="77777777" w:rsidR="0057740C" w:rsidRDefault="0057740C" w:rsidP="000703F7">
            <w:r>
              <w:rPr>
                <w:color w:val="000000"/>
                <w:sz w:val="18"/>
                <w:szCs w:val="18"/>
              </w:rPr>
              <w:t>Pulmonary Thromboembolism</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484AF7C" w14:textId="77777777" w:rsidR="0057740C" w:rsidRDefault="0057740C" w:rsidP="000703F7">
            <w:r>
              <w:rPr>
                <w:color w:val="000000"/>
                <w:sz w:val="18"/>
                <w:szCs w:val="18"/>
              </w:rPr>
              <w:t>Prof. Dr. Ayşegül Karalezli</w:t>
            </w:r>
          </w:p>
        </w:tc>
      </w:tr>
      <w:tr w:rsidR="0057740C" w14:paraId="5424637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000EDA6" w14:textId="77777777" w:rsidR="0057740C" w:rsidRDefault="0057740C" w:rsidP="000703F7">
            <w:r>
              <w:rPr>
                <w:color w:val="000000"/>
                <w:sz w:val="18"/>
                <w:szCs w:val="18"/>
              </w:rPr>
              <w:t>Physical examination in chest diseases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EA9D384" w14:textId="77777777" w:rsidR="0057740C" w:rsidRDefault="0057740C" w:rsidP="000703F7">
            <w:r>
              <w:rPr>
                <w:color w:val="000000"/>
                <w:sz w:val="18"/>
                <w:szCs w:val="18"/>
              </w:rPr>
              <w:t>Asst. Prof. Dr. Ümran Özden Sertçelik</w:t>
            </w:r>
          </w:p>
        </w:tc>
      </w:tr>
      <w:tr w:rsidR="0057740C" w14:paraId="5B7831A4"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308B775" w14:textId="77777777" w:rsidR="0057740C" w:rsidRDefault="0057740C" w:rsidP="000703F7">
            <w:r>
              <w:rPr>
                <w:color w:val="000000"/>
                <w:sz w:val="18"/>
                <w:szCs w:val="18"/>
              </w:rPr>
              <w:t>Lower respiratory tract infections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072B435" w14:textId="77777777" w:rsidR="0057740C" w:rsidRDefault="0057740C" w:rsidP="000703F7">
            <w:r>
              <w:rPr>
                <w:color w:val="000000"/>
                <w:sz w:val="18"/>
                <w:szCs w:val="18"/>
              </w:rPr>
              <w:t>Asst. Prof. Dr. Ümran Özden Sertçelik</w:t>
            </w:r>
          </w:p>
        </w:tc>
      </w:tr>
      <w:tr w:rsidR="0057740C" w14:paraId="653B8DF6"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D1538FF" w14:textId="77777777" w:rsidR="0057740C" w:rsidRDefault="0057740C" w:rsidP="000703F7">
            <w:r>
              <w:rPr>
                <w:color w:val="000000"/>
                <w:sz w:val="18"/>
                <w:szCs w:val="18"/>
              </w:rPr>
              <w:t>Pneumonias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2384F01" w14:textId="77777777" w:rsidR="0057740C" w:rsidRDefault="0057740C" w:rsidP="000703F7">
            <w:r>
              <w:rPr>
                <w:color w:val="000000"/>
                <w:sz w:val="18"/>
                <w:szCs w:val="18"/>
              </w:rPr>
              <w:t>Asst. Prof. Dr. Ümran Özden Sertçelik</w:t>
            </w:r>
          </w:p>
        </w:tc>
      </w:tr>
      <w:tr w:rsidR="0057740C" w14:paraId="310CA6D8"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8C203D7" w14:textId="77777777" w:rsidR="0057740C" w:rsidRDefault="0057740C" w:rsidP="000703F7">
            <w:r>
              <w:rPr>
                <w:color w:val="000000"/>
                <w:sz w:val="18"/>
                <w:szCs w:val="18"/>
              </w:rPr>
              <w:t>Tuberculosis and its treatment</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61A110C" w14:textId="77777777" w:rsidR="0057740C" w:rsidRDefault="0057740C" w:rsidP="000703F7">
            <w:r>
              <w:rPr>
                <w:color w:val="000000"/>
                <w:sz w:val="18"/>
                <w:szCs w:val="18"/>
              </w:rPr>
              <w:t>Asst. Prof. Dr. Ümran Özden Sertçelik</w:t>
            </w:r>
          </w:p>
        </w:tc>
      </w:tr>
      <w:tr w:rsidR="0057740C" w14:paraId="26FCBB8F"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D6969C2" w14:textId="77777777" w:rsidR="0057740C" w:rsidRDefault="0057740C" w:rsidP="000703F7">
            <w:r>
              <w:rPr>
                <w:color w:val="000000"/>
                <w:sz w:val="18"/>
                <w:szCs w:val="18"/>
              </w:rPr>
              <w:t>Pulmonary disease emergencies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00B27A5" w14:textId="77777777" w:rsidR="0057740C" w:rsidRDefault="0057740C" w:rsidP="000703F7">
            <w:r>
              <w:rPr>
                <w:color w:val="000000"/>
                <w:sz w:val="18"/>
                <w:szCs w:val="18"/>
              </w:rPr>
              <w:t>Asst. Prof. Dr. Begüm Görgülü Akın</w:t>
            </w:r>
          </w:p>
        </w:tc>
      </w:tr>
      <w:tr w:rsidR="0057740C" w14:paraId="1F2FBCCA"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8B435E4" w14:textId="77777777" w:rsidR="0057740C" w:rsidRDefault="0057740C" w:rsidP="000703F7">
            <w:r>
              <w:rPr>
                <w:color w:val="000000"/>
                <w:sz w:val="18"/>
                <w:szCs w:val="18"/>
              </w:rPr>
              <w:t>Pulmonary Function Tests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484369B" w14:textId="77777777" w:rsidR="0057740C" w:rsidRDefault="0057740C" w:rsidP="000703F7">
            <w:r>
              <w:rPr>
                <w:color w:val="000000"/>
                <w:sz w:val="18"/>
                <w:szCs w:val="18"/>
              </w:rPr>
              <w:t>Asst. Prof. Dr. Begüm Görgülü Akın</w:t>
            </w:r>
          </w:p>
        </w:tc>
      </w:tr>
      <w:tr w:rsidR="0057740C" w14:paraId="26EFE323"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56A5B1E" w14:textId="77777777" w:rsidR="0057740C" w:rsidRDefault="0057740C" w:rsidP="000703F7">
            <w:r>
              <w:rPr>
                <w:color w:val="000000"/>
                <w:sz w:val="18"/>
                <w:szCs w:val="18"/>
              </w:rPr>
              <w:t>Asthma – symptoms, diagnosis, differential diagnosis and treatment</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C36372F" w14:textId="77777777" w:rsidR="0057740C" w:rsidRDefault="0057740C" w:rsidP="000703F7">
            <w:r>
              <w:rPr>
                <w:color w:val="000000"/>
                <w:sz w:val="18"/>
                <w:szCs w:val="18"/>
              </w:rPr>
              <w:t>Prof. Dr. Şadan Soyyiğit</w:t>
            </w:r>
          </w:p>
        </w:tc>
      </w:tr>
      <w:tr w:rsidR="0057740C" w14:paraId="137AE3E4"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BE9801E" w14:textId="77777777" w:rsidR="0057740C" w:rsidRDefault="0057740C" w:rsidP="000703F7">
            <w:r>
              <w:rPr>
                <w:color w:val="000000"/>
                <w:sz w:val="18"/>
                <w:szCs w:val="18"/>
              </w:rPr>
              <w:t>Prevention and vaccination in pulmonary diseases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7E4E6E7" w14:textId="77777777" w:rsidR="0057740C" w:rsidRDefault="0057740C" w:rsidP="000703F7">
            <w:r>
              <w:rPr>
                <w:color w:val="000000"/>
                <w:sz w:val="18"/>
                <w:szCs w:val="18"/>
              </w:rPr>
              <w:t>Prof. Dr. Şadan Soyyiğit</w:t>
            </w:r>
          </w:p>
        </w:tc>
      </w:tr>
      <w:tr w:rsidR="0057740C" w14:paraId="583C4CD0"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C856F9A" w14:textId="77777777" w:rsidR="0057740C" w:rsidRDefault="0057740C" w:rsidP="000703F7">
            <w:r>
              <w:rPr>
                <w:color w:val="000000"/>
                <w:sz w:val="18"/>
                <w:szCs w:val="18"/>
              </w:rPr>
              <w:t>Fungal and parasitic diseases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617559D" w14:textId="77777777" w:rsidR="0057740C" w:rsidRDefault="0057740C" w:rsidP="000703F7">
            <w:r>
              <w:rPr>
                <w:color w:val="000000"/>
                <w:sz w:val="18"/>
                <w:szCs w:val="18"/>
              </w:rPr>
              <w:t>Prof. Dr. Şadan Soyyiğit</w:t>
            </w:r>
          </w:p>
        </w:tc>
      </w:tr>
      <w:tr w:rsidR="0057740C" w14:paraId="4FF74294"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C5BAD2B" w14:textId="77777777" w:rsidR="0057740C" w:rsidRDefault="0057740C" w:rsidP="000703F7">
            <w:r>
              <w:rPr>
                <w:color w:val="000000"/>
                <w:sz w:val="18"/>
                <w:szCs w:val="18"/>
              </w:rPr>
              <w:t>Occupational lung diseases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40F09CA" w14:textId="77777777" w:rsidR="0057740C" w:rsidRDefault="0057740C" w:rsidP="000703F7">
            <w:r>
              <w:rPr>
                <w:color w:val="000000"/>
                <w:sz w:val="18"/>
                <w:szCs w:val="18"/>
              </w:rPr>
              <w:t>Prof. Dr. Şadan Soyyiğit</w:t>
            </w:r>
          </w:p>
        </w:tc>
      </w:tr>
      <w:tr w:rsidR="0057740C" w14:paraId="2A710DAC"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BC20A72" w14:textId="77777777" w:rsidR="0057740C" w:rsidRDefault="0057740C" w:rsidP="000703F7">
            <w:r>
              <w:rPr>
                <w:color w:val="000000"/>
                <w:sz w:val="18"/>
                <w:szCs w:val="18"/>
              </w:rPr>
              <w:t>Chest Radiology</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E1799B8" w14:textId="77777777" w:rsidR="0057740C" w:rsidRDefault="0057740C" w:rsidP="000703F7">
            <w:r>
              <w:rPr>
                <w:color w:val="000000"/>
                <w:sz w:val="18"/>
                <w:szCs w:val="18"/>
              </w:rPr>
              <w:t>Prof. Dr. Hatice Kılıç</w:t>
            </w:r>
          </w:p>
        </w:tc>
      </w:tr>
      <w:tr w:rsidR="0057740C" w14:paraId="1AA21C7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E26538E" w14:textId="77777777" w:rsidR="0057740C" w:rsidRDefault="0057740C" w:rsidP="000703F7">
            <w:r>
              <w:rPr>
                <w:color w:val="000000"/>
                <w:sz w:val="18"/>
                <w:szCs w:val="18"/>
              </w:rPr>
              <w:t>Pulmonary malignancies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F6040C9" w14:textId="77777777" w:rsidR="0057740C" w:rsidRDefault="0057740C" w:rsidP="000703F7">
            <w:r>
              <w:rPr>
                <w:color w:val="000000"/>
                <w:sz w:val="18"/>
                <w:szCs w:val="18"/>
              </w:rPr>
              <w:t>Prof. Dr. Ebru Ünsal</w:t>
            </w:r>
          </w:p>
        </w:tc>
      </w:tr>
      <w:tr w:rsidR="0057740C" w14:paraId="631D7B0C"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82AB29B" w14:textId="77777777" w:rsidR="0057740C" w:rsidRDefault="0057740C" w:rsidP="000703F7">
            <w:r>
              <w:rPr>
                <w:color w:val="000000"/>
                <w:sz w:val="18"/>
                <w:szCs w:val="18"/>
              </w:rPr>
              <w:t>Pulmonary hypertension</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912D90B" w14:textId="77777777" w:rsidR="0057740C" w:rsidRDefault="0057740C" w:rsidP="000703F7">
            <w:r>
              <w:rPr>
                <w:color w:val="000000"/>
                <w:sz w:val="18"/>
                <w:szCs w:val="18"/>
              </w:rPr>
              <w:t>Prof. Dr. Hatice Kılıç</w:t>
            </w:r>
          </w:p>
        </w:tc>
      </w:tr>
      <w:tr w:rsidR="0057740C" w14:paraId="24B74515"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D066588" w14:textId="77777777" w:rsidR="0057740C" w:rsidRDefault="0057740C" w:rsidP="000703F7">
            <w:r>
              <w:rPr>
                <w:color w:val="000000"/>
                <w:sz w:val="18"/>
                <w:szCs w:val="18"/>
              </w:rPr>
              <w:t>Vasculitis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971FB01" w14:textId="77777777" w:rsidR="0057740C" w:rsidRDefault="0057740C" w:rsidP="000703F7">
            <w:r>
              <w:rPr>
                <w:color w:val="000000"/>
                <w:sz w:val="18"/>
                <w:szCs w:val="18"/>
              </w:rPr>
              <w:t>Prof. Dr. Hatice Kılıç</w:t>
            </w:r>
          </w:p>
        </w:tc>
      </w:tr>
      <w:tr w:rsidR="0057740C" w14:paraId="33CFACB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5E209E0" w14:textId="77777777" w:rsidR="0057740C" w:rsidRDefault="0057740C" w:rsidP="000703F7">
            <w:r>
              <w:rPr>
                <w:color w:val="000000"/>
                <w:sz w:val="18"/>
                <w:szCs w:val="18"/>
              </w:rPr>
              <w:t>Interstitial lung diseases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BA1A8A5" w14:textId="77777777" w:rsidR="0057740C" w:rsidRDefault="0057740C" w:rsidP="000703F7">
            <w:r>
              <w:rPr>
                <w:color w:val="000000"/>
                <w:sz w:val="18"/>
                <w:szCs w:val="18"/>
              </w:rPr>
              <w:t>Prof. Dr. Hatice Kılıç</w:t>
            </w:r>
          </w:p>
        </w:tc>
      </w:tr>
      <w:tr w:rsidR="0057740C" w14:paraId="286CBE39"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121BC2D" w14:textId="77777777" w:rsidR="0057740C" w:rsidRDefault="0057740C" w:rsidP="000703F7">
            <w:r>
              <w:rPr>
                <w:color w:val="000000"/>
                <w:sz w:val="18"/>
                <w:szCs w:val="18"/>
              </w:rPr>
              <w:lastRenderedPageBreak/>
              <w:t>Pleural diseases</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63CE011" w14:textId="77777777" w:rsidR="0057740C" w:rsidRDefault="0057740C" w:rsidP="000703F7">
            <w:r>
              <w:rPr>
                <w:color w:val="000000"/>
                <w:sz w:val="18"/>
                <w:szCs w:val="18"/>
              </w:rPr>
              <w:t>Prof. Dr. Emine Argüder</w:t>
            </w:r>
          </w:p>
        </w:tc>
      </w:tr>
      <w:tr w:rsidR="0057740C" w14:paraId="294BA4AB"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ECA6693" w14:textId="77777777" w:rsidR="0057740C" w:rsidRDefault="0057740C" w:rsidP="000703F7">
            <w:r>
              <w:rPr>
                <w:color w:val="000000"/>
                <w:sz w:val="18"/>
                <w:szCs w:val="18"/>
              </w:rPr>
              <w:t>Obesity hypoventilation syndrome</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5CDF562" w14:textId="77777777" w:rsidR="0057740C" w:rsidRDefault="0057740C" w:rsidP="000703F7">
            <w:r>
              <w:rPr>
                <w:color w:val="000000"/>
                <w:sz w:val="18"/>
                <w:szCs w:val="18"/>
              </w:rPr>
              <w:t>Prof. Dr. Emine Argüder</w:t>
            </w:r>
          </w:p>
        </w:tc>
      </w:tr>
      <w:tr w:rsidR="0057740C" w14:paraId="1247DEC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5F8F575" w14:textId="77777777" w:rsidR="0057740C" w:rsidRDefault="0057740C" w:rsidP="000703F7">
            <w:r>
              <w:rPr>
                <w:color w:val="000000"/>
                <w:sz w:val="18"/>
                <w:szCs w:val="18"/>
              </w:rPr>
              <w:t>Sleep-disordered breathing</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AED7254" w14:textId="77777777" w:rsidR="0057740C" w:rsidRDefault="0057740C" w:rsidP="000703F7">
            <w:r>
              <w:rPr>
                <w:color w:val="000000"/>
                <w:sz w:val="18"/>
                <w:szCs w:val="18"/>
              </w:rPr>
              <w:t>Prof. Dr. Emine Argüder</w:t>
            </w:r>
          </w:p>
        </w:tc>
      </w:tr>
      <w:tr w:rsidR="0057740C" w14:paraId="53C31357"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A3A3F19" w14:textId="77777777" w:rsidR="0057740C" w:rsidRDefault="0057740C" w:rsidP="000703F7">
            <w:r>
              <w:rPr>
                <w:color w:val="000000"/>
                <w:sz w:val="18"/>
                <w:szCs w:val="18"/>
              </w:rPr>
              <w:t>Sarcoidosis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79394DF" w14:textId="77777777" w:rsidR="0057740C" w:rsidRDefault="0057740C" w:rsidP="000703F7">
            <w:r>
              <w:rPr>
                <w:color w:val="000000"/>
                <w:sz w:val="18"/>
                <w:szCs w:val="18"/>
              </w:rPr>
              <w:t>Prof. Dr. Emine Argüder</w:t>
            </w:r>
          </w:p>
        </w:tc>
      </w:tr>
      <w:tr w:rsidR="0057740C" w14:paraId="29509452"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DC9D2C2" w14:textId="77777777" w:rsidR="0057740C" w:rsidRDefault="0057740C" w:rsidP="000703F7">
            <w:r>
              <w:rPr>
                <w:color w:val="000000"/>
                <w:sz w:val="18"/>
                <w:szCs w:val="18"/>
              </w:rPr>
              <w:t>Suppurative lung diseases (bronchiectasis, cystic fibrosis) / Lung abscess, Empyema</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2A75ABB" w14:textId="77777777" w:rsidR="0057740C" w:rsidRDefault="0057740C" w:rsidP="000703F7">
            <w:r>
              <w:rPr>
                <w:color w:val="000000"/>
                <w:sz w:val="18"/>
                <w:szCs w:val="18"/>
              </w:rPr>
              <w:t>Assoc. Prof. Dr. Mustafa Hamidullah Türkkanı</w:t>
            </w:r>
          </w:p>
        </w:tc>
      </w:tr>
      <w:tr w:rsidR="0057740C" w14:paraId="74F76B5C"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356E635" w14:textId="77777777" w:rsidR="0057740C" w:rsidRDefault="0057740C" w:rsidP="000703F7">
            <w:r>
              <w:rPr>
                <w:color w:val="000000"/>
                <w:sz w:val="18"/>
                <w:szCs w:val="18"/>
              </w:rPr>
              <w:t>Chest wall, mediastinal and diaphragm diseases / Rare pulmonary diseases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7CA3F9F" w14:textId="77777777" w:rsidR="0057740C" w:rsidRDefault="0057740C" w:rsidP="000703F7">
            <w:r>
              <w:rPr>
                <w:color w:val="000000"/>
                <w:sz w:val="18"/>
                <w:szCs w:val="18"/>
              </w:rPr>
              <w:t>Prof. Dr. Ebru Ünsal</w:t>
            </w:r>
          </w:p>
        </w:tc>
      </w:tr>
      <w:tr w:rsidR="0057740C" w14:paraId="07C489B5"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2DE95E4" w14:textId="77777777" w:rsidR="0057740C" w:rsidRDefault="0057740C" w:rsidP="000703F7">
            <w:r>
              <w:rPr>
                <w:color w:val="000000"/>
                <w:sz w:val="18"/>
                <w:szCs w:val="18"/>
              </w:rPr>
              <w:t>COPD – symptoms, diagnosis, differential diagnosis and treatment</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0293434" w14:textId="77777777" w:rsidR="0057740C" w:rsidRDefault="0057740C" w:rsidP="000703F7">
            <w:r>
              <w:rPr>
                <w:color w:val="000000"/>
                <w:sz w:val="18"/>
                <w:szCs w:val="18"/>
              </w:rPr>
              <w:t>Assoc. Prof. Dr. Mustafa Hamidullah Türkkanı</w:t>
            </w:r>
          </w:p>
        </w:tc>
      </w:tr>
      <w:tr w:rsidR="0057740C" w14:paraId="28D711E4"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9E39DED" w14:textId="77777777" w:rsidR="0057740C" w:rsidRDefault="0057740C" w:rsidP="000703F7">
            <w:r>
              <w:rPr>
                <w:color w:val="000000"/>
                <w:sz w:val="18"/>
                <w:szCs w:val="18"/>
              </w:rPr>
              <w:t>Arterial Blood Gases</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C2E5747" w14:textId="77777777" w:rsidR="0057740C" w:rsidRDefault="0057740C" w:rsidP="000703F7">
            <w:r>
              <w:rPr>
                <w:color w:val="000000"/>
                <w:sz w:val="18"/>
                <w:szCs w:val="18"/>
              </w:rPr>
              <w:t>Assoc. Prof. Dr. Mustafa Hamidullah Türkkanı</w:t>
            </w:r>
          </w:p>
        </w:tc>
      </w:tr>
      <w:tr w:rsidR="0057740C" w14:paraId="6A511483"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DD61C29" w14:textId="77777777" w:rsidR="0057740C" w:rsidRDefault="0057740C" w:rsidP="000703F7">
            <w:r>
              <w:rPr>
                <w:color w:val="000000"/>
                <w:sz w:val="18"/>
                <w:szCs w:val="18"/>
              </w:rPr>
              <w:t>ARDS and pulmonary oedema</w:t>
            </w:r>
          </w:p>
        </w:tc>
        <w:tc>
          <w:tcPr>
            <w:tcW w:w="3662"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A0343E8" w14:textId="77777777" w:rsidR="0057740C" w:rsidRDefault="0057740C" w:rsidP="000703F7">
            <w:r>
              <w:rPr>
                <w:color w:val="000000"/>
                <w:sz w:val="18"/>
                <w:szCs w:val="18"/>
              </w:rPr>
              <w:t>Assoc. Prof. Dr. Mustafa Hamidullah Türkkanı</w:t>
            </w:r>
          </w:p>
        </w:tc>
      </w:tr>
      <w:tr w:rsidR="0057740C" w14:paraId="0BB6822B" w14:textId="77777777" w:rsidTr="000703F7">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38CE1BF" w14:textId="77777777" w:rsidR="0057740C" w:rsidRDefault="0057740C" w:rsidP="000703F7">
            <w:r>
              <w:rPr>
                <w:color w:val="000000"/>
                <w:sz w:val="18"/>
                <w:szCs w:val="18"/>
              </w:rPr>
              <w:t>Respiratory Failure – Diagnosis and Treatment</w:t>
            </w:r>
          </w:p>
        </w:tc>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EBD3568" w14:textId="77777777" w:rsidR="0057740C" w:rsidRDefault="0057740C" w:rsidP="000703F7">
            <w:r>
              <w:rPr>
                <w:color w:val="000000"/>
                <w:sz w:val="18"/>
                <w:szCs w:val="18"/>
              </w:rPr>
              <w:t>Assoc. Prof. Dr. Mustafa Hamidullah Türkkanı</w:t>
            </w:r>
          </w:p>
        </w:tc>
      </w:tr>
    </w:tbl>
    <w:p w14:paraId="73AC659D" w14:textId="77777777" w:rsidR="0057740C" w:rsidRDefault="0057740C" w:rsidP="0057740C">
      <w:pPr>
        <w:spacing w:after="160"/>
      </w:pPr>
    </w:p>
    <w:p w14:paraId="37C32881" w14:textId="77777777" w:rsidR="0057740C" w:rsidRDefault="0057740C" w:rsidP="0057740C">
      <w:pPr>
        <w:spacing w:before="100" w:after="50"/>
        <w:rPr>
          <w:b/>
          <w:bCs/>
          <w:color w:val="1B3A5C"/>
        </w:rPr>
      </w:pPr>
    </w:p>
    <w:p w14:paraId="54F5A910" w14:textId="77777777" w:rsidR="0057740C" w:rsidRDefault="0057740C" w:rsidP="0057740C">
      <w:pPr>
        <w:spacing w:before="100" w:after="50"/>
        <w:rPr>
          <w:b/>
          <w:bCs/>
          <w:color w:val="1B3A5C"/>
        </w:rPr>
      </w:pPr>
    </w:p>
    <w:p w14:paraId="6F63C099" w14:textId="77777777" w:rsidR="0057740C" w:rsidRDefault="0057740C" w:rsidP="0057740C">
      <w:pPr>
        <w:spacing w:before="100" w:after="50"/>
        <w:rPr>
          <w:b/>
          <w:bCs/>
          <w:color w:val="1B3A5C"/>
        </w:rPr>
      </w:pPr>
    </w:p>
    <w:p w14:paraId="60E09C19" w14:textId="77777777" w:rsidR="0057740C" w:rsidRDefault="0057740C" w:rsidP="0057740C">
      <w:pPr>
        <w:spacing w:before="100" w:after="50"/>
        <w:rPr>
          <w:b/>
          <w:bCs/>
          <w:color w:val="1B3A5C"/>
        </w:rPr>
      </w:pPr>
    </w:p>
    <w:p w14:paraId="23D1684A" w14:textId="77777777" w:rsidR="0057740C" w:rsidRDefault="0057740C" w:rsidP="0057740C">
      <w:pPr>
        <w:spacing w:before="100" w:after="50"/>
        <w:rPr>
          <w:b/>
          <w:bCs/>
          <w:color w:val="1B3A5C"/>
        </w:rPr>
      </w:pPr>
    </w:p>
    <w:p w14:paraId="339AA65E" w14:textId="77777777" w:rsidR="0057740C" w:rsidRDefault="0057740C" w:rsidP="0057740C">
      <w:pPr>
        <w:spacing w:before="100" w:after="50"/>
        <w:rPr>
          <w:b/>
          <w:bCs/>
          <w:color w:val="1B3A5C"/>
        </w:rPr>
        <w:sectPr w:rsidR="0057740C" w:rsidSect="0057740C">
          <w:pgSz w:w="11906" w:h="16838"/>
          <w:pgMar w:top="1134" w:right="1134" w:bottom="1134" w:left="1134" w:header="708" w:footer="708" w:gutter="0"/>
          <w:cols w:space="720"/>
          <w:docGrid w:linePitch="360"/>
        </w:sectPr>
      </w:pPr>
    </w:p>
    <w:p w14:paraId="2AFCDE9C" w14:textId="77777777" w:rsidR="0057740C" w:rsidRDefault="0057740C" w:rsidP="0057740C"/>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6D4FB9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41F4C922" w14:textId="77777777" w:rsidR="0057740C" w:rsidRDefault="0057740C" w:rsidP="000703F7">
            <w:r>
              <w:rPr>
                <w:color w:val="FFFFFF"/>
                <w:sz w:val="18"/>
                <w:szCs w:val="18"/>
              </w:rPr>
              <w:t>PULMONARY DISEASES</w:t>
            </w:r>
          </w:p>
        </w:tc>
      </w:tr>
    </w:tbl>
    <w:p w14:paraId="13C57CD8"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056DD386"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1A5336E6" w14:textId="77777777" w:rsidR="0057740C" w:rsidRDefault="0057740C" w:rsidP="000703F7">
            <w:r>
              <w:rPr>
                <w:b/>
                <w:bCs/>
                <w:color w:val="FFFFFF"/>
                <w:sz w:val="22"/>
                <w:szCs w:val="22"/>
              </w:rPr>
              <w:t>5. LEARNING RESOURCES</w:t>
            </w:r>
          </w:p>
        </w:tc>
      </w:tr>
    </w:tbl>
    <w:p w14:paraId="61587779" w14:textId="77777777" w:rsidR="0057740C" w:rsidRDefault="0057740C" w:rsidP="0057740C">
      <w:pPr>
        <w:spacing w:after="80"/>
      </w:pPr>
    </w:p>
    <w:p w14:paraId="19EC34DA" w14:textId="77777777" w:rsidR="0057740C" w:rsidRDefault="0057740C" w:rsidP="0057740C">
      <w:pPr>
        <w:spacing w:after="60"/>
        <w:ind w:left="360" w:hanging="360"/>
      </w:pPr>
      <w:r>
        <w:rPr>
          <w:b/>
          <w:bCs/>
        </w:rPr>
        <w:t xml:space="preserve">1. </w:t>
      </w:r>
      <w:r>
        <w:t>Murray and Nadel's Textbook of Respiratory Medicine. 7th Edition. Elsevier, 2022.</w:t>
      </w:r>
    </w:p>
    <w:p w14:paraId="15B44526" w14:textId="77777777" w:rsidR="0057740C" w:rsidRDefault="0057740C" w:rsidP="0057740C">
      <w:pPr>
        <w:spacing w:after="60"/>
        <w:ind w:left="360" w:hanging="360"/>
      </w:pPr>
      <w:r>
        <w:rPr>
          <w:b/>
          <w:bCs/>
        </w:rPr>
        <w:t xml:space="preserve">2. </w:t>
      </w:r>
      <w:r>
        <w:t>Fishman's Pulmonary Diseases and Disorders. 5th Edition. McGraw-Hill, 2015.</w:t>
      </w:r>
    </w:p>
    <w:p w14:paraId="3FCD6DE4" w14:textId="77777777" w:rsidR="0057740C" w:rsidRDefault="0057740C" w:rsidP="0057740C">
      <w:pPr>
        <w:spacing w:after="60"/>
        <w:ind w:left="360" w:hanging="360"/>
      </w:pPr>
      <w:r>
        <w:rPr>
          <w:b/>
          <w:bCs/>
        </w:rPr>
        <w:t xml:space="preserve">3. </w:t>
      </w:r>
      <w:r>
        <w:t>Clinical Respiratory Medicine. 4th Edition. Albert, Spiro, Jett. Saunders, 2012.</w:t>
      </w:r>
    </w:p>
    <w:p w14:paraId="46FD8850" w14:textId="77777777" w:rsidR="0057740C" w:rsidRDefault="0057740C" w:rsidP="0057740C">
      <w:pPr>
        <w:spacing w:after="60"/>
        <w:ind w:left="360" w:hanging="360"/>
      </w:pPr>
      <w:r>
        <w:rPr>
          <w:b/>
          <w:bCs/>
        </w:rPr>
        <w:t xml:space="preserve">4. </w:t>
      </w:r>
      <w:r>
        <w:t>Göğüs Hastalıkları. Türk Toraks Derneği Yayınları.</w:t>
      </w:r>
    </w:p>
    <w:p w14:paraId="07633FA8" w14:textId="77777777" w:rsidR="0057740C" w:rsidRDefault="0057740C" w:rsidP="0057740C">
      <w:pPr>
        <w:spacing w:after="60"/>
        <w:ind w:left="360" w:hanging="360"/>
      </w:pPr>
      <w:r>
        <w:rPr>
          <w:b/>
          <w:bCs/>
        </w:rPr>
        <w:t xml:space="preserve">5. </w:t>
      </w:r>
      <w:r>
        <w:t>Solunum Sistemi ve Hastalıkları. Prof. Dr. Haluk Çalışır. Nobel Tıp Kitabevi.</w:t>
      </w:r>
    </w:p>
    <w:p w14:paraId="058DB44D" w14:textId="77777777" w:rsidR="0057740C" w:rsidRDefault="0057740C" w:rsidP="0057740C">
      <w:pPr>
        <w:spacing w:after="60"/>
        <w:ind w:left="360" w:hanging="360"/>
      </w:pPr>
      <w:r>
        <w:rPr>
          <w:b/>
          <w:bCs/>
        </w:rPr>
        <w:t xml:space="preserve">6. </w:t>
      </w:r>
      <w:r>
        <w:t>Turkish Thoracic Society Guidelines – Asthma, COPD, Tuberculosis, Pulmonary Embolism (www.toraks.org.tr).</w:t>
      </w:r>
    </w:p>
    <w:p w14:paraId="284A9E27" w14:textId="77777777" w:rsidR="0057740C" w:rsidRDefault="0057740C" w:rsidP="0057740C">
      <w:pPr>
        <w:spacing w:after="60"/>
        <w:ind w:left="360" w:hanging="360"/>
      </w:pPr>
      <w:r>
        <w:rPr>
          <w:b/>
          <w:bCs/>
        </w:rPr>
        <w:t xml:space="preserve">7. </w:t>
      </w:r>
      <w:r>
        <w:t>Global Initiative for Asthma (GINA) Report – www.ginasthma.org.</w:t>
      </w:r>
    </w:p>
    <w:p w14:paraId="51A21024" w14:textId="77777777" w:rsidR="0057740C" w:rsidRDefault="0057740C" w:rsidP="0057740C">
      <w:pPr>
        <w:spacing w:after="60"/>
        <w:ind w:left="360" w:hanging="360"/>
      </w:pPr>
      <w:r>
        <w:rPr>
          <w:b/>
          <w:bCs/>
        </w:rPr>
        <w:t xml:space="preserve">8. </w:t>
      </w:r>
      <w:r>
        <w:t>Global Initiative for Chronic Obstructive Lung Disease (GOLD) Report – www.goldcopd.org.</w:t>
      </w:r>
    </w:p>
    <w:p w14:paraId="515203FA"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18725E5A"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526F71EC" w14:textId="77777777" w:rsidR="0057740C" w:rsidRDefault="0057740C" w:rsidP="000703F7">
            <w:r>
              <w:rPr>
                <w:color w:val="FFFFFF"/>
                <w:sz w:val="18"/>
                <w:szCs w:val="18"/>
              </w:rPr>
              <w:lastRenderedPageBreak/>
              <w:t>PULMONARY DISEASES</w:t>
            </w:r>
          </w:p>
        </w:tc>
      </w:tr>
    </w:tbl>
    <w:p w14:paraId="769A6095"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DB0304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1B7835AF" w14:textId="77777777" w:rsidR="0057740C" w:rsidRDefault="0057740C" w:rsidP="000703F7">
            <w:r>
              <w:rPr>
                <w:b/>
                <w:bCs/>
                <w:color w:val="FFFFFF"/>
                <w:sz w:val="22"/>
                <w:szCs w:val="22"/>
              </w:rPr>
              <w:t>6. PROGRAMME EVALUATION</w:t>
            </w:r>
          </w:p>
        </w:tc>
      </w:tr>
    </w:tbl>
    <w:p w14:paraId="1B39B684" w14:textId="77777777" w:rsidR="0057740C" w:rsidRDefault="0057740C" w:rsidP="0057740C">
      <w:pPr>
        <w:spacing w:after="80"/>
      </w:pPr>
    </w:p>
    <w:p w14:paraId="101BB6CE" w14:textId="77777777" w:rsidR="0057740C" w:rsidRDefault="0057740C" w:rsidP="0057740C">
      <w:pPr>
        <w:spacing w:after="80"/>
        <w:jc w:val="both"/>
      </w:pPr>
      <w:r>
        <w:t>At the end of each rotation programme, written and verbal feedback is collected from students and shared with the education coordination office. Written feedback is obtained through electronic rotation surveys.</w:t>
      </w:r>
    </w:p>
    <w:p w14:paraId="1240AFF1"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6119FA3B"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56AA5F61" w14:textId="77777777" w:rsidR="0057740C" w:rsidRDefault="0057740C" w:rsidP="000703F7">
            <w:r>
              <w:rPr>
                <w:color w:val="FFFFFF"/>
                <w:sz w:val="18"/>
                <w:szCs w:val="18"/>
              </w:rPr>
              <w:lastRenderedPageBreak/>
              <w:t>PULMONARY DISEASES</w:t>
            </w:r>
          </w:p>
        </w:tc>
      </w:tr>
    </w:tbl>
    <w:p w14:paraId="3CA19C26" w14:textId="77777777" w:rsidR="0057740C" w:rsidRDefault="0057740C" w:rsidP="0057740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011AA08A"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1EF03B2B" w14:textId="77777777" w:rsidR="0057740C" w:rsidRDefault="0057740C" w:rsidP="000703F7">
            <w:r>
              <w:rPr>
                <w:b/>
                <w:bCs/>
                <w:color w:val="FFFFFF"/>
                <w:sz w:val="22"/>
                <w:szCs w:val="22"/>
              </w:rPr>
              <w:t>APPENDICES</w:t>
            </w:r>
          </w:p>
        </w:tc>
      </w:tr>
    </w:tbl>
    <w:p w14:paraId="758D7F48" w14:textId="77777777" w:rsidR="0057740C" w:rsidRDefault="0057740C" w:rsidP="0057740C">
      <w:pPr>
        <w:spacing w:after="80"/>
      </w:pPr>
    </w:p>
    <w:p w14:paraId="5058F35A" w14:textId="77777777" w:rsidR="0057740C" w:rsidRDefault="0057740C" w:rsidP="0057740C">
      <w:pPr>
        <w:spacing w:after="80"/>
      </w:pPr>
      <w:r>
        <w:rPr>
          <w:b/>
          <w:bCs/>
        </w:rPr>
        <w:t xml:space="preserve">Appendix 1.  </w:t>
      </w:r>
      <w:r>
        <w:t>Course Content, Duration (Hours), NCECP Scope, Learning Level, Teaching Method and Assessment Methods</w:t>
      </w:r>
    </w:p>
    <w:p w14:paraId="7F7CB535" w14:textId="77777777" w:rsidR="0057740C" w:rsidRDefault="0057740C" w:rsidP="0057740C">
      <w:pPr>
        <w:spacing w:after="120"/>
      </w:pPr>
      <w:r>
        <w:rPr>
          <w:b/>
          <w:bCs/>
        </w:rPr>
        <w:t xml:space="preserve">Appendix 2.  </w:t>
      </w:r>
      <w:r>
        <w:t>Rotation Logbook</w:t>
      </w:r>
    </w:p>
    <w:p w14:paraId="6E40B992" w14:textId="77777777" w:rsidR="0057740C" w:rsidRDefault="0057740C" w:rsidP="0057740C">
      <w:pPr>
        <w:spacing w:after="120"/>
      </w:pPr>
    </w:p>
    <w:p w14:paraId="441C17E4" w14:textId="77777777" w:rsidR="0057740C" w:rsidRDefault="0057740C" w:rsidP="0057740C">
      <w:pPr>
        <w:spacing w:before="100" w:after="50"/>
      </w:pPr>
      <w:r>
        <w:rPr>
          <w:b/>
          <w:bCs/>
          <w:color w:val="1B3A5C"/>
        </w:rPr>
        <w:t>Appendix 1. Course Content, Duration (Hours), NCECP Scope, Learning Level, Teaching Method and Assessment Methods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3"/>
        <w:gridCol w:w="864"/>
        <w:gridCol w:w="920"/>
        <w:gridCol w:w="2357"/>
        <w:gridCol w:w="860"/>
        <w:gridCol w:w="1166"/>
        <w:gridCol w:w="1668"/>
      </w:tblGrid>
      <w:tr w:rsidR="0057740C" w14:paraId="17127DF8" w14:textId="77777777" w:rsidTr="000703F7">
        <w:trPr>
          <w:tblHeader/>
        </w:trPr>
        <w:tc>
          <w:tcPr>
            <w:tcW w:w="2024"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04CD576E" w14:textId="77777777" w:rsidR="0057740C" w:rsidRDefault="0057740C" w:rsidP="000703F7">
            <w:pPr>
              <w:jc w:val="center"/>
            </w:pPr>
            <w:r>
              <w:rPr>
                <w:b/>
                <w:bCs/>
                <w:color w:val="FFFFFF"/>
                <w:sz w:val="18"/>
                <w:szCs w:val="18"/>
              </w:rPr>
              <w:t>Course Title</w:t>
            </w:r>
          </w:p>
        </w:tc>
        <w:tc>
          <w:tcPr>
            <w:tcW w:w="675"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549FC305" w14:textId="77777777" w:rsidR="0057740C" w:rsidRDefault="0057740C" w:rsidP="000703F7">
            <w:pPr>
              <w:jc w:val="center"/>
            </w:pPr>
            <w:r>
              <w:rPr>
                <w:b/>
                <w:bCs/>
                <w:color w:val="FFFFFF"/>
                <w:sz w:val="18"/>
                <w:szCs w:val="18"/>
              </w:rPr>
              <w:t>Duration</w:t>
            </w:r>
          </w:p>
        </w:tc>
        <w:tc>
          <w:tcPr>
            <w:tcW w:w="867"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1009692A" w14:textId="77777777" w:rsidR="0057740C" w:rsidRDefault="0057740C" w:rsidP="000703F7">
            <w:pPr>
              <w:jc w:val="center"/>
            </w:pPr>
            <w:r>
              <w:rPr>
                <w:b/>
                <w:bCs/>
                <w:color w:val="FFFFFF"/>
                <w:sz w:val="18"/>
                <w:szCs w:val="18"/>
              </w:rPr>
              <w:t>Teaching Method</w:t>
            </w:r>
          </w:p>
        </w:tc>
        <w:tc>
          <w:tcPr>
            <w:tcW w:w="1831"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54143BA3" w14:textId="77777777" w:rsidR="0057740C" w:rsidRDefault="0057740C" w:rsidP="000703F7">
            <w:pPr>
              <w:jc w:val="center"/>
            </w:pPr>
            <w:r>
              <w:rPr>
                <w:b/>
                <w:bCs/>
                <w:color w:val="FFFFFF"/>
                <w:sz w:val="18"/>
                <w:szCs w:val="18"/>
              </w:rPr>
              <w:t>NCECP Disease/Condition/Symptom</w:t>
            </w:r>
          </w:p>
        </w:tc>
        <w:tc>
          <w:tcPr>
            <w:tcW w:w="867"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2740ABB7" w14:textId="77777777" w:rsidR="0057740C" w:rsidRDefault="0057740C" w:rsidP="000703F7">
            <w:pPr>
              <w:jc w:val="center"/>
            </w:pPr>
            <w:r>
              <w:rPr>
                <w:b/>
                <w:bCs/>
                <w:color w:val="FFFFFF"/>
                <w:sz w:val="18"/>
                <w:szCs w:val="18"/>
              </w:rPr>
              <w:t>Learning Level</w:t>
            </w:r>
          </w:p>
        </w:tc>
        <w:tc>
          <w:tcPr>
            <w:tcW w:w="1157"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77085A9A" w14:textId="77777777" w:rsidR="0057740C" w:rsidRDefault="0057740C" w:rsidP="000703F7">
            <w:pPr>
              <w:jc w:val="center"/>
            </w:pPr>
            <w:r>
              <w:rPr>
                <w:b/>
                <w:bCs/>
                <w:color w:val="FFFFFF"/>
                <w:sz w:val="18"/>
                <w:szCs w:val="18"/>
              </w:rPr>
              <w:t>Assessment</w:t>
            </w:r>
          </w:p>
        </w:tc>
        <w:tc>
          <w:tcPr>
            <w:tcW w:w="2217"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1688BEF5" w14:textId="77777777" w:rsidR="0057740C" w:rsidRDefault="0057740C" w:rsidP="000703F7">
            <w:pPr>
              <w:jc w:val="center"/>
            </w:pPr>
            <w:r>
              <w:rPr>
                <w:b/>
                <w:bCs/>
                <w:color w:val="FFFFFF"/>
                <w:sz w:val="18"/>
                <w:szCs w:val="18"/>
              </w:rPr>
              <w:t>Responsible Faculty</w:t>
            </w:r>
          </w:p>
        </w:tc>
      </w:tr>
      <w:tr w:rsidR="0057740C" w14:paraId="23EC2D98"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B775914" w14:textId="77777777" w:rsidR="0057740C" w:rsidRDefault="0057740C" w:rsidP="000703F7">
            <w:r>
              <w:rPr>
                <w:color w:val="000000"/>
                <w:sz w:val="18"/>
                <w:szCs w:val="18"/>
              </w:rPr>
              <w:t>Respiratory system embryology and anatomy</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CA120C4"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C72EA7F"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F9B0E89" w14:textId="77777777" w:rsidR="0057740C" w:rsidRDefault="0057740C" w:rsidP="000703F7">
            <w:r>
              <w:rPr>
                <w:color w:val="000000"/>
                <w:sz w:val="18"/>
                <w:szCs w:val="18"/>
              </w:rPr>
              <w:t>Respiratory system diseases</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A89761C" w14:textId="77777777" w:rsidR="0057740C" w:rsidRDefault="0057740C" w:rsidP="000703F7">
            <w:r>
              <w:rPr>
                <w:color w:val="000000"/>
                <w:sz w:val="18"/>
                <w:szCs w:val="18"/>
              </w:rPr>
              <w:t>T</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684EFEE"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4F55C8C" w14:textId="77777777" w:rsidR="0057740C" w:rsidRDefault="0057740C" w:rsidP="000703F7">
            <w:r>
              <w:rPr>
                <w:color w:val="000000"/>
                <w:sz w:val="18"/>
                <w:szCs w:val="18"/>
              </w:rPr>
              <w:t>Asst. Prof. B. Görgülü Akın</w:t>
            </w:r>
          </w:p>
        </w:tc>
      </w:tr>
      <w:tr w:rsidR="0057740C" w14:paraId="42E8968D"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69DE5AE" w14:textId="77777777" w:rsidR="0057740C" w:rsidRDefault="0057740C" w:rsidP="000703F7">
            <w:r>
              <w:rPr>
                <w:color w:val="000000"/>
                <w:sz w:val="18"/>
                <w:szCs w:val="18"/>
              </w:rPr>
              <w:t>Physiology of the Respiratory System</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281064C"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ADB7365"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FE69EBE" w14:textId="77777777" w:rsidR="0057740C" w:rsidRDefault="0057740C" w:rsidP="000703F7">
            <w:r>
              <w:rPr>
                <w:color w:val="000000"/>
                <w:sz w:val="18"/>
                <w:szCs w:val="18"/>
              </w:rPr>
              <w:t>Respiratory system diseases</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D64A993" w14:textId="77777777" w:rsidR="0057740C" w:rsidRDefault="0057740C" w:rsidP="000703F7">
            <w:r>
              <w:rPr>
                <w:color w:val="000000"/>
                <w:sz w:val="18"/>
                <w:szCs w:val="18"/>
              </w:rPr>
              <w:t>T</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9CA6257"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42B79B2" w14:textId="77777777" w:rsidR="0057740C" w:rsidRDefault="0057740C" w:rsidP="000703F7">
            <w:r>
              <w:rPr>
                <w:color w:val="000000"/>
                <w:sz w:val="18"/>
                <w:szCs w:val="18"/>
              </w:rPr>
              <w:t>Asst. Prof. B. Görgülü Akın</w:t>
            </w:r>
          </w:p>
        </w:tc>
      </w:tr>
      <w:tr w:rsidR="0057740C" w14:paraId="0294BF77"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FE486D9" w14:textId="77777777" w:rsidR="0057740C" w:rsidRDefault="0057740C" w:rsidP="000703F7">
            <w:r>
              <w:rPr>
                <w:color w:val="000000"/>
                <w:sz w:val="18"/>
                <w:szCs w:val="18"/>
              </w:rPr>
              <w:t>Symptoms and differential diagnosis</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D1614B1"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3248652"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B41BE38" w14:textId="77777777" w:rsidR="0057740C" w:rsidRDefault="0057740C" w:rsidP="000703F7">
            <w:r>
              <w:rPr>
                <w:color w:val="000000"/>
                <w:sz w:val="18"/>
                <w:szCs w:val="18"/>
              </w:rPr>
              <w:t>Cough, dyspnoea, haemoptysis</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42B60A8" w14:textId="77777777" w:rsidR="0057740C" w:rsidRDefault="0057740C" w:rsidP="000703F7">
            <w:r>
              <w:rPr>
                <w:color w:val="000000"/>
                <w:sz w:val="18"/>
                <w:szCs w:val="18"/>
              </w:rPr>
              <w:t>T</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F27DFAE"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7BCD719" w14:textId="77777777" w:rsidR="0057740C" w:rsidRDefault="0057740C" w:rsidP="000703F7">
            <w:r>
              <w:rPr>
                <w:color w:val="000000"/>
                <w:sz w:val="18"/>
                <w:szCs w:val="18"/>
              </w:rPr>
              <w:t>Prof. A. Karalezli</w:t>
            </w:r>
          </w:p>
        </w:tc>
      </w:tr>
      <w:tr w:rsidR="0057740C" w14:paraId="20EF84FE"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F81E27E" w14:textId="77777777" w:rsidR="0057740C" w:rsidRDefault="0057740C" w:rsidP="000703F7">
            <w:r>
              <w:rPr>
                <w:color w:val="000000"/>
                <w:sz w:val="18"/>
                <w:szCs w:val="18"/>
              </w:rPr>
              <w:t>Tobacco use / Smoking cessation</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4DAC056"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7117570" w14:textId="77777777" w:rsidR="0057740C" w:rsidRDefault="0057740C" w:rsidP="000703F7">
            <w:r>
              <w:rPr>
                <w:color w:val="000000"/>
                <w:sz w:val="18"/>
                <w:szCs w:val="18"/>
              </w:rPr>
              <w:t>Lec./Prac.</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3D32D7E" w14:textId="77777777" w:rsidR="0057740C" w:rsidRDefault="0057740C" w:rsidP="000703F7">
            <w:r>
              <w:rPr>
                <w:color w:val="000000"/>
                <w:sz w:val="18"/>
                <w:szCs w:val="18"/>
              </w:rPr>
              <w:t>Tobacco use</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7851283" w14:textId="77777777" w:rsidR="0057740C" w:rsidRDefault="0057740C" w:rsidP="000703F7">
            <w:r>
              <w:rPr>
                <w:color w:val="000000"/>
                <w:sz w:val="18"/>
                <w:szCs w:val="18"/>
              </w:rPr>
              <w:t>P, D-T-P-F</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7242054"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FF91034" w14:textId="77777777" w:rsidR="0057740C" w:rsidRDefault="0057740C" w:rsidP="000703F7">
            <w:r>
              <w:rPr>
                <w:color w:val="000000"/>
                <w:sz w:val="18"/>
                <w:szCs w:val="18"/>
              </w:rPr>
              <w:t>Prof. A. Karalezli</w:t>
            </w:r>
          </w:p>
        </w:tc>
      </w:tr>
      <w:tr w:rsidR="0057740C" w14:paraId="7E292A0C"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FCDBF8B" w14:textId="77777777" w:rsidR="0057740C" w:rsidRDefault="0057740C" w:rsidP="000703F7">
            <w:r>
              <w:rPr>
                <w:color w:val="000000"/>
                <w:sz w:val="18"/>
                <w:szCs w:val="18"/>
              </w:rPr>
              <w:t>Pulmonary Thromboembolism</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33A04F9"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3DD9740"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700676F" w14:textId="77777777" w:rsidR="0057740C" w:rsidRDefault="0057740C" w:rsidP="000703F7">
            <w:r>
              <w:rPr>
                <w:color w:val="000000"/>
                <w:sz w:val="18"/>
                <w:szCs w:val="18"/>
              </w:rPr>
              <w:t>Pulmonary embolism, DVT</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58D10D2"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FCB4019"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366E9EE" w14:textId="77777777" w:rsidR="0057740C" w:rsidRDefault="0057740C" w:rsidP="000703F7">
            <w:r>
              <w:rPr>
                <w:color w:val="000000"/>
                <w:sz w:val="18"/>
                <w:szCs w:val="18"/>
              </w:rPr>
              <w:t>Prof. A. Karalezli</w:t>
            </w:r>
          </w:p>
        </w:tc>
      </w:tr>
      <w:tr w:rsidR="0057740C" w14:paraId="232CAFD5"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C3EFF5B" w14:textId="77777777" w:rsidR="0057740C" w:rsidRDefault="0057740C" w:rsidP="000703F7">
            <w:r>
              <w:rPr>
                <w:color w:val="000000"/>
                <w:sz w:val="18"/>
                <w:szCs w:val="18"/>
              </w:rPr>
              <w:t>Physical examination in chest diseases</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7D6F63C"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CB15422" w14:textId="77777777" w:rsidR="0057740C" w:rsidRDefault="0057740C" w:rsidP="000703F7">
            <w:r>
              <w:rPr>
                <w:color w:val="000000"/>
                <w:sz w:val="18"/>
                <w:szCs w:val="18"/>
              </w:rPr>
              <w:t>Practical</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9F56B3F" w14:textId="77777777" w:rsidR="0057740C" w:rsidRDefault="0057740C" w:rsidP="000703F7">
            <w:r>
              <w:rPr>
                <w:color w:val="000000"/>
                <w:sz w:val="18"/>
                <w:szCs w:val="18"/>
              </w:rPr>
              <w:t>Respiratory system diseases</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7205A5A" w14:textId="77777777" w:rsidR="0057740C" w:rsidRDefault="0057740C" w:rsidP="000703F7">
            <w:r>
              <w:rPr>
                <w:color w:val="000000"/>
                <w:sz w:val="18"/>
                <w:szCs w:val="18"/>
              </w:rPr>
              <w:t>T, A</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F372250"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12C14F4" w14:textId="77777777" w:rsidR="0057740C" w:rsidRDefault="0057740C" w:rsidP="000703F7">
            <w:r>
              <w:rPr>
                <w:color w:val="000000"/>
                <w:sz w:val="18"/>
                <w:szCs w:val="18"/>
              </w:rPr>
              <w:t>Asst. Prof. Ü. Sertçelik</w:t>
            </w:r>
          </w:p>
        </w:tc>
      </w:tr>
      <w:tr w:rsidR="0057740C" w14:paraId="04A77025"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4623408" w14:textId="77777777" w:rsidR="0057740C" w:rsidRDefault="0057740C" w:rsidP="000703F7">
            <w:r>
              <w:rPr>
                <w:color w:val="000000"/>
                <w:sz w:val="18"/>
                <w:szCs w:val="18"/>
              </w:rPr>
              <w:t>Lower resp. tract infections / Pneumonias</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672CC7B"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D1B5FA7"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E3162C2" w14:textId="77777777" w:rsidR="0057740C" w:rsidRDefault="0057740C" w:rsidP="000703F7">
            <w:r>
              <w:rPr>
                <w:color w:val="000000"/>
                <w:sz w:val="18"/>
                <w:szCs w:val="18"/>
              </w:rPr>
              <w:t>Pneumonia, LRTI</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7A68532" w14:textId="77777777" w:rsidR="0057740C" w:rsidRDefault="0057740C" w:rsidP="000703F7">
            <w:r>
              <w:rPr>
                <w:color w:val="000000"/>
                <w:sz w:val="18"/>
                <w:szCs w:val="18"/>
              </w:rPr>
              <w:t>D-P</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A50850A"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E0C9B1D" w14:textId="77777777" w:rsidR="0057740C" w:rsidRDefault="0057740C" w:rsidP="000703F7">
            <w:r>
              <w:rPr>
                <w:color w:val="000000"/>
                <w:sz w:val="18"/>
                <w:szCs w:val="18"/>
              </w:rPr>
              <w:t>Asst. Prof. Ü. Sertçelik</w:t>
            </w:r>
          </w:p>
        </w:tc>
      </w:tr>
      <w:tr w:rsidR="0057740C" w14:paraId="6AC1FC80"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685EF4B" w14:textId="77777777" w:rsidR="0057740C" w:rsidRDefault="0057740C" w:rsidP="000703F7">
            <w:r>
              <w:rPr>
                <w:color w:val="000000"/>
                <w:sz w:val="18"/>
                <w:szCs w:val="18"/>
              </w:rPr>
              <w:t>Tuberculosis and treatment</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B39DE65"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615B3D6"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9A10F34" w14:textId="77777777" w:rsidR="0057740C" w:rsidRDefault="0057740C" w:rsidP="000703F7">
            <w:r>
              <w:rPr>
                <w:color w:val="000000"/>
                <w:sz w:val="18"/>
                <w:szCs w:val="18"/>
              </w:rPr>
              <w:t>Tuberculosis</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2D11E78" w14:textId="77777777" w:rsidR="0057740C" w:rsidRDefault="0057740C" w:rsidP="000703F7">
            <w:r>
              <w:rPr>
                <w:color w:val="000000"/>
                <w:sz w:val="18"/>
                <w:szCs w:val="18"/>
              </w:rPr>
              <w:t>D-T-P-F</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B8AE6F7"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ACB77DB" w14:textId="77777777" w:rsidR="0057740C" w:rsidRDefault="0057740C" w:rsidP="000703F7">
            <w:r>
              <w:rPr>
                <w:color w:val="000000"/>
                <w:sz w:val="18"/>
                <w:szCs w:val="18"/>
              </w:rPr>
              <w:t>Asst. Prof. Ü. Sertçelik</w:t>
            </w:r>
          </w:p>
        </w:tc>
      </w:tr>
      <w:tr w:rsidR="0057740C" w14:paraId="212BF2D3"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F00A294" w14:textId="77777777" w:rsidR="0057740C" w:rsidRDefault="0057740C" w:rsidP="000703F7">
            <w:r>
              <w:rPr>
                <w:color w:val="000000"/>
                <w:sz w:val="18"/>
                <w:szCs w:val="18"/>
              </w:rPr>
              <w:t>Pulmonary disease emergencies</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669C6B5"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2F8D768"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F6C9FD2" w14:textId="77777777" w:rsidR="0057740C" w:rsidRDefault="0057740C" w:rsidP="000703F7">
            <w:r>
              <w:rPr>
                <w:color w:val="000000"/>
                <w:sz w:val="18"/>
                <w:szCs w:val="18"/>
              </w:rPr>
              <w:t>Pneumothorax, haemoptysis, RF</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53C42D7"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3DCD5D8"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A04B1F5" w14:textId="77777777" w:rsidR="0057740C" w:rsidRDefault="0057740C" w:rsidP="000703F7">
            <w:r>
              <w:rPr>
                <w:color w:val="000000"/>
                <w:sz w:val="18"/>
                <w:szCs w:val="18"/>
              </w:rPr>
              <w:t>Asst. Prof. B. Görgülü Akın</w:t>
            </w:r>
          </w:p>
        </w:tc>
      </w:tr>
      <w:tr w:rsidR="0057740C" w14:paraId="06928D96"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E0F5501" w14:textId="77777777" w:rsidR="0057740C" w:rsidRDefault="0057740C" w:rsidP="000703F7">
            <w:r>
              <w:rPr>
                <w:color w:val="000000"/>
                <w:sz w:val="18"/>
                <w:szCs w:val="18"/>
              </w:rPr>
              <w:t>Pulmonary Function Tests</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D3CE4BA"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41F737C" w14:textId="77777777" w:rsidR="0057740C" w:rsidRDefault="0057740C" w:rsidP="000703F7">
            <w:r>
              <w:rPr>
                <w:color w:val="000000"/>
                <w:sz w:val="18"/>
                <w:szCs w:val="18"/>
              </w:rPr>
              <w:t>Lec./Prac.</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59E3391" w14:textId="77777777" w:rsidR="0057740C" w:rsidRDefault="0057740C" w:rsidP="000703F7">
            <w:r>
              <w:rPr>
                <w:color w:val="000000"/>
                <w:sz w:val="18"/>
                <w:szCs w:val="18"/>
              </w:rPr>
              <w:t>COPD, asthma</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12CFB26" w14:textId="77777777" w:rsidR="0057740C" w:rsidRDefault="0057740C" w:rsidP="000703F7">
            <w:r>
              <w:rPr>
                <w:color w:val="000000"/>
                <w:sz w:val="18"/>
                <w:szCs w:val="18"/>
              </w:rPr>
              <w:t>T, A</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5ABA07E"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438EAC0" w14:textId="77777777" w:rsidR="0057740C" w:rsidRDefault="0057740C" w:rsidP="000703F7">
            <w:r>
              <w:rPr>
                <w:color w:val="000000"/>
                <w:sz w:val="18"/>
                <w:szCs w:val="18"/>
              </w:rPr>
              <w:t>Asst. Prof. B. Görgülü Akın</w:t>
            </w:r>
          </w:p>
        </w:tc>
      </w:tr>
      <w:tr w:rsidR="0057740C" w14:paraId="5635205E"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F4E720F" w14:textId="77777777" w:rsidR="0057740C" w:rsidRDefault="0057740C" w:rsidP="000703F7">
            <w:r>
              <w:rPr>
                <w:color w:val="000000"/>
                <w:sz w:val="18"/>
                <w:szCs w:val="18"/>
              </w:rPr>
              <w:t>Asthma – diagnosis and treatment</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F7A76A0"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825B569"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9AD5C74" w14:textId="77777777" w:rsidR="0057740C" w:rsidRDefault="0057740C" w:rsidP="000703F7">
            <w:r>
              <w:rPr>
                <w:color w:val="000000"/>
                <w:sz w:val="18"/>
                <w:szCs w:val="18"/>
              </w:rPr>
              <w:t>Asthma, dyspnoea, wheeze</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AC0A9C7" w14:textId="77777777" w:rsidR="0057740C" w:rsidRDefault="0057740C" w:rsidP="000703F7">
            <w:r>
              <w:rPr>
                <w:color w:val="000000"/>
                <w:sz w:val="18"/>
                <w:szCs w:val="18"/>
              </w:rPr>
              <w:t>D-P-F</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C3E16C0"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4FBAD53" w14:textId="77777777" w:rsidR="0057740C" w:rsidRDefault="0057740C" w:rsidP="000703F7">
            <w:r>
              <w:rPr>
                <w:color w:val="000000"/>
                <w:sz w:val="18"/>
                <w:szCs w:val="18"/>
              </w:rPr>
              <w:t>Prof. Ş. Soyyiğit</w:t>
            </w:r>
          </w:p>
        </w:tc>
      </w:tr>
      <w:tr w:rsidR="0057740C" w14:paraId="1296AB3F"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F27A079" w14:textId="77777777" w:rsidR="0057740C" w:rsidRDefault="0057740C" w:rsidP="000703F7">
            <w:r>
              <w:rPr>
                <w:color w:val="000000"/>
                <w:sz w:val="18"/>
                <w:szCs w:val="18"/>
              </w:rPr>
              <w:t>Prevention and vaccination</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E441221"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4786377"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98CA027" w14:textId="77777777" w:rsidR="0057740C" w:rsidRDefault="0057740C" w:rsidP="000703F7">
            <w:r>
              <w:rPr>
                <w:color w:val="000000"/>
                <w:sz w:val="18"/>
                <w:szCs w:val="18"/>
              </w:rPr>
              <w:t>Influenza, pneumococcus</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2E8BC6E" w14:textId="77777777" w:rsidR="0057740C" w:rsidRDefault="0057740C" w:rsidP="000703F7">
            <w:r>
              <w:rPr>
                <w:color w:val="000000"/>
                <w:sz w:val="18"/>
                <w:szCs w:val="18"/>
              </w:rPr>
              <w:t>P</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5918DA6"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BF3C9EF" w14:textId="77777777" w:rsidR="0057740C" w:rsidRDefault="0057740C" w:rsidP="000703F7">
            <w:r>
              <w:rPr>
                <w:color w:val="000000"/>
                <w:sz w:val="18"/>
                <w:szCs w:val="18"/>
              </w:rPr>
              <w:t>Prof. Ş. Soyyiğit</w:t>
            </w:r>
          </w:p>
        </w:tc>
      </w:tr>
      <w:tr w:rsidR="0057740C" w14:paraId="4DB7B844"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9344610" w14:textId="77777777" w:rsidR="0057740C" w:rsidRDefault="0057740C" w:rsidP="000703F7">
            <w:r>
              <w:rPr>
                <w:color w:val="000000"/>
                <w:sz w:val="18"/>
                <w:szCs w:val="18"/>
              </w:rPr>
              <w:lastRenderedPageBreak/>
              <w:t>Fungal/parasitic / Occupational lung diseases</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57093CE"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AE2FDF4"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1357BB8" w14:textId="77777777" w:rsidR="0057740C" w:rsidRDefault="0057740C" w:rsidP="000703F7">
            <w:r>
              <w:rPr>
                <w:color w:val="000000"/>
                <w:sz w:val="18"/>
                <w:szCs w:val="18"/>
              </w:rPr>
              <w:t>Lung infections, occupational disease</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BD801E9" w14:textId="77777777" w:rsidR="0057740C" w:rsidRDefault="0057740C" w:rsidP="000703F7">
            <w:r>
              <w:rPr>
                <w:color w:val="000000"/>
                <w:sz w:val="18"/>
                <w:szCs w:val="18"/>
              </w:rPr>
              <w:t>T-P, PreD</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8CE06BC"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2E531E4" w14:textId="77777777" w:rsidR="0057740C" w:rsidRDefault="0057740C" w:rsidP="000703F7">
            <w:r>
              <w:rPr>
                <w:color w:val="000000"/>
                <w:sz w:val="18"/>
                <w:szCs w:val="18"/>
              </w:rPr>
              <w:t>Prof. Ş. Soyyiğit</w:t>
            </w:r>
          </w:p>
        </w:tc>
      </w:tr>
      <w:tr w:rsidR="0057740C" w14:paraId="3DFC9B81"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C24EAA3" w14:textId="77777777" w:rsidR="0057740C" w:rsidRDefault="0057740C" w:rsidP="000703F7">
            <w:r>
              <w:rPr>
                <w:color w:val="000000"/>
                <w:sz w:val="18"/>
                <w:szCs w:val="18"/>
              </w:rPr>
              <w:t>Chest Radiology</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F4A3233" w14:textId="77777777" w:rsidR="0057740C" w:rsidRDefault="0057740C" w:rsidP="000703F7">
            <w:r>
              <w:rPr>
                <w:color w:val="000000"/>
                <w:sz w:val="18"/>
                <w:szCs w:val="18"/>
              </w:rPr>
              <w:t>6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C74B733" w14:textId="77777777" w:rsidR="0057740C" w:rsidRDefault="0057740C" w:rsidP="000703F7">
            <w:r>
              <w:rPr>
                <w:color w:val="000000"/>
                <w:sz w:val="18"/>
                <w:szCs w:val="18"/>
              </w:rPr>
              <w:t>Lec./Prac.</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4A51636" w14:textId="77777777" w:rsidR="0057740C" w:rsidRDefault="0057740C" w:rsidP="000703F7">
            <w:r>
              <w:rPr>
                <w:color w:val="000000"/>
                <w:sz w:val="18"/>
                <w:szCs w:val="18"/>
              </w:rPr>
              <w:t>Respiratory system diseases</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C520B07" w14:textId="77777777" w:rsidR="0057740C" w:rsidRDefault="0057740C" w:rsidP="000703F7">
            <w:r>
              <w:rPr>
                <w:color w:val="000000"/>
                <w:sz w:val="18"/>
                <w:szCs w:val="18"/>
              </w:rPr>
              <w:t>T, A</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27DFD95"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6762880" w14:textId="77777777" w:rsidR="0057740C" w:rsidRDefault="0057740C" w:rsidP="000703F7">
            <w:r>
              <w:rPr>
                <w:color w:val="000000"/>
                <w:sz w:val="18"/>
                <w:szCs w:val="18"/>
              </w:rPr>
              <w:t>Prof. H. Kılıç</w:t>
            </w:r>
          </w:p>
        </w:tc>
      </w:tr>
      <w:tr w:rsidR="0057740C" w14:paraId="68FBB303"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EE67803" w14:textId="77777777" w:rsidR="0057740C" w:rsidRDefault="0057740C" w:rsidP="000703F7">
            <w:r>
              <w:rPr>
                <w:color w:val="000000"/>
                <w:sz w:val="18"/>
                <w:szCs w:val="18"/>
              </w:rPr>
              <w:t>Pulmonary malignancies</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A96BDE5"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3FFB383"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39680B5" w14:textId="77777777" w:rsidR="0057740C" w:rsidRDefault="0057740C" w:rsidP="000703F7">
            <w:r>
              <w:rPr>
                <w:color w:val="000000"/>
                <w:sz w:val="18"/>
                <w:szCs w:val="18"/>
              </w:rPr>
              <w:t>Lung cancer, haemoptysis</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FD46A9C"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30AA7C1"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2AD28316" w14:textId="77777777" w:rsidR="0057740C" w:rsidRDefault="0057740C" w:rsidP="000703F7">
            <w:r>
              <w:rPr>
                <w:color w:val="000000"/>
                <w:sz w:val="18"/>
                <w:szCs w:val="18"/>
              </w:rPr>
              <w:t>Prof. E. Ünsal</w:t>
            </w:r>
          </w:p>
        </w:tc>
      </w:tr>
      <w:tr w:rsidR="0057740C" w14:paraId="5533A6DD"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B0F79FF" w14:textId="77777777" w:rsidR="0057740C" w:rsidRDefault="0057740C" w:rsidP="000703F7">
            <w:r>
              <w:rPr>
                <w:color w:val="000000"/>
                <w:sz w:val="18"/>
                <w:szCs w:val="18"/>
              </w:rPr>
              <w:t>Pulmonary HT / Vasculitis / ILD</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BC7E170" w14:textId="77777777" w:rsidR="0057740C" w:rsidRDefault="0057740C" w:rsidP="000703F7">
            <w:r>
              <w:rPr>
                <w:color w:val="000000"/>
                <w:sz w:val="18"/>
                <w:szCs w:val="18"/>
              </w:rPr>
              <w:t>3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E204932"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7A4F641" w14:textId="77777777" w:rsidR="0057740C" w:rsidRDefault="0057740C" w:rsidP="000703F7">
            <w:r>
              <w:rPr>
                <w:color w:val="000000"/>
                <w:sz w:val="18"/>
                <w:szCs w:val="18"/>
              </w:rPr>
              <w:t>Dyspnoea, pulmonary HT, ILD</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E87F574"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0E034D0"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456E8F4" w14:textId="77777777" w:rsidR="0057740C" w:rsidRDefault="0057740C" w:rsidP="000703F7">
            <w:r>
              <w:rPr>
                <w:color w:val="000000"/>
                <w:sz w:val="18"/>
                <w:szCs w:val="18"/>
              </w:rPr>
              <w:t>Prof. H. Kılıç</w:t>
            </w:r>
          </w:p>
        </w:tc>
      </w:tr>
      <w:tr w:rsidR="0057740C" w14:paraId="53A9A91E"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9955E67" w14:textId="77777777" w:rsidR="0057740C" w:rsidRDefault="0057740C" w:rsidP="000703F7">
            <w:r>
              <w:rPr>
                <w:color w:val="000000"/>
                <w:sz w:val="18"/>
                <w:szCs w:val="18"/>
              </w:rPr>
              <w:t>Pleural diseases</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2536165"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3CC4093"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DD61BED" w14:textId="77777777" w:rsidR="0057740C" w:rsidRDefault="0057740C" w:rsidP="000703F7">
            <w:r>
              <w:rPr>
                <w:color w:val="000000"/>
                <w:sz w:val="18"/>
                <w:szCs w:val="18"/>
              </w:rPr>
              <w:t>Pleural effusion, pneumothorax</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9FA0260"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73A0E51"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944136A" w14:textId="77777777" w:rsidR="0057740C" w:rsidRDefault="0057740C" w:rsidP="000703F7">
            <w:r>
              <w:rPr>
                <w:color w:val="000000"/>
                <w:sz w:val="18"/>
                <w:szCs w:val="18"/>
              </w:rPr>
              <w:t>Prof. E. Argüder</w:t>
            </w:r>
          </w:p>
        </w:tc>
      </w:tr>
      <w:tr w:rsidR="0057740C" w14:paraId="126FB5E8"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EC9B50C" w14:textId="77777777" w:rsidR="0057740C" w:rsidRDefault="0057740C" w:rsidP="000703F7">
            <w:r>
              <w:rPr>
                <w:color w:val="000000"/>
                <w:sz w:val="18"/>
                <w:szCs w:val="18"/>
              </w:rPr>
              <w:t>Obesity-hypoventilation / Sleep-disorder / Sarcoidosis</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B335C56" w14:textId="77777777" w:rsidR="0057740C" w:rsidRDefault="0057740C" w:rsidP="000703F7">
            <w:r>
              <w:rPr>
                <w:color w:val="000000"/>
                <w:sz w:val="18"/>
                <w:szCs w:val="18"/>
              </w:rPr>
              <w:t>3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C6A13F3"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C8C40C6" w14:textId="77777777" w:rsidR="0057740C" w:rsidRDefault="0057740C" w:rsidP="000703F7">
            <w:r>
              <w:rPr>
                <w:color w:val="000000"/>
                <w:sz w:val="18"/>
                <w:szCs w:val="18"/>
              </w:rPr>
              <w:t>Hypersomnolence, respiratory failure</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B9DAA32"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7A9717D4"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17A0DCA" w14:textId="77777777" w:rsidR="0057740C" w:rsidRDefault="0057740C" w:rsidP="000703F7">
            <w:r>
              <w:rPr>
                <w:color w:val="000000"/>
                <w:sz w:val="18"/>
                <w:szCs w:val="18"/>
              </w:rPr>
              <w:t>Prof. E. Argüder</w:t>
            </w:r>
          </w:p>
        </w:tc>
      </w:tr>
      <w:tr w:rsidR="0057740C" w14:paraId="617298BC"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2A24F9C" w14:textId="77777777" w:rsidR="0057740C" w:rsidRDefault="0057740C" w:rsidP="000703F7">
            <w:r>
              <w:rPr>
                <w:color w:val="000000"/>
                <w:sz w:val="18"/>
                <w:szCs w:val="18"/>
              </w:rPr>
              <w:t>Suppurative lung diseases / Lung abscess, Empyema</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7D4F4B5"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FBC7FDA"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D81753C" w14:textId="77777777" w:rsidR="0057740C" w:rsidRDefault="0057740C" w:rsidP="000703F7">
            <w:r>
              <w:rPr>
                <w:color w:val="000000"/>
                <w:sz w:val="18"/>
                <w:szCs w:val="18"/>
              </w:rPr>
              <w:t>Bronchiectasis, lung abscess</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7A7B4A9F" w14:textId="77777777" w:rsidR="0057740C" w:rsidRDefault="0057740C" w:rsidP="000703F7">
            <w:r>
              <w:rPr>
                <w:color w:val="000000"/>
                <w:sz w:val="18"/>
                <w:szCs w:val="18"/>
              </w:rPr>
              <w:t>T-P-F</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6EAAF12"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44B2260" w14:textId="77777777" w:rsidR="0057740C" w:rsidRDefault="0057740C" w:rsidP="000703F7">
            <w:r>
              <w:rPr>
                <w:color w:val="000000"/>
                <w:sz w:val="18"/>
                <w:szCs w:val="18"/>
              </w:rPr>
              <w:t>Prof. E. Ünsal</w:t>
            </w:r>
          </w:p>
        </w:tc>
      </w:tr>
      <w:tr w:rsidR="0057740C" w14:paraId="06B1320F"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45A58AA" w14:textId="77777777" w:rsidR="0057740C" w:rsidRDefault="0057740C" w:rsidP="000703F7">
            <w:r>
              <w:rPr>
                <w:color w:val="000000"/>
                <w:sz w:val="18"/>
                <w:szCs w:val="18"/>
              </w:rPr>
              <w:t>Chest wall, mediastinum / Rare pulmonary diseases</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908289C"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90A9AA6"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6DBB210" w14:textId="77777777" w:rsidR="0057740C" w:rsidRDefault="0057740C" w:rsidP="000703F7">
            <w:r>
              <w:rPr>
                <w:color w:val="000000"/>
                <w:sz w:val="18"/>
                <w:szCs w:val="18"/>
              </w:rPr>
              <w:t>Mediastinal and thoracic diseases</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54AEEE6"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6BBB449"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A004057" w14:textId="77777777" w:rsidR="0057740C" w:rsidRDefault="0057740C" w:rsidP="000703F7">
            <w:r>
              <w:rPr>
                <w:color w:val="000000"/>
                <w:sz w:val="18"/>
                <w:szCs w:val="18"/>
              </w:rPr>
              <w:t>Prof. E. Ünsal</w:t>
            </w:r>
          </w:p>
        </w:tc>
      </w:tr>
      <w:tr w:rsidR="0057740C" w14:paraId="48BF49B2"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6DA24DE" w14:textId="77777777" w:rsidR="0057740C" w:rsidRDefault="0057740C" w:rsidP="000703F7">
            <w:r>
              <w:rPr>
                <w:color w:val="000000"/>
                <w:sz w:val="18"/>
                <w:szCs w:val="18"/>
              </w:rPr>
              <w:t>COPD – diagnosis and treatment</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9C53411"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6D6B145D"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FF929B9" w14:textId="77777777" w:rsidR="0057740C" w:rsidRDefault="0057740C" w:rsidP="000703F7">
            <w:r>
              <w:rPr>
                <w:color w:val="000000"/>
                <w:sz w:val="18"/>
                <w:szCs w:val="18"/>
              </w:rPr>
              <w:t>COPD, dyspnoea</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4C2744C" w14:textId="77777777" w:rsidR="0057740C" w:rsidRDefault="0057740C" w:rsidP="000703F7">
            <w:r>
              <w:rPr>
                <w:color w:val="000000"/>
                <w:sz w:val="18"/>
                <w:szCs w:val="18"/>
              </w:rPr>
              <w:t>D-T-P-F</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2F47C7F"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858FBC3" w14:textId="77777777" w:rsidR="0057740C" w:rsidRDefault="0057740C" w:rsidP="000703F7">
            <w:r>
              <w:rPr>
                <w:color w:val="000000"/>
                <w:sz w:val="18"/>
                <w:szCs w:val="18"/>
              </w:rPr>
              <w:t>Assoc. Prof. M.H. Türkkanı</w:t>
            </w:r>
          </w:p>
        </w:tc>
      </w:tr>
      <w:tr w:rsidR="0057740C" w14:paraId="240FEF39"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D7B140B" w14:textId="77777777" w:rsidR="0057740C" w:rsidRDefault="0057740C" w:rsidP="000703F7">
            <w:r>
              <w:rPr>
                <w:color w:val="000000"/>
                <w:sz w:val="18"/>
                <w:szCs w:val="18"/>
              </w:rPr>
              <w:t>Arterial Blood Gases</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25BCD6CB" w14:textId="77777777" w:rsidR="0057740C" w:rsidRDefault="0057740C" w:rsidP="000703F7">
            <w:r>
              <w:rPr>
                <w:color w:val="000000"/>
                <w:sz w:val="18"/>
                <w:szCs w:val="18"/>
              </w:rPr>
              <w:t>1 h</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5888F9B2" w14:textId="77777777" w:rsidR="0057740C" w:rsidRDefault="0057740C" w:rsidP="000703F7">
            <w:r>
              <w:rPr>
                <w:color w:val="000000"/>
                <w:sz w:val="18"/>
                <w:szCs w:val="18"/>
              </w:rPr>
              <w:t>Lec./Prac.</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19DFF43D" w14:textId="77777777" w:rsidR="0057740C" w:rsidRDefault="0057740C" w:rsidP="000703F7">
            <w:r>
              <w:rPr>
                <w:color w:val="000000"/>
                <w:sz w:val="18"/>
                <w:szCs w:val="18"/>
              </w:rPr>
              <w:t>Respiratory failure</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FA98214" w14:textId="77777777" w:rsidR="0057740C" w:rsidRDefault="0057740C" w:rsidP="000703F7">
            <w:r>
              <w:rPr>
                <w:color w:val="000000"/>
                <w:sz w:val="18"/>
                <w:szCs w:val="18"/>
              </w:rPr>
              <w:t>T, A</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4F022C3"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B728973" w14:textId="77777777" w:rsidR="0057740C" w:rsidRDefault="0057740C" w:rsidP="000703F7">
            <w:r>
              <w:rPr>
                <w:color w:val="000000"/>
                <w:sz w:val="18"/>
                <w:szCs w:val="18"/>
              </w:rPr>
              <w:t>Assoc. Prof. M.H. Türkkanı</w:t>
            </w:r>
          </w:p>
        </w:tc>
      </w:tr>
      <w:tr w:rsidR="0057740C" w14:paraId="3FB59A72"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2592D82" w14:textId="77777777" w:rsidR="0057740C" w:rsidRDefault="0057740C" w:rsidP="000703F7">
            <w:r>
              <w:rPr>
                <w:color w:val="000000"/>
                <w:sz w:val="18"/>
                <w:szCs w:val="18"/>
              </w:rPr>
              <w:t>ARDS, pulmonary oedema / Respiratory failure</w:t>
            </w:r>
          </w:p>
        </w:tc>
        <w:tc>
          <w:tcPr>
            <w:tcW w:w="675"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23398DD" w14:textId="77777777" w:rsidR="0057740C" w:rsidRDefault="0057740C" w:rsidP="000703F7">
            <w:r>
              <w:rPr>
                <w:color w:val="000000"/>
                <w:sz w:val="18"/>
                <w:szCs w:val="18"/>
              </w:rPr>
              <w:t>2 h</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107C1873" w14:textId="77777777" w:rsidR="0057740C" w:rsidRDefault="0057740C" w:rsidP="000703F7">
            <w:r>
              <w:rPr>
                <w:color w:val="000000"/>
                <w:sz w:val="18"/>
                <w:szCs w:val="18"/>
              </w:rPr>
              <w:t>Lecture</w:t>
            </w:r>
          </w:p>
        </w:tc>
        <w:tc>
          <w:tcPr>
            <w:tcW w:w="1831"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03C2B62C" w14:textId="77777777" w:rsidR="0057740C" w:rsidRDefault="0057740C" w:rsidP="000703F7">
            <w:r>
              <w:rPr>
                <w:color w:val="000000"/>
                <w:sz w:val="18"/>
                <w:szCs w:val="18"/>
              </w:rPr>
              <w:t>Respiratory failure, pulmonary oedema</w:t>
            </w:r>
          </w:p>
        </w:tc>
        <w:tc>
          <w:tcPr>
            <w:tcW w:w="86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5FD3578D" w14:textId="77777777" w:rsidR="0057740C" w:rsidRDefault="0057740C" w:rsidP="000703F7">
            <w:r>
              <w:rPr>
                <w:color w:val="000000"/>
                <w:sz w:val="18"/>
                <w:szCs w:val="18"/>
              </w:rPr>
              <w:t>PreD</w:t>
            </w:r>
          </w:p>
        </w:tc>
        <w:tc>
          <w:tcPr>
            <w:tcW w:w="115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49D2A473" w14:textId="77777777" w:rsidR="0057740C" w:rsidRDefault="0057740C" w:rsidP="000703F7">
            <w:r>
              <w:rPr>
                <w:color w:val="000000"/>
                <w:sz w:val="18"/>
                <w:szCs w:val="18"/>
              </w:rPr>
              <w:t>Written+Oral</w:t>
            </w:r>
          </w:p>
        </w:tc>
        <w:tc>
          <w:tcPr>
            <w:tcW w:w="2217" w:type="dxa"/>
            <w:tcBorders>
              <w:top w:val="single" w:sz="4" w:space="0" w:color="CCCCCC"/>
              <w:left w:val="single" w:sz="4" w:space="0" w:color="CCCCCC"/>
              <w:bottom w:val="single" w:sz="4" w:space="0" w:color="CCCCCC"/>
              <w:right w:val="single" w:sz="4" w:space="0" w:color="CCCCCC"/>
            </w:tcBorders>
            <w:shd w:val="clear" w:color="auto" w:fill="FFFFFF"/>
            <w:tcMar>
              <w:top w:w="50" w:type="dxa"/>
              <w:left w:w="100" w:type="dxa"/>
              <w:bottom w:w="50" w:type="dxa"/>
              <w:right w:w="100" w:type="dxa"/>
            </w:tcMar>
          </w:tcPr>
          <w:p w14:paraId="30FB9CA8" w14:textId="77777777" w:rsidR="0057740C" w:rsidRDefault="0057740C" w:rsidP="000703F7">
            <w:r>
              <w:rPr>
                <w:color w:val="000000"/>
                <w:sz w:val="18"/>
                <w:szCs w:val="18"/>
              </w:rPr>
              <w:t>Assoc. Prof. M.H. Türkkanı</w:t>
            </w:r>
          </w:p>
        </w:tc>
      </w:tr>
      <w:tr w:rsidR="0057740C" w14:paraId="7A2E94DD" w14:textId="77777777" w:rsidTr="000703F7">
        <w:tc>
          <w:tcPr>
            <w:tcW w:w="2024"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4F2D0D8" w14:textId="77777777" w:rsidR="0057740C" w:rsidRDefault="0057740C" w:rsidP="000703F7">
            <w:r>
              <w:rPr>
                <w:color w:val="000000"/>
                <w:sz w:val="18"/>
                <w:szCs w:val="18"/>
              </w:rPr>
              <w:t>Bronchoscopy / PFT – Practical session</w:t>
            </w:r>
          </w:p>
        </w:tc>
        <w:tc>
          <w:tcPr>
            <w:tcW w:w="675"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242C89B" w14:textId="77777777" w:rsidR="0057740C" w:rsidRDefault="0057740C" w:rsidP="000703F7">
            <w:r>
              <w:rPr>
                <w:color w:val="000000"/>
                <w:sz w:val="18"/>
                <w:szCs w:val="18"/>
              </w:rPr>
              <w:t>4 h prac.</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716CFDB" w14:textId="77777777" w:rsidR="0057740C" w:rsidRDefault="0057740C" w:rsidP="000703F7">
            <w:r>
              <w:rPr>
                <w:color w:val="000000"/>
                <w:sz w:val="18"/>
                <w:szCs w:val="18"/>
              </w:rPr>
              <w:t>Practical</w:t>
            </w:r>
          </w:p>
        </w:tc>
        <w:tc>
          <w:tcPr>
            <w:tcW w:w="1831"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0130CD78" w14:textId="77777777" w:rsidR="0057740C" w:rsidRDefault="0057740C" w:rsidP="000703F7">
            <w:r>
              <w:rPr>
                <w:color w:val="000000"/>
                <w:sz w:val="18"/>
                <w:szCs w:val="18"/>
              </w:rPr>
              <w:t>COPD, asthma, mass</w:t>
            </w:r>
          </w:p>
        </w:tc>
        <w:tc>
          <w:tcPr>
            <w:tcW w:w="86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48471DF4" w14:textId="77777777" w:rsidR="0057740C" w:rsidRDefault="0057740C" w:rsidP="000703F7">
            <w:r>
              <w:rPr>
                <w:color w:val="000000"/>
                <w:sz w:val="18"/>
                <w:szCs w:val="18"/>
              </w:rPr>
              <w:t>A (obs.)</w:t>
            </w:r>
          </w:p>
        </w:tc>
        <w:tc>
          <w:tcPr>
            <w:tcW w:w="115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6B54FDAB" w14:textId="77777777" w:rsidR="0057740C" w:rsidRDefault="0057740C" w:rsidP="000703F7">
            <w:r>
              <w:rPr>
                <w:color w:val="000000"/>
                <w:sz w:val="18"/>
                <w:szCs w:val="18"/>
              </w:rPr>
              <w:t>Oral</w:t>
            </w:r>
          </w:p>
        </w:tc>
        <w:tc>
          <w:tcPr>
            <w:tcW w:w="2217" w:type="dxa"/>
            <w:tcBorders>
              <w:top w:val="single" w:sz="4" w:space="0" w:color="CCCCCC"/>
              <w:left w:val="single" w:sz="4" w:space="0" w:color="CCCCCC"/>
              <w:bottom w:val="single" w:sz="4" w:space="0" w:color="CCCCCC"/>
              <w:right w:val="single" w:sz="4" w:space="0" w:color="CCCCCC"/>
            </w:tcBorders>
            <w:shd w:val="clear" w:color="auto" w:fill="F2F6FA"/>
            <w:tcMar>
              <w:top w:w="50" w:type="dxa"/>
              <w:left w:w="100" w:type="dxa"/>
              <w:bottom w:w="50" w:type="dxa"/>
              <w:right w:w="100" w:type="dxa"/>
            </w:tcMar>
          </w:tcPr>
          <w:p w14:paraId="3694813B" w14:textId="77777777" w:rsidR="0057740C" w:rsidRDefault="0057740C" w:rsidP="000703F7">
            <w:r>
              <w:rPr>
                <w:color w:val="000000"/>
                <w:sz w:val="18"/>
                <w:szCs w:val="18"/>
              </w:rPr>
              <w:t>Assoc. Prof. M.H. Türkkanı / B. Görgülü Akın</w:t>
            </w:r>
          </w:p>
        </w:tc>
      </w:tr>
    </w:tbl>
    <w:p w14:paraId="6811D9B8" w14:textId="77777777" w:rsidR="0057740C" w:rsidRDefault="0057740C" w:rsidP="0057740C">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462A44D0"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0FDA5637" w14:textId="77777777" w:rsidR="0057740C" w:rsidRDefault="0057740C" w:rsidP="000703F7">
            <w:r>
              <w:rPr>
                <w:color w:val="FFFFFF"/>
                <w:sz w:val="18"/>
                <w:szCs w:val="18"/>
              </w:rPr>
              <w:lastRenderedPageBreak/>
              <w:t>PULMONARY DISEASES</w:t>
            </w:r>
          </w:p>
        </w:tc>
      </w:tr>
    </w:tbl>
    <w:p w14:paraId="5E9EA851" w14:textId="77777777" w:rsidR="0057740C" w:rsidRDefault="0057740C" w:rsidP="0057740C">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70B62963" w14:textId="77777777" w:rsidTr="000703F7">
        <w:tc>
          <w:tcPr>
            <w:tcW w:w="9638" w:type="dxa"/>
            <w:tcBorders>
              <w:top w:val="single" w:sz="12" w:space="0" w:color="1B3A5C"/>
              <w:left w:val="single" w:sz="12" w:space="0" w:color="1B3A5C"/>
              <w:bottom w:val="single" w:sz="12" w:space="0" w:color="1B3A5C"/>
              <w:right w:val="single" w:sz="12" w:space="0" w:color="1B3A5C"/>
            </w:tcBorders>
            <w:tcMar>
              <w:top w:w="200" w:type="dxa"/>
              <w:left w:w="200" w:type="dxa"/>
              <w:bottom w:w="200" w:type="dxa"/>
              <w:right w:w="200" w:type="dxa"/>
            </w:tcMar>
          </w:tcPr>
          <w:p w14:paraId="07AC1394" w14:textId="77777777" w:rsidR="0057740C" w:rsidRDefault="0057740C" w:rsidP="000703F7">
            <w:pPr>
              <w:jc w:val="center"/>
            </w:pPr>
            <w:r>
              <w:rPr>
                <w:b/>
                <w:bCs/>
                <w:color w:val="1B3A5C"/>
                <w:sz w:val="26"/>
                <w:szCs w:val="26"/>
              </w:rPr>
              <w:t>ANKARA YILDIRIM BEYAZIT UNIVERSITY</w:t>
            </w:r>
          </w:p>
          <w:p w14:paraId="6F77DAAC" w14:textId="77777777" w:rsidR="0057740C" w:rsidRDefault="0057740C" w:rsidP="000703F7">
            <w:pPr>
              <w:jc w:val="center"/>
            </w:pPr>
            <w:r>
              <w:rPr>
                <w:b/>
                <w:bCs/>
                <w:color w:val="1B3A5C"/>
                <w:sz w:val="24"/>
                <w:szCs w:val="24"/>
              </w:rPr>
              <w:t>FACULTY OF MEDICINE</w:t>
            </w:r>
          </w:p>
          <w:p w14:paraId="640CE461" w14:textId="77777777" w:rsidR="0057740C" w:rsidRDefault="0057740C" w:rsidP="000703F7">
            <w:pPr>
              <w:jc w:val="center"/>
            </w:pPr>
          </w:p>
          <w:p w14:paraId="5DA24CA8" w14:textId="77777777" w:rsidR="0057740C" w:rsidRDefault="0057740C" w:rsidP="000703F7">
            <w:pPr>
              <w:jc w:val="center"/>
            </w:pPr>
            <w:r>
              <w:rPr>
                <w:b/>
                <w:bCs/>
                <w:color w:val="1B3A5C"/>
                <w:sz w:val="24"/>
                <w:szCs w:val="24"/>
              </w:rPr>
              <w:t>Phase 4</w:t>
            </w:r>
          </w:p>
          <w:p w14:paraId="3663A6B1" w14:textId="77777777" w:rsidR="0057740C" w:rsidRDefault="0057740C" w:rsidP="000703F7">
            <w:pPr>
              <w:jc w:val="center"/>
            </w:pPr>
          </w:p>
          <w:p w14:paraId="27FEB017" w14:textId="77777777" w:rsidR="0057740C" w:rsidRDefault="0057740C" w:rsidP="000703F7">
            <w:pPr>
              <w:jc w:val="center"/>
            </w:pPr>
            <w:r>
              <w:rPr>
                <w:b/>
                <w:bCs/>
                <w:color w:val="1B3A5C"/>
                <w:sz w:val="28"/>
                <w:szCs w:val="28"/>
              </w:rPr>
              <w:t>Pulmonary Diseases Rotation Logbook*</w:t>
            </w:r>
          </w:p>
        </w:tc>
      </w:tr>
    </w:tbl>
    <w:p w14:paraId="175E9C4D"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73"/>
        <w:gridCol w:w="6265"/>
      </w:tblGrid>
      <w:tr w:rsidR="0057740C" w14:paraId="3526D1CB" w14:textId="77777777" w:rsidTr="000703F7">
        <w:tc>
          <w:tcPr>
            <w:tcW w:w="337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39EE7A7" w14:textId="77777777" w:rsidR="0057740C" w:rsidRDefault="0057740C" w:rsidP="000703F7">
            <w:r>
              <w:rPr>
                <w:b/>
                <w:bCs/>
                <w:color w:val="000000"/>
              </w:rPr>
              <w:t>Student Name – Surname:</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229B58E" w14:textId="77777777" w:rsidR="0057740C" w:rsidRDefault="0057740C" w:rsidP="000703F7"/>
        </w:tc>
      </w:tr>
      <w:tr w:rsidR="0057740C" w14:paraId="207E42B8" w14:textId="77777777" w:rsidTr="000703F7">
        <w:tc>
          <w:tcPr>
            <w:tcW w:w="337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D4B1DFB" w14:textId="77777777" w:rsidR="0057740C" w:rsidRDefault="0057740C" w:rsidP="000703F7">
            <w:r>
              <w:rPr>
                <w:b/>
                <w:bCs/>
                <w:color w:val="000000"/>
              </w:rPr>
              <w:t>Faculty ID Number:</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5C9F9BB" w14:textId="77777777" w:rsidR="0057740C" w:rsidRDefault="0057740C" w:rsidP="000703F7"/>
        </w:tc>
      </w:tr>
      <w:tr w:rsidR="0057740C" w14:paraId="373A129A" w14:textId="77777777" w:rsidTr="000703F7">
        <w:tc>
          <w:tcPr>
            <w:tcW w:w="337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6D240C5" w14:textId="77777777" w:rsidR="0057740C" w:rsidRDefault="0057740C" w:rsidP="000703F7">
            <w:r>
              <w:rPr>
                <w:b/>
                <w:bCs/>
                <w:color w:val="000000"/>
              </w:rPr>
              <w:t>Rotation Start Date:</w:t>
            </w:r>
          </w:p>
        </w:tc>
        <w:tc>
          <w:tcPr>
            <w:tcW w:w="626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B0B9AAF" w14:textId="77777777" w:rsidR="0057740C" w:rsidRDefault="0057740C" w:rsidP="000703F7"/>
        </w:tc>
      </w:tr>
    </w:tbl>
    <w:p w14:paraId="49E86E7E"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7740C" w14:paraId="11864801" w14:textId="77777777" w:rsidTr="000703F7">
        <w:tc>
          <w:tcPr>
            <w:tcW w:w="9638"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4E3BBBA" w14:textId="77777777" w:rsidR="0057740C" w:rsidRDefault="0057740C" w:rsidP="000703F7">
            <w:pPr>
              <w:spacing w:after="40"/>
            </w:pPr>
            <w:r>
              <w:rPr>
                <w:sz w:val="18"/>
                <w:szCs w:val="18"/>
              </w:rPr>
              <w:t>1. Obtaining, maintaining and completing the logbook is the responsibility of the student.</w:t>
            </w:r>
          </w:p>
          <w:p w14:paraId="5FA5B43F" w14:textId="77777777" w:rsidR="0057740C" w:rsidRDefault="0057740C" w:rsidP="000703F7">
            <w:pPr>
              <w:spacing w:after="40"/>
            </w:pPr>
            <w:r>
              <w:rPr>
                <w:sz w:val="18"/>
                <w:szCs w:val="18"/>
              </w:rPr>
              <w:t>2. All procedures must be performed under the supervision of a trainer.</w:t>
            </w:r>
          </w:p>
          <w:p w14:paraId="7300C174" w14:textId="77777777" w:rsidR="0057740C" w:rsidRDefault="0057740C" w:rsidP="000703F7">
            <w:pPr>
              <w:spacing w:after="40"/>
            </w:pPr>
            <w:r>
              <w:rPr>
                <w:sz w:val="18"/>
                <w:szCs w:val="18"/>
              </w:rPr>
              <w:t>3. After each procedure, the relevant trainer must approve the logbook by writing the date.</w:t>
            </w:r>
          </w:p>
          <w:p w14:paraId="7F0A86E8" w14:textId="77777777" w:rsidR="0057740C" w:rsidRDefault="0057740C" w:rsidP="000703F7">
            <w:pPr>
              <w:spacing w:after="40"/>
            </w:pPr>
            <w:r>
              <w:rPr>
                <w:sz w:val="18"/>
                <w:szCs w:val="18"/>
              </w:rPr>
              <w:t>4. The logbook must be kept safe for presentation to the jury at the oral examination.</w:t>
            </w:r>
          </w:p>
          <w:p w14:paraId="51E67794" w14:textId="77777777" w:rsidR="0057740C" w:rsidRDefault="0057740C" w:rsidP="000703F7">
            <w:pPr>
              <w:spacing w:after="40"/>
            </w:pPr>
            <w:r>
              <w:rPr>
                <w:sz w:val="18"/>
                <w:szCs w:val="18"/>
              </w:rPr>
              <w:t>*The logbook is completed throughout the rotation to monitor the student's participation in clinical activities and provides the jury with information about the student's clinical experience during the examination process.</w:t>
            </w:r>
          </w:p>
        </w:tc>
      </w:tr>
    </w:tbl>
    <w:p w14:paraId="6784FCAB" w14:textId="77777777" w:rsidR="0057740C" w:rsidRDefault="0057740C" w:rsidP="0057740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01"/>
        <w:gridCol w:w="1928"/>
        <w:gridCol w:w="2409"/>
      </w:tblGrid>
      <w:tr w:rsidR="0057740C" w14:paraId="2CAE43C4" w14:textId="77777777" w:rsidTr="000703F7">
        <w:trPr>
          <w:tblHeader/>
        </w:trPr>
        <w:tc>
          <w:tcPr>
            <w:tcW w:w="5301"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73DE0FB3" w14:textId="77777777" w:rsidR="0057740C" w:rsidRDefault="0057740C" w:rsidP="000703F7">
            <w:pPr>
              <w:jc w:val="center"/>
            </w:pPr>
            <w:r>
              <w:rPr>
                <w:b/>
                <w:bCs/>
                <w:color w:val="FFFFFF"/>
                <w:sz w:val="18"/>
                <w:szCs w:val="18"/>
              </w:rPr>
              <w:t>Procedure</w:t>
            </w:r>
          </w:p>
        </w:tc>
        <w:tc>
          <w:tcPr>
            <w:tcW w:w="1928"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290D2F3A" w14:textId="77777777" w:rsidR="0057740C" w:rsidRDefault="0057740C" w:rsidP="000703F7">
            <w:pPr>
              <w:jc w:val="center"/>
            </w:pPr>
          </w:p>
        </w:tc>
        <w:tc>
          <w:tcPr>
            <w:tcW w:w="2409" w:type="dxa"/>
            <w:tcBorders>
              <w:top w:val="single" w:sz="4" w:space="0" w:color="1B3A5C"/>
              <w:left w:val="single" w:sz="4" w:space="0" w:color="1B3A5C"/>
              <w:bottom w:val="single" w:sz="4" w:space="0" w:color="1B3A5C"/>
              <w:right w:val="single" w:sz="4" w:space="0" w:color="1B3A5C"/>
            </w:tcBorders>
            <w:shd w:val="clear" w:color="auto" w:fill="1B3A5C"/>
            <w:tcMar>
              <w:top w:w="60" w:type="dxa"/>
              <w:left w:w="100" w:type="dxa"/>
              <w:bottom w:w="60" w:type="dxa"/>
              <w:right w:w="100" w:type="dxa"/>
            </w:tcMar>
            <w:vAlign w:val="center"/>
          </w:tcPr>
          <w:p w14:paraId="79D99ECE" w14:textId="77777777" w:rsidR="0057740C" w:rsidRDefault="0057740C" w:rsidP="000703F7">
            <w:pPr>
              <w:jc w:val="center"/>
            </w:pPr>
            <w:r>
              <w:rPr>
                <w:b/>
                <w:bCs/>
                <w:color w:val="FFFFFF"/>
                <w:sz w:val="18"/>
                <w:szCs w:val="18"/>
              </w:rPr>
              <w:t>Supervising Trainer</w:t>
            </w:r>
          </w:p>
        </w:tc>
      </w:tr>
      <w:tr w:rsidR="0057740C" w14:paraId="5D69A5B9"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346A8481" w14:textId="77777777" w:rsidR="0057740C" w:rsidRDefault="0057740C" w:rsidP="000703F7">
            <w:r>
              <w:rPr>
                <w:color w:val="000000"/>
                <w:sz w:val="18"/>
                <w:szCs w:val="18"/>
              </w:rPr>
              <w:t>Questioning complaints specific to pulmonary diseases</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756A1B95" w14:textId="77777777" w:rsidR="0057740C" w:rsidRDefault="0057740C" w:rsidP="000703F7">
            <w:r>
              <w:rPr>
                <w:sz w:val="18"/>
                <w:szCs w:val="18"/>
              </w:rPr>
              <w:t>[ ] Observed</w:t>
            </w:r>
          </w:p>
          <w:p w14:paraId="02B1115A" w14:textId="77777777" w:rsidR="0057740C" w:rsidRDefault="0057740C" w:rsidP="000703F7">
            <w:r>
              <w:rPr>
                <w:sz w:val="18"/>
                <w:szCs w:val="18"/>
              </w:rPr>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5DF364AA" w14:textId="77777777" w:rsidR="0057740C" w:rsidRDefault="0057740C" w:rsidP="000703F7"/>
        </w:tc>
      </w:tr>
      <w:tr w:rsidR="0057740C" w14:paraId="13243759"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907A47E" w14:textId="77777777" w:rsidR="0057740C" w:rsidRDefault="0057740C" w:rsidP="000703F7">
            <w:r>
              <w:rPr>
                <w:color w:val="000000"/>
                <w:sz w:val="18"/>
                <w:szCs w:val="18"/>
              </w:rPr>
              <w:t>Respiratory system physical examination (inspection, palpation, percussion, auscultation)</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753E3A08" w14:textId="77777777" w:rsidR="0057740C" w:rsidRDefault="0057740C" w:rsidP="000703F7">
            <w:r>
              <w:rPr>
                <w:sz w:val="18"/>
                <w:szCs w:val="18"/>
              </w:rPr>
              <w:t>[ ] Observed</w:t>
            </w:r>
          </w:p>
          <w:p w14:paraId="6F4530F3" w14:textId="77777777" w:rsidR="0057740C" w:rsidRDefault="0057740C" w:rsidP="000703F7">
            <w:r>
              <w:rPr>
                <w:sz w:val="18"/>
                <w:szCs w:val="18"/>
              </w:rPr>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4C73D7A2" w14:textId="77777777" w:rsidR="0057740C" w:rsidRDefault="0057740C" w:rsidP="000703F7"/>
        </w:tc>
      </w:tr>
      <w:tr w:rsidR="0057740C" w14:paraId="3C267530"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6F6C0E79" w14:textId="77777777" w:rsidR="0057740C" w:rsidRDefault="0057740C" w:rsidP="000703F7">
            <w:r>
              <w:rPr>
                <w:color w:val="000000"/>
                <w:sz w:val="18"/>
                <w:szCs w:val="18"/>
              </w:rPr>
              <w:t>Assessment of general condition and vital signs</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1F741A31" w14:textId="77777777" w:rsidR="0057740C" w:rsidRDefault="0057740C" w:rsidP="000703F7">
            <w:r>
              <w:rPr>
                <w:sz w:val="18"/>
                <w:szCs w:val="18"/>
              </w:rPr>
              <w:t>[ ] Observed</w:t>
            </w:r>
          </w:p>
          <w:p w14:paraId="441D825F" w14:textId="77777777" w:rsidR="0057740C" w:rsidRDefault="0057740C" w:rsidP="000703F7">
            <w:r>
              <w:rPr>
                <w:sz w:val="18"/>
                <w:szCs w:val="18"/>
              </w:rPr>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3B1F55AC" w14:textId="77777777" w:rsidR="0057740C" w:rsidRDefault="0057740C" w:rsidP="000703F7"/>
        </w:tc>
      </w:tr>
      <w:tr w:rsidR="0057740C" w14:paraId="7CAE4C13"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2A6A73C7" w14:textId="77777777" w:rsidR="0057740C" w:rsidRDefault="0057740C" w:rsidP="000703F7">
            <w:r>
              <w:rPr>
                <w:color w:val="000000"/>
                <w:sz w:val="18"/>
                <w:szCs w:val="18"/>
              </w:rPr>
              <w:t>Chest radiograph interpretation</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0E85BC1" w14:textId="77777777" w:rsidR="0057740C" w:rsidRDefault="0057740C" w:rsidP="000703F7">
            <w:r>
              <w:rPr>
                <w:sz w:val="18"/>
                <w:szCs w:val="18"/>
              </w:rPr>
              <w:t>[ ] Observed</w:t>
            </w:r>
          </w:p>
          <w:p w14:paraId="7D14D95F" w14:textId="77777777" w:rsidR="0057740C" w:rsidRDefault="0057740C" w:rsidP="000703F7">
            <w:r>
              <w:rPr>
                <w:sz w:val="18"/>
                <w:szCs w:val="18"/>
              </w:rPr>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23E3FEAF" w14:textId="77777777" w:rsidR="0057740C" w:rsidRDefault="0057740C" w:rsidP="000703F7"/>
        </w:tc>
      </w:tr>
      <w:tr w:rsidR="0057740C" w14:paraId="2D600ECB"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45A96033" w14:textId="77777777" w:rsidR="0057740C" w:rsidRDefault="0057740C" w:rsidP="000703F7">
            <w:r>
              <w:rPr>
                <w:color w:val="000000"/>
                <w:sz w:val="18"/>
                <w:szCs w:val="18"/>
              </w:rPr>
              <w:t>Pulmonary function test evaluation</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0DDC6291" w14:textId="77777777" w:rsidR="0057740C" w:rsidRDefault="0057740C" w:rsidP="000703F7">
            <w:r>
              <w:rPr>
                <w:sz w:val="18"/>
                <w:szCs w:val="18"/>
              </w:rPr>
              <w:t>[ ] Observed</w:t>
            </w:r>
          </w:p>
          <w:p w14:paraId="5ABE0694" w14:textId="77777777" w:rsidR="0057740C" w:rsidRDefault="0057740C" w:rsidP="000703F7">
            <w:r>
              <w:rPr>
                <w:sz w:val="18"/>
                <w:szCs w:val="18"/>
              </w:rPr>
              <w:lastRenderedPageBreak/>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470F348E" w14:textId="77777777" w:rsidR="0057740C" w:rsidRDefault="0057740C" w:rsidP="000703F7"/>
        </w:tc>
      </w:tr>
      <w:tr w:rsidR="0057740C" w14:paraId="1A41B239"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924481A" w14:textId="77777777" w:rsidR="0057740C" w:rsidRDefault="0057740C" w:rsidP="000703F7">
            <w:r>
              <w:rPr>
                <w:color w:val="000000"/>
                <w:sz w:val="18"/>
                <w:szCs w:val="18"/>
              </w:rPr>
              <w:t>Arterial blood gas interpretation</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FEEFCCA" w14:textId="77777777" w:rsidR="0057740C" w:rsidRDefault="0057740C" w:rsidP="000703F7">
            <w:r>
              <w:rPr>
                <w:sz w:val="18"/>
                <w:szCs w:val="18"/>
              </w:rPr>
              <w:t>[ ] Observed</w:t>
            </w:r>
          </w:p>
          <w:p w14:paraId="6E64A813" w14:textId="77777777" w:rsidR="0057740C" w:rsidRDefault="0057740C" w:rsidP="000703F7">
            <w:r>
              <w:rPr>
                <w:sz w:val="18"/>
                <w:szCs w:val="18"/>
              </w:rPr>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2690C0D0" w14:textId="77777777" w:rsidR="0057740C" w:rsidRDefault="0057740C" w:rsidP="000703F7"/>
        </w:tc>
      </w:tr>
      <w:tr w:rsidR="0057740C" w14:paraId="65F67162"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655EF332" w14:textId="77777777" w:rsidR="0057740C" w:rsidRDefault="0057740C" w:rsidP="000703F7">
            <w:r>
              <w:rPr>
                <w:color w:val="000000"/>
                <w:sz w:val="18"/>
                <w:szCs w:val="18"/>
              </w:rPr>
              <w:t>Pulse oximetry application and evaluation</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06A4B1BD" w14:textId="77777777" w:rsidR="0057740C" w:rsidRDefault="0057740C" w:rsidP="000703F7">
            <w:r>
              <w:rPr>
                <w:sz w:val="18"/>
                <w:szCs w:val="18"/>
              </w:rPr>
              <w:t>[ ] Observed</w:t>
            </w:r>
          </w:p>
          <w:p w14:paraId="77435AB3" w14:textId="77777777" w:rsidR="0057740C" w:rsidRDefault="0057740C" w:rsidP="000703F7">
            <w:r>
              <w:rPr>
                <w:sz w:val="18"/>
                <w:szCs w:val="18"/>
              </w:rPr>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6DFB8A53" w14:textId="77777777" w:rsidR="0057740C" w:rsidRDefault="0057740C" w:rsidP="000703F7"/>
        </w:tc>
      </w:tr>
      <w:tr w:rsidR="0057740C" w14:paraId="01D41FCA"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A68B7B6" w14:textId="77777777" w:rsidR="0057740C" w:rsidRDefault="0057740C" w:rsidP="000703F7">
            <w:r>
              <w:rPr>
                <w:color w:val="000000"/>
                <w:sz w:val="18"/>
                <w:szCs w:val="18"/>
              </w:rPr>
              <w:t>Oxygen / nebuliser-inhaler therapy administration</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E5C854D" w14:textId="77777777" w:rsidR="0057740C" w:rsidRDefault="0057740C" w:rsidP="000703F7">
            <w:r>
              <w:rPr>
                <w:sz w:val="18"/>
                <w:szCs w:val="18"/>
              </w:rPr>
              <w:t>[ ] Observed</w:t>
            </w:r>
          </w:p>
          <w:p w14:paraId="1E72C00E" w14:textId="77777777" w:rsidR="0057740C" w:rsidRDefault="0057740C" w:rsidP="000703F7">
            <w:r>
              <w:rPr>
                <w:sz w:val="18"/>
                <w:szCs w:val="18"/>
              </w:rPr>
              <w:t>[ ] Performed</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33E8DD6" w14:textId="77777777" w:rsidR="0057740C" w:rsidRDefault="0057740C" w:rsidP="000703F7"/>
        </w:tc>
      </w:tr>
      <w:tr w:rsidR="0057740C" w14:paraId="299AC006"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41D44214" w14:textId="77777777" w:rsidR="0057740C" w:rsidRDefault="0057740C" w:rsidP="000703F7">
            <w:r>
              <w:rPr>
                <w:color w:val="000000"/>
                <w:sz w:val="18"/>
                <w:szCs w:val="18"/>
              </w:rPr>
              <w:t>Bronchoscopy observation</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06F7CDDE" w14:textId="77777777" w:rsidR="0057740C" w:rsidRDefault="0057740C" w:rsidP="000703F7">
            <w:r>
              <w:rPr>
                <w:sz w:val="18"/>
                <w:szCs w:val="18"/>
              </w:rPr>
              <w:t>[ ] Attended</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6BA16489" w14:textId="77777777" w:rsidR="0057740C" w:rsidRDefault="0057740C" w:rsidP="000703F7"/>
        </w:tc>
      </w:tr>
      <w:tr w:rsidR="0057740C" w14:paraId="1189475A"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0C5815E" w14:textId="77777777" w:rsidR="0057740C" w:rsidRDefault="0057740C" w:rsidP="000703F7">
            <w:r>
              <w:rPr>
                <w:color w:val="000000"/>
                <w:sz w:val="18"/>
                <w:szCs w:val="18"/>
              </w:rPr>
              <w:t>Outpatient patient assessment</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2400CF2A" w14:textId="77777777" w:rsidR="0057740C" w:rsidRDefault="0057740C" w:rsidP="000703F7">
            <w:r>
              <w:rPr>
                <w:sz w:val="18"/>
                <w:szCs w:val="18"/>
              </w:rPr>
              <w:t>[ ] Attended</w:t>
            </w:r>
          </w:p>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4E1833D5" w14:textId="77777777" w:rsidR="0057740C" w:rsidRDefault="0057740C" w:rsidP="000703F7"/>
        </w:tc>
      </w:tr>
      <w:tr w:rsidR="0057740C" w14:paraId="633F6181"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5A82FA6C" w14:textId="77777777" w:rsidR="0057740C" w:rsidRDefault="0057740C" w:rsidP="000703F7">
            <w:r>
              <w:rPr>
                <w:color w:val="000000"/>
                <w:sz w:val="18"/>
                <w:szCs w:val="18"/>
              </w:rPr>
              <w:t>Seminar attendance (current literature and critical reading)</w:t>
            </w:r>
          </w:p>
        </w:tc>
        <w:tc>
          <w:tcPr>
            <w:tcW w:w="192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6DCDD9F2" w14:textId="77777777" w:rsidR="0057740C" w:rsidRDefault="0057740C" w:rsidP="000703F7">
            <w:r>
              <w:rPr>
                <w:sz w:val="18"/>
                <w:szCs w:val="18"/>
              </w:rPr>
              <w:t>[ ] Attended</w:t>
            </w:r>
          </w:p>
        </w:tc>
        <w:tc>
          <w:tcPr>
            <w:tcW w:w="240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00" w:type="dxa"/>
              <w:bottom w:w="100" w:type="dxa"/>
              <w:right w:w="100" w:type="dxa"/>
            </w:tcMar>
          </w:tcPr>
          <w:p w14:paraId="0D2F1B84" w14:textId="77777777" w:rsidR="0057740C" w:rsidRDefault="0057740C" w:rsidP="000703F7"/>
        </w:tc>
      </w:tr>
      <w:tr w:rsidR="0057740C" w14:paraId="6C357227" w14:textId="77777777" w:rsidTr="000703F7">
        <w:tc>
          <w:tcPr>
            <w:tcW w:w="5301"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118C87CE" w14:textId="77777777" w:rsidR="0057740C" w:rsidRDefault="0057740C" w:rsidP="000703F7">
            <w:r>
              <w:rPr>
                <w:color w:val="000000"/>
                <w:sz w:val="18"/>
                <w:szCs w:val="18"/>
              </w:rPr>
              <w:t>Additional Activity</w:t>
            </w:r>
          </w:p>
        </w:tc>
        <w:tc>
          <w:tcPr>
            <w:tcW w:w="1928"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57429990" w14:textId="77777777" w:rsidR="0057740C" w:rsidRDefault="0057740C" w:rsidP="000703F7"/>
        </w:tc>
        <w:tc>
          <w:tcPr>
            <w:tcW w:w="2409" w:type="dxa"/>
            <w:tcBorders>
              <w:top w:val="single" w:sz="4" w:space="0" w:color="CCCCCC"/>
              <w:left w:val="single" w:sz="4" w:space="0" w:color="CCCCCC"/>
              <w:bottom w:val="single" w:sz="4" w:space="0" w:color="CCCCCC"/>
              <w:right w:val="single" w:sz="4" w:space="0" w:color="CCCCCC"/>
            </w:tcBorders>
            <w:shd w:val="clear" w:color="auto" w:fill="F2F6FA"/>
            <w:tcMar>
              <w:top w:w="100" w:type="dxa"/>
              <w:left w:w="100" w:type="dxa"/>
              <w:bottom w:w="100" w:type="dxa"/>
              <w:right w:w="100" w:type="dxa"/>
            </w:tcMar>
          </w:tcPr>
          <w:p w14:paraId="310A1E34" w14:textId="77777777" w:rsidR="0057740C" w:rsidRDefault="0057740C" w:rsidP="000703F7"/>
        </w:tc>
      </w:tr>
    </w:tbl>
    <w:p w14:paraId="59692406" w14:textId="77777777" w:rsidR="0057740C" w:rsidRDefault="0057740C" w:rsidP="0057740C"/>
    <w:p w14:paraId="106D11B3" w14:textId="77777777" w:rsidR="0057740C" w:rsidRDefault="0057740C">
      <w:pPr>
        <w:spacing w:after="120" w:line="240" w:lineRule="auto"/>
      </w:pPr>
    </w:p>
    <w:p w14:paraId="1F34B459" w14:textId="77777777" w:rsidR="00A07784" w:rsidRDefault="00A07784">
      <w:pPr>
        <w:spacing w:after="120" w:line="240" w:lineRule="auto"/>
      </w:pPr>
    </w:p>
    <w:p w14:paraId="06AC8AD5" w14:textId="77777777" w:rsidR="00A07784" w:rsidRDefault="00A07784">
      <w:pPr>
        <w:spacing w:after="120" w:line="240" w:lineRule="auto"/>
      </w:pPr>
    </w:p>
    <w:p w14:paraId="2E09508D" w14:textId="77777777" w:rsidR="00A07784" w:rsidRDefault="00A07784">
      <w:pPr>
        <w:spacing w:after="120" w:line="240" w:lineRule="auto"/>
      </w:pPr>
    </w:p>
    <w:p w14:paraId="3756D2FE" w14:textId="77777777" w:rsidR="00A07784" w:rsidRDefault="00A07784">
      <w:pPr>
        <w:spacing w:after="120" w:line="240" w:lineRule="auto"/>
      </w:pPr>
    </w:p>
    <w:p w14:paraId="46026863" w14:textId="77777777" w:rsidR="00A07784" w:rsidRDefault="00A07784">
      <w:pPr>
        <w:spacing w:after="120" w:line="240" w:lineRule="auto"/>
      </w:pPr>
    </w:p>
    <w:p w14:paraId="67C3014A" w14:textId="77777777" w:rsidR="00A07784" w:rsidRDefault="00A07784">
      <w:pPr>
        <w:spacing w:after="120" w:line="240" w:lineRule="auto"/>
      </w:pPr>
    </w:p>
    <w:p w14:paraId="323642A5" w14:textId="77777777" w:rsidR="00A07784" w:rsidRDefault="00A07784">
      <w:pPr>
        <w:spacing w:after="120" w:line="240" w:lineRule="auto"/>
      </w:pPr>
    </w:p>
    <w:p w14:paraId="4167CC53" w14:textId="77777777" w:rsidR="00A07784" w:rsidRDefault="00A07784">
      <w:pPr>
        <w:spacing w:after="120" w:line="240" w:lineRule="auto"/>
      </w:pPr>
    </w:p>
    <w:p w14:paraId="648FF03A" w14:textId="77777777" w:rsidR="00A07784" w:rsidRDefault="00A07784">
      <w:pPr>
        <w:spacing w:after="120" w:line="240" w:lineRule="auto"/>
      </w:pPr>
    </w:p>
    <w:p w14:paraId="71E83DD1" w14:textId="77777777" w:rsidR="00A07784" w:rsidRDefault="00A07784">
      <w:pPr>
        <w:spacing w:after="120" w:line="240" w:lineRule="auto"/>
      </w:pPr>
    </w:p>
    <w:p w14:paraId="740671B9" w14:textId="77777777" w:rsidR="00A07784" w:rsidRDefault="00A07784">
      <w:pPr>
        <w:spacing w:after="120" w:line="240" w:lineRule="auto"/>
      </w:pPr>
    </w:p>
    <w:p w14:paraId="2EE7AFBC" w14:textId="77777777" w:rsidR="00A07784" w:rsidRDefault="00A07784">
      <w:pPr>
        <w:spacing w:after="120" w:line="240" w:lineRule="auto"/>
      </w:pPr>
    </w:p>
    <w:p w14:paraId="0163009B" w14:textId="77777777" w:rsidR="00A07784" w:rsidRDefault="00A07784">
      <w:pPr>
        <w:spacing w:after="120" w:line="240" w:lineRule="auto"/>
      </w:pPr>
    </w:p>
    <w:p w14:paraId="7A3528C9" w14:textId="77777777" w:rsidR="00A07784" w:rsidRDefault="00A07784">
      <w:pPr>
        <w:spacing w:after="120" w:line="240" w:lineRule="auto"/>
      </w:pPr>
    </w:p>
    <w:p w14:paraId="67F1E63B" w14:textId="77777777" w:rsidR="00A07784" w:rsidRDefault="00A07784">
      <w:pPr>
        <w:spacing w:after="120" w:line="240" w:lineRule="auto"/>
      </w:pPr>
    </w:p>
    <w:p w14:paraId="7C35E158" w14:textId="77777777" w:rsidR="00A07784" w:rsidRDefault="00A07784">
      <w:pPr>
        <w:spacing w:after="120" w:line="240" w:lineRule="auto"/>
      </w:pPr>
    </w:p>
    <w:p w14:paraId="0033446A" w14:textId="77777777" w:rsidR="00A07784" w:rsidRDefault="00A07784">
      <w:pPr>
        <w:spacing w:after="120" w:line="240" w:lineRule="auto"/>
      </w:pPr>
    </w:p>
    <w:p w14:paraId="62DF5AB5" w14:textId="77777777" w:rsidR="00A07784" w:rsidRDefault="00A07784">
      <w:pPr>
        <w:spacing w:after="120" w:line="240" w:lineRule="auto"/>
      </w:pPr>
    </w:p>
    <w:p w14:paraId="17FDEEE6" w14:textId="77777777" w:rsidR="00A07784" w:rsidRDefault="00A07784">
      <w:pPr>
        <w:spacing w:after="120" w:line="240" w:lineRule="auto"/>
      </w:pPr>
    </w:p>
    <w:p w14:paraId="175E5A07" w14:textId="77777777" w:rsidR="00A07784" w:rsidRDefault="00A07784" w:rsidP="00A07784">
      <w:r>
        <w:rPr>
          <w:noProof/>
        </w:rPr>
        <w:lastRenderedPageBreak/>
        <mc:AlternateContent>
          <mc:Choice Requires="wps">
            <w:drawing>
              <wp:anchor distT="0" distB="0" distL="0" distR="0" simplePos="0" relativeHeight="251676672" behindDoc="1" locked="0" layoutInCell="0" allowOverlap="1" wp14:anchorId="5FA5B995" wp14:editId="73CD8043">
                <wp:simplePos x="0" y="0"/>
                <wp:positionH relativeFrom="page">
                  <wp:posOffset>221615</wp:posOffset>
                </wp:positionH>
                <wp:positionV relativeFrom="page">
                  <wp:posOffset>0</wp:posOffset>
                </wp:positionV>
                <wp:extent cx="7201535" cy="10443845"/>
                <wp:effectExtent l="0" t="0" r="0" b="0"/>
                <wp:wrapNone/>
                <wp:docPr id="6919404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1535" cy="10443845"/>
                        </a:xfrm>
                        <a:prstGeom prst="rect">
                          <a:avLst/>
                        </a:prstGeom>
                        <a:solidFill>
                          <a:schemeClr val="bg2"/>
                        </a:solidFill>
                        <a:ln w="0">
                          <a:noFill/>
                        </a:ln>
                      </wps:spPr>
                      <wps:style>
                        <a:lnRef idx="0">
                          <a:scrgbClr r="0" g="0" b="0"/>
                        </a:lnRef>
                        <a:fillRef idx="0">
                          <a:scrgbClr r="0" g="0" b="0"/>
                        </a:fillRef>
                        <a:effectRef idx="0">
                          <a:scrgbClr r="0" g="0" b="0"/>
                        </a:effectRef>
                        <a:fontRef idx="minor"/>
                      </wps:style>
                      <wps:bodyPr/>
                    </wps:wsp>
                  </a:graphicData>
                </a:graphic>
                <wp14:sizeRelH relativeFrom="page">
                  <wp14:pctWidth>94000</wp14:pctWidth>
                </wp14:sizeRelH>
                <wp14:sizeRelV relativeFrom="page">
                  <wp14:pctHeight>0</wp14:pctHeight>
                </wp14:sizeRelV>
              </wp:anchor>
            </w:drawing>
          </mc:Choice>
          <mc:Fallback>
            <w:pict>
              <v:rect w14:anchorId="3AFE5492" id="Dikdörtgen 1" o:spid="_x0000_s1026" style="position:absolute;margin-left:17.45pt;margin-top:0;width:567.05pt;height:822.35pt;z-index:-251639808;visibility:visible;mso-wrap-style:square;mso-width-percent:940;mso-height-percent:0;mso-wrap-distance-left:0;mso-wrap-distance-top:0;mso-wrap-distance-right:0;mso-wrap-distance-bottom:0;mso-position-horizontal:absolute;mso-position-horizontal-relative:page;mso-position-vertical:absolute;mso-position-vertical-relative:page;mso-width-percent:94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" o:allowincell="f" fillcolor="#dbeff9 [3214]" stroked="f" strokeweight="0">
                <w10:wrap anchorx="page" anchory="page"/>
              </v:rect>
            </w:pict>
          </mc:Fallback>
        </mc:AlternateContent>
      </w:r>
      <w:r>
        <w:rPr>
          <w:noProof/>
        </w:rPr>
        <mc:AlternateContent>
          <mc:Choice Requires="wpg">
            <w:drawing>
              <wp:anchor distT="0" distB="8255" distL="0" distR="0" simplePos="0" relativeHeight="251677696" behindDoc="0" locked="0" layoutInCell="0" allowOverlap="1" wp14:anchorId="2DBE8333" wp14:editId="00BC14EC">
                <wp:simplePos x="0" y="0"/>
                <wp:positionH relativeFrom="page">
                  <wp:posOffset>0</wp:posOffset>
                </wp:positionH>
                <wp:positionV relativeFrom="page">
                  <wp:posOffset>0</wp:posOffset>
                </wp:positionV>
                <wp:extent cx="6382385" cy="3401695"/>
                <wp:effectExtent l="0" t="0" r="0" b="0"/>
                <wp:wrapNone/>
                <wp:docPr id="1289743162" name="Grup 11" descr="Başlık: Başlık ve alt başlık, kırpma işareti grafiğiy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2385" cy="3401695"/>
                          <a:chOff x="0" y="0"/>
                          <a:chExt cx="63824" cy="34016"/>
                        </a:xfrm>
                      </wpg:grpSpPr>
                      <wpg:grpSp>
                        <wpg:cNvPr id="1590128267" name="Grup 777929820"/>
                        <wpg:cNvGrpSpPr>
                          <a:grpSpLocks/>
                        </wpg:cNvGrpSpPr>
                        <wpg:grpSpPr bwMode="auto">
                          <a:xfrm>
                            <a:off x="0" y="0"/>
                            <a:ext cx="26409" cy="34016"/>
                            <a:chOff x="0" y="0"/>
                            <a:chExt cx="0" cy="0"/>
                          </a:xfrm>
                        </wpg:grpSpPr>
                        <wps:wsp>
                          <wps:cNvPr id="1338260254" name="Serbest Form 3"/>
                          <wps:cNvSpPr>
                            <a:spLocks/>
                          </wps:cNvSpPr>
                          <wps:spPr bwMode="auto">
                            <a:xfrm>
                              <a:off x="504720" y="504720"/>
                              <a:ext cx="2131560" cy="2867040"/>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 name="T14" fmla="*/ 0 w 1344"/>
                                <a:gd name="T15" fmla="*/ 0 h 1806"/>
                                <a:gd name="T16" fmla="*/ 1345 w 1344"/>
                                <a:gd name="T17" fmla="*/ 1807 h 1806"/>
                              </a:gdLst>
                              <a:ahLst/>
                              <a:cxnLst>
                                <a:cxn ang="0">
                                  <a:pos x="T0" y="T1"/>
                                </a:cxn>
                                <a:cxn ang="0">
                                  <a:pos x="T2" y="T3"/>
                                </a:cxn>
                                <a:cxn ang="0">
                                  <a:pos x="T4" y="T5"/>
                                </a:cxn>
                                <a:cxn ang="0">
                                  <a:pos x="T6" y="T7"/>
                                </a:cxn>
                                <a:cxn ang="0">
                                  <a:pos x="T8" y="T9"/>
                                </a:cxn>
                                <a:cxn ang="0">
                                  <a:pos x="T10" y="T11"/>
                                </a:cxn>
                                <a:cxn ang="0">
                                  <a:pos x="T12" y="T13"/>
                                </a:cxn>
                              </a:cxnLst>
                              <a:rect l="T14" t="T15" r="T16" b="T17"/>
                              <a:pathLst>
                                <a:path w="1344" h="1806">
                                  <a:moveTo>
                                    <a:pt x="168" y="1806"/>
                                  </a:moveTo>
                                  <a:lnTo>
                                    <a:pt x="0" y="1806"/>
                                  </a:lnTo>
                                  <a:lnTo>
                                    <a:pt x="0" y="0"/>
                                  </a:lnTo>
                                  <a:lnTo>
                                    <a:pt x="1344" y="0"/>
                                  </a:lnTo>
                                  <a:lnTo>
                                    <a:pt x="1344" y="165"/>
                                  </a:lnTo>
                                  <a:lnTo>
                                    <a:pt x="168" y="165"/>
                                  </a:lnTo>
                                  <a:lnTo>
                                    <a:pt x="168" y="1806"/>
                                  </a:lnTo>
                                  <a:close/>
                                </a:path>
                              </a:pathLst>
                            </a:custGeom>
                            <a:solidFill>
                              <a:schemeClr val="tx2">
                                <a:lumMod val="100000"/>
                                <a:lumOff val="0"/>
                              </a:scheme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79409669" name="Dikdörtgen 5"/>
                          <wps:cNvSpPr>
                            <a:spLocks/>
                          </wps:cNvSpPr>
                          <wps:spPr bwMode="auto">
                            <a:xfrm>
                              <a:off x="0" y="0"/>
                              <a:ext cx="2640960" cy="340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grpSp>
                      <wps:wsp>
                        <wps:cNvPr id="48211149" name="Metin Kutusu 9"/>
                        <wps:cNvSpPr>
                          <a:spLocks/>
                        </wps:cNvSpPr>
                        <wps:spPr bwMode="auto">
                          <a:xfrm>
                            <a:off x="7714" y="7621"/>
                            <a:ext cx="56110" cy="25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100610" w14:textId="1210CF52" w:rsidR="00A07784" w:rsidRDefault="00000000" w:rsidP="00A07784">
                              <w:pPr>
                                <w:pStyle w:val="AralkYok"/>
                                <w:spacing w:after="240" w:line="216" w:lineRule="auto"/>
                                <w:rPr>
                                  <w:rFonts w:asciiTheme="majorHAnsi" w:hAnsiTheme="majorHAnsi"/>
                                  <w:color w:val="17406D" w:themeColor="text2"/>
                                  <w:spacing w:val="10"/>
                                  <w:sz w:val="36"/>
                                  <w:szCs w:val="36"/>
                                </w:rPr>
                              </w:pPr>
                              <w:sdt>
                                <w:sdtPr>
                                  <w:alias w:val="Alt Başlık"/>
                                  <w:id w:val="-1212338093"/>
                                  <w:dataBinding w:prefixMappings="xmlns:ns0='http://purl.org/dc/elements/1.1/' xmlns:ns1='http://schemas.openxmlformats.org/package/2006/metadata/core-properties' " w:xpath="/ns1:coreProperties[1]/ns0:subject[1]" w:storeItemID="{6C3C8BC8-F283-45AE-878A-BAB7291924A1}"/>
                                  <w15:appearance w15:val="hidden"/>
                                  <w:text/>
                                </w:sdtPr>
                                <w:sdtContent>
                                  <w:r w:rsidR="00A07784">
                                    <w:t>2026-2027 EĞİTİM REHBERİ</w:t>
                                  </w:r>
                                </w:sdtContent>
                              </w:sdt>
                            </w:p>
                            <w:p w14:paraId="2DC564F6" w14:textId="77777777" w:rsidR="00A07784" w:rsidRDefault="00A07784" w:rsidP="00A07784">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KADIN HASTALIKLARI  VE DOĞUM</w:t>
                              </w:r>
                            </w:p>
                          </w:txbxContent>
                        </wps:txbx>
                        <wps:bodyPr rot="0" vert="horz" wrap="square" lIns="457200" tIns="45720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BE8333" id="_x0000_s1072" alt="Başlık: Başlık ve alt başlık, kırpma işareti grafiğiyle" style="position:absolute;margin-left:0;margin-top:0;width:502.55pt;height:267.85pt;z-index:251677696;mso-wrap-distance-left:0;mso-wrap-distance-right:0;mso-wrap-distance-bottom:.65pt;mso-position-horizontal-relative:page;mso-position-vertical-relative:page" coordsize="63824,3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" o:allowincell="f">
                <v:group id="Grup 777929820" o:spid="_x0000_s1073" style="position:absolute;width:26409;height:3401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">
                  <v:shape id="Serbest Form 3" o:spid="_x0000_s1074" style="position:absolute;left:504720;top:504720;width:2131560;height:28670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" path="m168,1806l,1806,,,1344,r,165l168,165r,1641xe" fillcolor="#17406d [3215]" stroked="f" strokeweight="0">
                    <v:path arrowok="t" o:connecttype="custom" o:connectlocs="266445,2867040;0,2867040;0,0;2131560,0;2131560,261939;266445,261939;266445,2867040" o:connectangles="0,0,0,0,0,0,0" textboxrect="0,0,1345,1807"/>
                  </v:shape>
                  <v:rect id="Dikdörtgen 5" o:spid="_x0000_s1075" style="position:absolute;width:2640960;height:340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" filled="f" stroked="f" strokeweight="1pt">
                    <v:path arrowok="t"/>
                  </v:rect>
                </v:group>
                <v:rect id="Metin Kutusu 9" o:spid="_x0000_s1076" style="position:absolute;left:7714;top:7621;width:56110;height:2591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" filled="f" stroked="f" strokeweight=".5pt">
                  <v:path arrowok="t"/>
                  <v:textbox inset="36pt,36pt,0,0">
                    <w:txbxContent>
                      <w:p w14:paraId="1C100610" w14:textId="1210CF52" w:rsidR="00A07784" w:rsidRDefault="00000000" w:rsidP="00A07784">
                        <w:pPr>
                          <w:pStyle w:val="AralkYok"/>
                          <w:spacing w:after="240" w:line="216" w:lineRule="auto"/>
                          <w:rPr>
                            <w:rFonts w:asciiTheme="majorHAnsi" w:hAnsiTheme="majorHAnsi"/>
                            <w:color w:val="17406D" w:themeColor="text2"/>
                            <w:spacing w:val="10"/>
                            <w:sz w:val="36"/>
                            <w:szCs w:val="36"/>
                          </w:rPr>
                        </w:pPr>
                        <w:sdt>
                          <w:sdtPr>
                            <w:alias w:val="Alt Başlık"/>
                            <w:id w:val="-1212338093"/>
                            <w:dataBinding w:prefixMappings="xmlns:ns0='http://purl.org/dc/elements/1.1/' xmlns:ns1='http://schemas.openxmlformats.org/package/2006/metadata/core-properties' " w:xpath="/ns1:coreProperties[1]/ns0:subject[1]" w:storeItemID="{6C3C8BC8-F283-45AE-878A-BAB7291924A1}"/>
                            <w15:appearance w15:val="hidden"/>
                            <w:text/>
                          </w:sdtPr>
                          <w:sdtContent>
                            <w:r w:rsidR="00A07784">
                              <w:t>2026-2027 EĞİTİM REHBERİ</w:t>
                            </w:r>
                          </w:sdtContent>
                        </w:sdt>
                      </w:p>
                      <w:p w14:paraId="2DC564F6" w14:textId="77777777" w:rsidR="00A07784" w:rsidRDefault="00A07784" w:rsidP="00A07784">
                        <w:pPr>
                          <w:pStyle w:val="AralkYok"/>
                          <w:spacing w:line="216" w:lineRule="auto"/>
                          <w:rPr>
                            <w:rFonts w:asciiTheme="majorHAnsi" w:hAnsiTheme="majorHAnsi"/>
                            <w:caps/>
                            <w:color w:val="17406D" w:themeColor="text2"/>
                            <w:sz w:val="96"/>
                            <w:szCs w:val="96"/>
                          </w:rPr>
                        </w:pPr>
                        <w:r>
                          <w:rPr>
                            <w:rFonts w:asciiTheme="majorHAnsi" w:hAnsiTheme="majorHAnsi"/>
                            <w:caps/>
                            <w:color w:val="17406D" w:themeColor="text2"/>
                            <w:sz w:val="96"/>
                            <w:szCs w:val="96"/>
                          </w:rPr>
                          <w:t>KADIN HASTALIKLARI  VE DOĞUM</w:t>
                        </w:r>
                      </w:p>
                    </w:txbxContent>
                  </v:textbox>
                </v:rect>
                <w10:wrap anchorx="page" anchory="page"/>
              </v:group>
            </w:pict>
          </mc:Fallback>
        </mc:AlternateContent>
      </w:r>
      <w:r>
        <w:rPr>
          <w:noProof/>
        </w:rPr>
        <mc:AlternateContent>
          <mc:Choice Requires="wpg">
            <w:drawing>
              <wp:anchor distT="0" distB="0" distL="0" distR="0" simplePos="0" relativeHeight="251678720" behindDoc="0" locked="0" layoutInCell="0" allowOverlap="1" wp14:anchorId="4A7B4999" wp14:editId="76C33E55">
                <wp:simplePos x="0" y="0"/>
                <wp:positionH relativeFrom="page">
                  <wp:align>right</wp:align>
                </wp:positionH>
                <wp:positionV relativeFrom="page">
                  <wp:align>bottom</wp:align>
                </wp:positionV>
                <wp:extent cx="4672330" cy="3374390"/>
                <wp:effectExtent l="0" t="0" r="0" b="0"/>
                <wp:wrapNone/>
                <wp:docPr id="1695070353" name="Grup 12" descr="Başlık: Yazar ve şirket adı, kırpma işareti grafiğiy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2330" cy="3374390"/>
                          <a:chOff x="0" y="0"/>
                          <a:chExt cx="46724" cy="33742"/>
                        </a:xfrm>
                      </wpg:grpSpPr>
                      <wpg:grpSp>
                        <wpg:cNvPr id="2125326102" name="Grup 1771633607"/>
                        <wpg:cNvGrpSpPr>
                          <a:grpSpLocks/>
                        </wpg:cNvGrpSpPr>
                        <wpg:grpSpPr bwMode="auto">
                          <a:xfrm>
                            <a:off x="20390" y="0"/>
                            <a:ext cx="26334" cy="33742"/>
                            <a:chOff x="0" y="0"/>
                            <a:chExt cx="0" cy="0"/>
                          </a:xfrm>
                        </wpg:grpSpPr>
                        <wps:wsp>
                          <wps:cNvPr id="253345125" name="Serbest Form 4"/>
                          <wps:cNvSpPr>
                            <a:spLocks/>
                          </wps:cNvSpPr>
                          <wps:spPr bwMode="auto">
                            <a:xfrm>
                              <a:off x="0" y="0"/>
                              <a:ext cx="2136600" cy="2868840"/>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 name="T14" fmla="*/ 0 w 1344"/>
                                <a:gd name="T15" fmla="*/ 0 h 1806"/>
                                <a:gd name="T16" fmla="*/ 1345 w 1344"/>
                                <a:gd name="T17" fmla="*/ 1807 h 1806"/>
                              </a:gdLst>
                              <a:ahLst/>
                              <a:cxnLst>
                                <a:cxn ang="0">
                                  <a:pos x="T0" y="T1"/>
                                </a:cxn>
                                <a:cxn ang="0">
                                  <a:pos x="T2" y="T3"/>
                                </a:cxn>
                                <a:cxn ang="0">
                                  <a:pos x="T4" y="T5"/>
                                </a:cxn>
                                <a:cxn ang="0">
                                  <a:pos x="T6" y="T7"/>
                                </a:cxn>
                                <a:cxn ang="0">
                                  <a:pos x="T8" y="T9"/>
                                </a:cxn>
                                <a:cxn ang="0">
                                  <a:pos x="T10" y="T11"/>
                                </a:cxn>
                                <a:cxn ang="0">
                                  <a:pos x="T12" y="T13"/>
                                </a:cxn>
                              </a:cxnLst>
                              <a:rect l="T14" t="T15" r="T16" b="T17"/>
                              <a:pathLst>
                                <a:path w="1344" h="1806">
                                  <a:moveTo>
                                    <a:pt x="1344" y="1806"/>
                                  </a:moveTo>
                                  <a:lnTo>
                                    <a:pt x="0" y="1806"/>
                                  </a:lnTo>
                                  <a:lnTo>
                                    <a:pt x="0" y="1641"/>
                                  </a:lnTo>
                                  <a:lnTo>
                                    <a:pt x="1176" y="1641"/>
                                  </a:lnTo>
                                  <a:lnTo>
                                    <a:pt x="1176" y="0"/>
                                  </a:lnTo>
                                  <a:lnTo>
                                    <a:pt x="1344" y="0"/>
                                  </a:lnTo>
                                  <a:lnTo>
                                    <a:pt x="1344" y="1806"/>
                                  </a:lnTo>
                                  <a:close/>
                                </a:path>
                              </a:pathLst>
                            </a:custGeom>
                            <a:solidFill>
                              <a:schemeClr val="tx2">
                                <a:lumMod val="100000"/>
                                <a:lumOff val="0"/>
                              </a:scheme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8984099" name="Dikdörtgen 7"/>
                          <wps:cNvSpPr>
                            <a:spLocks/>
                          </wps:cNvSpPr>
                          <wps:spPr bwMode="auto">
                            <a:xfrm>
                              <a:off x="9360" y="0"/>
                              <a:ext cx="2623680" cy="3374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grpSp>
                      <wps:wsp>
                        <wps:cNvPr id="1857204705" name="Metin Kutusu 10"/>
                        <wps:cNvSpPr>
                          <a:spLocks/>
                        </wps:cNvSpPr>
                        <wps:spPr bwMode="auto">
                          <a:xfrm>
                            <a:off x="0" y="11048"/>
                            <a:ext cx="39038" cy="15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D4CB76" w14:textId="0C20E2C6" w:rsidR="00A07784" w:rsidRDefault="00000000" w:rsidP="00A07784">
                              <w:pPr>
                                <w:pStyle w:val="AralkYok"/>
                                <w:spacing w:after="240"/>
                                <w:jc w:val="right"/>
                                <w:rPr>
                                  <w:color w:val="17406D" w:themeColor="text2"/>
                                  <w:spacing w:val="10"/>
                                  <w:sz w:val="36"/>
                                  <w:szCs w:val="36"/>
                                </w:rPr>
                              </w:pPr>
                              <w:sdt>
                                <w:sdtPr>
                                  <w:alias w:val="Yazar"/>
                                  <w:id w:val="293422329"/>
                                  <w:dataBinding w:prefixMappings="xmlns:ns0='http://purl.org/dc/elements/1.1/' xmlns:ns1='http://schemas.openxmlformats.org/package/2006/metadata/core-properties' " w:xpath="/ns1:coreProperties[1]/ns0:creator[1]" w:storeItemID="{6C3C8BC8-F283-45AE-878A-BAB7291924A1}"/>
                                  <w15:appearance w15:val="hidden"/>
                                  <w:text/>
                                </w:sdtPr>
                                <w:sdtContent>
                                  <w:r w:rsidR="00A07784">
                                    <w:t>ANKARA YILDIRIM BEYAZIT ÜNİVERSİTESİ</w:t>
                                  </w:r>
                                </w:sdtContent>
                              </w:sdt>
                            </w:p>
                            <w:p w14:paraId="538E5BA3" w14:textId="50E95D79" w:rsidR="00A07784" w:rsidRDefault="00000000" w:rsidP="00A07784">
                              <w:pPr>
                                <w:pStyle w:val="AralkYok"/>
                                <w:jc w:val="right"/>
                                <w:rPr>
                                  <w:color w:val="17406D" w:themeColor="text2"/>
                                  <w:spacing w:val="10"/>
                                  <w:sz w:val="28"/>
                                  <w:szCs w:val="28"/>
                                </w:rPr>
                              </w:pPr>
                              <w:sdt>
                                <w:sdtPr>
                                  <w:alias w:val="Şirket"/>
                                  <w:id w:val="1569077822"/>
                                  <w:dataBinding w:prefixMappings="xmlns:ns0='http://schemas.openxmlformats.org/officeDocument/2006/extended-properties' " w:xpath="/ns0:Properties[1]/ns0:Company[1]" w:storeItemID="{6668398D-A668-4E3E-A5EB-62B293D839F1}"/>
                                  <w15:appearance w15:val="hidden"/>
                                  <w:text/>
                                </w:sdtPr>
                                <w:sdtContent>
                                  <w:r w:rsidR="00A07784">
                                    <w:t>TIP FAKÜLTESİ</w:t>
                                  </w:r>
                                </w:sdtContent>
                              </w:sdt>
                            </w:p>
                          </w:txbxContent>
                        </wps:txbx>
                        <wps:bodyPr rot="0" vert="horz" wrap="square" lIns="0" tIns="0" rIns="457200" bIns="45720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B4999" id="_x0000_s1077" alt="Başlık: Yazar ve şirket adı, kırpma işareti grafiğiyle" style="position:absolute;margin-left:316.7pt;margin-top:0;width:367.9pt;height:265.7pt;z-index:251678720;mso-wrap-distance-left:0;mso-wrap-distance-right:0;mso-position-horizontal:right;mso-position-horizontal-relative:page;mso-position-vertical:bottom;mso-position-vertical-relative:page" coordsize="46724,33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" o:allowincell="f">
                <v:group id="Grup 1771633607" o:spid="_x0000_s1078" style="position:absolute;left:20390;width:26334;height:337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">
                  <v:shape id="Serbest Form 4" o:spid="_x0000_s1079" style="position:absolute;width:2136600;height:28688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" path="m1344,1806l,1806,,1641r1176,l1176,r168,l1344,1806xe" fillcolor="#17406d [3215]" stroked="f" strokeweight="0">
                    <v:path arrowok="t" o:connecttype="custom" o:connectlocs="2136600,2868840;0,2868840;0,2606737;1869525,2606737;1869525,0;2136600,0;2136600,2868840" o:connectangles="0,0,0,0,0,0,0" textboxrect="0,0,1345,1807"/>
                  </v:shape>
                  <v:rect id="Dikdörtgen 7" o:spid="_x0000_s1080" style="position:absolute;left:9360;width:2623680;height:337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" filled="f" stroked="f" strokeweight="1pt">
                    <v:path arrowok="t"/>
                  </v:rect>
                </v:group>
                <v:rect id="Metin Kutusu 10" o:spid="_x0000_s1081" style="position:absolute;top:11048;width:39038;height:1504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" filled="f" stroked="f" strokeweight=".5pt">
                  <v:path arrowok="t"/>
                  <v:textbox inset="0,0,36pt,36pt">
                    <w:txbxContent>
                      <w:p w14:paraId="59D4CB76" w14:textId="0C20E2C6" w:rsidR="00A07784" w:rsidRDefault="00000000" w:rsidP="00A07784">
                        <w:pPr>
                          <w:pStyle w:val="AralkYok"/>
                          <w:spacing w:after="240"/>
                          <w:jc w:val="right"/>
                          <w:rPr>
                            <w:color w:val="17406D" w:themeColor="text2"/>
                            <w:spacing w:val="10"/>
                            <w:sz w:val="36"/>
                            <w:szCs w:val="36"/>
                          </w:rPr>
                        </w:pPr>
                        <w:sdt>
                          <w:sdtPr>
                            <w:alias w:val="Yazar"/>
                            <w:id w:val="293422329"/>
                            <w:dataBinding w:prefixMappings="xmlns:ns0='http://purl.org/dc/elements/1.1/' xmlns:ns1='http://schemas.openxmlformats.org/package/2006/metadata/core-properties' " w:xpath="/ns1:coreProperties[1]/ns0:creator[1]" w:storeItemID="{6C3C8BC8-F283-45AE-878A-BAB7291924A1}"/>
                            <w15:appearance w15:val="hidden"/>
                            <w:text/>
                          </w:sdtPr>
                          <w:sdtContent>
                            <w:r w:rsidR="00A07784">
                              <w:t>ANKARA YILDIRIM BEYAZIT ÜNİVERSİTESİ</w:t>
                            </w:r>
                          </w:sdtContent>
                        </w:sdt>
                      </w:p>
                      <w:p w14:paraId="538E5BA3" w14:textId="50E95D79" w:rsidR="00A07784" w:rsidRDefault="00000000" w:rsidP="00A07784">
                        <w:pPr>
                          <w:pStyle w:val="AralkYok"/>
                          <w:jc w:val="right"/>
                          <w:rPr>
                            <w:color w:val="17406D" w:themeColor="text2"/>
                            <w:spacing w:val="10"/>
                            <w:sz w:val="28"/>
                            <w:szCs w:val="28"/>
                          </w:rPr>
                        </w:pPr>
                        <w:sdt>
                          <w:sdtPr>
                            <w:alias w:val="Şirket"/>
                            <w:id w:val="1569077822"/>
                            <w:dataBinding w:prefixMappings="xmlns:ns0='http://schemas.openxmlformats.org/officeDocument/2006/extended-properties' " w:xpath="/ns0:Properties[1]/ns0:Company[1]" w:storeItemID="{6668398D-A668-4E3E-A5EB-62B293D839F1}"/>
                            <w15:appearance w15:val="hidden"/>
                            <w:text/>
                          </w:sdtPr>
                          <w:sdtContent>
                            <w:r w:rsidR="00A07784">
                              <w:t>TIP FAKÜLTESİ</w:t>
                            </w:r>
                          </w:sdtContent>
                        </w:sdt>
                      </w:p>
                    </w:txbxContent>
                  </v:textbox>
                </v:rect>
                <w10:wrap anchorx="page" anchory="page"/>
              </v:group>
            </w:pict>
          </mc:Fallback>
        </mc:AlternateContent>
      </w:r>
    </w:p>
    <w:p w14:paraId="19B081E8" w14:textId="77777777" w:rsidR="00A07784" w:rsidRDefault="00A07784" w:rsidP="00A07784">
      <w:pPr>
        <w:rPr>
          <w:sz w:val="24"/>
          <w:szCs w:val="24"/>
        </w:rPr>
      </w:pPr>
    </w:p>
    <w:p w14:paraId="23746013" w14:textId="77777777" w:rsidR="00A07784" w:rsidRDefault="00A07784" w:rsidP="00A07784">
      <w:pPr>
        <w:rPr>
          <w:sz w:val="24"/>
          <w:szCs w:val="24"/>
        </w:rPr>
      </w:pPr>
    </w:p>
    <w:p w14:paraId="4296749F" w14:textId="77777777" w:rsidR="00A07784" w:rsidRDefault="00A07784" w:rsidP="00A07784">
      <w:pPr>
        <w:rPr>
          <w:sz w:val="24"/>
          <w:szCs w:val="24"/>
        </w:rPr>
      </w:pPr>
    </w:p>
    <w:p w14:paraId="2104C8B0" w14:textId="77777777" w:rsidR="00A07784" w:rsidRDefault="00A07784" w:rsidP="00A07784">
      <w:pPr>
        <w:rPr>
          <w:sz w:val="24"/>
          <w:szCs w:val="24"/>
        </w:rPr>
      </w:pPr>
    </w:p>
    <w:p w14:paraId="4F93C202" w14:textId="77777777" w:rsidR="00A07784" w:rsidRDefault="00A07784" w:rsidP="00A07784">
      <w:pPr>
        <w:rPr>
          <w:sz w:val="24"/>
          <w:szCs w:val="24"/>
        </w:rPr>
      </w:pPr>
    </w:p>
    <w:p w14:paraId="728697CC" w14:textId="77777777" w:rsidR="00A07784" w:rsidRDefault="00A07784" w:rsidP="00A07784">
      <w:pPr>
        <w:rPr>
          <w:sz w:val="24"/>
          <w:szCs w:val="24"/>
        </w:rPr>
      </w:pPr>
    </w:p>
    <w:p w14:paraId="307A5B7B" w14:textId="77777777" w:rsidR="00A07784" w:rsidRDefault="00A07784" w:rsidP="00A07784">
      <w:pPr>
        <w:rPr>
          <w:sz w:val="24"/>
          <w:szCs w:val="24"/>
        </w:rPr>
      </w:pPr>
    </w:p>
    <w:p w14:paraId="61144696" w14:textId="77777777" w:rsidR="00A07784" w:rsidRDefault="00A07784" w:rsidP="00A07784">
      <w:pPr>
        <w:rPr>
          <w:sz w:val="24"/>
          <w:szCs w:val="24"/>
        </w:rPr>
      </w:pPr>
    </w:p>
    <w:p w14:paraId="61E4DE94" w14:textId="77777777" w:rsidR="00A07784" w:rsidRDefault="00A07784" w:rsidP="00A07784">
      <w:pPr>
        <w:rPr>
          <w:sz w:val="24"/>
          <w:szCs w:val="24"/>
        </w:rPr>
      </w:pPr>
    </w:p>
    <w:p w14:paraId="243BB7CC" w14:textId="77777777" w:rsidR="00A07784" w:rsidRDefault="00A07784" w:rsidP="00A07784">
      <w:pPr>
        <w:rPr>
          <w:sz w:val="24"/>
          <w:szCs w:val="24"/>
        </w:rPr>
      </w:pPr>
    </w:p>
    <w:p w14:paraId="2206D365" w14:textId="77777777" w:rsidR="00A07784" w:rsidRDefault="00A07784" w:rsidP="00A07784">
      <w:pPr>
        <w:rPr>
          <w:sz w:val="24"/>
          <w:szCs w:val="24"/>
        </w:rPr>
      </w:pPr>
    </w:p>
    <w:p w14:paraId="7AE88BB3" w14:textId="77777777" w:rsidR="00A07784" w:rsidRDefault="00A07784" w:rsidP="00A07784">
      <w:pPr>
        <w:rPr>
          <w:sz w:val="24"/>
          <w:szCs w:val="24"/>
        </w:rPr>
      </w:pPr>
    </w:p>
    <w:p w14:paraId="46445334" w14:textId="77777777" w:rsidR="00A07784" w:rsidRDefault="00A07784" w:rsidP="00A07784">
      <w:pPr>
        <w:rPr>
          <w:sz w:val="24"/>
          <w:szCs w:val="24"/>
        </w:rPr>
      </w:pPr>
    </w:p>
    <w:p w14:paraId="4638D16D" w14:textId="77777777" w:rsidR="00A07784" w:rsidRDefault="00A07784" w:rsidP="00A07784">
      <w:pPr>
        <w:rPr>
          <w:sz w:val="24"/>
          <w:szCs w:val="24"/>
        </w:rPr>
      </w:pPr>
    </w:p>
    <w:p w14:paraId="0CC70CC8" w14:textId="77777777" w:rsidR="00A07784" w:rsidRDefault="00A07784" w:rsidP="00A07784">
      <w:pPr>
        <w:rPr>
          <w:sz w:val="24"/>
          <w:szCs w:val="24"/>
        </w:rPr>
      </w:pPr>
    </w:p>
    <w:p w14:paraId="4B420163" w14:textId="77777777" w:rsidR="00A07784" w:rsidRDefault="00A07784" w:rsidP="00A07784">
      <w:pPr>
        <w:rPr>
          <w:sz w:val="24"/>
          <w:szCs w:val="24"/>
        </w:rPr>
      </w:pPr>
    </w:p>
    <w:p w14:paraId="3E3C1DAA" w14:textId="77777777" w:rsidR="00A07784" w:rsidRDefault="00A07784" w:rsidP="00A07784">
      <w:pPr>
        <w:rPr>
          <w:sz w:val="24"/>
          <w:szCs w:val="24"/>
        </w:rPr>
      </w:pPr>
    </w:p>
    <w:p w14:paraId="234ACF69" w14:textId="77777777" w:rsidR="00A07784" w:rsidRDefault="00A07784" w:rsidP="00A07784">
      <w:pPr>
        <w:rPr>
          <w:sz w:val="24"/>
          <w:szCs w:val="24"/>
        </w:rPr>
      </w:pPr>
    </w:p>
    <w:p w14:paraId="0803C205" w14:textId="77777777" w:rsidR="00A07784" w:rsidRDefault="00A07784" w:rsidP="00A07784">
      <w:pPr>
        <w:rPr>
          <w:sz w:val="24"/>
          <w:szCs w:val="24"/>
        </w:rPr>
      </w:pPr>
    </w:p>
    <w:p w14:paraId="1336E940" w14:textId="77777777" w:rsidR="00A07784" w:rsidRDefault="00A07784" w:rsidP="00A07784">
      <w:pPr>
        <w:rPr>
          <w:sz w:val="24"/>
          <w:szCs w:val="24"/>
        </w:rPr>
      </w:pPr>
    </w:p>
    <w:p w14:paraId="3C9EEEE7" w14:textId="77777777" w:rsidR="00A07784" w:rsidRDefault="00A07784" w:rsidP="00A07784">
      <w:pPr>
        <w:rPr>
          <w:sz w:val="24"/>
          <w:szCs w:val="24"/>
        </w:rPr>
      </w:pPr>
    </w:p>
    <w:p w14:paraId="383FE5AA" w14:textId="77777777" w:rsidR="00A07784" w:rsidRDefault="00A07784" w:rsidP="00A07784">
      <w:pPr>
        <w:rPr>
          <w:sz w:val="24"/>
          <w:szCs w:val="24"/>
        </w:rPr>
      </w:pPr>
    </w:p>
    <w:p w14:paraId="065A8B1F" w14:textId="77777777" w:rsidR="00A07784" w:rsidRDefault="00A07784" w:rsidP="00A07784">
      <w:pPr>
        <w:rPr>
          <w:sz w:val="24"/>
          <w:szCs w:val="24"/>
        </w:rPr>
      </w:pPr>
    </w:p>
    <w:p w14:paraId="5A97C800" w14:textId="77777777" w:rsidR="00A07784" w:rsidRDefault="00A07784" w:rsidP="00A07784">
      <w:pPr>
        <w:rPr>
          <w:sz w:val="24"/>
          <w:szCs w:val="24"/>
        </w:rPr>
      </w:pPr>
    </w:p>
    <w:p w14:paraId="0BE09A7E" w14:textId="77777777" w:rsidR="00A07784" w:rsidRDefault="00A07784" w:rsidP="00A07784">
      <w:pPr>
        <w:rPr>
          <w:sz w:val="24"/>
          <w:szCs w:val="24"/>
        </w:rPr>
      </w:pPr>
    </w:p>
    <w:p w14:paraId="42939C3B" w14:textId="77777777" w:rsidR="00A07784" w:rsidRDefault="00A07784" w:rsidP="00A07784">
      <w:pPr>
        <w:rPr>
          <w:sz w:val="24"/>
          <w:szCs w:val="24"/>
        </w:rPr>
      </w:pPr>
    </w:p>
    <w:p w14:paraId="33DD4FB6" w14:textId="77777777" w:rsidR="00A07784" w:rsidRDefault="00A07784" w:rsidP="00A07784">
      <w:pPr>
        <w:tabs>
          <w:tab w:val="left" w:pos="6876"/>
        </w:tabs>
        <w:ind w:left="4248"/>
        <w:rPr>
          <w:sz w:val="24"/>
          <w:szCs w:val="24"/>
        </w:rPr>
      </w:pPr>
      <w:r>
        <w:rPr>
          <w:sz w:val="24"/>
          <w:szCs w:val="24"/>
        </w:rPr>
        <w:tab/>
        <w:t>ANKARA                     YILDIRIM BEYAZIT ÜNİVERSİTESİ TIP FAKÜLTESİ</w:t>
      </w:r>
    </w:p>
    <w:p w14:paraId="4C47CF82" w14:textId="77777777" w:rsidR="00A07784" w:rsidRDefault="00A07784" w:rsidP="00A07784">
      <w:pPr>
        <w:rPr>
          <w:sz w:val="24"/>
          <w:szCs w:val="24"/>
        </w:rPr>
      </w:pPr>
    </w:p>
    <w:p w14:paraId="79F0989F" w14:textId="77777777" w:rsidR="00A07784" w:rsidRDefault="00A07784" w:rsidP="00A07784">
      <w:pPr>
        <w:rPr>
          <w:sz w:val="24"/>
          <w:szCs w:val="24"/>
        </w:rPr>
      </w:pPr>
    </w:p>
    <w:p w14:paraId="1E1C0945" w14:textId="77777777" w:rsidR="00A07784" w:rsidRDefault="00A07784" w:rsidP="00A07784">
      <w:pPr>
        <w:rPr>
          <w:sz w:val="24"/>
          <w:szCs w:val="24"/>
        </w:rPr>
      </w:pPr>
    </w:p>
    <w:p w14:paraId="349C5922" w14:textId="77777777" w:rsidR="00A07784" w:rsidRDefault="00A07784" w:rsidP="00A07784">
      <w:pPr>
        <w:pStyle w:val="Balk3"/>
        <w:rPr>
          <w:rStyle w:val="Vurgu"/>
          <w:sz w:val="24"/>
          <w:szCs w:val="24"/>
        </w:rPr>
      </w:pPr>
      <w:r>
        <w:rPr>
          <w:sz w:val="24"/>
          <w:szCs w:val="24"/>
        </w:rPr>
        <w:t>1.  Kadın Hastalıkları ve Doğum</w:t>
      </w:r>
      <w:r>
        <w:rPr>
          <w:sz w:val="24"/>
          <w:szCs w:val="24"/>
        </w:rPr>
        <w:tab/>
      </w:r>
      <w:r>
        <w:rPr>
          <w:sz w:val="24"/>
          <w:szCs w:val="24"/>
        </w:rPr>
        <w:tab/>
      </w:r>
    </w:p>
    <w:tbl>
      <w:tblPr>
        <w:tblStyle w:val="TabloKlavuzu"/>
        <w:tblpPr w:leftFromText="141" w:rightFromText="141" w:vertAnchor="text" w:horzAnchor="margin" w:tblpX="108" w:tblpY="369"/>
        <w:tblW w:w="9056" w:type="dxa"/>
        <w:tblLayout w:type="fixed"/>
        <w:tblLook w:val="04A0" w:firstRow="1" w:lastRow="0" w:firstColumn="1" w:lastColumn="0" w:noHBand="0" w:noVBand="1"/>
      </w:tblPr>
      <w:tblGrid>
        <w:gridCol w:w="4529"/>
        <w:gridCol w:w="4527"/>
      </w:tblGrid>
      <w:tr w:rsidR="00A07784" w14:paraId="35187B58" w14:textId="77777777" w:rsidTr="000703F7">
        <w:trPr>
          <w:trHeight w:val="558"/>
        </w:trPr>
        <w:tc>
          <w:tcPr>
            <w:tcW w:w="4528" w:type="dxa"/>
          </w:tcPr>
          <w:p w14:paraId="6D14489D" w14:textId="77777777" w:rsidR="00A07784" w:rsidRDefault="00A07784" w:rsidP="000703F7">
            <w:pPr>
              <w:rPr>
                <w:rFonts w:eastAsia="Calibri"/>
                <w:bCs/>
                <w:sz w:val="24"/>
                <w:szCs w:val="24"/>
                <w:lang w:eastAsia="zh-CN"/>
              </w:rPr>
            </w:pPr>
            <w:r>
              <w:rPr>
                <w:b/>
                <w:bCs/>
                <w:sz w:val="24"/>
                <w:szCs w:val="24"/>
              </w:rPr>
              <w:t>Ders Kodu:</w:t>
            </w:r>
            <w:r>
              <w:rPr>
                <w:rFonts w:eastAsia="Calibri"/>
                <w:b/>
                <w:sz w:val="24"/>
                <w:szCs w:val="24"/>
                <w:lang w:eastAsia="zh-CN"/>
              </w:rPr>
              <w:t xml:space="preserve"> </w:t>
            </w:r>
            <w:r>
              <w:rPr>
                <w:rFonts w:ascii="Times New Roman" w:eastAsia="Calibri" w:hAnsi="Times New Roman"/>
                <w:b/>
                <w:i w:val="0"/>
                <w:color w:val="000000"/>
                <w:sz w:val="18"/>
                <w:szCs w:val="24"/>
                <w:lang w:eastAsia="zh-CN"/>
              </w:rPr>
              <w:t>TIP4419</w:t>
            </w:r>
          </w:p>
        </w:tc>
        <w:tc>
          <w:tcPr>
            <w:tcW w:w="4527" w:type="dxa"/>
          </w:tcPr>
          <w:p w14:paraId="3E329204" w14:textId="77777777" w:rsidR="00A07784" w:rsidRDefault="00A07784" w:rsidP="000703F7">
            <w:pPr>
              <w:rPr>
                <w:rStyle w:val="GlVurgulama"/>
                <w:sz w:val="24"/>
                <w:szCs w:val="24"/>
              </w:rPr>
            </w:pPr>
            <w:r>
              <w:rPr>
                <w:rFonts w:eastAsia="Calibri"/>
                <w:b/>
                <w:sz w:val="24"/>
                <w:szCs w:val="24"/>
                <w:lang w:eastAsia="zh-CN"/>
              </w:rPr>
              <w:t>Staj Süresi:</w:t>
            </w:r>
            <w:r>
              <w:rPr>
                <w:rFonts w:eastAsia="Calibri"/>
                <w:bCs/>
                <w:sz w:val="24"/>
                <w:szCs w:val="24"/>
                <w:lang w:eastAsia="zh-CN"/>
              </w:rPr>
              <w:t xml:space="preserve">  </w:t>
            </w:r>
            <w:r>
              <w:rPr>
                <w:rFonts w:ascii="Cambria" w:eastAsia="Cambria" w:hAnsi="Cambria" w:cs="Cambria"/>
                <w:bCs/>
                <w:sz w:val="24"/>
                <w:lang w:eastAsia="zh-CN"/>
              </w:rPr>
              <w:t>6 HAFTA</w:t>
            </w:r>
          </w:p>
        </w:tc>
      </w:tr>
      <w:tr w:rsidR="00A07784" w14:paraId="749B20CA" w14:textId="77777777" w:rsidTr="000703F7">
        <w:trPr>
          <w:trHeight w:val="269"/>
        </w:trPr>
        <w:tc>
          <w:tcPr>
            <w:tcW w:w="4528" w:type="dxa"/>
          </w:tcPr>
          <w:p w14:paraId="0740BB49" w14:textId="77777777" w:rsidR="00A07784" w:rsidRDefault="00A07784" w:rsidP="000703F7">
            <w:pPr>
              <w:rPr>
                <w:rFonts w:eastAsia="Calibri"/>
                <w:bCs/>
                <w:sz w:val="24"/>
                <w:szCs w:val="24"/>
                <w:lang w:eastAsia="zh-CN"/>
              </w:rPr>
            </w:pPr>
            <w:r>
              <w:rPr>
                <w:rFonts w:eastAsia="Calibri"/>
                <w:b/>
                <w:sz w:val="24"/>
                <w:szCs w:val="24"/>
                <w:lang w:eastAsia="zh-CN"/>
              </w:rPr>
              <w:t>Ders Türü:</w:t>
            </w:r>
            <w:r>
              <w:rPr>
                <w:rFonts w:eastAsia="Calibri"/>
                <w:bCs/>
                <w:sz w:val="24"/>
                <w:szCs w:val="24"/>
                <w:lang w:eastAsia="zh-CN"/>
              </w:rPr>
              <w:t xml:space="preserve"> Zorunlu</w:t>
            </w:r>
          </w:p>
        </w:tc>
        <w:tc>
          <w:tcPr>
            <w:tcW w:w="4527" w:type="dxa"/>
          </w:tcPr>
          <w:p w14:paraId="595D8A9A" w14:textId="77777777" w:rsidR="00A07784" w:rsidRDefault="00A07784" w:rsidP="000703F7">
            <w:pPr>
              <w:spacing w:after="0" w:line="240" w:lineRule="auto"/>
              <w:rPr>
                <w:rFonts w:ascii="Calibri" w:hAnsi="Calibri"/>
              </w:rPr>
            </w:pPr>
            <w:r>
              <w:rPr>
                <w:rFonts w:eastAsia="Calibri"/>
                <w:b/>
                <w:sz w:val="24"/>
                <w:szCs w:val="24"/>
                <w:lang w:eastAsia="zh-CN"/>
              </w:rPr>
              <w:t xml:space="preserve">Teorik ders saati: </w:t>
            </w:r>
            <w:r>
              <w:rPr>
                <w:rFonts w:ascii="Cambria" w:eastAsia="Cambria" w:hAnsi="Cambria" w:cs="Cambria"/>
                <w:b/>
                <w:sz w:val="24"/>
                <w:lang w:eastAsia="zh-CN"/>
              </w:rPr>
              <w:t>72</w:t>
            </w:r>
          </w:p>
        </w:tc>
      </w:tr>
      <w:tr w:rsidR="00A07784" w14:paraId="3ACE5352" w14:textId="77777777" w:rsidTr="000703F7">
        <w:tc>
          <w:tcPr>
            <w:tcW w:w="4528" w:type="dxa"/>
          </w:tcPr>
          <w:p w14:paraId="7E45E655" w14:textId="77777777" w:rsidR="00A07784" w:rsidRDefault="00A07784" w:rsidP="000703F7">
            <w:pPr>
              <w:spacing w:after="0" w:line="240" w:lineRule="auto"/>
              <w:rPr>
                <w:rFonts w:eastAsia="Calibri"/>
                <w:bCs/>
                <w:sz w:val="24"/>
                <w:szCs w:val="24"/>
                <w:lang w:eastAsia="zh-CN"/>
              </w:rPr>
            </w:pPr>
            <w:r>
              <w:rPr>
                <w:rFonts w:eastAsia="Calibri"/>
                <w:b/>
                <w:sz w:val="24"/>
                <w:szCs w:val="24"/>
                <w:lang w:eastAsia="zh-CN"/>
              </w:rPr>
              <w:t xml:space="preserve">AKTS Kredisi: </w:t>
            </w:r>
            <w:r>
              <w:rPr>
                <w:rFonts w:ascii="Cambria" w:eastAsia="Calibri" w:hAnsi="Cambria" w:cs="Arial"/>
                <w:b/>
                <w:w w:val="98"/>
                <w:sz w:val="24"/>
                <w:szCs w:val="24"/>
                <w:lang w:eastAsia="zh-CN"/>
              </w:rPr>
              <w:t>10</w:t>
            </w:r>
          </w:p>
          <w:p w14:paraId="5AA23BF2" w14:textId="77777777" w:rsidR="00A07784" w:rsidRDefault="00A07784" w:rsidP="000703F7">
            <w:pPr>
              <w:spacing w:after="0" w:line="240" w:lineRule="auto"/>
              <w:rPr>
                <w:rFonts w:eastAsia="Calibri"/>
                <w:b/>
                <w:sz w:val="24"/>
                <w:szCs w:val="24"/>
                <w:lang w:eastAsia="zh-CN"/>
              </w:rPr>
            </w:pPr>
          </w:p>
        </w:tc>
        <w:tc>
          <w:tcPr>
            <w:tcW w:w="4527" w:type="dxa"/>
          </w:tcPr>
          <w:p w14:paraId="1CE29081" w14:textId="77777777" w:rsidR="00A07784" w:rsidRDefault="00A07784" w:rsidP="000703F7">
            <w:pPr>
              <w:spacing w:after="0" w:line="240" w:lineRule="auto"/>
              <w:rPr>
                <w:rFonts w:ascii="Calibri" w:hAnsi="Calibri"/>
              </w:rPr>
            </w:pPr>
            <w:r>
              <w:rPr>
                <w:rFonts w:eastAsia="Calibri"/>
                <w:b/>
                <w:sz w:val="24"/>
                <w:szCs w:val="24"/>
                <w:lang w:eastAsia="zh-CN"/>
              </w:rPr>
              <w:t xml:space="preserve">Pratik ders saati: </w:t>
            </w:r>
            <w:r>
              <w:rPr>
                <w:rFonts w:ascii="Cambria" w:eastAsia="Cambria" w:hAnsi="Cambria" w:cs="Cambria"/>
                <w:b/>
                <w:sz w:val="24"/>
                <w:lang w:eastAsia="zh-CN"/>
              </w:rPr>
              <w:t>90</w:t>
            </w:r>
          </w:p>
        </w:tc>
      </w:tr>
    </w:tbl>
    <w:p w14:paraId="185F3BF2" w14:textId="77777777" w:rsidR="00A07784" w:rsidRDefault="00A07784" w:rsidP="00A07784">
      <w:pPr>
        <w:rPr>
          <w:rFonts w:eastAsia="Calibri"/>
          <w:b/>
          <w:sz w:val="24"/>
          <w:szCs w:val="24"/>
          <w:lang w:eastAsia="zh-CN"/>
        </w:rPr>
      </w:pPr>
    </w:p>
    <w:p w14:paraId="188B6D83" w14:textId="77777777" w:rsidR="00A07784" w:rsidRDefault="00A07784" w:rsidP="00A07784">
      <w:pPr>
        <w:rPr>
          <w:rFonts w:eastAsia="Calibri"/>
          <w:b/>
          <w:sz w:val="24"/>
          <w:szCs w:val="24"/>
          <w:lang w:eastAsia="zh-CN"/>
        </w:rPr>
      </w:pPr>
    </w:p>
    <w:p w14:paraId="37F4EFB7" w14:textId="77777777" w:rsidR="00A07784" w:rsidRDefault="00A07784" w:rsidP="00A07784">
      <w:pPr>
        <w:rPr>
          <w:rFonts w:eastAsia="Calibri"/>
          <w:b/>
          <w:sz w:val="24"/>
          <w:szCs w:val="24"/>
          <w:lang w:eastAsia="zh-CN"/>
        </w:rPr>
      </w:pPr>
      <w:r>
        <w:rPr>
          <w:rFonts w:eastAsia="Calibri"/>
          <w:b/>
          <w:sz w:val="24"/>
          <w:szCs w:val="24"/>
          <w:lang w:eastAsia="zh-CN"/>
        </w:rPr>
        <w:t>EĞİTİM SORUMLULARI</w:t>
      </w:r>
    </w:p>
    <w:p w14:paraId="4A9D1101" w14:textId="77777777" w:rsidR="00A07784" w:rsidRDefault="00A07784" w:rsidP="00A07784">
      <w:pPr>
        <w:rPr>
          <w:rFonts w:eastAsia="Calibri"/>
          <w:b/>
          <w:sz w:val="24"/>
          <w:szCs w:val="24"/>
          <w:lang w:eastAsia="zh-CN"/>
        </w:rPr>
      </w:pPr>
      <w:r>
        <w:rPr>
          <w:rFonts w:eastAsia="Calibri"/>
          <w:b/>
          <w:sz w:val="24"/>
          <w:szCs w:val="24"/>
          <w:lang w:eastAsia="zh-CN"/>
        </w:rPr>
        <w:t xml:space="preserve">Anabilim Dalı Başkanı: </w:t>
      </w:r>
      <w:r>
        <w:rPr>
          <w:rFonts w:ascii="Cambria" w:eastAsia="Cambria" w:hAnsi="Cambria" w:cs="Cambria"/>
          <w:lang w:eastAsia="zh-CN"/>
        </w:rPr>
        <w:t>Prof. Dr. Ayşe Filiz Yavuz</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06A21ED2" w14:textId="77777777" w:rsidR="00A07784" w:rsidRDefault="00A07784" w:rsidP="00A07784">
      <w:pPr>
        <w:rPr>
          <w:rFonts w:eastAsia="Calibri"/>
          <w:bCs/>
          <w:sz w:val="24"/>
          <w:szCs w:val="24"/>
          <w:lang w:eastAsia="zh-CN"/>
        </w:rPr>
      </w:pPr>
      <w:r>
        <w:rPr>
          <w:rFonts w:eastAsia="Calibri"/>
          <w:b/>
          <w:sz w:val="24"/>
          <w:szCs w:val="24"/>
          <w:lang w:eastAsia="zh-CN"/>
        </w:rPr>
        <w:t xml:space="preserve">Staj Sorumlusu: </w:t>
      </w:r>
      <w:r>
        <w:rPr>
          <w:rFonts w:ascii="Cambria" w:eastAsia="Cambria" w:hAnsi="Cambria" w:cs="Cambria"/>
          <w:i w:val="0"/>
          <w:iCs w:val="0"/>
          <w:lang w:eastAsia="zh-CN"/>
        </w:rPr>
        <w:t>Prof . Dr. Osman Türkmen</w:t>
      </w:r>
    </w:p>
    <w:p w14:paraId="14850E65" w14:textId="77777777" w:rsidR="00A07784" w:rsidRDefault="00A07784" w:rsidP="00A07784">
      <w:pPr>
        <w:ind w:left="539" w:right="130"/>
      </w:pPr>
      <w:r>
        <w:rPr>
          <w:rFonts w:ascii="Cambria" w:eastAsia="Cambria" w:hAnsi="Cambria" w:cs="Cambria"/>
          <w:lang w:eastAsia="zh-CN"/>
        </w:rPr>
        <w:tab/>
      </w:r>
      <w:r>
        <w:rPr>
          <w:rFonts w:ascii="Cambria" w:eastAsia="Cambria" w:hAnsi="Cambria" w:cs="Cambria"/>
          <w:lang w:eastAsia="zh-CN"/>
        </w:rPr>
        <w:tab/>
      </w:r>
    </w:p>
    <w:p w14:paraId="4F8603B2" w14:textId="77777777" w:rsidR="00A07784" w:rsidRDefault="00A07784" w:rsidP="00A07784">
      <w:pPr>
        <w:rPr>
          <w:rFonts w:eastAsia="Calibri"/>
          <w:bCs/>
          <w:sz w:val="24"/>
          <w:szCs w:val="24"/>
          <w:lang w:eastAsia="zh-CN"/>
        </w:rPr>
      </w:pP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634896AF" w14:textId="77777777" w:rsidR="00A07784" w:rsidRDefault="00A07784" w:rsidP="00A07784">
      <w:pPr>
        <w:rPr>
          <w:rFonts w:eastAsia="Calibri"/>
          <w:b/>
          <w:sz w:val="24"/>
          <w:szCs w:val="24"/>
          <w:lang w:eastAsia="zh-CN"/>
        </w:rPr>
      </w:pPr>
      <w:r>
        <w:rPr>
          <w:rFonts w:eastAsia="Calibri"/>
          <w:b/>
          <w:sz w:val="24"/>
          <w:szCs w:val="24"/>
          <w:lang w:eastAsia="zh-CN"/>
        </w:rPr>
        <w:t>EĞİTİCİLER</w:t>
      </w:r>
    </w:p>
    <w:p w14:paraId="72C99B4D" w14:textId="77777777" w:rsidR="00A07784" w:rsidRPr="00E23BAF" w:rsidRDefault="00A07784" w:rsidP="00A07784">
      <w:pPr>
        <w:rPr>
          <w:rFonts w:eastAsia="Calibri"/>
          <w:b/>
          <w:sz w:val="24"/>
          <w:szCs w:val="24"/>
          <w:lang w:eastAsia="zh-CN"/>
        </w:rPr>
      </w:pPr>
      <w:r w:rsidRPr="00273A94">
        <w:rPr>
          <w:rFonts w:ascii="Times New Roman" w:eastAsia="Times New Roman" w:hAnsi="Times New Roman" w:cs="Times New Roman"/>
          <w:sz w:val="24"/>
          <w:szCs w:val="24"/>
          <w:lang w:eastAsia="tr-TR"/>
        </w:rPr>
        <w:t>Prof.Dr.Esma Sarıkaya</w:t>
      </w:r>
    </w:p>
    <w:p w14:paraId="3B57D01C" w14:textId="77777777" w:rsidR="00A07784" w:rsidRDefault="00A07784" w:rsidP="00A07784">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Prof.Dr.Zehra Kurdoğlu</w:t>
      </w:r>
    </w:p>
    <w:p w14:paraId="32D794AB" w14:textId="77777777" w:rsidR="00A07784" w:rsidRDefault="00A07784" w:rsidP="00A07784">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Prof.Dr.Raziye Toksöz</w:t>
      </w:r>
    </w:p>
    <w:p w14:paraId="136F3D70" w14:textId="77777777" w:rsidR="00A07784" w:rsidRDefault="00A07784" w:rsidP="00A07784">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Prof.Dr. Emre Erdem Taş</w:t>
      </w:r>
    </w:p>
    <w:p w14:paraId="2D94B8F2" w14:textId="77777777" w:rsidR="00A07784" w:rsidRDefault="00A07784" w:rsidP="00A07784">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Doç.Dr.Merve Ağaoğlu</w:t>
      </w:r>
    </w:p>
    <w:p w14:paraId="3D87EBCA" w14:textId="77777777" w:rsidR="00A07784" w:rsidRPr="00273A94" w:rsidRDefault="00A07784" w:rsidP="00A07784">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Dr.Öğr. Üyesi Elçin İşlek Seçen</w:t>
      </w:r>
    </w:p>
    <w:p w14:paraId="226D6FFD" w14:textId="77777777" w:rsidR="00A07784" w:rsidRDefault="00A07784" w:rsidP="00A07784">
      <w:pPr>
        <w:pStyle w:val="GvdeMetni"/>
        <w:spacing w:after="0"/>
      </w:pPr>
      <w:r>
        <w:tab/>
      </w:r>
      <w:r>
        <w:tab/>
      </w:r>
    </w:p>
    <w:p w14:paraId="5B6DFAF3" w14:textId="77777777" w:rsidR="00A07784" w:rsidRDefault="00A07784" w:rsidP="00A07784">
      <w:pPr>
        <w:ind w:left="539" w:right="130" w:firstLine="28"/>
      </w:pPr>
    </w:p>
    <w:p w14:paraId="25412567" w14:textId="77777777" w:rsidR="00A07784" w:rsidRDefault="00A07784" w:rsidP="00A07784">
      <w:pPr>
        <w:spacing w:line="0" w:lineRule="atLeast"/>
        <w:ind w:left="540"/>
        <w:rPr>
          <w:rFonts w:eastAsia="Calibri"/>
          <w:b/>
          <w:sz w:val="24"/>
          <w:szCs w:val="24"/>
          <w:lang w:eastAsia="zh-CN"/>
        </w:rPr>
      </w:pPr>
    </w:p>
    <w:p w14:paraId="4F44B430" w14:textId="77777777" w:rsidR="00A07784" w:rsidRDefault="00A07784" w:rsidP="00A07784">
      <w:pPr>
        <w:rPr>
          <w:rFonts w:eastAsia="Calibri"/>
          <w:b/>
          <w:sz w:val="24"/>
          <w:szCs w:val="24"/>
          <w:lang w:eastAsia="zh-CN"/>
        </w:rPr>
      </w:pPr>
    </w:p>
    <w:p w14:paraId="19C17220" w14:textId="77777777" w:rsidR="00A07784" w:rsidRDefault="00A07784" w:rsidP="00A07784">
      <w:pPr>
        <w:rPr>
          <w:rFonts w:eastAsia="Calibri"/>
          <w:b/>
          <w:sz w:val="24"/>
          <w:szCs w:val="24"/>
          <w:lang w:eastAsia="zh-CN"/>
        </w:rPr>
      </w:pPr>
    </w:p>
    <w:p w14:paraId="2D44038D" w14:textId="77777777" w:rsidR="00A07784" w:rsidRDefault="00A07784" w:rsidP="00A07784">
      <w:pPr>
        <w:rPr>
          <w:rFonts w:eastAsia="Calibri"/>
          <w:b/>
          <w:sz w:val="24"/>
          <w:szCs w:val="24"/>
          <w:lang w:eastAsia="zh-CN"/>
        </w:rPr>
      </w:pPr>
    </w:p>
    <w:p w14:paraId="25490E78" w14:textId="77777777" w:rsidR="00A07784" w:rsidRDefault="00A07784" w:rsidP="00A07784">
      <w:pPr>
        <w:rPr>
          <w:rFonts w:eastAsia="Calibri"/>
          <w:b/>
          <w:sz w:val="24"/>
          <w:szCs w:val="24"/>
          <w:lang w:eastAsia="zh-CN"/>
        </w:rPr>
      </w:pPr>
    </w:p>
    <w:p w14:paraId="7EBCC7B0" w14:textId="77777777" w:rsidR="00A07784" w:rsidRDefault="00A07784" w:rsidP="00A07784">
      <w:pPr>
        <w:rPr>
          <w:rFonts w:eastAsia="Calibri"/>
          <w:b/>
          <w:sz w:val="24"/>
          <w:szCs w:val="24"/>
          <w:lang w:eastAsia="zh-CN"/>
        </w:rPr>
      </w:pPr>
    </w:p>
    <w:p w14:paraId="2B45B0B0" w14:textId="77777777" w:rsidR="00A07784" w:rsidRDefault="00A07784" w:rsidP="00A07784">
      <w:pPr>
        <w:rPr>
          <w:rFonts w:eastAsia="Calibri"/>
          <w:b/>
          <w:sz w:val="24"/>
          <w:szCs w:val="24"/>
          <w:lang w:eastAsia="zh-CN"/>
        </w:rPr>
      </w:pPr>
    </w:p>
    <w:p w14:paraId="2B980C42" w14:textId="77777777" w:rsidR="00A07784" w:rsidRDefault="00A07784" w:rsidP="00A07784">
      <w:pPr>
        <w:rPr>
          <w:rFonts w:eastAsia="Calibri"/>
          <w:b/>
          <w:sz w:val="24"/>
          <w:szCs w:val="24"/>
          <w:lang w:eastAsia="zh-CN"/>
        </w:rPr>
      </w:pPr>
    </w:p>
    <w:p w14:paraId="031AFBEC" w14:textId="77777777" w:rsidR="00A07784" w:rsidRDefault="00A07784" w:rsidP="00A07784">
      <w:pPr>
        <w:rPr>
          <w:rFonts w:eastAsia="Calibri"/>
          <w:b/>
          <w:sz w:val="24"/>
          <w:szCs w:val="24"/>
          <w:lang w:eastAsia="zh-CN"/>
        </w:rPr>
      </w:pPr>
    </w:p>
    <w:p w14:paraId="3D3F4C33" w14:textId="77777777" w:rsidR="00A07784" w:rsidRDefault="00A07784" w:rsidP="00A07784">
      <w:pPr>
        <w:rPr>
          <w:rFonts w:eastAsia="Calibri"/>
          <w:b/>
          <w:sz w:val="24"/>
          <w:szCs w:val="24"/>
          <w:lang w:eastAsia="zh-CN"/>
        </w:rPr>
      </w:pPr>
    </w:p>
    <w:p w14:paraId="405B1499" w14:textId="77777777" w:rsidR="00A07784" w:rsidRDefault="00A07784" w:rsidP="00A07784">
      <w:pPr>
        <w:rPr>
          <w:rFonts w:eastAsia="Calibri"/>
          <w:b/>
          <w:sz w:val="24"/>
          <w:szCs w:val="24"/>
          <w:lang w:eastAsia="zh-CN"/>
        </w:rPr>
      </w:pPr>
      <w:r>
        <w:rPr>
          <w:rFonts w:eastAsia="Calibri"/>
          <w:b/>
          <w:sz w:val="24"/>
          <w:szCs w:val="24"/>
          <w:lang w:eastAsia="zh-CN"/>
        </w:rPr>
        <w:t xml:space="preserve">İletişim: Prof.Dr.Osman Türkmen </w:t>
      </w:r>
    </w:p>
    <w:p w14:paraId="01321AC9" w14:textId="77777777" w:rsidR="00A07784" w:rsidRDefault="00A07784" w:rsidP="00A07784">
      <w:pPr>
        <w:rPr>
          <w:rFonts w:eastAsia="Calibri"/>
          <w:bCs/>
          <w:sz w:val="24"/>
          <w:szCs w:val="24"/>
          <w:lang w:eastAsia="zh-CN"/>
        </w:rPr>
      </w:pPr>
      <w:r>
        <w:rPr>
          <w:rFonts w:eastAsia="Calibri"/>
          <w:bCs/>
          <w:sz w:val="24"/>
          <w:szCs w:val="24"/>
          <w:lang w:eastAsia="zh-CN"/>
        </w:rPr>
        <w:t xml:space="preserve">e-posta: </w:t>
      </w:r>
      <w:r>
        <w:t>osmanturkmen@aybu.edu.tr</w:t>
      </w:r>
    </w:p>
    <w:p w14:paraId="7A3A4564" w14:textId="77777777" w:rsidR="00A07784" w:rsidRDefault="00A07784" w:rsidP="00A07784">
      <w:pPr>
        <w:rPr>
          <w:rFonts w:eastAsia="Calibri"/>
          <w:bCs/>
          <w:sz w:val="24"/>
          <w:szCs w:val="24"/>
          <w:lang w:eastAsia="zh-CN"/>
        </w:rPr>
      </w:pPr>
    </w:p>
    <w:p w14:paraId="28850C42" w14:textId="77777777" w:rsidR="00A07784" w:rsidRDefault="00A07784" w:rsidP="00A07784">
      <w:pPr>
        <w:rPr>
          <w:sz w:val="24"/>
          <w:szCs w:val="24"/>
        </w:rPr>
      </w:pPr>
    </w:p>
    <w:p w14:paraId="133419D2" w14:textId="77777777" w:rsidR="00A07784" w:rsidRDefault="00A07784" w:rsidP="00A07784">
      <w:pPr>
        <w:rPr>
          <w:sz w:val="24"/>
          <w:szCs w:val="24"/>
        </w:rPr>
      </w:pPr>
    </w:p>
    <w:p w14:paraId="50CF3899" w14:textId="77777777" w:rsidR="00A07784" w:rsidRDefault="00A07784" w:rsidP="00A07784">
      <w:pPr>
        <w:pStyle w:val="Balk3"/>
        <w:rPr>
          <w:rStyle w:val="Vurgu"/>
          <w:sz w:val="24"/>
          <w:szCs w:val="24"/>
        </w:rPr>
      </w:pPr>
      <w:r>
        <w:rPr>
          <w:sz w:val="24"/>
          <w:szCs w:val="24"/>
        </w:rPr>
        <w:t>2. AMAÇ VE HEDEFLER</w:t>
      </w:r>
    </w:p>
    <w:p w14:paraId="38BB1EF9" w14:textId="77777777" w:rsidR="00A07784" w:rsidRDefault="00A07784" w:rsidP="00A07784">
      <w:pPr>
        <w:pStyle w:val="p1"/>
        <w:rPr>
          <w:rFonts w:asciiTheme="minorHAnsi" w:hAnsiTheme="minorHAnsi" w:cstheme="minorHAnsi"/>
          <w:b/>
          <w:bCs/>
          <w:sz w:val="24"/>
          <w:szCs w:val="24"/>
        </w:rPr>
      </w:pPr>
    </w:p>
    <w:p w14:paraId="7DA004AE" w14:textId="77777777" w:rsidR="00A07784" w:rsidRPr="00CF1168" w:rsidRDefault="00A07784" w:rsidP="00A07784">
      <w:pPr>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Kadın hastalıkları ve doğum alanında sık karşılaşılan klinik durumlara yönelik temel bilgi, beceri ve klinik yaklaşım kazandırmak; öğrencilerin gebelik takibi, doğum yönetimi ve jinekolojik hastalıkların değerlendirilmesi konularında yetkinlik kazanmalarını sağlamak.</w:t>
      </w:r>
    </w:p>
    <w:p w14:paraId="7EE07953" w14:textId="77777777" w:rsidR="00A07784" w:rsidRPr="00CF1168" w:rsidRDefault="00000000" w:rsidP="00A0778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54DB71C9">
          <v:rect id="_x0000_i1026" alt="" style="width:453.6pt;height:.05pt;mso-width-percent:0;mso-height-percent:0;mso-width-percent:0;mso-height-percent:0" o:hralign="center" o:hrstd="t" o:hr="t" fillcolor="#a0a0a0" stroked="f"/>
        </w:pict>
      </w:r>
    </w:p>
    <w:p w14:paraId="049B5792" w14:textId="77777777" w:rsidR="00A07784" w:rsidRPr="00CF1168" w:rsidRDefault="00A07784" w:rsidP="00A0778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t>Staj Öğrenim Hedefleri ve Program Çıktılarına Katkı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
        <w:gridCol w:w="4559"/>
        <w:gridCol w:w="1667"/>
        <w:gridCol w:w="1149"/>
      </w:tblGrid>
      <w:tr w:rsidR="00A07784" w:rsidRPr="00CF1168" w14:paraId="3BA25ED6" w14:textId="77777777" w:rsidTr="000703F7">
        <w:trPr>
          <w:tblHeader/>
          <w:tblCellSpacing w:w="15" w:type="dxa"/>
        </w:trPr>
        <w:tc>
          <w:tcPr>
            <w:tcW w:w="0" w:type="auto"/>
            <w:vAlign w:val="center"/>
            <w:hideMark/>
          </w:tcPr>
          <w:p w14:paraId="567B3D9A"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No</w:t>
            </w:r>
          </w:p>
        </w:tc>
        <w:tc>
          <w:tcPr>
            <w:tcW w:w="0" w:type="auto"/>
            <w:vAlign w:val="center"/>
            <w:hideMark/>
          </w:tcPr>
          <w:p w14:paraId="50F71450"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Kazanım</w:t>
            </w:r>
          </w:p>
        </w:tc>
        <w:tc>
          <w:tcPr>
            <w:tcW w:w="0" w:type="auto"/>
            <w:vAlign w:val="center"/>
            <w:hideMark/>
          </w:tcPr>
          <w:p w14:paraId="31D312F6"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Program Hedefi</w:t>
            </w:r>
          </w:p>
        </w:tc>
        <w:tc>
          <w:tcPr>
            <w:tcW w:w="0" w:type="auto"/>
            <w:vAlign w:val="center"/>
            <w:hideMark/>
          </w:tcPr>
          <w:p w14:paraId="098B2F4D"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Katkı (1-5)</w:t>
            </w:r>
          </w:p>
        </w:tc>
      </w:tr>
      <w:tr w:rsidR="00A07784" w:rsidRPr="00CF1168" w14:paraId="73911194" w14:textId="77777777" w:rsidTr="000703F7">
        <w:trPr>
          <w:tblCellSpacing w:w="15" w:type="dxa"/>
        </w:trPr>
        <w:tc>
          <w:tcPr>
            <w:tcW w:w="0" w:type="auto"/>
            <w:vAlign w:val="center"/>
            <w:hideMark/>
          </w:tcPr>
          <w:p w14:paraId="5F1D049E"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7747092C"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Gebelik izlemi yapabilme</w:t>
            </w:r>
          </w:p>
        </w:tc>
        <w:tc>
          <w:tcPr>
            <w:tcW w:w="0" w:type="auto"/>
            <w:vAlign w:val="center"/>
            <w:hideMark/>
          </w:tcPr>
          <w:p w14:paraId="7B37CCC6"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PH1</w:t>
            </w:r>
          </w:p>
        </w:tc>
        <w:tc>
          <w:tcPr>
            <w:tcW w:w="0" w:type="auto"/>
            <w:vAlign w:val="center"/>
            <w:hideMark/>
          </w:tcPr>
          <w:p w14:paraId="26B7C86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A07784" w:rsidRPr="00CF1168" w14:paraId="0CC47718" w14:textId="77777777" w:rsidTr="000703F7">
        <w:trPr>
          <w:tblCellSpacing w:w="15" w:type="dxa"/>
        </w:trPr>
        <w:tc>
          <w:tcPr>
            <w:tcW w:w="0" w:type="auto"/>
            <w:vAlign w:val="center"/>
            <w:hideMark/>
          </w:tcPr>
          <w:p w14:paraId="1F5C5101"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vAlign w:val="center"/>
            <w:hideMark/>
          </w:tcPr>
          <w:p w14:paraId="339C5EF8"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Normal doğumu yönetebilme</w:t>
            </w:r>
          </w:p>
        </w:tc>
        <w:tc>
          <w:tcPr>
            <w:tcW w:w="0" w:type="auto"/>
            <w:vAlign w:val="center"/>
            <w:hideMark/>
          </w:tcPr>
          <w:p w14:paraId="10F40E23"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PH1, PH4</w:t>
            </w:r>
          </w:p>
        </w:tc>
        <w:tc>
          <w:tcPr>
            <w:tcW w:w="0" w:type="auto"/>
            <w:vAlign w:val="center"/>
            <w:hideMark/>
          </w:tcPr>
          <w:p w14:paraId="7DCF1779"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A07784" w:rsidRPr="00CF1168" w14:paraId="0DB0C48B" w14:textId="77777777" w:rsidTr="000703F7">
        <w:trPr>
          <w:tblCellSpacing w:w="15" w:type="dxa"/>
        </w:trPr>
        <w:tc>
          <w:tcPr>
            <w:tcW w:w="0" w:type="auto"/>
            <w:vAlign w:val="center"/>
            <w:hideMark/>
          </w:tcPr>
          <w:p w14:paraId="68198A0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3</w:t>
            </w:r>
          </w:p>
        </w:tc>
        <w:tc>
          <w:tcPr>
            <w:tcW w:w="0" w:type="auto"/>
            <w:vAlign w:val="center"/>
            <w:hideMark/>
          </w:tcPr>
          <w:p w14:paraId="36D195EC"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Acil obstetrik durumları tanıyabilme</w:t>
            </w:r>
          </w:p>
        </w:tc>
        <w:tc>
          <w:tcPr>
            <w:tcW w:w="0" w:type="auto"/>
            <w:vAlign w:val="center"/>
            <w:hideMark/>
          </w:tcPr>
          <w:p w14:paraId="217154FB"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13D5D749"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A07784" w:rsidRPr="00CF1168" w14:paraId="54216228" w14:textId="77777777" w:rsidTr="000703F7">
        <w:trPr>
          <w:tblCellSpacing w:w="15" w:type="dxa"/>
        </w:trPr>
        <w:tc>
          <w:tcPr>
            <w:tcW w:w="0" w:type="auto"/>
            <w:vAlign w:val="center"/>
            <w:hideMark/>
          </w:tcPr>
          <w:p w14:paraId="5170C4BD"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c>
          <w:tcPr>
            <w:tcW w:w="0" w:type="auto"/>
            <w:vAlign w:val="center"/>
            <w:hideMark/>
          </w:tcPr>
          <w:p w14:paraId="6E3861F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Temel jinekolojik muayene yapabilme</w:t>
            </w:r>
          </w:p>
        </w:tc>
        <w:tc>
          <w:tcPr>
            <w:tcW w:w="0" w:type="auto"/>
            <w:vAlign w:val="center"/>
            <w:hideMark/>
          </w:tcPr>
          <w:p w14:paraId="04145D97"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PH3</w:t>
            </w:r>
          </w:p>
        </w:tc>
        <w:tc>
          <w:tcPr>
            <w:tcW w:w="0" w:type="auto"/>
            <w:vAlign w:val="center"/>
            <w:hideMark/>
          </w:tcPr>
          <w:p w14:paraId="1C571731"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A07784" w:rsidRPr="00CF1168" w14:paraId="44AD68E2" w14:textId="77777777" w:rsidTr="000703F7">
        <w:trPr>
          <w:tblCellSpacing w:w="15" w:type="dxa"/>
        </w:trPr>
        <w:tc>
          <w:tcPr>
            <w:tcW w:w="0" w:type="auto"/>
            <w:vAlign w:val="center"/>
            <w:hideMark/>
          </w:tcPr>
          <w:p w14:paraId="1FBF6A9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c>
          <w:tcPr>
            <w:tcW w:w="0" w:type="auto"/>
            <w:vAlign w:val="center"/>
            <w:hideMark/>
          </w:tcPr>
          <w:p w14:paraId="0D6885A3"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Vajinal kanama nedenlerini değerlendirebilme</w:t>
            </w:r>
          </w:p>
        </w:tc>
        <w:tc>
          <w:tcPr>
            <w:tcW w:w="0" w:type="auto"/>
            <w:vAlign w:val="center"/>
            <w:hideMark/>
          </w:tcPr>
          <w:p w14:paraId="7DDB77D5"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67911A5E"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A07784" w:rsidRPr="00CF1168" w14:paraId="218B83B2" w14:textId="77777777" w:rsidTr="000703F7">
        <w:trPr>
          <w:tblCellSpacing w:w="15" w:type="dxa"/>
        </w:trPr>
        <w:tc>
          <w:tcPr>
            <w:tcW w:w="0" w:type="auto"/>
            <w:vAlign w:val="center"/>
            <w:hideMark/>
          </w:tcPr>
          <w:p w14:paraId="4B9D6CA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6</w:t>
            </w:r>
          </w:p>
        </w:tc>
        <w:tc>
          <w:tcPr>
            <w:tcW w:w="0" w:type="auto"/>
            <w:vAlign w:val="center"/>
            <w:hideMark/>
          </w:tcPr>
          <w:p w14:paraId="715F5375"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Pelvik ağrıyı ayırıcı tanı ile değerlendirebilme</w:t>
            </w:r>
          </w:p>
        </w:tc>
        <w:tc>
          <w:tcPr>
            <w:tcW w:w="0" w:type="auto"/>
            <w:vAlign w:val="center"/>
            <w:hideMark/>
          </w:tcPr>
          <w:p w14:paraId="7111A03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4C3B7F3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A07784" w:rsidRPr="00CF1168" w14:paraId="05FDC940" w14:textId="77777777" w:rsidTr="000703F7">
        <w:trPr>
          <w:tblCellSpacing w:w="15" w:type="dxa"/>
        </w:trPr>
        <w:tc>
          <w:tcPr>
            <w:tcW w:w="0" w:type="auto"/>
            <w:vAlign w:val="center"/>
            <w:hideMark/>
          </w:tcPr>
          <w:p w14:paraId="0048180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7</w:t>
            </w:r>
          </w:p>
        </w:tc>
        <w:tc>
          <w:tcPr>
            <w:tcW w:w="0" w:type="auto"/>
            <w:vAlign w:val="center"/>
            <w:hideMark/>
          </w:tcPr>
          <w:p w14:paraId="68CED8F9"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Jinekolojik maligniteleri tanıyabilme</w:t>
            </w:r>
          </w:p>
        </w:tc>
        <w:tc>
          <w:tcPr>
            <w:tcW w:w="0" w:type="auto"/>
            <w:vAlign w:val="center"/>
            <w:hideMark/>
          </w:tcPr>
          <w:p w14:paraId="6266C22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1B32C6B5"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A07784" w:rsidRPr="00CF1168" w14:paraId="5707239D" w14:textId="77777777" w:rsidTr="000703F7">
        <w:trPr>
          <w:tblCellSpacing w:w="15" w:type="dxa"/>
        </w:trPr>
        <w:tc>
          <w:tcPr>
            <w:tcW w:w="0" w:type="auto"/>
            <w:vAlign w:val="center"/>
            <w:hideMark/>
          </w:tcPr>
          <w:p w14:paraId="741E584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8</w:t>
            </w:r>
          </w:p>
        </w:tc>
        <w:tc>
          <w:tcPr>
            <w:tcW w:w="0" w:type="auto"/>
            <w:vAlign w:val="center"/>
            <w:hideMark/>
          </w:tcPr>
          <w:p w14:paraId="4B2D1580"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Preeklampsi ve eklampsiyi yönetebilme</w:t>
            </w:r>
          </w:p>
        </w:tc>
        <w:tc>
          <w:tcPr>
            <w:tcW w:w="0" w:type="auto"/>
            <w:vAlign w:val="center"/>
            <w:hideMark/>
          </w:tcPr>
          <w:p w14:paraId="1B9E9F73"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2F57D15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A07784" w:rsidRPr="00CF1168" w14:paraId="7AA0C0B1" w14:textId="77777777" w:rsidTr="000703F7">
        <w:trPr>
          <w:tblCellSpacing w:w="15" w:type="dxa"/>
        </w:trPr>
        <w:tc>
          <w:tcPr>
            <w:tcW w:w="0" w:type="auto"/>
            <w:vAlign w:val="center"/>
            <w:hideMark/>
          </w:tcPr>
          <w:p w14:paraId="47EE2789"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9</w:t>
            </w:r>
          </w:p>
        </w:tc>
        <w:tc>
          <w:tcPr>
            <w:tcW w:w="0" w:type="auto"/>
            <w:vAlign w:val="center"/>
            <w:hideMark/>
          </w:tcPr>
          <w:p w14:paraId="166F8305"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Aile planlaması yöntemlerini açıklayabilme</w:t>
            </w:r>
          </w:p>
        </w:tc>
        <w:tc>
          <w:tcPr>
            <w:tcW w:w="0" w:type="auto"/>
            <w:vAlign w:val="center"/>
            <w:hideMark/>
          </w:tcPr>
          <w:p w14:paraId="4F021EE6"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PH5</w:t>
            </w:r>
          </w:p>
        </w:tc>
        <w:tc>
          <w:tcPr>
            <w:tcW w:w="0" w:type="auto"/>
            <w:vAlign w:val="center"/>
            <w:hideMark/>
          </w:tcPr>
          <w:p w14:paraId="1F682D5B"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A07784" w:rsidRPr="00CF1168" w14:paraId="43EB3C9D" w14:textId="77777777" w:rsidTr="000703F7">
        <w:trPr>
          <w:tblCellSpacing w:w="15" w:type="dxa"/>
        </w:trPr>
        <w:tc>
          <w:tcPr>
            <w:tcW w:w="0" w:type="auto"/>
            <w:vAlign w:val="center"/>
            <w:hideMark/>
          </w:tcPr>
          <w:p w14:paraId="040D2ED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10</w:t>
            </w:r>
          </w:p>
        </w:tc>
        <w:tc>
          <w:tcPr>
            <w:tcW w:w="0" w:type="auto"/>
            <w:vAlign w:val="center"/>
            <w:hideMark/>
          </w:tcPr>
          <w:p w14:paraId="08CA3D7B"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Postpartum bakım verebilme</w:t>
            </w:r>
          </w:p>
        </w:tc>
        <w:tc>
          <w:tcPr>
            <w:tcW w:w="0" w:type="auto"/>
            <w:vAlign w:val="center"/>
            <w:hideMark/>
          </w:tcPr>
          <w:p w14:paraId="51A54F9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PH1</w:t>
            </w:r>
          </w:p>
        </w:tc>
        <w:tc>
          <w:tcPr>
            <w:tcW w:w="0" w:type="auto"/>
            <w:vAlign w:val="center"/>
            <w:hideMark/>
          </w:tcPr>
          <w:p w14:paraId="4DEACDF0"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bl>
    <w:p w14:paraId="3281375E" w14:textId="77777777" w:rsidR="00A07784" w:rsidRPr="00CF1168" w:rsidRDefault="00000000" w:rsidP="00A0778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77FC06F9">
          <v:rect id="_x0000_i1027" alt="" style="width:453.6pt;height:.05pt;mso-width-percent:0;mso-height-percent:0;mso-width-percent:0;mso-height-percent:0" o:hralign="center" o:hrstd="t" o:hr="t" fillcolor="#a0a0a0" stroked="f"/>
        </w:pict>
      </w:r>
    </w:p>
    <w:p w14:paraId="2235CCF2" w14:textId="77777777" w:rsidR="00A07784" w:rsidRDefault="00A07784" w:rsidP="00A07784"/>
    <w:p w14:paraId="05041172" w14:textId="77777777" w:rsidR="00A07784" w:rsidRDefault="00A07784" w:rsidP="00A07784"/>
    <w:p w14:paraId="081DF85E" w14:textId="77777777" w:rsidR="00A07784" w:rsidRDefault="00A07784" w:rsidP="00A07784"/>
    <w:p w14:paraId="00CDD93D" w14:textId="77777777" w:rsidR="00A07784" w:rsidRDefault="00A07784" w:rsidP="00A07784"/>
    <w:p w14:paraId="74139747" w14:textId="77777777" w:rsidR="00A07784" w:rsidRDefault="00A07784" w:rsidP="00A07784"/>
    <w:p w14:paraId="2E9F7FBF" w14:textId="77777777" w:rsidR="00A07784" w:rsidRDefault="00A07784" w:rsidP="00A07784"/>
    <w:p w14:paraId="37F4987B" w14:textId="77777777" w:rsidR="00A07784" w:rsidRDefault="00A07784" w:rsidP="00A07784"/>
    <w:p w14:paraId="3D8A7535" w14:textId="77777777" w:rsidR="00A07784" w:rsidRDefault="00A07784" w:rsidP="00A07784"/>
    <w:p w14:paraId="03BF59E2" w14:textId="77777777" w:rsidR="00A07784" w:rsidRDefault="00A07784" w:rsidP="00A07784"/>
    <w:p w14:paraId="5EE7EE98" w14:textId="77777777" w:rsidR="00A07784" w:rsidRDefault="00A07784" w:rsidP="00A07784"/>
    <w:p w14:paraId="02B91F9B" w14:textId="77777777" w:rsidR="00A07784" w:rsidRDefault="00A07784" w:rsidP="00A07784"/>
    <w:p w14:paraId="12FE1D62" w14:textId="77777777" w:rsidR="00A07784" w:rsidRDefault="00A07784" w:rsidP="00A07784">
      <w:pPr>
        <w:pStyle w:val="Balk3"/>
        <w:rPr>
          <w:sz w:val="24"/>
          <w:szCs w:val="24"/>
        </w:rPr>
      </w:pPr>
      <w:r>
        <w:rPr>
          <w:sz w:val="24"/>
          <w:szCs w:val="24"/>
        </w:rPr>
        <w:t xml:space="preserve">3. STAJ PROGRAMININ İŞLEYİŞİ </w:t>
      </w:r>
    </w:p>
    <w:p w14:paraId="39B9E231" w14:textId="77777777" w:rsidR="00A07784" w:rsidRPr="00CF1168" w:rsidRDefault="00A07784" w:rsidP="00A07784">
      <w:pPr>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Staj programının ilk oturumunda öğrencilere staj hakkında bilgilendirme yapılır. Öğrenciler staj süresince:</w:t>
      </w:r>
    </w:p>
    <w:p w14:paraId="2B273503" w14:textId="77777777" w:rsidR="00A07784" w:rsidRPr="00CF1168" w:rsidRDefault="00A07784">
      <w:pPr>
        <w:numPr>
          <w:ilvl w:val="0"/>
          <w:numId w:val="15"/>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Poliklinik hizmetlerine katılır </w:t>
      </w:r>
    </w:p>
    <w:p w14:paraId="1A298B4F" w14:textId="77777777" w:rsidR="00A07784" w:rsidRPr="00CF1168" w:rsidRDefault="00A07784">
      <w:pPr>
        <w:numPr>
          <w:ilvl w:val="0"/>
          <w:numId w:val="15"/>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Servis hasta takibi yapar </w:t>
      </w:r>
    </w:p>
    <w:p w14:paraId="46D219A9" w14:textId="77777777" w:rsidR="00A07784" w:rsidRPr="00CF1168" w:rsidRDefault="00A07784">
      <w:pPr>
        <w:numPr>
          <w:ilvl w:val="0"/>
          <w:numId w:val="15"/>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Doğumhanede gözlem ve uygulamalara katılır </w:t>
      </w:r>
    </w:p>
    <w:p w14:paraId="052F3892" w14:textId="77777777" w:rsidR="00A07784" w:rsidRPr="00CF1168" w:rsidRDefault="00A07784">
      <w:pPr>
        <w:numPr>
          <w:ilvl w:val="0"/>
          <w:numId w:val="15"/>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Ameliyathanede cerrahi gözlem yapar </w:t>
      </w:r>
    </w:p>
    <w:p w14:paraId="7F99FA26" w14:textId="77777777" w:rsidR="00A07784" w:rsidRPr="00AC6E8D" w:rsidRDefault="00A07784">
      <w:pPr>
        <w:pStyle w:val="ListeParagraf"/>
        <w:numPr>
          <w:ilvl w:val="0"/>
          <w:numId w:val="16"/>
        </w:numPr>
        <w:rPr>
          <w:sz w:val="24"/>
          <w:szCs w:val="24"/>
        </w:rPr>
      </w:pPr>
    </w:p>
    <w:p w14:paraId="511E7E16" w14:textId="77777777" w:rsidR="00A07784" w:rsidRPr="00CF1168" w:rsidRDefault="00A07784" w:rsidP="00A0778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Pr>
          <w:rFonts w:ascii="Times New Roman" w:eastAsia="Times New Roman" w:hAnsi="Times New Roman" w:cs="Times New Roman"/>
          <w:b/>
          <w:bCs/>
          <w:sz w:val="27"/>
          <w:szCs w:val="27"/>
          <w:lang w:eastAsia="tr-TR"/>
        </w:rPr>
        <w:t>3</w:t>
      </w:r>
      <w:r w:rsidRPr="00CF1168">
        <w:rPr>
          <w:rFonts w:ascii="Times New Roman" w:eastAsia="Times New Roman" w:hAnsi="Times New Roman" w:cs="Times New Roman"/>
          <w:b/>
          <w:bCs/>
          <w:sz w:val="27"/>
          <w:szCs w:val="27"/>
          <w:lang w:eastAsia="tr-TR"/>
        </w:rPr>
        <w:t>.1 Öğrenme Ortamları</w:t>
      </w:r>
    </w:p>
    <w:p w14:paraId="19D7FC9E" w14:textId="77777777" w:rsidR="00A07784" w:rsidRPr="00CF1168" w:rsidRDefault="00A07784">
      <w:pPr>
        <w:numPr>
          <w:ilvl w:val="0"/>
          <w:numId w:val="17"/>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b/>
          <w:bCs/>
          <w:sz w:val="24"/>
          <w:szCs w:val="24"/>
          <w:lang w:eastAsia="tr-TR"/>
        </w:rPr>
        <w:t>Derslik:</w:t>
      </w:r>
      <w:r w:rsidRPr="00CF1168">
        <w:rPr>
          <w:rFonts w:ascii="Times New Roman" w:eastAsia="Times New Roman" w:hAnsi="Times New Roman" w:cs="Times New Roman"/>
          <w:sz w:val="24"/>
          <w:szCs w:val="24"/>
          <w:lang w:eastAsia="tr-TR"/>
        </w:rPr>
        <w:t xml:space="preserve"> Tıp Fakültesi derslikleri </w:t>
      </w:r>
    </w:p>
    <w:p w14:paraId="0E02FF16" w14:textId="77777777" w:rsidR="00A07784" w:rsidRPr="00CF1168" w:rsidRDefault="00A07784">
      <w:pPr>
        <w:numPr>
          <w:ilvl w:val="0"/>
          <w:numId w:val="17"/>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b/>
          <w:bCs/>
          <w:sz w:val="24"/>
          <w:szCs w:val="24"/>
          <w:lang w:eastAsia="tr-TR"/>
        </w:rPr>
        <w:t>Poliklinik:</w:t>
      </w:r>
      <w:r w:rsidRPr="00CF1168">
        <w:rPr>
          <w:rFonts w:ascii="Times New Roman" w:eastAsia="Times New Roman" w:hAnsi="Times New Roman" w:cs="Times New Roman"/>
          <w:sz w:val="24"/>
          <w:szCs w:val="24"/>
          <w:lang w:eastAsia="tr-TR"/>
        </w:rPr>
        <w:t xml:space="preserve"> Kadın Doğum Poliklinikleri </w:t>
      </w:r>
    </w:p>
    <w:p w14:paraId="24009F9F" w14:textId="77777777" w:rsidR="00A07784" w:rsidRPr="00CF1168" w:rsidRDefault="00A07784">
      <w:pPr>
        <w:numPr>
          <w:ilvl w:val="0"/>
          <w:numId w:val="17"/>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b/>
          <w:bCs/>
          <w:sz w:val="24"/>
          <w:szCs w:val="24"/>
          <w:lang w:eastAsia="tr-TR"/>
        </w:rPr>
        <w:t>Servis:</w:t>
      </w:r>
      <w:r w:rsidRPr="00CF1168">
        <w:rPr>
          <w:rFonts w:ascii="Times New Roman" w:eastAsia="Times New Roman" w:hAnsi="Times New Roman" w:cs="Times New Roman"/>
          <w:sz w:val="24"/>
          <w:szCs w:val="24"/>
          <w:lang w:eastAsia="tr-TR"/>
        </w:rPr>
        <w:t xml:space="preserve"> Kadın Doğum Servisi </w:t>
      </w:r>
    </w:p>
    <w:p w14:paraId="46F86C2E" w14:textId="77777777" w:rsidR="00A07784" w:rsidRPr="00CF1168" w:rsidRDefault="00A07784">
      <w:pPr>
        <w:numPr>
          <w:ilvl w:val="0"/>
          <w:numId w:val="17"/>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b/>
          <w:bCs/>
          <w:sz w:val="24"/>
          <w:szCs w:val="24"/>
          <w:lang w:eastAsia="tr-TR"/>
        </w:rPr>
        <w:t>Doğumhane:</w:t>
      </w:r>
      <w:r w:rsidRPr="00CF1168">
        <w:rPr>
          <w:rFonts w:ascii="Times New Roman" w:eastAsia="Times New Roman" w:hAnsi="Times New Roman" w:cs="Times New Roman"/>
          <w:sz w:val="24"/>
          <w:szCs w:val="24"/>
          <w:lang w:eastAsia="tr-TR"/>
        </w:rPr>
        <w:t xml:space="preserve"> Doğum salonları </w:t>
      </w:r>
    </w:p>
    <w:p w14:paraId="435AFD3F" w14:textId="77777777" w:rsidR="00A07784" w:rsidRPr="00CF1168" w:rsidRDefault="00A07784">
      <w:pPr>
        <w:numPr>
          <w:ilvl w:val="0"/>
          <w:numId w:val="17"/>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b/>
          <w:bCs/>
          <w:sz w:val="24"/>
          <w:szCs w:val="24"/>
          <w:lang w:eastAsia="tr-TR"/>
        </w:rPr>
        <w:t>Ameliyathane:</w:t>
      </w:r>
      <w:r w:rsidRPr="00CF1168">
        <w:rPr>
          <w:rFonts w:ascii="Times New Roman" w:eastAsia="Times New Roman" w:hAnsi="Times New Roman" w:cs="Times New Roman"/>
          <w:sz w:val="24"/>
          <w:szCs w:val="24"/>
          <w:lang w:eastAsia="tr-TR"/>
        </w:rPr>
        <w:t xml:space="preserve"> Jinekolojik ve obstetrik cerrahi alanları </w:t>
      </w:r>
    </w:p>
    <w:p w14:paraId="14B2403E" w14:textId="77777777" w:rsidR="00A07784" w:rsidRPr="00CF1168" w:rsidRDefault="00000000" w:rsidP="00A0778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752C397C">
          <v:rect id="_x0000_i1028" alt="" style="width:453.6pt;height:.05pt;mso-width-percent:0;mso-height-percent:0;mso-width-percent:0;mso-height-percent:0" o:hralign="center" o:hrstd="t" o:hr="t" fillcolor="#a0a0a0" stroked="f"/>
        </w:pict>
      </w:r>
    </w:p>
    <w:p w14:paraId="155742A6" w14:textId="77777777" w:rsidR="00A07784" w:rsidRPr="00CF1168" w:rsidRDefault="00A07784" w:rsidP="00A0778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t>3.2 Staja Devamlılık</w:t>
      </w:r>
    </w:p>
    <w:p w14:paraId="4FA48FA7" w14:textId="77777777" w:rsidR="00A07784" w:rsidRPr="00CF1168" w:rsidRDefault="00A07784">
      <w:pPr>
        <w:numPr>
          <w:ilvl w:val="0"/>
          <w:numId w:val="18"/>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Teorik derslerin en az %70’ine </w:t>
      </w:r>
    </w:p>
    <w:p w14:paraId="7727E018" w14:textId="77777777" w:rsidR="00A07784" w:rsidRPr="00CF1168" w:rsidRDefault="00A07784">
      <w:pPr>
        <w:numPr>
          <w:ilvl w:val="0"/>
          <w:numId w:val="18"/>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Pratik uygulamaların en az %80’ine katılım zorunludur </w:t>
      </w:r>
    </w:p>
    <w:p w14:paraId="4FCCDE2C" w14:textId="77777777" w:rsidR="00A07784" w:rsidRPr="00CF1168" w:rsidRDefault="00000000" w:rsidP="00A0778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41EEDEA2">
          <v:rect id="_x0000_i1029" alt="" style="width:453.6pt;height:.05pt;mso-width-percent:0;mso-height-percent:0;mso-width-percent:0;mso-height-percent:0" o:hralign="center" o:hrstd="t" o:hr="t" fillcolor="#a0a0a0" stroked="f"/>
        </w:pict>
      </w:r>
    </w:p>
    <w:p w14:paraId="01741594" w14:textId="77777777" w:rsidR="00A07784" w:rsidRPr="00CF1168" w:rsidRDefault="00A07784" w:rsidP="00A0778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t>3.3 Öğrenim Yöntemleri</w:t>
      </w:r>
    </w:p>
    <w:p w14:paraId="5D6C8F34" w14:textId="77777777" w:rsidR="00A07784" w:rsidRPr="00CF1168" w:rsidRDefault="00A07784">
      <w:pPr>
        <w:numPr>
          <w:ilvl w:val="0"/>
          <w:numId w:val="19"/>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Teorik dersler </w:t>
      </w:r>
    </w:p>
    <w:p w14:paraId="28BE9FD3" w14:textId="77777777" w:rsidR="00A07784" w:rsidRPr="00CF1168" w:rsidRDefault="00A07784">
      <w:pPr>
        <w:numPr>
          <w:ilvl w:val="0"/>
          <w:numId w:val="19"/>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Hasta başı eğitim </w:t>
      </w:r>
    </w:p>
    <w:p w14:paraId="3406301A" w14:textId="77777777" w:rsidR="00A07784" w:rsidRPr="00CF1168" w:rsidRDefault="00A07784">
      <w:pPr>
        <w:numPr>
          <w:ilvl w:val="0"/>
          <w:numId w:val="19"/>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Poliklinik gözlemi </w:t>
      </w:r>
    </w:p>
    <w:p w14:paraId="6C70361A" w14:textId="77777777" w:rsidR="00A07784" w:rsidRPr="00CF1168" w:rsidRDefault="00A07784">
      <w:pPr>
        <w:numPr>
          <w:ilvl w:val="0"/>
          <w:numId w:val="19"/>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Ameliyathane gözlemi </w:t>
      </w:r>
    </w:p>
    <w:p w14:paraId="27D8696D" w14:textId="77777777" w:rsidR="00A07784" w:rsidRPr="00CF1168" w:rsidRDefault="00A07784">
      <w:pPr>
        <w:numPr>
          <w:ilvl w:val="0"/>
          <w:numId w:val="19"/>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Vaka tartışmaları </w:t>
      </w:r>
    </w:p>
    <w:p w14:paraId="34513651" w14:textId="77777777" w:rsidR="00A07784" w:rsidRPr="00CF1168" w:rsidRDefault="00A07784">
      <w:pPr>
        <w:numPr>
          <w:ilvl w:val="0"/>
          <w:numId w:val="19"/>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Küçük grup çalışmaları </w:t>
      </w:r>
    </w:p>
    <w:p w14:paraId="2A9D925A" w14:textId="77777777" w:rsidR="00A07784" w:rsidRPr="00CF1168" w:rsidRDefault="00A07784">
      <w:pPr>
        <w:numPr>
          <w:ilvl w:val="0"/>
          <w:numId w:val="19"/>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Göreve dayalı öğrenme </w:t>
      </w:r>
    </w:p>
    <w:p w14:paraId="7A0440C3" w14:textId="77777777" w:rsidR="00A07784" w:rsidRPr="00CF1168" w:rsidRDefault="00000000" w:rsidP="00A0778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745B3586">
          <v:rect id="_x0000_i1030" alt="" style="width:453.6pt;height:.05pt;mso-width-percent:0;mso-height-percent:0;mso-width-percent:0;mso-height-percent:0" o:hralign="center" o:hrstd="t" o:hr="t" fillcolor="#a0a0a0" stroked="f"/>
        </w:pict>
      </w:r>
    </w:p>
    <w:p w14:paraId="10357047" w14:textId="77777777" w:rsidR="00A07784" w:rsidRPr="00CF1168" w:rsidRDefault="00A07784" w:rsidP="00A0778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t>3.4 Ölçme ve Değerlendirme</w:t>
      </w:r>
    </w:p>
    <w:p w14:paraId="6D211BCC" w14:textId="77777777" w:rsidR="00A07784" w:rsidRPr="00CF1168" w:rsidRDefault="00A07784">
      <w:pPr>
        <w:numPr>
          <w:ilvl w:val="0"/>
          <w:numId w:val="20"/>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Yazılı sınav </w:t>
      </w:r>
    </w:p>
    <w:p w14:paraId="2A34504E" w14:textId="77777777" w:rsidR="00A07784" w:rsidRPr="00CF1168" w:rsidRDefault="00A07784">
      <w:pPr>
        <w:numPr>
          <w:ilvl w:val="0"/>
          <w:numId w:val="20"/>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Sözlü sınav </w:t>
      </w:r>
    </w:p>
    <w:p w14:paraId="33F98918" w14:textId="77777777" w:rsidR="00A07784" w:rsidRPr="00CF1168" w:rsidRDefault="00A07784">
      <w:pPr>
        <w:numPr>
          <w:ilvl w:val="0"/>
          <w:numId w:val="20"/>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Klinik beceri değerlendirmesi </w:t>
      </w:r>
    </w:p>
    <w:p w14:paraId="070D1F82" w14:textId="77777777" w:rsidR="00A07784" w:rsidRPr="00CF1168" w:rsidRDefault="00A07784">
      <w:pPr>
        <w:numPr>
          <w:ilvl w:val="0"/>
          <w:numId w:val="20"/>
        </w:numPr>
        <w:suppressAutoHyphens w:val="0"/>
        <w:spacing w:before="100" w:beforeAutospacing="1" w:after="100" w:afterAutospacing="1"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 xml:space="preserve">OSCE (Nesnel Yapılandırılmış Klinik Sınav) </w:t>
      </w:r>
    </w:p>
    <w:p w14:paraId="1D7E8423" w14:textId="77777777" w:rsidR="00A07784" w:rsidRPr="00CF1168" w:rsidRDefault="00000000" w:rsidP="00A0778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0EA837B0">
          <v:rect id="_x0000_i1031" alt="" style="width:453.6pt;height:.05pt;mso-width-percent:0;mso-height-percent:0;mso-width-percent:0;mso-height-percent:0" o:hralign="center" o:hrstd="t" o:hr="t" fillcolor="#a0a0a0" stroked="f"/>
        </w:pict>
      </w:r>
    </w:p>
    <w:p w14:paraId="199FF840" w14:textId="77777777" w:rsidR="00A07784" w:rsidRDefault="00A07784" w:rsidP="00A07784">
      <w:pPr>
        <w:widowControl w:val="0"/>
        <w:spacing w:after="120"/>
        <w:ind w:left="360"/>
        <w:rPr>
          <w:rFonts w:eastAsia="Cambria"/>
          <w:b/>
          <w:sz w:val="24"/>
          <w:szCs w:val="24"/>
          <w:lang w:eastAsia="zh-CN"/>
        </w:rPr>
      </w:pPr>
    </w:p>
    <w:p w14:paraId="2903784F" w14:textId="77777777" w:rsidR="00A07784" w:rsidRDefault="00A07784" w:rsidP="00A07784">
      <w:pPr>
        <w:widowControl w:val="0"/>
        <w:spacing w:after="120"/>
        <w:ind w:left="360"/>
        <w:rPr>
          <w:rFonts w:eastAsia="Cambria"/>
          <w:b/>
          <w:sz w:val="24"/>
          <w:szCs w:val="24"/>
          <w:lang w:eastAsia="zh-CN"/>
        </w:rPr>
      </w:pPr>
    </w:p>
    <w:p w14:paraId="052B2600" w14:textId="77777777" w:rsidR="00A07784" w:rsidRDefault="00A07784" w:rsidP="00A07784">
      <w:pPr>
        <w:widowControl w:val="0"/>
        <w:spacing w:after="120"/>
        <w:ind w:left="360"/>
        <w:rPr>
          <w:rFonts w:eastAsia="Cambria"/>
          <w:b/>
          <w:sz w:val="24"/>
          <w:szCs w:val="24"/>
          <w:lang w:eastAsia="zh-CN"/>
        </w:rPr>
      </w:pPr>
    </w:p>
    <w:p w14:paraId="635D836C" w14:textId="77777777" w:rsidR="00A07784" w:rsidRPr="00AC6E8D" w:rsidRDefault="00A07784" w:rsidP="00A07784">
      <w:pPr>
        <w:widowControl w:val="0"/>
        <w:spacing w:after="120"/>
        <w:ind w:left="360"/>
        <w:rPr>
          <w:rFonts w:eastAsia="Cambria"/>
          <w:b/>
          <w:sz w:val="24"/>
          <w:szCs w:val="24"/>
          <w:lang w:eastAsia="zh-CN"/>
        </w:rPr>
      </w:pPr>
    </w:p>
    <w:p w14:paraId="1587B3A2" w14:textId="77777777" w:rsidR="00A07784" w:rsidRDefault="00A07784" w:rsidP="00A07784">
      <w:pPr>
        <w:pStyle w:val="Balk3"/>
        <w:rPr>
          <w:rFonts w:eastAsia="Cambria"/>
          <w:sz w:val="24"/>
          <w:szCs w:val="24"/>
          <w:lang w:eastAsia="zh-CN"/>
        </w:rPr>
      </w:pPr>
      <w:r>
        <w:rPr>
          <w:rFonts w:eastAsia="Cambria"/>
          <w:sz w:val="24"/>
          <w:szCs w:val="24"/>
          <w:lang w:eastAsia="zh-CN"/>
        </w:rPr>
        <w:t>4. KADIN HASTALIKLARI VE DOĞUM STAJI DERS PROGRAMI</w:t>
      </w:r>
    </w:p>
    <w:p w14:paraId="120308D3" w14:textId="77777777" w:rsidR="00A07784" w:rsidRDefault="00A07784" w:rsidP="00A07784">
      <w:pPr>
        <w:rPr>
          <w:sz w:val="24"/>
          <w:szCs w:val="24"/>
          <w:lang w:eastAsia="zh-CN"/>
        </w:rPr>
      </w:pPr>
    </w:p>
    <w:p w14:paraId="19763842"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bookmarkStart w:id="9" w:name="page24"/>
      <w:bookmarkEnd w:id="9"/>
      <w:r>
        <w:rPr>
          <w:rFonts w:ascii="Times New Roman" w:eastAsia="Times New Roman" w:hAnsi="Times New Roman" w:cs="Times New Roman"/>
          <w:b/>
          <w:bCs/>
          <w:noProof/>
          <w:sz w:val="36"/>
          <w:szCs w:val="36"/>
          <w:lang w:eastAsia="tr-TR"/>
        </w:rPr>
        <w:drawing>
          <wp:inline distT="0" distB="0" distL="0" distR="0" wp14:anchorId="1B22BAF3" wp14:editId="678CE8D8">
            <wp:extent cx="5760720" cy="4826635"/>
            <wp:effectExtent l="0" t="0" r="5080" b="0"/>
            <wp:docPr id="572327604" name="Resim 8" descr="metin, ekran görüntüsü, paralel, sayı, numar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7604" name="Resim 8" descr="metin, ekran görüntüsü, paralel, sayı, numara içeren bir resim&#10;&#10;Yapay zeka tarafından oluşturulmuş içerik yanlış olabilir."/>
                    <pic:cNvPicPr/>
                  </pic:nvPicPr>
                  <pic:blipFill>
                    <a:blip r:embed="rId110">
                      <a:extLst>
                        <a:ext uri="{28A0092B-C50C-407E-A947-70E740481C1C}">
                          <a14:useLocalDpi xmlns:a14="http://schemas.microsoft.com/office/drawing/2010/main" val="0"/>
                        </a:ext>
                      </a:extLst>
                    </a:blip>
                    <a:stretch>
                      <a:fillRect/>
                    </a:stretch>
                  </pic:blipFill>
                  <pic:spPr>
                    <a:xfrm>
                      <a:off x="0" y="0"/>
                      <a:ext cx="5760720" cy="4826635"/>
                    </a:xfrm>
                    <a:prstGeom prst="rect">
                      <a:avLst/>
                    </a:prstGeom>
                  </pic:spPr>
                </pic:pic>
              </a:graphicData>
            </a:graphic>
          </wp:inline>
        </w:drawing>
      </w:r>
    </w:p>
    <w:p w14:paraId="6758F8E4"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B513684"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5A5512D"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228026A"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3F178E6"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31B7C19C"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718B3E08"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4DE2C438"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0F8E6C31"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F1168">
        <w:rPr>
          <w:rFonts w:ascii="Times New Roman" w:eastAsia="Times New Roman" w:hAnsi="Times New Roman" w:cs="Times New Roman"/>
          <w:b/>
          <w:bCs/>
          <w:sz w:val="36"/>
          <w:szCs w:val="36"/>
          <w:lang w:eastAsia="tr-TR"/>
        </w:rPr>
        <w:t xml:space="preserve">STAJ DERS PROGRAMI </w:t>
      </w:r>
    </w:p>
    <w:p w14:paraId="65D95117" w14:textId="77777777" w:rsidR="00A07784"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tbl>
      <w:tblPr>
        <w:tblW w:w="5000" w:type="pct"/>
        <w:tblLayout w:type="fixed"/>
        <w:tblCellMar>
          <w:left w:w="0" w:type="dxa"/>
          <w:right w:w="0" w:type="dxa"/>
        </w:tblCellMar>
        <w:tblLook w:val="0000" w:firstRow="0" w:lastRow="0" w:firstColumn="0" w:lastColumn="0" w:noHBand="0" w:noVBand="0"/>
      </w:tblPr>
      <w:tblGrid>
        <w:gridCol w:w="431"/>
        <w:gridCol w:w="5833"/>
        <w:gridCol w:w="25"/>
        <w:gridCol w:w="20"/>
        <w:gridCol w:w="1349"/>
        <w:gridCol w:w="1394"/>
      </w:tblGrid>
      <w:tr w:rsidR="00A07784" w:rsidRPr="008D7BBB" w14:paraId="56AD228C" w14:textId="77777777" w:rsidTr="000703F7">
        <w:trPr>
          <w:trHeight w:val="266"/>
        </w:trPr>
        <w:tc>
          <w:tcPr>
            <w:tcW w:w="3485" w:type="pct"/>
            <w:gridSpan w:val="4"/>
            <w:tcBorders>
              <w:top w:val="single" w:sz="8" w:space="0" w:color="000000"/>
              <w:left w:val="single" w:sz="8" w:space="0" w:color="000000"/>
            </w:tcBorders>
            <w:vAlign w:val="bottom"/>
          </w:tcPr>
          <w:p w14:paraId="5D08CF86" w14:textId="77777777" w:rsidR="00A07784" w:rsidRPr="008D7BBB" w:rsidRDefault="00A07784" w:rsidP="000703F7">
            <w:pPr>
              <w:spacing w:line="0" w:lineRule="atLeast"/>
              <w:ind w:left="2530"/>
              <w:jc w:val="center"/>
              <w:rPr>
                <w:rFonts w:ascii="Cambria" w:eastAsia="Calibri" w:hAnsi="Cambria" w:cs="Arial"/>
                <w:lang w:eastAsia="zh-CN"/>
              </w:rPr>
            </w:pPr>
            <w:r>
              <w:rPr>
                <w:rFonts w:ascii="Cambria" w:eastAsia="Cambria" w:hAnsi="Cambria" w:cs="Cambria"/>
                <w:b/>
                <w:lang w:eastAsia="zh-CN"/>
              </w:rPr>
              <w:t>2</w:t>
            </w:r>
            <w:r w:rsidRPr="008D7BBB">
              <w:rPr>
                <w:rFonts w:ascii="Cambria" w:eastAsia="Cambria" w:hAnsi="Cambria" w:cs="Cambria"/>
                <w:b/>
                <w:lang w:eastAsia="zh-CN"/>
              </w:rPr>
              <w:t>02</w:t>
            </w:r>
            <w:r>
              <w:rPr>
                <w:rFonts w:ascii="Cambria" w:eastAsia="Cambria" w:hAnsi="Cambria" w:cs="Cambria"/>
                <w:b/>
                <w:lang w:eastAsia="zh-CN"/>
              </w:rPr>
              <w:t>6</w:t>
            </w:r>
            <w:r w:rsidRPr="008D7BBB">
              <w:rPr>
                <w:rFonts w:ascii="Cambria" w:eastAsia="Cambria" w:hAnsi="Cambria" w:cs="Cambria"/>
                <w:b/>
                <w:lang w:eastAsia="zh-CN"/>
              </w:rPr>
              <w:t xml:space="preserve"> </w:t>
            </w:r>
            <w:r>
              <w:rPr>
                <w:rFonts w:ascii="Cambria" w:eastAsia="Cambria" w:hAnsi="Cambria" w:cs="Cambria"/>
                <w:b/>
                <w:lang w:eastAsia="zh-CN"/>
              </w:rPr>
              <w:t>–</w:t>
            </w:r>
            <w:r w:rsidRPr="008D7BBB">
              <w:rPr>
                <w:rFonts w:ascii="Cambria" w:eastAsia="Cambria" w:hAnsi="Cambria" w:cs="Cambria"/>
                <w:b/>
                <w:lang w:eastAsia="zh-CN"/>
              </w:rPr>
              <w:t xml:space="preserve"> 202</w:t>
            </w:r>
            <w:r>
              <w:rPr>
                <w:rFonts w:ascii="Cambria" w:eastAsia="Cambria" w:hAnsi="Cambria" w:cs="Cambria"/>
                <w:b/>
                <w:lang w:eastAsia="zh-CN"/>
              </w:rPr>
              <w:t xml:space="preserve">7 </w:t>
            </w:r>
            <w:r w:rsidRPr="008D7BBB">
              <w:rPr>
                <w:rFonts w:ascii="Cambria" w:eastAsia="Cambria" w:hAnsi="Cambria" w:cs="Cambria"/>
                <w:b/>
                <w:lang w:eastAsia="zh-CN"/>
              </w:rPr>
              <w:t>EĞİTİM ÖĞRETİM YILI</w:t>
            </w:r>
          </w:p>
        </w:tc>
        <w:tc>
          <w:tcPr>
            <w:tcW w:w="1515" w:type="pct"/>
            <w:gridSpan w:val="2"/>
            <w:tcBorders>
              <w:top w:val="single" w:sz="8" w:space="0" w:color="000000"/>
              <w:right w:val="single" w:sz="8" w:space="0" w:color="000000"/>
            </w:tcBorders>
            <w:vAlign w:val="bottom"/>
          </w:tcPr>
          <w:p w14:paraId="360E1E4C" w14:textId="77777777" w:rsidR="00A07784" w:rsidRPr="008D7BBB" w:rsidRDefault="00A07784" w:rsidP="000703F7">
            <w:pPr>
              <w:snapToGrid w:val="0"/>
              <w:spacing w:line="0" w:lineRule="atLeast"/>
              <w:rPr>
                <w:rFonts w:ascii="Cambria" w:hAnsi="Cambria"/>
                <w:b/>
                <w:sz w:val="23"/>
                <w:lang w:eastAsia="zh-CN"/>
              </w:rPr>
            </w:pPr>
          </w:p>
        </w:tc>
      </w:tr>
      <w:tr w:rsidR="00A07784" w:rsidRPr="008D7BBB" w14:paraId="3D71527B" w14:textId="77777777" w:rsidTr="000703F7">
        <w:trPr>
          <w:trHeight w:val="258"/>
        </w:trPr>
        <w:tc>
          <w:tcPr>
            <w:tcW w:w="5000" w:type="pct"/>
            <w:gridSpan w:val="6"/>
            <w:tcBorders>
              <w:left w:val="single" w:sz="8" w:space="0" w:color="000000"/>
              <w:right w:val="single" w:sz="8" w:space="0" w:color="000000"/>
            </w:tcBorders>
            <w:vAlign w:val="bottom"/>
          </w:tcPr>
          <w:p w14:paraId="4B134600" w14:textId="77777777" w:rsidR="00A07784" w:rsidRPr="008D7BBB" w:rsidRDefault="00A07784" w:rsidP="000703F7">
            <w:pPr>
              <w:spacing w:line="0" w:lineRule="atLeast"/>
              <w:jc w:val="center"/>
              <w:rPr>
                <w:rFonts w:ascii="Cambria" w:eastAsia="Calibri" w:hAnsi="Cambria" w:cs="Arial"/>
                <w:lang w:eastAsia="zh-CN"/>
              </w:rPr>
            </w:pPr>
            <w:r w:rsidRPr="008D7BBB">
              <w:rPr>
                <w:rFonts w:ascii="Cambria" w:eastAsia="Cambria" w:hAnsi="Cambria" w:cs="Cambria"/>
                <w:b/>
                <w:w w:val="99"/>
                <w:lang w:eastAsia="zh-CN"/>
              </w:rPr>
              <w:t>DÖNEM 4 KADIN HASTALIKLARI ve DOĞUM ANABİLİM DALI</w:t>
            </w:r>
          </w:p>
        </w:tc>
      </w:tr>
      <w:tr w:rsidR="00A07784" w:rsidRPr="008D7BBB" w14:paraId="280D1798" w14:textId="77777777" w:rsidTr="000703F7">
        <w:trPr>
          <w:trHeight w:val="259"/>
        </w:trPr>
        <w:tc>
          <w:tcPr>
            <w:tcW w:w="3460" w:type="pct"/>
            <w:gridSpan w:val="2"/>
            <w:tcBorders>
              <w:left w:val="single" w:sz="8" w:space="0" w:color="000000"/>
              <w:bottom w:val="single" w:sz="8" w:space="0" w:color="000000"/>
            </w:tcBorders>
            <w:vAlign w:val="bottom"/>
          </w:tcPr>
          <w:p w14:paraId="3F76026A" w14:textId="77777777" w:rsidR="00A07784" w:rsidRPr="008D7BBB" w:rsidRDefault="00A07784" w:rsidP="000703F7">
            <w:pPr>
              <w:spacing w:line="0" w:lineRule="atLeast"/>
              <w:ind w:left="2530"/>
              <w:jc w:val="center"/>
              <w:rPr>
                <w:rFonts w:ascii="Cambria" w:eastAsia="Calibri" w:hAnsi="Cambria" w:cs="Arial"/>
                <w:lang w:eastAsia="zh-CN"/>
              </w:rPr>
            </w:pPr>
            <w:r w:rsidRPr="008D7BBB">
              <w:rPr>
                <w:rFonts w:ascii="Cambria" w:eastAsia="Cambria" w:hAnsi="Cambria" w:cs="Cambria"/>
                <w:b/>
                <w:lang w:eastAsia="zh-CN"/>
              </w:rPr>
              <w:t>TEORİK DERS PROGRAMI</w:t>
            </w:r>
          </w:p>
        </w:tc>
        <w:tc>
          <w:tcPr>
            <w:tcW w:w="1540" w:type="pct"/>
            <w:gridSpan w:val="4"/>
            <w:tcBorders>
              <w:bottom w:val="single" w:sz="8" w:space="0" w:color="000000"/>
              <w:right w:val="single" w:sz="8" w:space="0" w:color="000000"/>
            </w:tcBorders>
            <w:vAlign w:val="bottom"/>
          </w:tcPr>
          <w:p w14:paraId="2D476C28" w14:textId="77777777" w:rsidR="00A07784" w:rsidRPr="008D7BBB" w:rsidRDefault="00A07784" w:rsidP="000703F7">
            <w:pPr>
              <w:snapToGrid w:val="0"/>
              <w:spacing w:line="0" w:lineRule="atLeast"/>
              <w:rPr>
                <w:rFonts w:ascii="Cambria" w:hAnsi="Cambria"/>
                <w:b/>
                <w:lang w:eastAsia="zh-CN"/>
              </w:rPr>
            </w:pPr>
          </w:p>
        </w:tc>
      </w:tr>
      <w:tr w:rsidR="00A07784" w:rsidRPr="008D7BBB" w14:paraId="5698561F" w14:textId="77777777" w:rsidTr="000703F7">
        <w:trPr>
          <w:trHeight w:val="284"/>
        </w:trPr>
        <w:tc>
          <w:tcPr>
            <w:tcW w:w="3460" w:type="pct"/>
            <w:gridSpan w:val="2"/>
            <w:tcBorders>
              <w:top w:val="single" w:sz="4" w:space="0" w:color="auto"/>
              <w:left w:val="single" w:sz="4" w:space="0" w:color="auto"/>
              <w:bottom w:val="single" w:sz="4" w:space="0" w:color="auto"/>
              <w:right w:val="single" w:sz="4" w:space="0" w:color="auto"/>
            </w:tcBorders>
            <w:vAlign w:val="bottom"/>
          </w:tcPr>
          <w:p w14:paraId="194EECA0"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1. Gebelikte Acil Cerrahi</w:t>
            </w:r>
          </w:p>
        </w:tc>
        <w:tc>
          <w:tcPr>
            <w:tcW w:w="14" w:type="pct"/>
            <w:tcBorders>
              <w:left w:val="single" w:sz="4" w:space="0" w:color="auto"/>
            </w:tcBorders>
            <w:vAlign w:val="bottom"/>
          </w:tcPr>
          <w:p w14:paraId="03D877C4"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2277522D" w14:textId="77777777" w:rsidR="00A07784" w:rsidRPr="008D7BBB" w:rsidRDefault="00A07784" w:rsidP="000703F7">
            <w:pPr>
              <w:snapToGrid w:val="0"/>
              <w:spacing w:line="0" w:lineRule="atLeast"/>
              <w:rPr>
                <w:rFonts w:ascii="Cambria" w:hAnsi="Cambria"/>
                <w:lang w:eastAsia="zh-CN"/>
              </w:rPr>
            </w:pPr>
          </w:p>
        </w:tc>
      </w:tr>
      <w:tr w:rsidR="00A07784" w:rsidRPr="008D7BBB" w14:paraId="5516557A"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2D2CD1EF"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 xml:space="preserve">2. </w:t>
            </w:r>
            <w:r>
              <w:rPr>
                <w:rFonts w:ascii="Cambria" w:eastAsia="Cambria" w:hAnsi="Cambria" w:cs="Cambria"/>
                <w:lang w:eastAsia="zh-CN"/>
              </w:rPr>
              <w:t>Genital Anatomi</w:t>
            </w:r>
          </w:p>
        </w:tc>
        <w:tc>
          <w:tcPr>
            <w:tcW w:w="14" w:type="pct"/>
            <w:tcBorders>
              <w:left w:val="single" w:sz="4" w:space="0" w:color="auto"/>
            </w:tcBorders>
            <w:vAlign w:val="bottom"/>
          </w:tcPr>
          <w:p w14:paraId="2B7E7C2B"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2E6E35E5" w14:textId="77777777" w:rsidR="00A07784" w:rsidRPr="008D7BBB" w:rsidRDefault="00A07784" w:rsidP="000703F7">
            <w:pPr>
              <w:snapToGrid w:val="0"/>
              <w:spacing w:line="0" w:lineRule="atLeast"/>
              <w:rPr>
                <w:rFonts w:ascii="Cambria" w:hAnsi="Cambria"/>
                <w:lang w:eastAsia="zh-CN"/>
              </w:rPr>
            </w:pPr>
          </w:p>
        </w:tc>
      </w:tr>
      <w:tr w:rsidR="00A07784" w:rsidRPr="008D7BBB" w14:paraId="16FC7F2A"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4DA0781"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 Preoperatif/Postoperatif Bakım</w:t>
            </w:r>
          </w:p>
        </w:tc>
        <w:tc>
          <w:tcPr>
            <w:tcW w:w="14" w:type="pct"/>
            <w:tcBorders>
              <w:left w:val="single" w:sz="4" w:space="0" w:color="auto"/>
            </w:tcBorders>
            <w:vAlign w:val="bottom"/>
          </w:tcPr>
          <w:p w14:paraId="4B5EC611"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0DE14ABA"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Dr.Ayşe Filiz YAVUZ</w:t>
            </w:r>
          </w:p>
        </w:tc>
      </w:tr>
      <w:tr w:rsidR="00A07784" w:rsidRPr="008D7BBB" w14:paraId="3DD94462"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6FA72D92"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 Premenstrüel Anomaliler</w:t>
            </w:r>
            <w:r>
              <w:rPr>
                <w:rFonts w:ascii="Cambria" w:eastAsia="Cambria" w:hAnsi="Cambria" w:cs="Cambria"/>
                <w:lang w:eastAsia="zh-CN"/>
              </w:rPr>
              <w:t>/ Genital Travmalar</w:t>
            </w:r>
          </w:p>
        </w:tc>
        <w:tc>
          <w:tcPr>
            <w:tcW w:w="14" w:type="pct"/>
            <w:tcBorders>
              <w:left w:val="single" w:sz="4" w:space="0" w:color="auto"/>
            </w:tcBorders>
            <w:vAlign w:val="bottom"/>
          </w:tcPr>
          <w:p w14:paraId="7B8C2688"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4AAF3035" w14:textId="77777777" w:rsidR="00A07784" w:rsidRPr="008D7BBB" w:rsidRDefault="00A07784" w:rsidP="000703F7">
            <w:pPr>
              <w:snapToGrid w:val="0"/>
              <w:spacing w:line="0" w:lineRule="atLeast"/>
              <w:rPr>
                <w:rFonts w:ascii="Cambria" w:hAnsi="Cambria"/>
                <w:lang w:eastAsia="zh-CN"/>
              </w:rPr>
            </w:pPr>
          </w:p>
        </w:tc>
      </w:tr>
      <w:tr w:rsidR="00A07784" w:rsidRPr="008D7BBB" w14:paraId="6A5C870B"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321495A" w14:textId="77777777" w:rsidR="00A07784" w:rsidRPr="008D7BBB" w:rsidRDefault="00A07784" w:rsidP="000703F7">
            <w:pPr>
              <w:spacing w:line="0" w:lineRule="atLeast"/>
              <w:ind w:left="100"/>
              <w:rPr>
                <w:rFonts w:ascii="Cambria" w:eastAsia="Cambria" w:hAnsi="Cambria" w:cs="Cambria"/>
                <w:lang w:eastAsia="zh-CN"/>
              </w:rPr>
            </w:pPr>
            <w:r w:rsidRPr="008D7BBB">
              <w:rPr>
                <w:rFonts w:ascii="Cambria" w:eastAsia="Cambria" w:hAnsi="Cambria" w:cs="Cambria"/>
                <w:lang w:eastAsia="zh-CN"/>
              </w:rPr>
              <w:t>5.Osteoporoz</w:t>
            </w:r>
          </w:p>
        </w:tc>
        <w:tc>
          <w:tcPr>
            <w:tcW w:w="14" w:type="pct"/>
            <w:tcBorders>
              <w:left w:val="single" w:sz="4" w:space="0" w:color="auto"/>
            </w:tcBorders>
            <w:vAlign w:val="bottom"/>
          </w:tcPr>
          <w:p w14:paraId="3F07F529"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2F54FC37" w14:textId="77777777" w:rsidR="00A07784" w:rsidRPr="008D7BBB" w:rsidRDefault="00A07784" w:rsidP="000703F7">
            <w:pPr>
              <w:snapToGrid w:val="0"/>
              <w:spacing w:line="0" w:lineRule="atLeast"/>
              <w:rPr>
                <w:rFonts w:ascii="Cambria" w:hAnsi="Cambria"/>
                <w:lang w:eastAsia="zh-CN"/>
              </w:rPr>
            </w:pPr>
          </w:p>
        </w:tc>
      </w:tr>
      <w:tr w:rsidR="00A07784" w:rsidRPr="008D7BBB" w14:paraId="5DDF5D51"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AB5B29E"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 xml:space="preserve">6. </w:t>
            </w:r>
            <w:r>
              <w:rPr>
                <w:rFonts w:ascii="Cambria" w:eastAsia="Cambria" w:hAnsi="Cambria" w:cs="Cambria"/>
                <w:lang w:eastAsia="zh-CN"/>
              </w:rPr>
              <w:t>Operatif Doğum/ Sezeryan /Sezeryan Doğum Endikasyonları</w:t>
            </w:r>
          </w:p>
        </w:tc>
        <w:tc>
          <w:tcPr>
            <w:tcW w:w="14" w:type="pct"/>
            <w:tcBorders>
              <w:left w:val="single" w:sz="4" w:space="0" w:color="auto"/>
            </w:tcBorders>
            <w:vAlign w:val="bottom"/>
          </w:tcPr>
          <w:p w14:paraId="279260BE"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359630EA" w14:textId="77777777" w:rsidR="00A07784" w:rsidRPr="008D7BBB" w:rsidRDefault="00A07784" w:rsidP="000703F7">
            <w:pPr>
              <w:snapToGrid w:val="0"/>
              <w:spacing w:line="0" w:lineRule="atLeast"/>
              <w:rPr>
                <w:rFonts w:ascii="Cambria" w:hAnsi="Cambria"/>
                <w:lang w:eastAsia="zh-CN"/>
              </w:rPr>
            </w:pPr>
          </w:p>
        </w:tc>
      </w:tr>
      <w:tr w:rsidR="00A07784" w:rsidRPr="008D7BBB" w14:paraId="1B968C0A"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D0BE43C"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7. Menopoz</w:t>
            </w:r>
          </w:p>
        </w:tc>
        <w:tc>
          <w:tcPr>
            <w:tcW w:w="14" w:type="pct"/>
            <w:tcBorders>
              <w:left w:val="single" w:sz="4" w:space="0" w:color="auto"/>
            </w:tcBorders>
            <w:vAlign w:val="bottom"/>
          </w:tcPr>
          <w:p w14:paraId="2C3FBCA5"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2434E088" w14:textId="77777777" w:rsidR="00A07784" w:rsidRPr="008D7BBB" w:rsidRDefault="00A07784" w:rsidP="000703F7">
            <w:pPr>
              <w:snapToGrid w:val="0"/>
              <w:spacing w:line="0" w:lineRule="atLeast"/>
              <w:rPr>
                <w:rFonts w:ascii="Cambria" w:hAnsi="Cambria"/>
                <w:lang w:eastAsia="zh-CN"/>
              </w:rPr>
            </w:pPr>
          </w:p>
        </w:tc>
      </w:tr>
      <w:tr w:rsidR="00A07784" w:rsidRPr="008D7BBB" w14:paraId="6C949E39" w14:textId="77777777" w:rsidTr="000703F7">
        <w:trPr>
          <w:trHeight w:val="257"/>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9870BCF" w14:textId="77777777" w:rsidR="00A07784" w:rsidRPr="008D7BBB" w:rsidRDefault="00A07784" w:rsidP="000703F7">
            <w:pPr>
              <w:spacing w:line="256" w:lineRule="exact"/>
              <w:ind w:left="100"/>
              <w:rPr>
                <w:rFonts w:ascii="Cambria" w:eastAsia="Calibri" w:hAnsi="Cambria" w:cs="Arial"/>
                <w:lang w:eastAsia="zh-CN"/>
              </w:rPr>
            </w:pPr>
            <w:r w:rsidRPr="008D7BBB">
              <w:rPr>
                <w:rFonts w:ascii="Cambria" w:eastAsia="Cambria" w:hAnsi="Cambria" w:cs="Cambria"/>
                <w:lang w:eastAsia="zh-CN"/>
              </w:rPr>
              <w:t>8. Adenomyozis</w:t>
            </w:r>
          </w:p>
        </w:tc>
        <w:tc>
          <w:tcPr>
            <w:tcW w:w="14" w:type="pct"/>
            <w:tcBorders>
              <w:left w:val="single" w:sz="4" w:space="0" w:color="auto"/>
            </w:tcBorders>
            <w:vAlign w:val="bottom"/>
          </w:tcPr>
          <w:p w14:paraId="4CDCFC89"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54D0E2AB" w14:textId="77777777" w:rsidR="00A07784" w:rsidRPr="008D7BBB" w:rsidRDefault="00A07784" w:rsidP="000703F7">
            <w:pPr>
              <w:snapToGrid w:val="0"/>
              <w:spacing w:line="0" w:lineRule="atLeast"/>
              <w:rPr>
                <w:rFonts w:ascii="Cambria" w:hAnsi="Cambria"/>
                <w:lang w:eastAsia="zh-CN"/>
              </w:rPr>
            </w:pPr>
          </w:p>
        </w:tc>
      </w:tr>
      <w:tr w:rsidR="00A07784" w:rsidRPr="008D7BBB" w14:paraId="1142BFFB" w14:textId="77777777" w:rsidTr="000703F7">
        <w:trPr>
          <w:trHeight w:val="258"/>
        </w:trPr>
        <w:tc>
          <w:tcPr>
            <w:tcW w:w="3460" w:type="pct"/>
            <w:gridSpan w:val="2"/>
            <w:tcBorders>
              <w:top w:val="single" w:sz="4" w:space="0" w:color="auto"/>
              <w:left w:val="single" w:sz="4" w:space="0" w:color="auto"/>
              <w:right w:val="single" w:sz="4" w:space="0" w:color="auto"/>
            </w:tcBorders>
            <w:vAlign w:val="bottom"/>
          </w:tcPr>
          <w:p w14:paraId="1C86E453"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9. Postterm gebelik iri fetüs</w:t>
            </w:r>
          </w:p>
        </w:tc>
        <w:tc>
          <w:tcPr>
            <w:tcW w:w="14" w:type="pct"/>
            <w:tcBorders>
              <w:left w:val="single" w:sz="4" w:space="0" w:color="auto"/>
            </w:tcBorders>
            <w:vAlign w:val="bottom"/>
          </w:tcPr>
          <w:p w14:paraId="7DF2021D"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48481B0E" w14:textId="77777777" w:rsidR="00A07784" w:rsidRPr="008D7BBB" w:rsidRDefault="00A07784" w:rsidP="000703F7">
            <w:pPr>
              <w:snapToGrid w:val="0"/>
              <w:spacing w:line="0" w:lineRule="atLeast"/>
              <w:rPr>
                <w:rFonts w:ascii="Cambria" w:hAnsi="Cambria"/>
                <w:lang w:eastAsia="zh-CN"/>
              </w:rPr>
            </w:pPr>
          </w:p>
        </w:tc>
      </w:tr>
      <w:tr w:rsidR="00A07784" w:rsidRPr="008D7BBB" w14:paraId="53A51C97" w14:textId="77777777" w:rsidTr="000703F7">
        <w:trPr>
          <w:trHeight w:val="38"/>
        </w:trPr>
        <w:tc>
          <w:tcPr>
            <w:tcW w:w="3460" w:type="pct"/>
            <w:gridSpan w:val="2"/>
            <w:tcBorders>
              <w:left w:val="single" w:sz="4" w:space="0" w:color="auto"/>
              <w:bottom w:val="single" w:sz="4" w:space="0" w:color="auto"/>
              <w:right w:val="single" w:sz="4" w:space="0" w:color="auto"/>
            </w:tcBorders>
            <w:vAlign w:val="bottom"/>
          </w:tcPr>
          <w:p w14:paraId="48CBB622" w14:textId="77777777" w:rsidR="00A07784" w:rsidRPr="008D7BBB" w:rsidRDefault="00A07784" w:rsidP="000703F7">
            <w:pPr>
              <w:snapToGrid w:val="0"/>
              <w:spacing w:line="0" w:lineRule="atLeast"/>
              <w:rPr>
                <w:rFonts w:ascii="Cambria" w:hAnsi="Cambria"/>
                <w:sz w:val="3"/>
                <w:lang w:eastAsia="zh-CN"/>
              </w:rPr>
            </w:pPr>
          </w:p>
        </w:tc>
        <w:tc>
          <w:tcPr>
            <w:tcW w:w="14" w:type="pct"/>
            <w:tcBorders>
              <w:left w:val="single" w:sz="4" w:space="0" w:color="auto"/>
              <w:bottom w:val="single" w:sz="8" w:space="0" w:color="000000"/>
            </w:tcBorders>
            <w:vAlign w:val="bottom"/>
          </w:tcPr>
          <w:p w14:paraId="4A1707CC" w14:textId="77777777" w:rsidR="00A07784" w:rsidRPr="008D7BBB" w:rsidRDefault="00A07784" w:rsidP="000703F7">
            <w:pPr>
              <w:snapToGrid w:val="0"/>
              <w:spacing w:line="0" w:lineRule="atLeast"/>
              <w:rPr>
                <w:rFonts w:ascii="Cambria" w:hAnsi="Cambria"/>
                <w:sz w:val="3"/>
                <w:lang w:eastAsia="zh-CN"/>
              </w:rPr>
            </w:pPr>
          </w:p>
        </w:tc>
        <w:tc>
          <w:tcPr>
            <w:tcW w:w="1526" w:type="pct"/>
            <w:gridSpan w:val="3"/>
            <w:tcBorders>
              <w:bottom w:val="single" w:sz="8" w:space="0" w:color="000000"/>
              <w:right w:val="single" w:sz="8" w:space="0" w:color="000000"/>
            </w:tcBorders>
            <w:vAlign w:val="bottom"/>
          </w:tcPr>
          <w:p w14:paraId="709307F4" w14:textId="77777777" w:rsidR="00A07784" w:rsidRPr="008D7BBB" w:rsidRDefault="00A07784" w:rsidP="000703F7">
            <w:pPr>
              <w:snapToGrid w:val="0"/>
              <w:spacing w:line="0" w:lineRule="atLeast"/>
              <w:rPr>
                <w:rFonts w:ascii="Cambria" w:hAnsi="Cambria"/>
                <w:sz w:val="3"/>
                <w:lang w:eastAsia="zh-CN"/>
              </w:rPr>
            </w:pPr>
          </w:p>
        </w:tc>
      </w:tr>
      <w:tr w:rsidR="00A07784" w:rsidRPr="008D7BBB" w14:paraId="44E8BA52" w14:textId="77777777" w:rsidTr="000703F7">
        <w:trPr>
          <w:trHeight w:val="246"/>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046BDED" w14:textId="77777777" w:rsidR="00A07784" w:rsidRPr="008D7BBB" w:rsidRDefault="00A07784" w:rsidP="000703F7">
            <w:pPr>
              <w:spacing w:line="247" w:lineRule="exact"/>
              <w:ind w:left="100"/>
              <w:rPr>
                <w:rFonts w:ascii="Cambria" w:eastAsia="Calibri" w:hAnsi="Cambria" w:cs="Arial"/>
                <w:lang w:eastAsia="zh-CN"/>
              </w:rPr>
            </w:pPr>
            <w:r w:rsidRPr="008D7BBB">
              <w:rPr>
                <w:rFonts w:ascii="Cambria" w:eastAsia="Cambria" w:hAnsi="Cambria" w:cs="Cambria"/>
                <w:lang w:eastAsia="zh-CN"/>
              </w:rPr>
              <w:t xml:space="preserve">10. </w:t>
            </w:r>
            <w:r>
              <w:rPr>
                <w:rFonts w:ascii="Cambria" w:eastAsia="Cambria" w:hAnsi="Cambria" w:cs="Cambria"/>
                <w:lang w:eastAsia="zh-CN"/>
              </w:rPr>
              <w:t xml:space="preserve">Antenatal </w:t>
            </w:r>
            <w:r w:rsidRPr="008D7BBB">
              <w:rPr>
                <w:rFonts w:ascii="Cambria" w:eastAsia="Cambria" w:hAnsi="Cambria" w:cs="Cambria"/>
                <w:lang w:eastAsia="zh-CN"/>
              </w:rPr>
              <w:t xml:space="preserve"> Tarama Testleri</w:t>
            </w:r>
            <w:r>
              <w:rPr>
                <w:rFonts w:ascii="Cambria" w:eastAsia="Cambria" w:hAnsi="Cambria" w:cs="Cambria"/>
                <w:lang w:eastAsia="zh-CN"/>
              </w:rPr>
              <w:t xml:space="preserve"> ve Özellikleri</w:t>
            </w:r>
          </w:p>
        </w:tc>
        <w:tc>
          <w:tcPr>
            <w:tcW w:w="14" w:type="pct"/>
            <w:tcBorders>
              <w:left w:val="single" w:sz="4" w:space="0" w:color="auto"/>
            </w:tcBorders>
            <w:vAlign w:val="bottom"/>
          </w:tcPr>
          <w:p w14:paraId="34F0E43F" w14:textId="77777777" w:rsidR="00A07784" w:rsidRPr="008D7BBB" w:rsidRDefault="00A07784" w:rsidP="000703F7">
            <w:pPr>
              <w:snapToGrid w:val="0"/>
              <w:spacing w:line="0" w:lineRule="atLeast"/>
              <w:rPr>
                <w:rFonts w:ascii="Cambria" w:hAnsi="Cambria"/>
                <w:sz w:val="21"/>
                <w:lang w:eastAsia="zh-CN"/>
              </w:rPr>
            </w:pPr>
          </w:p>
        </w:tc>
        <w:tc>
          <w:tcPr>
            <w:tcW w:w="1526" w:type="pct"/>
            <w:gridSpan w:val="3"/>
            <w:tcBorders>
              <w:right w:val="single" w:sz="8" w:space="0" w:color="000000"/>
            </w:tcBorders>
            <w:vAlign w:val="bottom"/>
          </w:tcPr>
          <w:p w14:paraId="187112BE" w14:textId="77777777" w:rsidR="00A07784" w:rsidRPr="008D7BBB" w:rsidRDefault="00A07784" w:rsidP="000703F7">
            <w:pPr>
              <w:snapToGrid w:val="0"/>
              <w:spacing w:line="0" w:lineRule="atLeast"/>
              <w:rPr>
                <w:rFonts w:ascii="Cambria" w:hAnsi="Cambria"/>
                <w:sz w:val="21"/>
                <w:lang w:eastAsia="zh-CN"/>
              </w:rPr>
            </w:pPr>
          </w:p>
        </w:tc>
      </w:tr>
      <w:tr w:rsidR="00A07784" w:rsidRPr="008D7BBB" w14:paraId="65C9B504"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2F40B794"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11. Vajinal Doğum</w:t>
            </w:r>
          </w:p>
        </w:tc>
        <w:tc>
          <w:tcPr>
            <w:tcW w:w="14" w:type="pct"/>
            <w:tcBorders>
              <w:left w:val="single" w:sz="4" w:space="0" w:color="auto"/>
            </w:tcBorders>
            <w:vAlign w:val="bottom"/>
          </w:tcPr>
          <w:p w14:paraId="60CF6FCC"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1100C672" w14:textId="77777777" w:rsidR="00A07784" w:rsidRPr="008D7BBB" w:rsidRDefault="00A07784" w:rsidP="000703F7">
            <w:pPr>
              <w:snapToGrid w:val="0"/>
              <w:spacing w:line="0" w:lineRule="atLeast"/>
              <w:rPr>
                <w:rFonts w:ascii="Cambria" w:hAnsi="Cambria"/>
                <w:lang w:eastAsia="zh-CN"/>
              </w:rPr>
            </w:pPr>
          </w:p>
        </w:tc>
      </w:tr>
      <w:tr w:rsidR="00A07784" w:rsidRPr="008D7BBB" w14:paraId="6B63529C" w14:textId="77777777" w:rsidTr="000703F7">
        <w:trPr>
          <w:trHeight w:val="77"/>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6323DBD"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12. Jinekolojik aciller  Ve Jinekolojide Şok</w:t>
            </w:r>
          </w:p>
        </w:tc>
        <w:tc>
          <w:tcPr>
            <w:tcW w:w="14" w:type="pct"/>
            <w:tcBorders>
              <w:left w:val="single" w:sz="4" w:space="0" w:color="auto"/>
            </w:tcBorders>
            <w:vAlign w:val="bottom"/>
          </w:tcPr>
          <w:p w14:paraId="5077229F"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057818FD" w14:textId="77777777" w:rsidR="00A07784" w:rsidRPr="008D7BBB" w:rsidRDefault="00A07784" w:rsidP="000703F7">
            <w:pPr>
              <w:snapToGrid w:val="0"/>
              <w:spacing w:line="0" w:lineRule="atLeast"/>
              <w:rPr>
                <w:rFonts w:ascii="Cambria" w:hAnsi="Cambria"/>
                <w:lang w:eastAsia="zh-CN"/>
              </w:rPr>
            </w:pPr>
          </w:p>
        </w:tc>
      </w:tr>
      <w:tr w:rsidR="00A07784" w:rsidRPr="008D7BBB" w14:paraId="62AF22C2"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C652D6C"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 xml:space="preserve">13. </w:t>
            </w:r>
            <w:r>
              <w:rPr>
                <w:rFonts w:ascii="Cambria" w:eastAsia="Cambria" w:hAnsi="Cambria" w:cs="Cambria"/>
                <w:lang w:eastAsia="zh-CN"/>
              </w:rPr>
              <w:t>Kan ve Kan Ürünleri Kullanımı</w:t>
            </w:r>
          </w:p>
        </w:tc>
        <w:tc>
          <w:tcPr>
            <w:tcW w:w="14" w:type="pct"/>
            <w:tcBorders>
              <w:left w:val="single" w:sz="4" w:space="0" w:color="auto"/>
            </w:tcBorders>
            <w:vAlign w:val="bottom"/>
          </w:tcPr>
          <w:p w14:paraId="308C60BA"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146786E8" w14:textId="77777777" w:rsidR="00A07784" w:rsidRPr="008D7BBB" w:rsidRDefault="00A07784" w:rsidP="000703F7">
            <w:pPr>
              <w:snapToGrid w:val="0"/>
              <w:spacing w:line="0" w:lineRule="atLeast"/>
              <w:rPr>
                <w:rFonts w:ascii="Cambria" w:hAnsi="Cambria"/>
                <w:lang w:eastAsia="zh-CN"/>
              </w:rPr>
            </w:pPr>
          </w:p>
        </w:tc>
      </w:tr>
      <w:tr w:rsidR="00A07784" w:rsidRPr="008D7BBB" w14:paraId="69A46930"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3D55A52"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14 .Ektopik gebelik</w:t>
            </w:r>
          </w:p>
        </w:tc>
        <w:tc>
          <w:tcPr>
            <w:tcW w:w="14" w:type="pct"/>
            <w:tcBorders>
              <w:left w:val="single" w:sz="4" w:space="0" w:color="auto"/>
            </w:tcBorders>
            <w:vAlign w:val="bottom"/>
          </w:tcPr>
          <w:p w14:paraId="5AF6E091"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4C12005A" w14:textId="77777777" w:rsidR="00A07784" w:rsidRPr="008D7BBB" w:rsidRDefault="00A07784" w:rsidP="000703F7">
            <w:pPr>
              <w:spacing w:line="0" w:lineRule="atLeast"/>
              <w:ind w:left="40"/>
              <w:rPr>
                <w:rFonts w:ascii="Cambria" w:eastAsia="Calibri" w:hAnsi="Cambria" w:cs="Arial"/>
                <w:lang w:eastAsia="zh-CN"/>
              </w:rPr>
            </w:pPr>
            <w:r w:rsidRPr="008D7BBB">
              <w:rPr>
                <w:rFonts w:ascii="Cambria" w:eastAsia="Cambria" w:hAnsi="Cambria" w:cs="Cambria"/>
                <w:lang w:eastAsia="zh-CN"/>
              </w:rPr>
              <w:t>Dr. Esma SARIKAYA</w:t>
            </w:r>
          </w:p>
        </w:tc>
      </w:tr>
      <w:tr w:rsidR="00A07784" w:rsidRPr="008D7BBB" w14:paraId="5E618E6D"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6364573D"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15.  Antenatal takip</w:t>
            </w:r>
          </w:p>
        </w:tc>
        <w:tc>
          <w:tcPr>
            <w:tcW w:w="14" w:type="pct"/>
            <w:tcBorders>
              <w:left w:val="single" w:sz="4" w:space="0" w:color="auto"/>
            </w:tcBorders>
            <w:vAlign w:val="bottom"/>
          </w:tcPr>
          <w:p w14:paraId="1B73A238"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3E22F6C4" w14:textId="77777777" w:rsidR="00A07784" w:rsidRPr="008D7BBB" w:rsidRDefault="00A07784" w:rsidP="000703F7">
            <w:pPr>
              <w:snapToGrid w:val="0"/>
              <w:spacing w:line="0" w:lineRule="atLeast"/>
              <w:rPr>
                <w:rFonts w:ascii="Cambria" w:hAnsi="Cambria"/>
                <w:lang w:eastAsia="zh-CN"/>
              </w:rPr>
            </w:pPr>
          </w:p>
        </w:tc>
      </w:tr>
      <w:tr w:rsidR="00A07784" w:rsidRPr="008D7BBB" w14:paraId="66654C3E" w14:textId="77777777" w:rsidTr="000703F7">
        <w:trPr>
          <w:trHeight w:val="257"/>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FA1C18A" w14:textId="77777777" w:rsidR="00A07784" w:rsidRPr="008D7BBB" w:rsidRDefault="00A07784" w:rsidP="000703F7">
            <w:pPr>
              <w:spacing w:line="256" w:lineRule="exact"/>
              <w:rPr>
                <w:rFonts w:ascii="Cambria" w:eastAsia="Cambria" w:hAnsi="Cambria" w:cs="Cambria"/>
                <w:lang w:eastAsia="zh-CN"/>
              </w:rPr>
            </w:pPr>
            <w:r w:rsidRPr="008D7BBB">
              <w:rPr>
                <w:rFonts w:ascii="Cambria" w:eastAsia="Cambria" w:hAnsi="Cambria" w:cs="Cambria"/>
                <w:lang w:eastAsia="zh-CN"/>
              </w:rPr>
              <w:t xml:space="preserve">  16.Lohusalık</w:t>
            </w:r>
          </w:p>
        </w:tc>
        <w:tc>
          <w:tcPr>
            <w:tcW w:w="14" w:type="pct"/>
            <w:tcBorders>
              <w:left w:val="single" w:sz="4" w:space="0" w:color="auto"/>
            </w:tcBorders>
            <w:vAlign w:val="bottom"/>
          </w:tcPr>
          <w:p w14:paraId="5B8AB215"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72DEBF7E" w14:textId="77777777" w:rsidR="00A07784" w:rsidRPr="008D7BBB" w:rsidRDefault="00A07784" w:rsidP="000703F7">
            <w:pPr>
              <w:snapToGrid w:val="0"/>
              <w:spacing w:line="0" w:lineRule="atLeast"/>
              <w:rPr>
                <w:rFonts w:ascii="Cambria" w:hAnsi="Cambria"/>
                <w:lang w:eastAsia="zh-CN"/>
              </w:rPr>
            </w:pPr>
          </w:p>
        </w:tc>
      </w:tr>
      <w:tr w:rsidR="00A07784" w:rsidRPr="008D7BBB" w14:paraId="06F3CF99"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72ACFF2"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17. Gestasyonel trofoblastik hastalıklar</w:t>
            </w:r>
          </w:p>
        </w:tc>
        <w:tc>
          <w:tcPr>
            <w:tcW w:w="14" w:type="pct"/>
            <w:tcBorders>
              <w:left w:val="single" w:sz="4" w:space="0" w:color="auto"/>
            </w:tcBorders>
            <w:vAlign w:val="bottom"/>
          </w:tcPr>
          <w:p w14:paraId="2078668F"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46034827" w14:textId="77777777" w:rsidR="00A07784" w:rsidRPr="008D7BBB" w:rsidRDefault="00A07784" w:rsidP="000703F7">
            <w:pPr>
              <w:snapToGrid w:val="0"/>
              <w:spacing w:line="0" w:lineRule="atLeast"/>
              <w:rPr>
                <w:rFonts w:ascii="Cambria" w:hAnsi="Cambria"/>
                <w:lang w:eastAsia="zh-CN"/>
              </w:rPr>
            </w:pPr>
          </w:p>
        </w:tc>
      </w:tr>
      <w:tr w:rsidR="00A07784" w:rsidRPr="008D7BBB" w14:paraId="420B280A"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26FC260" w14:textId="77777777" w:rsidR="00A07784" w:rsidRPr="008D7BBB" w:rsidRDefault="00A07784" w:rsidP="000703F7">
            <w:pPr>
              <w:spacing w:line="0" w:lineRule="atLeast"/>
              <w:rPr>
                <w:rFonts w:ascii="Cambria" w:eastAsia="Cambria" w:hAnsi="Cambria" w:cs="Cambria"/>
                <w:lang w:eastAsia="zh-CN"/>
              </w:rPr>
            </w:pPr>
            <w:r w:rsidRPr="008D7BBB">
              <w:rPr>
                <w:rFonts w:ascii="Cambria" w:eastAsia="Cambria" w:hAnsi="Cambria" w:cs="Cambria"/>
                <w:lang w:eastAsia="zh-CN"/>
              </w:rPr>
              <w:t xml:space="preserve">  18.</w:t>
            </w:r>
            <w:r>
              <w:rPr>
                <w:rFonts w:ascii="Cambria" w:eastAsia="Cambria" w:hAnsi="Cambria" w:cs="Cambria"/>
                <w:lang w:eastAsia="zh-CN"/>
              </w:rPr>
              <w:t>Obstetri ve Jinekolojide Akılcı İlaç Kullanımı, Teratoloji</w:t>
            </w:r>
          </w:p>
        </w:tc>
        <w:tc>
          <w:tcPr>
            <w:tcW w:w="14" w:type="pct"/>
            <w:tcBorders>
              <w:left w:val="single" w:sz="4" w:space="0" w:color="auto"/>
              <w:bottom w:val="single" w:sz="8" w:space="0" w:color="000000"/>
            </w:tcBorders>
            <w:vAlign w:val="bottom"/>
          </w:tcPr>
          <w:p w14:paraId="2480B3A5"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bottom w:val="single" w:sz="8" w:space="0" w:color="000000"/>
              <w:right w:val="single" w:sz="8" w:space="0" w:color="000000"/>
            </w:tcBorders>
            <w:vAlign w:val="bottom"/>
          </w:tcPr>
          <w:p w14:paraId="78788174" w14:textId="77777777" w:rsidR="00A07784" w:rsidRPr="008D7BBB" w:rsidRDefault="00A07784" w:rsidP="000703F7">
            <w:pPr>
              <w:snapToGrid w:val="0"/>
              <w:spacing w:line="0" w:lineRule="atLeast"/>
              <w:rPr>
                <w:rFonts w:ascii="Cambria" w:hAnsi="Cambria"/>
                <w:lang w:eastAsia="zh-CN"/>
              </w:rPr>
            </w:pPr>
          </w:p>
        </w:tc>
      </w:tr>
      <w:tr w:rsidR="00A07784" w:rsidRPr="008D7BBB" w14:paraId="5B99C9C9" w14:textId="77777777" w:rsidTr="000703F7">
        <w:trPr>
          <w:trHeight w:val="24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410BECDC" w14:textId="77777777" w:rsidR="00A07784" w:rsidRPr="008D7BBB" w:rsidRDefault="00A07784" w:rsidP="000703F7">
            <w:pPr>
              <w:spacing w:line="248" w:lineRule="exact"/>
              <w:ind w:left="100"/>
              <w:rPr>
                <w:rFonts w:ascii="Cambria" w:eastAsia="Calibri" w:hAnsi="Cambria" w:cs="Arial"/>
                <w:lang w:eastAsia="zh-CN"/>
              </w:rPr>
            </w:pPr>
            <w:r w:rsidRPr="008D7BBB">
              <w:rPr>
                <w:rFonts w:ascii="Cambria" w:eastAsia="Cambria" w:hAnsi="Cambria" w:cs="Cambria"/>
                <w:lang w:eastAsia="zh-CN"/>
              </w:rPr>
              <w:t>19. Vajinitler-Cinsel Yolla Bulaşan Hastalıklar</w:t>
            </w:r>
          </w:p>
        </w:tc>
        <w:tc>
          <w:tcPr>
            <w:tcW w:w="14" w:type="pct"/>
            <w:tcBorders>
              <w:left w:val="single" w:sz="4" w:space="0" w:color="auto"/>
            </w:tcBorders>
            <w:vAlign w:val="bottom"/>
          </w:tcPr>
          <w:p w14:paraId="018A9CFA" w14:textId="77777777" w:rsidR="00A07784" w:rsidRPr="008D7BBB" w:rsidRDefault="00A07784" w:rsidP="000703F7">
            <w:pPr>
              <w:snapToGrid w:val="0"/>
              <w:spacing w:line="0" w:lineRule="atLeast"/>
              <w:rPr>
                <w:rFonts w:ascii="Cambria" w:hAnsi="Cambria"/>
                <w:sz w:val="21"/>
                <w:lang w:eastAsia="zh-CN"/>
              </w:rPr>
            </w:pPr>
          </w:p>
        </w:tc>
        <w:tc>
          <w:tcPr>
            <w:tcW w:w="1526" w:type="pct"/>
            <w:gridSpan w:val="3"/>
            <w:tcBorders>
              <w:top w:val="single" w:sz="8" w:space="0" w:color="000000"/>
              <w:bottom w:val="single" w:sz="4" w:space="0" w:color="auto"/>
              <w:right w:val="single" w:sz="8" w:space="0" w:color="000000"/>
            </w:tcBorders>
            <w:vAlign w:val="bottom"/>
          </w:tcPr>
          <w:p w14:paraId="3DB4C942" w14:textId="77777777" w:rsidR="00A07784" w:rsidRPr="008D7BBB" w:rsidRDefault="00A07784" w:rsidP="000703F7">
            <w:pPr>
              <w:snapToGrid w:val="0"/>
              <w:spacing w:line="0" w:lineRule="atLeast"/>
              <w:rPr>
                <w:rFonts w:ascii="Cambria" w:hAnsi="Cambria"/>
                <w:sz w:val="21"/>
                <w:lang w:eastAsia="zh-CN"/>
              </w:rPr>
            </w:pPr>
            <w:r w:rsidRPr="008D7BBB">
              <w:rPr>
                <w:rFonts w:ascii="Cambria" w:hAnsi="Cambria"/>
                <w:sz w:val="21"/>
                <w:lang w:eastAsia="zh-CN"/>
              </w:rPr>
              <w:t xml:space="preserve"> </w:t>
            </w:r>
            <w:r w:rsidRPr="008D7BBB">
              <w:rPr>
                <w:rFonts w:ascii="Cambria" w:eastAsia="Cambria" w:hAnsi="Cambria" w:cs="Cambria"/>
                <w:lang w:eastAsia="zh-CN"/>
              </w:rPr>
              <w:t>Dr. E.Emre TAŞ</w:t>
            </w:r>
          </w:p>
        </w:tc>
      </w:tr>
      <w:tr w:rsidR="00A07784" w:rsidRPr="008D7BBB" w14:paraId="541BD23F"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5DEFD09"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20. Vulva Benign Ve Premalign Hastalıkları</w:t>
            </w:r>
          </w:p>
        </w:tc>
        <w:tc>
          <w:tcPr>
            <w:tcW w:w="14" w:type="pct"/>
            <w:tcBorders>
              <w:left w:val="single" w:sz="4" w:space="0" w:color="auto"/>
            </w:tcBorders>
            <w:vAlign w:val="bottom"/>
          </w:tcPr>
          <w:p w14:paraId="469E1404" w14:textId="77777777" w:rsidR="00A07784" w:rsidRPr="008D7BBB" w:rsidRDefault="00A07784" w:rsidP="000703F7">
            <w:pPr>
              <w:snapToGrid w:val="0"/>
              <w:spacing w:line="0" w:lineRule="atLeast"/>
              <w:rPr>
                <w:rFonts w:ascii="Cambria" w:hAnsi="Cambria"/>
                <w:lang w:eastAsia="zh-CN"/>
              </w:rPr>
            </w:pPr>
          </w:p>
        </w:tc>
        <w:tc>
          <w:tcPr>
            <w:tcW w:w="1526" w:type="pct"/>
            <w:gridSpan w:val="3"/>
            <w:vMerge w:val="restart"/>
            <w:tcBorders>
              <w:top w:val="single" w:sz="4" w:space="0" w:color="auto"/>
              <w:right w:val="single" w:sz="8" w:space="0" w:color="000000"/>
            </w:tcBorders>
            <w:vAlign w:val="bottom"/>
          </w:tcPr>
          <w:p w14:paraId="3972BDD0"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r w:rsidRPr="008D7BBB">
              <w:rPr>
                <w:rFonts w:ascii="Cambria" w:eastAsia="Cambria" w:hAnsi="Cambria" w:cs="Cambria"/>
                <w:lang w:eastAsia="zh-CN"/>
              </w:rPr>
              <w:t>Dr. Emra TAŞ</w:t>
            </w:r>
          </w:p>
          <w:p w14:paraId="01E89EAC" w14:textId="77777777" w:rsidR="00A07784" w:rsidRPr="008D7BBB" w:rsidRDefault="00A07784" w:rsidP="000703F7">
            <w:pPr>
              <w:snapToGrid w:val="0"/>
              <w:spacing w:line="0" w:lineRule="atLeast"/>
              <w:rPr>
                <w:rFonts w:ascii="Cambria" w:hAnsi="Cambria"/>
                <w:lang w:eastAsia="zh-CN"/>
              </w:rPr>
            </w:pPr>
          </w:p>
        </w:tc>
      </w:tr>
      <w:tr w:rsidR="00A07784" w:rsidRPr="008D7BBB" w14:paraId="0D692872"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4A5DA9B5"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21. Vajen Benign Ve Premalign Hastalıkları</w:t>
            </w:r>
          </w:p>
        </w:tc>
        <w:tc>
          <w:tcPr>
            <w:tcW w:w="14" w:type="pct"/>
            <w:tcBorders>
              <w:left w:val="single" w:sz="4" w:space="0" w:color="auto"/>
            </w:tcBorders>
            <w:vAlign w:val="bottom"/>
          </w:tcPr>
          <w:p w14:paraId="0644680A" w14:textId="77777777" w:rsidR="00A07784" w:rsidRPr="008D7BBB" w:rsidRDefault="00A07784" w:rsidP="000703F7">
            <w:pPr>
              <w:snapToGrid w:val="0"/>
              <w:spacing w:line="0" w:lineRule="atLeast"/>
              <w:rPr>
                <w:rFonts w:ascii="Cambria" w:hAnsi="Cambria"/>
                <w:lang w:eastAsia="zh-CN"/>
              </w:rPr>
            </w:pPr>
          </w:p>
        </w:tc>
        <w:tc>
          <w:tcPr>
            <w:tcW w:w="1526" w:type="pct"/>
            <w:gridSpan w:val="3"/>
            <w:vMerge/>
            <w:tcBorders>
              <w:bottom w:val="single" w:sz="4" w:space="0" w:color="auto"/>
              <w:right w:val="single" w:sz="8" w:space="0" w:color="000000"/>
            </w:tcBorders>
            <w:vAlign w:val="bottom"/>
          </w:tcPr>
          <w:p w14:paraId="0957EE99" w14:textId="77777777" w:rsidR="00A07784" w:rsidRPr="008D7BBB" w:rsidRDefault="00A07784" w:rsidP="000703F7">
            <w:pPr>
              <w:snapToGrid w:val="0"/>
              <w:spacing w:line="0" w:lineRule="atLeast"/>
              <w:rPr>
                <w:rFonts w:ascii="Cambria" w:hAnsi="Cambria"/>
                <w:lang w:eastAsia="zh-CN"/>
              </w:rPr>
            </w:pPr>
          </w:p>
        </w:tc>
      </w:tr>
      <w:tr w:rsidR="00A07784" w:rsidRPr="008D7BBB" w14:paraId="2E8A588D" w14:textId="77777777" w:rsidTr="000703F7">
        <w:trPr>
          <w:trHeight w:val="257"/>
        </w:trPr>
        <w:tc>
          <w:tcPr>
            <w:tcW w:w="3460" w:type="pct"/>
            <w:gridSpan w:val="2"/>
            <w:tcBorders>
              <w:top w:val="single" w:sz="4" w:space="0" w:color="auto"/>
              <w:left w:val="single" w:sz="4" w:space="0" w:color="auto"/>
              <w:bottom w:val="single" w:sz="4" w:space="0" w:color="auto"/>
              <w:right w:val="single" w:sz="4" w:space="0" w:color="auto"/>
            </w:tcBorders>
            <w:vAlign w:val="bottom"/>
          </w:tcPr>
          <w:p w14:paraId="16414E1F" w14:textId="77777777" w:rsidR="00A07784" w:rsidRPr="008D7BBB" w:rsidRDefault="00A07784" w:rsidP="000703F7">
            <w:pPr>
              <w:spacing w:line="256" w:lineRule="exact"/>
              <w:ind w:left="100"/>
              <w:rPr>
                <w:rFonts w:ascii="Cambria" w:eastAsia="Calibri" w:hAnsi="Cambria" w:cs="Arial"/>
                <w:lang w:eastAsia="zh-CN"/>
              </w:rPr>
            </w:pPr>
            <w:r w:rsidRPr="008D7BBB">
              <w:rPr>
                <w:rFonts w:ascii="Cambria" w:eastAsia="Cambria" w:hAnsi="Cambria" w:cs="Cambria"/>
                <w:lang w:eastAsia="zh-CN"/>
              </w:rPr>
              <w:t>22. Relaksasyon-Pelvik Organ Prolapsusu</w:t>
            </w:r>
          </w:p>
        </w:tc>
        <w:tc>
          <w:tcPr>
            <w:tcW w:w="14" w:type="pct"/>
            <w:tcBorders>
              <w:left w:val="single" w:sz="4" w:space="0" w:color="auto"/>
            </w:tcBorders>
            <w:vAlign w:val="bottom"/>
          </w:tcPr>
          <w:p w14:paraId="625EB149"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top w:val="single" w:sz="4" w:space="0" w:color="auto"/>
              <w:bottom w:val="single" w:sz="4" w:space="0" w:color="auto"/>
              <w:right w:val="single" w:sz="8" w:space="0" w:color="000000"/>
            </w:tcBorders>
            <w:vAlign w:val="bottom"/>
          </w:tcPr>
          <w:p w14:paraId="65C415EF" w14:textId="77777777" w:rsidR="00A07784" w:rsidRPr="008D7BBB" w:rsidRDefault="00A07784" w:rsidP="000703F7">
            <w:pPr>
              <w:snapToGrid w:val="0"/>
              <w:spacing w:line="0" w:lineRule="atLeast"/>
              <w:rPr>
                <w:rFonts w:ascii="Cambria" w:hAnsi="Cambria"/>
                <w:lang w:eastAsia="zh-CN"/>
              </w:rPr>
            </w:pPr>
            <w:r w:rsidRPr="008D7BBB">
              <w:rPr>
                <w:rFonts w:ascii="Cambria" w:eastAsia="Cambria" w:hAnsi="Cambria" w:cs="Cambria"/>
                <w:lang w:eastAsia="zh-CN"/>
              </w:rPr>
              <w:t xml:space="preserve"> Dr. Emre TAŞ</w:t>
            </w:r>
          </w:p>
        </w:tc>
      </w:tr>
      <w:tr w:rsidR="00A07784" w:rsidRPr="008D7BBB" w14:paraId="3F35CD4C"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C73F430"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23. Üriner İnkontinans</w:t>
            </w:r>
          </w:p>
        </w:tc>
        <w:tc>
          <w:tcPr>
            <w:tcW w:w="14" w:type="pct"/>
            <w:tcBorders>
              <w:left w:val="single" w:sz="4" w:space="0" w:color="auto"/>
            </w:tcBorders>
            <w:vAlign w:val="bottom"/>
          </w:tcPr>
          <w:p w14:paraId="576B9C8B" w14:textId="77777777" w:rsidR="00A07784" w:rsidRPr="008D7BBB" w:rsidRDefault="00A07784" w:rsidP="000703F7">
            <w:pPr>
              <w:snapToGrid w:val="0"/>
              <w:spacing w:line="0" w:lineRule="atLeast"/>
              <w:rPr>
                <w:rFonts w:ascii="Cambria" w:hAnsi="Cambria"/>
                <w:lang w:eastAsia="zh-CN"/>
              </w:rPr>
            </w:pPr>
          </w:p>
        </w:tc>
        <w:tc>
          <w:tcPr>
            <w:tcW w:w="1526" w:type="pct"/>
            <w:gridSpan w:val="3"/>
            <w:vMerge w:val="restart"/>
            <w:tcBorders>
              <w:top w:val="single" w:sz="4" w:space="0" w:color="auto"/>
              <w:right w:val="single" w:sz="8" w:space="0" w:color="000000"/>
            </w:tcBorders>
            <w:vAlign w:val="bottom"/>
          </w:tcPr>
          <w:p w14:paraId="566168CC" w14:textId="77777777" w:rsidR="00A07784" w:rsidRPr="008D7BBB" w:rsidRDefault="00A07784" w:rsidP="000703F7">
            <w:pPr>
              <w:spacing w:line="0" w:lineRule="atLeast"/>
              <w:ind w:left="40"/>
              <w:rPr>
                <w:rFonts w:ascii="Cambria" w:eastAsia="Calibri" w:hAnsi="Cambria" w:cs="Arial"/>
                <w:lang w:eastAsia="zh-CN"/>
              </w:rPr>
            </w:pPr>
            <w:r w:rsidRPr="008D7BBB">
              <w:rPr>
                <w:rFonts w:ascii="Cambria" w:eastAsia="Cambria" w:hAnsi="Cambria" w:cs="Cambria"/>
                <w:lang w:eastAsia="zh-CN"/>
              </w:rPr>
              <w:t>Dr. Emre TAŞ</w:t>
            </w:r>
          </w:p>
          <w:p w14:paraId="71FE2DF4" w14:textId="77777777" w:rsidR="00A07784" w:rsidRPr="008D7BBB" w:rsidRDefault="00A07784" w:rsidP="000703F7">
            <w:pPr>
              <w:snapToGrid w:val="0"/>
              <w:spacing w:line="0" w:lineRule="atLeast"/>
              <w:rPr>
                <w:rFonts w:ascii="Cambria" w:eastAsia="Calibri" w:hAnsi="Cambria" w:cs="Arial"/>
                <w:lang w:eastAsia="zh-CN"/>
              </w:rPr>
            </w:pPr>
          </w:p>
        </w:tc>
      </w:tr>
      <w:tr w:rsidR="00A07784" w:rsidRPr="008D7BBB" w14:paraId="760D9874"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E11A66B"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24. Pediatrik-Adolesan Jinekoloji</w:t>
            </w:r>
          </w:p>
        </w:tc>
        <w:tc>
          <w:tcPr>
            <w:tcW w:w="14" w:type="pct"/>
            <w:tcBorders>
              <w:left w:val="single" w:sz="4" w:space="0" w:color="auto"/>
            </w:tcBorders>
            <w:vAlign w:val="bottom"/>
          </w:tcPr>
          <w:p w14:paraId="562A0720" w14:textId="77777777" w:rsidR="00A07784" w:rsidRPr="008D7BBB" w:rsidRDefault="00A07784" w:rsidP="000703F7">
            <w:pPr>
              <w:snapToGrid w:val="0"/>
              <w:spacing w:line="0" w:lineRule="atLeast"/>
              <w:rPr>
                <w:rFonts w:ascii="Cambria" w:hAnsi="Cambria"/>
                <w:lang w:eastAsia="zh-CN"/>
              </w:rPr>
            </w:pPr>
          </w:p>
        </w:tc>
        <w:tc>
          <w:tcPr>
            <w:tcW w:w="1526" w:type="pct"/>
            <w:gridSpan w:val="3"/>
            <w:vMerge/>
            <w:tcBorders>
              <w:bottom w:val="single" w:sz="4" w:space="0" w:color="auto"/>
              <w:right w:val="single" w:sz="8" w:space="0" w:color="000000"/>
            </w:tcBorders>
            <w:vAlign w:val="bottom"/>
          </w:tcPr>
          <w:p w14:paraId="25602F91" w14:textId="77777777" w:rsidR="00A07784" w:rsidRPr="008D7BBB" w:rsidRDefault="00A07784" w:rsidP="000703F7">
            <w:pPr>
              <w:snapToGrid w:val="0"/>
              <w:spacing w:line="0" w:lineRule="atLeast"/>
              <w:rPr>
                <w:rFonts w:ascii="Cambria" w:hAnsi="Cambria"/>
                <w:lang w:eastAsia="zh-CN"/>
              </w:rPr>
            </w:pPr>
          </w:p>
        </w:tc>
      </w:tr>
      <w:tr w:rsidR="00A07784" w:rsidRPr="008D7BBB" w14:paraId="3D313A83"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29E7EA0"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25. İnfertil Çifte Yaklasim</w:t>
            </w:r>
          </w:p>
        </w:tc>
        <w:tc>
          <w:tcPr>
            <w:tcW w:w="14" w:type="pct"/>
            <w:tcBorders>
              <w:left w:val="single" w:sz="4" w:space="0" w:color="auto"/>
            </w:tcBorders>
            <w:vAlign w:val="bottom"/>
          </w:tcPr>
          <w:p w14:paraId="156C6392" w14:textId="77777777" w:rsidR="00A07784" w:rsidRPr="008D7BBB" w:rsidRDefault="00A07784" w:rsidP="000703F7">
            <w:pPr>
              <w:snapToGrid w:val="0"/>
              <w:spacing w:line="0" w:lineRule="atLeast"/>
              <w:rPr>
                <w:rFonts w:ascii="Cambria" w:hAnsi="Cambria"/>
                <w:lang w:eastAsia="zh-CN"/>
              </w:rPr>
            </w:pPr>
          </w:p>
        </w:tc>
        <w:tc>
          <w:tcPr>
            <w:tcW w:w="1526" w:type="pct"/>
            <w:gridSpan w:val="3"/>
            <w:vMerge w:val="restart"/>
            <w:tcBorders>
              <w:top w:val="single" w:sz="4" w:space="0" w:color="auto"/>
              <w:right w:val="single" w:sz="8" w:space="0" w:color="000000"/>
            </w:tcBorders>
            <w:vAlign w:val="bottom"/>
          </w:tcPr>
          <w:p w14:paraId="7A34884B"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r w:rsidRPr="008D7BBB">
              <w:rPr>
                <w:rFonts w:ascii="Cambria" w:eastAsia="Cambria" w:hAnsi="Cambria" w:cs="Cambria"/>
                <w:lang w:eastAsia="zh-CN"/>
              </w:rPr>
              <w:t>Dr. Emre Taş</w:t>
            </w:r>
          </w:p>
          <w:p w14:paraId="4C5D9530"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p>
        </w:tc>
      </w:tr>
      <w:tr w:rsidR="00A07784" w:rsidRPr="008D7BBB" w14:paraId="1E09DDC6"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249E98E5"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26. Ovulasyon İndüksiyonu-IVF</w:t>
            </w:r>
          </w:p>
        </w:tc>
        <w:tc>
          <w:tcPr>
            <w:tcW w:w="14" w:type="pct"/>
            <w:tcBorders>
              <w:left w:val="single" w:sz="4" w:space="0" w:color="auto"/>
            </w:tcBorders>
            <w:vAlign w:val="bottom"/>
          </w:tcPr>
          <w:p w14:paraId="735C52D8" w14:textId="77777777" w:rsidR="00A07784" w:rsidRPr="008D7BBB" w:rsidRDefault="00A07784" w:rsidP="000703F7">
            <w:pPr>
              <w:snapToGrid w:val="0"/>
              <w:spacing w:line="0" w:lineRule="atLeast"/>
              <w:rPr>
                <w:rFonts w:ascii="Cambria" w:hAnsi="Cambria"/>
                <w:lang w:eastAsia="zh-CN"/>
              </w:rPr>
            </w:pPr>
          </w:p>
        </w:tc>
        <w:tc>
          <w:tcPr>
            <w:tcW w:w="1526" w:type="pct"/>
            <w:gridSpan w:val="3"/>
            <w:vMerge/>
            <w:tcBorders>
              <w:bottom w:val="single" w:sz="4" w:space="0" w:color="auto"/>
              <w:right w:val="single" w:sz="8" w:space="0" w:color="000000"/>
            </w:tcBorders>
            <w:vAlign w:val="bottom"/>
          </w:tcPr>
          <w:p w14:paraId="37E31783" w14:textId="77777777" w:rsidR="00A07784" w:rsidRPr="008D7BBB" w:rsidRDefault="00A07784" w:rsidP="000703F7">
            <w:pPr>
              <w:snapToGrid w:val="0"/>
              <w:spacing w:line="0" w:lineRule="atLeast"/>
              <w:rPr>
                <w:rFonts w:ascii="Cambria" w:hAnsi="Cambria"/>
                <w:lang w:eastAsia="zh-CN"/>
              </w:rPr>
            </w:pPr>
          </w:p>
        </w:tc>
      </w:tr>
      <w:tr w:rsidR="00A07784" w:rsidRPr="008D7BBB" w14:paraId="79F7F288"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B8DBEF5"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lastRenderedPageBreak/>
              <w:t>27. Serviks Benign ve premalign Hastalıkları</w:t>
            </w:r>
          </w:p>
        </w:tc>
        <w:tc>
          <w:tcPr>
            <w:tcW w:w="14" w:type="pct"/>
            <w:tcBorders>
              <w:left w:val="single" w:sz="4" w:space="0" w:color="auto"/>
              <w:bottom w:val="single" w:sz="8" w:space="0" w:color="000000"/>
            </w:tcBorders>
            <w:vAlign w:val="bottom"/>
          </w:tcPr>
          <w:p w14:paraId="07E3A888"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top w:val="single" w:sz="4" w:space="0" w:color="auto"/>
              <w:bottom w:val="single" w:sz="8" w:space="0" w:color="000000"/>
              <w:right w:val="single" w:sz="8" w:space="0" w:color="000000"/>
            </w:tcBorders>
            <w:vAlign w:val="bottom"/>
          </w:tcPr>
          <w:p w14:paraId="43C50FB2"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r w:rsidRPr="008D7BBB">
              <w:rPr>
                <w:rFonts w:ascii="Cambria" w:eastAsia="Cambria" w:hAnsi="Cambria" w:cs="Cambria"/>
                <w:lang w:eastAsia="zh-CN"/>
              </w:rPr>
              <w:t>Dr. Emre TAŞ</w:t>
            </w:r>
          </w:p>
        </w:tc>
      </w:tr>
      <w:tr w:rsidR="00A07784" w:rsidRPr="008D7BBB" w14:paraId="6FFCAF68"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8204790" w14:textId="77777777" w:rsidR="00A07784" w:rsidRDefault="00A07784" w:rsidP="000703F7">
            <w:pPr>
              <w:spacing w:line="0" w:lineRule="atLeast"/>
              <w:ind w:left="100"/>
              <w:rPr>
                <w:rFonts w:ascii="Cambria" w:eastAsia="Cambria" w:hAnsi="Cambria" w:cs="Cambria"/>
                <w:lang w:eastAsia="zh-CN"/>
              </w:rPr>
            </w:pPr>
          </w:p>
          <w:p w14:paraId="49663867" w14:textId="77777777" w:rsidR="00A07784" w:rsidRPr="008D7BBB" w:rsidRDefault="00A07784" w:rsidP="000703F7">
            <w:pPr>
              <w:spacing w:line="0" w:lineRule="atLeast"/>
              <w:ind w:left="100"/>
              <w:rPr>
                <w:rFonts w:ascii="Cambria" w:eastAsia="Cambria" w:hAnsi="Cambria" w:cs="Cambria"/>
                <w:lang w:eastAsia="zh-CN"/>
              </w:rPr>
            </w:pPr>
            <w:r>
              <w:rPr>
                <w:rFonts w:ascii="Cambria" w:eastAsia="Cambria" w:hAnsi="Cambria" w:cs="Cambria"/>
                <w:lang w:eastAsia="zh-CN"/>
              </w:rPr>
              <w:t>28.Prezentasyon Anomalileri / Makat Doğum</w:t>
            </w:r>
          </w:p>
        </w:tc>
        <w:tc>
          <w:tcPr>
            <w:tcW w:w="14" w:type="pct"/>
            <w:tcBorders>
              <w:left w:val="single" w:sz="4" w:space="0" w:color="auto"/>
              <w:bottom w:val="single" w:sz="8" w:space="0" w:color="000000"/>
            </w:tcBorders>
            <w:vAlign w:val="bottom"/>
          </w:tcPr>
          <w:p w14:paraId="718EA021"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top w:val="single" w:sz="4" w:space="0" w:color="auto"/>
              <w:bottom w:val="single" w:sz="8" w:space="0" w:color="000000"/>
              <w:right w:val="single" w:sz="8" w:space="0" w:color="000000"/>
            </w:tcBorders>
            <w:vAlign w:val="bottom"/>
          </w:tcPr>
          <w:p w14:paraId="07A21498" w14:textId="77777777" w:rsidR="00A07784" w:rsidRPr="008D7BBB" w:rsidRDefault="00A07784" w:rsidP="000703F7">
            <w:pPr>
              <w:snapToGrid w:val="0"/>
              <w:spacing w:line="0" w:lineRule="atLeast"/>
              <w:rPr>
                <w:rFonts w:ascii="Cambria" w:hAnsi="Cambria"/>
                <w:lang w:eastAsia="zh-CN"/>
              </w:rPr>
            </w:pPr>
            <w:r>
              <w:rPr>
                <w:rFonts w:ascii="Cambria" w:hAnsi="Cambria"/>
                <w:lang w:eastAsia="zh-CN"/>
              </w:rPr>
              <w:t xml:space="preserve"> Dr.Emre Taş </w:t>
            </w:r>
          </w:p>
        </w:tc>
      </w:tr>
      <w:tr w:rsidR="00A07784" w:rsidRPr="008D7BBB" w14:paraId="5579FCBE" w14:textId="77777777" w:rsidTr="000703F7">
        <w:trPr>
          <w:trHeight w:val="247"/>
        </w:trPr>
        <w:tc>
          <w:tcPr>
            <w:tcW w:w="3460" w:type="pct"/>
            <w:gridSpan w:val="2"/>
            <w:tcBorders>
              <w:top w:val="single" w:sz="4" w:space="0" w:color="auto"/>
              <w:left w:val="single" w:sz="4" w:space="0" w:color="auto"/>
              <w:bottom w:val="single" w:sz="4" w:space="0" w:color="auto"/>
              <w:right w:val="single" w:sz="4" w:space="0" w:color="auto"/>
            </w:tcBorders>
            <w:vAlign w:val="bottom"/>
          </w:tcPr>
          <w:p w14:paraId="4BE21EB8" w14:textId="77777777" w:rsidR="00A07784" w:rsidRPr="008D7BBB" w:rsidRDefault="00A07784" w:rsidP="000703F7">
            <w:pPr>
              <w:spacing w:line="247" w:lineRule="exact"/>
              <w:ind w:left="100"/>
              <w:rPr>
                <w:rFonts w:ascii="Cambria" w:eastAsia="Calibri" w:hAnsi="Cambria" w:cs="Arial"/>
                <w:lang w:eastAsia="zh-CN"/>
              </w:rPr>
            </w:pPr>
            <w:r w:rsidRPr="008D7BBB">
              <w:rPr>
                <w:rFonts w:ascii="Cambria" w:eastAsia="Cambria" w:hAnsi="Cambria" w:cs="Cambria"/>
                <w:lang w:eastAsia="zh-CN"/>
              </w:rPr>
              <w:t>2</w:t>
            </w:r>
            <w:r>
              <w:rPr>
                <w:rFonts w:ascii="Cambria" w:eastAsia="Cambria" w:hAnsi="Cambria" w:cs="Cambria"/>
                <w:lang w:eastAsia="zh-CN"/>
              </w:rPr>
              <w:t>9</w:t>
            </w:r>
            <w:r w:rsidRPr="008D7BBB">
              <w:rPr>
                <w:rFonts w:ascii="Cambria" w:eastAsia="Cambria" w:hAnsi="Cambria" w:cs="Cambria"/>
                <w:lang w:eastAsia="zh-CN"/>
              </w:rPr>
              <w:t>. Endometriyum Kanseri</w:t>
            </w:r>
          </w:p>
        </w:tc>
        <w:tc>
          <w:tcPr>
            <w:tcW w:w="14" w:type="pct"/>
            <w:tcBorders>
              <w:left w:val="single" w:sz="4" w:space="0" w:color="auto"/>
            </w:tcBorders>
            <w:vAlign w:val="bottom"/>
          </w:tcPr>
          <w:p w14:paraId="3CC14EF0" w14:textId="77777777" w:rsidR="00A07784" w:rsidRPr="008D7BBB" w:rsidRDefault="00A07784" w:rsidP="000703F7">
            <w:pPr>
              <w:snapToGrid w:val="0"/>
              <w:spacing w:line="0" w:lineRule="atLeast"/>
              <w:rPr>
                <w:rFonts w:ascii="Cambria" w:hAnsi="Cambria"/>
                <w:sz w:val="21"/>
                <w:lang w:eastAsia="zh-CN"/>
              </w:rPr>
            </w:pPr>
          </w:p>
        </w:tc>
        <w:tc>
          <w:tcPr>
            <w:tcW w:w="1526" w:type="pct"/>
            <w:gridSpan w:val="3"/>
            <w:tcBorders>
              <w:right w:val="single" w:sz="8" w:space="0" w:color="000000"/>
            </w:tcBorders>
            <w:vAlign w:val="bottom"/>
          </w:tcPr>
          <w:p w14:paraId="5EFE1BB6" w14:textId="77777777" w:rsidR="00A07784" w:rsidRPr="008D7BBB" w:rsidRDefault="00A07784" w:rsidP="000703F7">
            <w:pPr>
              <w:snapToGrid w:val="0"/>
              <w:spacing w:line="0" w:lineRule="atLeast"/>
              <w:rPr>
                <w:rFonts w:ascii="Cambria" w:hAnsi="Cambria"/>
                <w:sz w:val="21"/>
                <w:lang w:eastAsia="zh-CN"/>
              </w:rPr>
            </w:pPr>
          </w:p>
        </w:tc>
      </w:tr>
      <w:tr w:rsidR="00A07784" w:rsidRPr="008D7BBB" w14:paraId="0CBFC39E"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43E1E6E1" w14:textId="77777777" w:rsidR="00A07784" w:rsidRPr="008D7BBB" w:rsidRDefault="00A07784" w:rsidP="000703F7">
            <w:pPr>
              <w:spacing w:line="0" w:lineRule="atLeast"/>
              <w:ind w:left="100"/>
              <w:rPr>
                <w:rFonts w:ascii="Cambria" w:eastAsia="Calibri" w:hAnsi="Cambria" w:cs="Arial"/>
                <w:lang w:eastAsia="zh-CN"/>
              </w:rPr>
            </w:pPr>
            <w:r>
              <w:rPr>
                <w:rFonts w:ascii="Cambria" w:eastAsia="Cambria" w:hAnsi="Cambria" w:cs="Cambria"/>
                <w:lang w:eastAsia="zh-CN"/>
              </w:rPr>
              <w:t>30</w:t>
            </w:r>
            <w:r w:rsidRPr="008D7BBB">
              <w:rPr>
                <w:rFonts w:ascii="Cambria" w:eastAsia="Cambria" w:hAnsi="Cambria" w:cs="Cambria"/>
                <w:lang w:eastAsia="zh-CN"/>
              </w:rPr>
              <w:t>. Polikistik Over Sendromu</w:t>
            </w:r>
          </w:p>
        </w:tc>
        <w:tc>
          <w:tcPr>
            <w:tcW w:w="14" w:type="pct"/>
            <w:tcBorders>
              <w:left w:val="single" w:sz="4" w:space="0" w:color="auto"/>
            </w:tcBorders>
            <w:vAlign w:val="bottom"/>
          </w:tcPr>
          <w:p w14:paraId="4C63281E"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1306F3B3" w14:textId="77777777" w:rsidR="00A07784" w:rsidRPr="008D7BBB" w:rsidRDefault="00A07784" w:rsidP="000703F7">
            <w:pPr>
              <w:snapToGrid w:val="0"/>
              <w:spacing w:line="0" w:lineRule="atLeast"/>
              <w:rPr>
                <w:rFonts w:ascii="Cambria" w:hAnsi="Cambria"/>
                <w:lang w:eastAsia="zh-CN"/>
              </w:rPr>
            </w:pPr>
          </w:p>
        </w:tc>
      </w:tr>
      <w:tr w:rsidR="00A07784" w:rsidRPr="008D7BBB" w14:paraId="524AEF4E"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3C0309B"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1</w:t>
            </w:r>
            <w:r w:rsidRPr="008D7BBB">
              <w:rPr>
                <w:rFonts w:ascii="Cambria" w:eastAsia="Cambria" w:hAnsi="Cambria" w:cs="Cambria"/>
                <w:lang w:eastAsia="zh-CN"/>
              </w:rPr>
              <w:t>. Gebelik Ve Epilepsi</w:t>
            </w:r>
          </w:p>
        </w:tc>
        <w:tc>
          <w:tcPr>
            <w:tcW w:w="14" w:type="pct"/>
            <w:tcBorders>
              <w:left w:val="single" w:sz="4" w:space="0" w:color="auto"/>
            </w:tcBorders>
            <w:vAlign w:val="bottom"/>
          </w:tcPr>
          <w:p w14:paraId="6F158A97"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2872AC5B" w14:textId="77777777" w:rsidR="00A07784" w:rsidRPr="008D7BBB" w:rsidRDefault="00A07784" w:rsidP="000703F7">
            <w:pPr>
              <w:snapToGrid w:val="0"/>
              <w:spacing w:line="0" w:lineRule="atLeast"/>
              <w:rPr>
                <w:rFonts w:ascii="Cambria" w:hAnsi="Cambria"/>
                <w:lang w:eastAsia="zh-CN"/>
              </w:rPr>
            </w:pPr>
          </w:p>
        </w:tc>
      </w:tr>
      <w:tr w:rsidR="00A07784" w:rsidRPr="008D7BBB" w14:paraId="49025D3D"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1FCB71C8"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2</w:t>
            </w:r>
            <w:r w:rsidRPr="008D7BBB">
              <w:rPr>
                <w:rFonts w:ascii="Cambria" w:eastAsia="Cambria" w:hAnsi="Cambria" w:cs="Cambria"/>
                <w:lang w:eastAsia="zh-CN"/>
              </w:rPr>
              <w:t xml:space="preserve">. </w:t>
            </w:r>
            <w:r>
              <w:rPr>
                <w:rFonts w:ascii="Cambria" w:eastAsia="Cambria" w:hAnsi="Cambria" w:cs="Cambria"/>
                <w:lang w:eastAsia="zh-CN"/>
              </w:rPr>
              <w:t>Gebelikte Hipertansif Hastalıklar</w:t>
            </w:r>
          </w:p>
        </w:tc>
        <w:tc>
          <w:tcPr>
            <w:tcW w:w="14" w:type="pct"/>
            <w:tcBorders>
              <w:left w:val="single" w:sz="4" w:space="0" w:color="auto"/>
            </w:tcBorders>
            <w:vAlign w:val="bottom"/>
          </w:tcPr>
          <w:p w14:paraId="5AD8D574"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4B81AE23" w14:textId="293D9443" w:rsidR="00A07784" w:rsidRPr="008D7BBB" w:rsidRDefault="006C676C" w:rsidP="000703F7">
            <w:pPr>
              <w:snapToGrid w:val="0"/>
              <w:spacing w:line="0" w:lineRule="atLeast"/>
              <w:rPr>
                <w:rFonts w:ascii="Cambria" w:hAnsi="Cambria"/>
                <w:lang w:eastAsia="zh-CN"/>
              </w:rPr>
            </w:pPr>
            <w:r w:rsidRPr="008D7BBB">
              <w:rPr>
                <w:rFonts w:ascii="Cambria" w:eastAsia="Cambria" w:hAnsi="Cambria" w:cs="Cambria"/>
                <w:lang w:eastAsia="zh-CN"/>
              </w:rPr>
              <w:t xml:space="preserve">Dr. </w:t>
            </w:r>
            <w:r>
              <w:rPr>
                <w:rFonts w:ascii="Cambria" w:eastAsia="Cambria" w:hAnsi="Cambria" w:cs="Cambria"/>
                <w:lang w:eastAsia="zh-CN"/>
              </w:rPr>
              <w:t>Merve Ağaoğlu</w:t>
            </w:r>
          </w:p>
        </w:tc>
      </w:tr>
      <w:tr w:rsidR="00A07784" w:rsidRPr="008D7BBB" w14:paraId="24B956D3"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ABFD5E8"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3</w:t>
            </w:r>
            <w:r w:rsidRPr="008D7BBB">
              <w:rPr>
                <w:rFonts w:ascii="Cambria" w:eastAsia="Cambria" w:hAnsi="Cambria" w:cs="Cambria"/>
                <w:lang w:eastAsia="zh-CN"/>
              </w:rPr>
              <w:t>. Maternal Perinatal Mortalite</w:t>
            </w:r>
          </w:p>
        </w:tc>
        <w:tc>
          <w:tcPr>
            <w:tcW w:w="14" w:type="pct"/>
            <w:tcBorders>
              <w:left w:val="single" w:sz="4" w:space="0" w:color="auto"/>
            </w:tcBorders>
            <w:vAlign w:val="bottom"/>
          </w:tcPr>
          <w:p w14:paraId="2C7E22F0" w14:textId="77777777" w:rsidR="00A07784" w:rsidRPr="008D7BBB" w:rsidRDefault="00A07784" w:rsidP="000703F7">
            <w:pPr>
              <w:snapToGrid w:val="0"/>
              <w:spacing w:line="0" w:lineRule="atLeast"/>
              <w:rPr>
                <w:rFonts w:ascii="Cambria" w:hAnsi="Cambria"/>
                <w:lang w:eastAsia="zh-CN"/>
              </w:rPr>
            </w:pPr>
          </w:p>
        </w:tc>
        <w:tc>
          <w:tcPr>
            <w:tcW w:w="1526" w:type="pct"/>
            <w:gridSpan w:val="3"/>
            <w:vMerge w:val="restart"/>
            <w:tcBorders>
              <w:right w:val="single" w:sz="8" w:space="0" w:color="000000"/>
            </w:tcBorders>
            <w:vAlign w:val="bottom"/>
          </w:tcPr>
          <w:p w14:paraId="7E0F1C30" w14:textId="77777777" w:rsidR="00A07784" w:rsidRPr="008D7BBB" w:rsidRDefault="00A07784" w:rsidP="000703F7">
            <w:pPr>
              <w:spacing w:line="0" w:lineRule="atLeast"/>
              <w:ind w:left="40"/>
              <w:rPr>
                <w:rFonts w:ascii="Cambria" w:eastAsia="Calibri" w:hAnsi="Cambria" w:cs="Arial"/>
                <w:lang w:eastAsia="zh-CN"/>
              </w:rPr>
            </w:pPr>
            <w:r w:rsidRPr="008D7BBB">
              <w:rPr>
                <w:rFonts w:ascii="Cambria" w:eastAsia="Cambria" w:hAnsi="Cambria" w:cs="Cambria"/>
                <w:lang w:eastAsia="zh-CN"/>
              </w:rPr>
              <w:t xml:space="preserve">Dr. Raziye </w:t>
            </w:r>
            <w:r>
              <w:rPr>
                <w:rFonts w:ascii="Cambria" w:eastAsia="Cambria" w:hAnsi="Cambria" w:cs="Cambria"/>
                <w:lang w:eastAsia="zh-CN"/>
              </w:rPr>
              <w:t>Toksöz</w:t>
            </w:r>
          </w:p>
        </w:tc>
      </w:tr>
      <w:tr w:rsidR="00A07784" w:rsidRPr="008D7BBB" w14:paraId="3BAA2F03" w14:textId="77777777" w:rsidTr="000703F7">
        <w:trPr>
          <w:trHeight w:val="131"/>
        </w:trPr>
        <w:tc>
          <w:tcPr>
            <w:tcW w:w="3460" w:type="pct"/>
            <w:gridSpan w:val="2"/>
            <w:vMerge w:val="restart"/>
            <w:tcBorders>
              <w:top w:val="single" w:sz="4" w:space="0" w:color="auto"/>
              <w:left w:val="single" w:sz="4" w:space="0" w:color="auto"/>
              <w:bottom w:val="single" w:sz="4" w:space="0" w:color="auto"/>
              <w:right w:val="single" w:sz="4" w:space="0" w:color="auto"/>
            </w:tcBorders>
            <w:vAlign w:val="bottom"/>
          </w:tcPr>
          <w:p w14:paraId="75449A04"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4</w:t>
            </w:r>
            <w:r w:rsidRPr="008D7BBB">
              <w:rPr>
                <w:rFonts w:ascii="Cambria" w:eastAsia="Cambria" w:hAnsi="Cambria" w:cs="Cambria"/>
                <w:lang w:eastAsia="zh-CN"/>
              </w:rPr>
              <w:t>. Jinekoloji Ve Obstetride Endoskopik Cerrahi</w:t>
            </w:r>
          </w:p>
        </w:tc>
        <w:tc>
          <w:tcPr>
            <w:tcW w:w="14" w:type="pct"/>
            <w:tcBorders>
              <w:left w:val="single" w:sz="4" w:space="0" w:color="auto"/>
            </w:tcBorders>
            <w:vAlign w:val="bottom"/>
          </w:tcPr>
          <w:p w14:paraId="63D58296" w14:textId="77777777" w:rsidR="00A07784" w:rsidRPr="008D7BBB" w:rsidRDefault="00A07784" w:rsidP="000703F7">
            <w:pPr>
              <w:snapToGrid w:val="0"/>
              <w:spacing w:line="0" w:lineRule="atLeast"/>
              <w:rPr>
                <w:rFonts w:ascii="Cambria" w:hAnsi="Cambria"/>
                <w:sz w:val="11"/>
                <w:lang w:eastAsia="zh-CN"/>
              </w:rPr>
            </w:pPr>
          </w:p>
        </w:tc>
        <w:tc>
          <w:tcPr>
            <w:tcW w:w="1526" w:type="pct"/>
            <w:gridSpan w:val="3"/>
            <w:vMerge/>
            <w:tcBorders>
              <w:right w:val="single" w:sz="8" w:space="0" w:color="000000"/>
            </w:tcBorders>
            <w:vAlign w:val="bottom"/>
          </w:tcPr>
          <w:p w14:paraId="10FFAD5B" w14:textId="77777777" w:rsidR="00A07784" w:rsidRPr="008D7BBB" w:rsidRDefault="00A07784" w:rsidP="000703F7">
            <w:pPr>
              <w:snapToGrid w:val="0"/>
              <w:spacing w:line="0" w:lineRule="atLeast"/>
              <w:rPr>
                <w:rFonts w:ascii="Cambria" w:hAnsi="Cambria"/>
                <w:sz w:val="11"/>
                <w:lang w:eastAsia="zh-CN"/>
              </w:rPr>
            </w:pPr>
          </w:p>
        </w:tc>
      </w:tr>
      <w:tr w:rsidR="00A07784" w:rsidRPr="008D7BBB" w14:paraId="2E9F590A" w14:textId="77777777" w:rsidTr="000703F7">
        <w:trPr>
          <w:trHeight w:val="127"/>
        </w:trPr>
        <w:tc>
          <w:tcPr>
            <w:tcW w:w="3460" w:type="pct"/>
            <w:gridSpan w:val="2"/>
            <w:vMerge/>
            <w:tcBorders>
              <w:top w:val="single" w:sz="4" w:space="0" w:color="auto"/>
              <w:left w:val="single" w:sz="4" w:space="0" w:color="auto"/>
              <w:bottom w:val="single" w:sz="4" w:space="0" w:color="auto"/>
              <w:right w:val="single" w:sz="4" w:space="0" w:color="auto"/>
            </w:tcBorders>
            <w:vAlign w:val="bottom"/>
          </w:tcPr>
          <w:p w14:paraId="0ADA4D5A" w14:textId="77777777" w:rsidR="00A07784" w:rsidRPr="008D7BBB" w:rsidRDefault="00A07784" w:rsidP="000703F7">
            <w:pPr>
              <w:snapToGrid w:val="0"/>
              <w:spacing w:line="0" w:lineRule="atLeast"/>
              <w:rPr>
                <w:rFonts w:ascii="Cambria" w:hAnsi="Cambria"/>
                <w:sz w:val="11"/>
                <w:lang w:eastAsia="zh-CN"/>
              </w:rPr>
            </w:pPr>
          </w:p>
        </w:tc>
        <w:tc>
          <w:tcPr>
            <w:tcW w:w="14" w:type="pct"/>
            <w:tcBorders>
              <w:left w:val="single" w:sz="4" w:space="0" w:color="auto"/>
            </w:tcBorders>
            <w:vAlign w:val="bottom"/>
          </w:tcPr>
          <w:p w14:paraId="73D61F34" w14:textId="77777777" w:rsidR="00A07784" w:rsidRPr="008D7BBB" w:rsidRDefault="00A07784" w:rsidP="000703F7">
            <w:pPr>
              <w:snapToGrid w:val="0"/>
              <w:spacing w:line="0" w:lineRule="atLeast"/>
              <w:rPr>
                <w:rFonts w:ascii="Cambria" w:hAnsi="Cambria"/>
                <w:sz w:val="11"/>
                <w:lang w:eastAsia="zh-CN"/>
              </w:rPr>
            </w:pPr>
          </w:p>
        </w:tc>
        <w:tc>
          <w:tcPr>
            <w:tcW w:w="1526" w:type="pct"/>
            <w:gridSpan w:val="3"/>
            <w:tcBorders>
              <w:right w:val="single" w:sz="8" w:space="0" w:color="000000"/>
            </w:tcBorders>
            <w:vAlign w:val="bottom"/>
          </w:tcPr>
          <w:p w14:paraId="7877FFDA" w14:textId="77777777" w:rsidR="00A07784" w:rsidRPr="008D7BBB" w:rsidRDefault="00A07784" w:rsidP="000703F7">
            <w:pPr>
              <w:snapToGrid w:val="0"/>
              <w:spacing w:line="0" w:lineRule="atLeast"/>
              <w:rPr>
                <w:rFonts w:ascii="Cambria" w:hAnsi="Cambria"/>
                <w:sz w:val="11"/>
                <w:lang w:eastAsia="zh-CN"/>
              </w:rPr>
            </w:pPr>
          </w:p>
        </w:tc>
      </w:tr>
      <w:tr w:rsidR="00A07784" w:rsidRPr="008D7BBB" w14:paraId="09322093"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2279E70"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5</w:t>
            </w:r>
            <w:r w:rsidRPr="008D7BBB">
              <w:rPr>
                <w:rFonts w:ascii="Cambria" w:eastAsia="Cambria" w:hAnsi="Cambria" w:cs="Cambria"/>
                <w:lang w:eastAsia="zh-CN"/>
              </w:rPr>
              <w:t xml:space="preserve">. </w:t>
            </w:r>
            <w:r>
              <w:rPr>
                <w:rFonts w:ascii="Cambria" w:eastAsia="Cambria" w:hAnsi="Cambria" w:cs="Cambria"/>
                <w:lang w:eastAsia="zh-CN"/>
              </w:rPr>
              <w:t>Pelvik Enfeksiyonlar ve Abse</w:t>
            </w:r>
          </w:p>
        </w:tc>
        <w:tc>
          <w:tcPr>
            <w:tcW w:w="14" w:type="pct"/>
            <w:tcBorders>
              <w:left w:val="single" w:sz="4" w:space="0" w:color="auto"/>
            </w:tcBorders>
            <w:vAlign w:val="bottom"/>
          </w:tcPr>
          <w:p w14:paraId="34F6054E"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5D365A46" w14:textId="77777777" w:rsidR="00A07784" w:rsidRPr="008D7BBB" w:rsidRDefault="00A07784" w:rsidP="000703F7">
            <w:pPr>
              <w:snapToGrid w:val="0"/>
              <w:spacing w:line="0" w:lineRule="atLeast"/>
              <w:rPr>
                <w:rFonts w:ascii="Cambria" w:hAnsi="Cambria"/>
                <w:lang w:eastAsia="zh-CN"/>
              </w:rPr>
            </w:pPr>
          </w:p>
        </w:tc>
      </w:tr>
      <w:tr w:rsidR="00A07784" w:rsidRPr="008D7BBB" w14:paraId="146E46CA"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63186584"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6</w:t>
            </w:r>
            <w:r w:rsidRPr="008D7BBB">
              <w:rPr>
                <w:rFonts w:ascii="Cambria" w:eastAsia="Cambria" w:hAnsi="Cambria" w:cs="Cambria"/>
                <w:lang w:eastAsia="zh-CN"/>
              </w:rPr>
              <w:t>. Uterin fibroidler</w:t>
            </w:r>
          </w:p>
        </w:tc>
        <w:tc>
          <w:tcPr>
            <w:tcW w:w="14" w:type="pct"/>
            <w:tcBorders>
              <w:left w:val="single" w:sz="4" w:space="0" w:color="auto"/>
            </w:tcBorders>
            <w:vAlign w:val="bottom"/>
          </w:tcPr>
          <w:p w14:paraId="39FB690C"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7CF9C101" w14:textId="77777777" w:rsidR="00A07784" w:rsidRPr="008D7BBB" w:rsidRDefault="00A07784" w:rsidP="000703F7">
            <w:pPr>
              <w:snapToGrid w:val="0"/>
              <w:spacing w:line="0" w:lineRule="atLeast"/>
              <w:rPr>
                <w:rFonts w:ascii="Cambria" w:hAnsi="Cambria"/>
                <w:lang w:eastAsia="zh-CN"/>
              </w:rPr>
            </w:pPr>
          </w:p>
        </w:tc>
      </w:tr>
      <w:tr w:rsidR="00A07784" w:rsidRPr="008D7BBB" w14:paraId="1B2CFBF2"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659E7DC9"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7</w:t>
            </w:r>
            <w:r w:rsidRPr="008D7BBB">
              <w:rPr>
                <w:rFonts w:ascii="Cambria" w:eastAsia="Cambria" w:hAnsi="Cambria" w:cs="Cambria"/>
                <w:lang w:eastAsia="zh-CN"/>
              </w:rPr>
              <w:t>. Erken doğum eylemi</w:t>
            </w:r>
          </w:p>
        </w:tc>
        <w:tc>
          <w:tcPr>
            <w:tcW w:w="14" w:type="pct"/>
            <w:tcBorders>
              <w:left w:val="single" w:sz="4" w:space="0" w:color="auto"/>
              <w:bottom w:val="single" w:sz="8" w:space="0" w:color="000000"/>
            </w:tcBorders>
            <w:vAlign w:val="bottom"/>
          </w:tcPr>
          <w:p w14:paraId="0C4C7006"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bottom w:val="single" w:sz="8" w:space="0" w:color="000000"/>
              <w:right w:val="single" w:sz="8" w:space="0" w:color="000000"/>
            </w:tcBorders>
            <w:vAlign w:val="bottom"/>
          </w:tcPr>
          <w:p w14:paraId="6B724E26" w14:textId="77777777" w:rsidR="00A07784" w:rsidRPr="008D7BBB" w:rsidRDefault="00A07784" w:rsidP="000703F7">
            <w:pPr>
              <w:snapToGrid w:val="0"/>
              <w:spacing w:line="0" w:lineRule="atLeast"/>
              <w:rPr>
                <w:rFonts w:ascii="Cambria" w:hAnsi="Cambria"/>
                <w:lang w:eastAsia="zh-CN"/>
              </w:rPr>
            </w:pPr>
          </w:p>
        </w:tc>
      </w:tr>
      <w:tr w:rsidR="00A07784" w:rsidRPr="008D7BBB" w14:paraId="746933EB"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27CA3B39" w14:textId="77777777" w:rsidR="00A07784" w:rsidRPr="008D7BBB" w:rsidRDefault="00A07784" w:rsidP="000703F7">
            <w:pPr>
              <w:spacing w:line="0" w:lineRule="atLeast"/>
              <w:ind w:left="100"/>
              <w:rPr>
                <w:rFonts w:ascii="Cambria" w:eastAsia="Cambria" w:hAnsi="Cambria" w:cs="Cambria"/>
                <w:lang w:eastAsia="zh-CN"/>
              </w:rPr>
            </w:pPr>
            <w:r w:rsidRPr="008D7BBB">
              <w:rPr>
                <w:rFonts w:ascii="Cambria" w:eastAsia="Cambria" w:hAnsi="Cambria" w:cs="Cambria"/>
                <w:lang w:eastAsia="zh-CN"/>
              </w:rPr>
              <w:t>3</w:t>
            </w:r>
            <w:r>
              <w:rPr>
                <w:rFonts w:ascii="Cambria" w:eastAsia="Cambria" w:hAnsi="Cambria" w:cs="Cambria"/>
                <w:lang w:eastAsia="zh-CN"/>
              </w:rPr>
              <w:t>8</w:t>
            </w:r>
            <w:r w:rsidRPr="008D7BBB">
              <w:rPr>
                <w:rFonts w:ascii="Cambria" w:eastAsia="Cambria" w:hAnsi="Cambria" w:cs="Cambria"/>
                <w:lang w:eastAsia="zh-CN"/>
              </w:rPr>
              <w:t xml:space="preserve">. </w:t>
            </w:r>
            <w:r>
              <w:rPr>
                <w:rFonts w:ascii="Cambria" w:eastAsia="Cambria" w:hAnsi="Cambria" w:cs="Cambria"/>
                <w:lang w:eastAsia="zh-CN"/>
              </w:rPr>
              <w:t>SGA/ İUGR / İntrauterin fetal ölüm</w:t>
            </w:r>
          </w:p>
        </w:tc>
        <w:tc>
          <w:tcPr>
            <w:tcW w:w="14" w:type="pct"/>
            <w:tcBorders>
              <w:left w:val="single" w:sz="4" w:space="0" w:color="auto"/>
              <w:bottom w:val="single" w:sz="8" w:space="0" w:color="000000"/>
            </w:tcBorders>
            <w:vAlign w:val="bottom"/>
          </w:tcPr>
          <w:p w14:paraId="144EB80D"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bottom w:val="single" w:sz="8" w:space="0" w:color="000000"/>
              <w:right w:val="single" w:sz="8" w:space="0" w:color="000000"/>
            </w:tcBorders>
            <w:vAlign w:val="bottom"/>
          </w:tcPr>
          <w:p w14:paraId="2AF782FF" w14:textId="77777777" w:rsidR="00A07784" w:rsidRPr="008D7BBB" w:rsidRDefault="00A07784" w:rsidP="000703F7">
            <w:pPr>
              <w:snapToGrid w:val="0"/>
              <w:spacing w:line="0" w:lineRule="atLeast"/>
              <w:rPr>
                <w:rFonts w:ascii="Cambria" w:hAnsi="Cambria"/>
                <w:b/>
                <w:bCs/>
                <w:lang w:eastAsia="zh-CN"/>
              </w:rPr>
            </w:pPr>
            <w:r w:rsidRPr="008D7BBB">
              <w:rPr>
                <w:rFonts w:ascii="Cambria" w:eastAsia="Cambria" w:hAnsi="Cambria" w:cs="Cambria"/>
                <w:lang w:eastAsia="zh-CN"/>
              </w:rPr>
              <w:t xml:space="preserve">Dr. Raziye </w:t>
            </w:r>
            <w:r>
              <w:rPr>
                <w:rFonts w:ascii="Cambria" w:eastAsia="Cambria" w:hAnsi="Cambria" w:cs="Cambria"/>
                <w:lang w:eastAsia="zh-CN"/>
              </w:rPr>
              <w:t>Toksöz</w:t>
            </w:r>
          </w:p>
        </w:tc>
      </w:tr>
      <w:tr w:rsidR="00A07784" w:rsidRPr="008D7BBB" w14:paraId="26AA7921" w14:textId="77777777" w:rsidTr="000703F7">
        <w:trPr>
          <w:trHeight w:val="247"/>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2F9C2EC" w14:textId="77777777" w:rsidR="00A07784" w:rsidRPr="008D7BBB" w:rsidRDefault="00A07784" w:rsidP="000703F7">
            <w:pPr>
              <w:spacing w:line="247" w:lineRule="exact"/>
              <w:ind w:left="100"/>
              <w:rPr>
                <w:rFonts w:ascii="Cambria" w:eastAsia="Calibri" w:hAnsi="Cambria" w:cs="Arial"/>
                <w:lang w:eastAsia="zh-CN"/>
              </w:rPr>
            </w:pPr>
            <w:r w:rsidRPr="008D7BBB">
              <w:rPr>
                <w:rFonts w:ascii="Cambria" w:eastAsia="Cambria" w:hAnsi="Cambria" w:cs="Cambria"/>
                <w:lang w:eastAsia="zh-CN"/>
              </w:rPr>
              <w:t>3</w:t>
            </w:r>
            <w:r>
              <w:rPr>
                <w:rFonts w:ascii="Cambria" w:eastAsia="Cambria" w:hAnsi="Cambria" w:cs="Cambria"/>
                <w:lang w:eastAsia="zh-CN"/>
              </w:rPr>
              <w:t>9</w:t>
            </w:r>
            <w:r w:rsidRPr="008D7BBB">
              <w:rPr>
                <w:rFonts w:ascii="Cambria" w:eastAsia="Cambria" w:hAnsi="Cambria" w:cs="Cambria"/>
                <w:lang w:eastAsia="zh-CN"/>
              </w:rPr>
              <w:t xml:space="preserve">. Gebelik Ve Tiroid Hastalıkları </w:t>
            </w:r>
          </w:p>
        </w:tc>
        <w:tc>
          <w:tcPr>
            <w:tcW w:w="14" w:type="pct"/>
            <w:tcBorders>
              <w:left w:val="single" w:sz="4" w:space="0" w:color="auto"/>
            </w:tcBorders>
            <w:vAlign w:val="bottom"/>
          </w:tcPr>
          <w:p w14:paraId="42B797A6" w14:textId="77777777" w:rsidR="00A07784" w:rsidRPr="008D7BBB" w:rsidRDefault="00A07784" w:rsidP="000703F7">
            <w:pPr>
              <w:snapToGrid w:val="0"/>
              <w:spacing w:line="0" w:lineRule="atLeast"/>
              <w:rPr>
                <w:rFonts w:ascii="Cambria" w:hAnsi="Cambria"/>
                <w:sz w:val="21"/>
                <w:lang w:eastAsia="zh-CN"/>
              </w:rPr>
            </w:pPr>
          </w:p>
        </w:tc>
        <w:tc>
          <w:tcPr>
            <w:tcW w:w="1526" w:type="pct"/>
            <w:gridSpan w:val="3"/>
            <w:tcBorders>
              <w:right w:val="single" w:sz="8" w:space="0" w:color="000000"/>
            </w:tcBorders>
            <w:vAlign w:val="bottom"/>
          </w:tcPr>
          <w:p w14:paraId="184192D3" w14:textId="77777777" w:rsidR="00A07784" w:rsidRPr="008D7BBB" w:rsidRDefault="00A07784" w:rsidP="000703F7">
            <w:pPr>
              <w:snapToGrid w:val="0"/>
              <w:spacing w:line="0" w:lineRule="atLeast"/>
              <w:rPr>
                <w:rFonts w:ascii="Cambria" w:hAnsi="Cambria"/>
                <w:sz w:val="21"/>
                <w:lang w:eastAsia="zh-CN"/>
              </w:rPr>
            </w:pPr>
          </w:p>
        </w:tc>
      </w:tr>
      <w:tr w:rsidR="00A07784" w:rsidRPr="008D7BBB" w14:paraId="6E406070" w14:textId="77777777" w:rsidTr="000703F7">
        <w:trPr>
          <w:trHeight w:val="164"/>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4F59D9C" w14:textId="77777777" w:rsidR="00A07784" w:rsidRPr="008D7BBB" w:rsidRDefault="00A07784" w:rsidP="000703F7">
            <w:pPr>
              <w:spacing w:line="0" w:lineRule="atLeast"/>
              <w:ind w:left="100"/>
              <w:rPr>
                <w:rFonts w:ascii="Cambria" w:eastAsia="Calibri" w:hAnsi="Cambria" w:cs="Arial"/>
                <w:lang w:eastAsia="zh-CN"/>
              </w:rPr>
            </w:pPr>
            <w:r>
              <w:rPr>
                <w:rFonts w:ascii="Cambria" w:eastAsia="Cambria" w:hAnsi="Cambria" w:cs="Cambria"/>
                <w:lang w:eastAsia="zh-CN"/>
              </w:rPr>
              <w:t>40</w:t>
            </w:r>
            <w:r w:rsidRPr="008D7BBB">
              <w:rPr>
                <w:rFonts w:ascii="Cambria" w:eastAsia="Cambria" w:hAnsi="Cambria" w:cs="Cambria"/>
                <w:lang w:eastAsia="zh-CN"/>
              </w:rPr>
              <w:t>. Erken membran rüptürü</w:t>
            </w:r>
          </w:p>
        </w:tc>
        <w:tc>
          <w:tcPr>
            <w:tcW w:w="14" w:type="pct"/>
            <w:tcBorders>
              <w:left w:val="single" w:sz="4" w:space="0" w:color="auto"/>
            </w:tcBorders>
            <w:vAlign w:val="bottom"/>
          </w:tcPr>
          <w:p w14:paraId="0DAC5379"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270B0EB8" w14:textId="77777777" w:rsidR="00A07784" w:rsidRPr="008D7BBB" w:rsidRDefault="00A07784" w:rsidP="000703F7">
            <w:pPr>
              <w:snapToGrid w:val="0"/>
              <w:spacing w:line="0" w:lineRule="atLeast"/>
              <w:rPr>
                <w:rFonts w:ascii="Cambria" w:hAnsi="Cambria"/>
                <w:lang w:eastAsia="zh-CN"/>
              </w:rPr>
            </w:pPr>
          </w:p>
        </w:tc>
      </w:tr>
      <w:tr w:rsidR="00A07784" w:rsidRPr="008D7BBB" w14:paraId="46195AD4"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6C0A059"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1</w:t>
            </w:r>
            <w:r w:rsidRPr="008D7BBB">
              <w:rPr>
                <w:rFonts w:ascii="Cambria" w:eastAsia="Cambria" w:hAnsi="Cambria" w:cs="Cambria"/>
                <w:lang w:eastAsia="zh-CN"/>
              </w:rPr>
              <w:t>. Endometriyumun prekanseröz lezyonları</w:t>
            </w:r>
          </w:p>
        </w:tc>
        <w:tc>
          <w:tcPr>
            <w:tcW w:w="14" w:type="pct"/>
            <w:tcBorders>
              <w:left w:val="single" w:sz="4" w:space="0" w:color="auto"/>
            </w:tcBorders>
            <w:vAlign w:val="bottom"/>
          </w:tcPr>
          <w:p w14:paraId="16D45352"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6A8D3439" w14:textId="77777777" w:rsidR="00A07784" w:rsidRPr="008D7BBB" w:rsidRDefault="00A07784" w:rsidP="000703F7">
            <w:pPr>
              <w:snapToGrid w:val="0"/>
              <w:spacing w:line="0" w:lineRule="atLeast"/>
              <w:rPr>
                <w:rFonts w:ascii="Cambria" w:hAnsi="Cambria"/>
                <w:lang w:eastAsia="zh-CN"/>
              </w:rPr>
            </w:pPr>
          </w:p>
        </w:tc>
      </w:tr>
      <w:tr w:rsidR="00A07784" w:rsidRPr="008D7BBB" w14:paraId="4FF62308"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5BE54FA"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2</w:t>
            </w:r>
            <w:r w:rsidRPr="008D7BBB">
              <w:rPr>
                <w:rFonts w:ascii="Cambria" w:eastAsia="Cambria" w:hAnsi="Cambria" w:cs="Cambria"/>
                <w:lang w:eastAsia="zh-CN"/>
              </w:rPr>
              <w:t>. Jinekolojik kanserlerde epidemiyoloji</w:t>
            </w:r>
          </w:p>
        </w:tc>
        <w:tc>
          <w:tcPr>
            <w:tcW w:w="14" w:type="pct"/>
            <w:tcBorders>
              <w:left w:val="single" w:sz="4" w:space="0" w:color="auto"/>
            </w:tcBorders>
            <w:vAlign w:val="bottom"/>
          </w:tcPr>
          <w:p w14:paraId="01CECC1F"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757977CE" w14:textId="77777777" w:rsidR="00A07784" w:rsidRPr="008D7BBB" w:rsidRDefault="00A07784" w:rsidP="000703F7">
            <w:pPr>
              <w:snapToGrid w:val="0"/>
              <w:spacing w:line="0" w:lineRule="atLeast"/>
              <w:rPr>
                <w:rFonts w:ascii="Cambria" w:hAnsi="Cambria"/>
                <w:lang w:eastAsia="zh-CN"/>
              </w:rPr>
            </w:pPr>
          </w:p>
        </w:tc>
      </w:tr>
      <w:tr w:rsidR="00A07784" w:rsidRPr="008D7BBB" w14:paraId="32E2B964"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0AACACA"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3</w:t>
            </w:r>
            <w:r w:rsidRPr="008D7BBB">
              <w:rPr>
                <w:rFonts w:ascii="Cambria" w:eastAsia="Cambria" w:hAnsi="Cambria" w:cs="Cambria"/>
                <w:lang w:eastAsia="zh-CN"/>
              </w:rPr>
              <w:t>. Genital siğiller/HPV aşıları/Kolposkopi</w:t>
            </w:r>
          </w:p>
        </w:tc>
        <w:tc>
          <w:tcPr>
            <w:tcW w:w="14" w:type="pct"/>
            <w:tcBorders>
              <w:left w:val="single" w:sz="4" w:space="0" w:color="auto"/>
            </w:tcBorders>
            <w:vAlign w:val="bottom"/>
          </w:tcPr>
          <w:p w14:paraId="23327BE7"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62C8228F" w14:textId="77777777" w:rsidR="00A07784" w:rsidRPr="008D7BBB" w:rsidRDefault="00A07784" w:rsidP="000703F7">
            <w:pPr>
              <w:spacing w:line="0" w:lineRule="atLeast"/>
              <w:ind w:left="40"/>
              <w:rPr>
                <w:rFonts w:ascii="Cambria" w:eastAsia="Calibri" w:hAnsi="Cambria" w:cs="Arial"/>
                <w:lang w:eastAsia="zh-CN"/>
              </w:rPr>
            </w:pPr>
            <w:r w:rsidRPr="008D7BBB">
              <w:rPr>
                <w:rFonts w:ascii="Cambria" w:eastAsia="Cambria" w:hAnsi="Cambria" w:cs="Cambria"/>
                <w:lang w:eastAsia="zh-CN"/>
              </w:rPr>
              <w:t>Dr. Zehra KURDOĞLU</w:t>
            </w:r>
          </w:p>
        </w:tc>
      </w:tr>
      <w:tr w:rsidR="00A07784" w:rsidRPr="008D7BBB" w14:paraId="109BABEC"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EEF0B51"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4</w:t>
            </w:r>
            <w:r w:rsidRPr="008D7BBB">
              <w:rPr>
                <w:rFonts w:ascii="Cambria" w:eastAsia="Cambria" w:hAnsi="Cambria" w:cs="Cambria"/>
                <w:lang w:eastAsia="zh-CN"/>
              </w:rPr>
              <w:t>. Postpartum kanama</w:t>
            </w:r>
          </w:p>
        </w:tc>
        <w:tc>
          <w:tcPr>
            <w:tcW w:w="14" w:type="pct"/>
            <w:tcBorders>
              <w:left w:val="single" w:sz="4" w:space="0" w:color="auto"/>
            </w:tcBorders>
            <w:vAlign w:val="bottom"/>
          </w:tcPr>
          <w:p w14:paraId="73920208"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4364E46B" w14:textId="77777777" w:rsidR="00A07784" w:rsidRPr="008D7BBB" w:rsidRDefault="00A07784" w:rsidP="000703F7">
            <w:pPr>
              <w:snapToGrid w:val="0"/>
              <w:spacing w:line="0" w:lineRule="atLeast"/>
              <w:rPr>
                <w:rFonts w:ascii="Cambria" w:hAnsi="Cambria"/>
                <w:lang w:eastAsia="zh-CN"/>
              </w:rPr>
            </w:pPr>
          </w:p>
        </w:tc>
      </w:tr>
      <w:tr w:rsidR="00A07784" w:rsidRPr="008D7BBB" w14:paraId="5D3E8E26"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F1F486A"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5</w:t>
            </w:r>
            <w:r w:rsidRPr="008D7BBB">
              <w:rPr>
                <w:rFonts w:ascii="Cambria" w:eastAsia="Cambria" w:hAnsi="Cambria" w:cs="Cambria"/>
                <w:lang w:eastAsia="zh-CN"/>
              </w:rPr>
              <w:t xml:space="preserve">. </w:t>
            </w:r>
            <w:r>
              <w:rPr>
                <w:rFonts w:ascii="Cambria" w:eastAsia="Cambria" w:hAnsi="Cambria" w:cs="Cambria"/>
                <w:lang w:eastAsia="zh-CN"/>
              </w:rPr>
              <w:t>Overin Seks Kord Stromal Hücreli Tümörleri</w:t>
            </w:r>
          </w:p>
        </w:tc>
        <w:tc>
          <w:tcPr>
            <w:tcW w:w="14" w:type="pct"/>
            <w:tcBorders>
              <w:left w:val="single" w:sz="4" w:space="0" w:color="auto"/>
            </w:tcBorders>
            <w:vAlign w:val="bottom"/>
          </w:tcPr>
          <w:p w14:paraId="2E29CF85"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150ADFF6" w14:textId="6BFB7828" w:rsidR="00A07784" w:rsidRPr="008D7BBB" w:rsidRDefault="006C676C" w:rsidP="000703F7">
            <w:pPr>
              <w:snapToGrid w:val="0"/>
              <w:spacing w:line="0" w:lineRule="atLeast"/>
              <w:rPr>
                <w:rFonts w:ascii="Cambria" w:hAnsi="Cambria"/>
                <w:lang w:eastAsia="zh-CN"/>
              </w:rPr>
            </w:pPr>
            <w:r w:rsidRPr="008D7BBB">
              <w:rPr>
                <w:rFonts w:ascii="Cambria" w:eastAsia="Cambria" w:hAnsi="Cambria" w:cs="Cambria"/>
                <w:lang w:eastAsia="zh-CN"/>
              </w:rPr>
              <w:t xml:space="preserve">Dr. </w:t>
            </w:r>
            <w:r>
              <w:rPr>
                <w:rFonts w:ascii="Cambria" w:eastAsia="Cambria" w:hAnsi="Cambria" w:cs="Cambria"/>
                <w:lang w:eastAsia="zh-CN"/>
              </w:rPr>
              <w:t>Merve Ağaoğlu</w:t>
            </w:r>
          </w:p>
        </w:tc>
      </w:tr>
      <w:tr w:rsidR="00A07784" w:rsidRPr="008D7BBB" w14:paraId="1D26FA00"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43E020F8"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6</w:t>
            </w:r>
            <w:r w:rsidRPr="008D7BBB">
              <w:rPr>
                <w:rFonts w:ascii="Cambria" w:eastAsia="Cambria" w:hAnsi="Cambria" w:cs="Cambria"/>
                <w:lang w:eastAsia="zh-CN"/>
              </w:rPr>
              <w:t>. Gebelik ve diyabet</w:t>
            </w:r>
          </w:p>
        </w:tc>
        <w:tc>
          <w:tcPr>
            <w:tcW w:w="14" w:type="pct"/>
            <w:tcBorders>
              <w:left w:val="single" w:sz="4" w:space="0" w:color="auto"/>
            </w:tcBorders>
            <w:vAlign w:val="bottom"/>
          </w:tcPr>
          <w:p w14:paraId="085DA9C8"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right w:val="single" w:sz="8" w:space="0" w:color="000000"/>
            </w:tcBorders>
            <w:vAlign w:val="bottom"/>
          </w:tcPr>
          <w:p w14:paraId="0C470F6A" w14:textId="77777777" w:rsidR="00A07784" w:rsidRPr="008D7BBB" w:rsidRDefault="00A07784" w:rsidP="000703F7">
            <w:pPr>
              <w:snapToGrid w:val="0"/>
              <w:spacing w:line="0" w:lineRule="atLeast"/>
              <w:rPr>
                <w:rFonts w:ascii="Cambria" w:hAnsi="Cambria"/>
                <w:lang w:eastAsia="zh-CN"/>
              </w:rPr>
            </w:pPr>
          </w:p>
        </w:tc>
      </w:tr>
      <w:tr w:rsidR="00A07784" w:rsidRPr="008D7BBB" w14:paraId="31AAA681"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B519715"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7</w:t>
            </w:r>
            <w:r w:rsidRPr="008D7BBB">
              <w:rPr>
                <w:rFonts w:ascii="Cambria" w:eastAsia="Cambria" w:hAnsi="Cambria" w:cs="Cambria"/>
                <w:lang w:eastAsia="zh-CN"/>
              </w:rPr>
              <w:t>. Serviks kanseri</w:t>
            </w:r>
          </w:p>
        </w:tc>
        <w:tc>
          <w:tcPr>
            <w:tcW w:w="14" w:type="pct"/>
            <w:tcBorders>
              <w:left w:val="single" w:sz="4" w:space="0" w:color="auto"/>
              <w:bottom w:val="single" w:sz="8" w:space="0" w:color="000000"/>
            </w:tcBorders>
            <w:vAlign w:val="bottom"/>
          </w:tcPr>
          <w:p w14:paraId="041DEC9B"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bottom w:val="single" w:sz="4" w:space="0" w:color="auto"/>
              <w:right w:val="single" w:sz="8" w:space="0" w:color="000000"/>
            </w:tcBorders>
            <w:vAlign w:val="bottom"/>
          </w:tcPr>
          <w:p w14:paraId="0B0AA00C" w14:textId="77777777" w:rsidR="00A07784" w:rsidRPr="008D7BBB" w:rsidRDefault="00A07784" w:rsidP="000703F7">
            <w:pPr>
              <w:snapToGrid w:val="0"/>
              <w:spacing w:line="0" w:lineRule="atLeast"/>
              <w:rPr>
                <w:rFonts w:ascii="Cambria" w:hAnsi="Cambria"/>
                <w:lang w:eastAsia="zh-CN"/>
              </w:rPr>
            </w:pPr>
          </w:p>
        </w:tc>
      </w:tr>
      <w:tr w:rsidR="00A07784" w:rsidRPr="008D7BBB" w14:paraId="169AC641" w14:textId="77777777" w:rsidTr="000703F7">
        <w:trPr>
          <w:trHeight w:val="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AC27AE7" w14:textId="77777777" w:rsidR="00A07784" w:rsidRPr="008D7BBB" w:rsidRDefault="00A07784" w:rsidP="000703F7">
            <w:pPr>
              <w:spacing w:line="247" w:lineRule="exac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8</w:t>
            </w:r>
            <w:r w:rsidRPr="008D7BBB">
              <w:rPr>
                <w:rFonts w:ascii="Cambria" w:eastAsia="Cambria" w:hAnsi="Cambria" w:cs="Cambria"/>
                <w:lang w:eastAsia="zh-CN"/>
              </w:rPr>
              <w:t>. A</w:t>
            </w:r>
            <w:r>
              <w:rPr>
                <w:rFonts w:ascii="Cambria" w:eastAsia="Cambria" w:hAnsi="Cambria" w:cs="Cambria"/>
                <w:lang w:eastAsia="zh-CN"/>
              </w:rPr>
              <w:t>normal Uterin Kanamalar</w:t>
            </w:r>
          </w:p>
        </w:tc>
        <w:tc>
          <w:tcPr>
            <w:tcW w:w="14" w:type="pct"/>
            <w:tcBorders>
              <w:left w:val="single" w:sz="4" w:space="0" w:color="auto"/>
            </w:tcBorders>
            <w:vAlign w:val="bottom"/>
          </w:tcPr>
          <w:p w14:paraId="11F1DA2B" w14:textId="77777777" w:rsidR="00A07784" w:rsidRPr="008D7BBB" w:rsidRDefault="00A07784" w:rsidP="000703F7">
            <w:pPr>
              <w:snapToGrid w:val="0"/>
              <w:spacing w:line="0" w:lineRule="atLeast"/>
              <w:rPr>
                <w:rFonts w:ascii="Cambria" w:hAnsi="Cambria"/>
                <w:sz w:val="21"/>
                <w:lang w:eastAsia="zh-CN"/>
              </w:rPr>
            </w:pPr>
          </w:p>
        </w:tc>
        <w:tc>
          <w:tcPr>
            <w:tcW w:w="1526" w:type="pct"/>
            <w:gridSpan w:val="3"/>
            <w:tcBorders>
              <w:top w:val="single" w:sz="4" w:space="0" w:color="auto"/>
              <w:bottom w:val="single" w:sz="4" w:space="0" w:color="auto"/>
              <w:right w:val="single" w:sz="4" w:space="0" w:color="auto"/>
            </w:tcBorders>
            <w:vAlign w:val="bottom"/>
          </w:tcPr>
          <w:p w14:paraId="064B6CD4" w14:textId="23CD23A2" w:rsidR="00A07784" w:rsidRPr="008D7BBB" w:rsidRDefault="00A07784" w:rsidP="000703F7">
            <w:pPr>
              <w:spacing w:line="0" w:lineRule="atLeast"/>
              <w:ind w:left="40"/>
              <w:rPr>
                <w:rFonts w:ascii="Cambria" w:hAnsi="Cambria"/>
                <w:sz w:val="21"/>
                <w:lang w:eastAsia="zh-CN"/>
              </w:rPr>
            </w:pPr>
            <w:r w:rsidRPr="008D7BBB">
              <w:rPr>
                <w:rFonts w:ascii="Cambria" w:eastAsia="Cambria" w:hAnsi="Cambria" w:cs="Cambria"/>
                <w:lang w:eastAsia="zh-CN"/>
              </w:rPr>
              <w:t xml:space="preserve">Dr. </w:t>
            </w:r>
            <w:r w:rsidR="006C676C">
              <w:rPr>
                <w:rFonts w:ascii="Cambria" w:eastAsia="Cambria" w:hAnsi="Cambria" w:cs="Cambria"/>
                <w:lang w:eastAsia="zh-CN"/>
              </w:rPr>
              <w:t>Merve Ağaoğlu</w:t>
            </w:r>
          </w:p>
        </w:tc>
      </w:tr>
      <w:tr w:rsidR="00A07784" w:rsidRPr="008D7BBB" w14:paraId="14E7BE05"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4AB458CB"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4</w:t>
            </w:r>
            <w:r>
              <w:rPr>
                <w:rFonts w:ascii="Cambria" w:eastAsia="Cambria" w:hAnsi="Cambria" w:cs="Cambria"/>
                <w:lang w:eastAsia="zh-CN"/>
              </w:rPr>
              <w:t>9</w:t>
            </w:r>
            <w:r w:rsidRPr="008D7BBB">
              <w:rPr>
                <w:rFonts w:ascii="Cambria" w:eastAsia="Cambria" w:hAnsi="Cambria" w:cs="Cambria"/>
                <w:lang w:eastAsia="zh-CN"/>
              </w:rPr>
              <w:t xml:space="preserve">. </w:t>
            </w:r>
            <w:r>
              <w:rPr>
                <w:rFonts w:ascii="Cambria" w:eastAsia="Cambria" w:hAnsi="Cambria" w:cs="Cambria"/>
                <w:lang w:eastAsia="zh-CN"/>
              </w:rPr>
              <w:t>Adneksiyel Kitlelere Yaklaşım</w:t>
            </w:r>
          </w:p>
        </w:tc>
        <w:tc>
          <w:tcPr>
            <w:tcW w:w="14" w:type="pct"/>
            <w:tcBorders>
              <w:left w:val="single" w:sz="4" w:space="0" w:color="auto"/>
            </w:tcBorders>
            <w:vAlign w:val="bottom"/>
          </w:tcPr>
          <w:p w14:paraId="03BF51E5" w14:textId="77777777" w:rsidR="00A07784" w:rsidRPr="008D7BBB" w:rsidRDefault="00A07784" w:rsidP="000703F7">
            <w:pPr>
              <w:snapToGrid w:val="0"/>
              <w:spacing w:line="0" w:lineRule="atLeast"/>
              <w:rPr>
                <w:rFonts w:ascii="Cambria" w:hAnsi="Cambria"/>
                <w:lang w:eastAsia="zh-CN"/>
              </w:rPr>
            </w:pPr>
          </w:p>
        </w:tc>
        <w:tc>
          <w:tcPr>
            <w:tcW w:w="1526" w:type="pct"/>
            <w:gridSpan w:val="3"/>
            <w:tcBorders>
              <w:top w:val="single" w:sz="4" w:space="0" w:color="auto"/>
              <w:bottom w:val="single" w:sz="4" w:space="0" w:color="auto"/>
              <w:right w:val="single" w:sz="4" w:space="0" w:color="auto"/>
            </w:tcBorders>
            <w:vAlign w:val="bottom"/>
          </w:tcPr>
          <w:p w14:paraId="5DB5721D" w14:textId="77777777" w:rsidR="00A07784" w:rsidRPr="008D7BBB" w:rsidRDefault="00A07784" w:rsidP="000703F7">
            <w:pPr>
              <w:spacing w:line="0" w:lineRule="atLeast"/>
              <w:ind w:left="40"/>
              <w:rPr>
                <w:rFonts w:ascii="Cambria" w:eastAsia="Calibri" w:hAnsi="Cambria" w:cs="Arial"/>
                <w:lang w:eastAsia="zh-CN"/>
              </w:rPr>
            </w:pPr>
            <w:r w:rsidRPr="008D7BBB">
              <w:rPr>
                <w:rFonts w:ascii="Cambria" w:eastAsia="Cambria" w:hAnsi="Cambria" w:cs="Cambria"/>
                <w:lang w:eastAsia="zh-CN"/>
              </w:rPr>
              <w:t xml:space="preserve">Dr. </w:t>
            </w:r>
            <w:r>
              <w:rPr>
                <w:rFonts w:ascii="Cambria" w:eastAsia="Cambria" w:hAnsi="Cambria" w:cs="Cambria"/>
                <w:lang w:eastAsia="zh-CN"/>
              </w:rPr>
              <w:t>Osman Türkmen</w:t>
            </w:r>
          </w:p>
        </w:tc>
      </w:tr>
      <w:tr w:rsidR="00A07784" w:rsidRPr="008D7BBB" w14:paraId="733992DE" w14:textId="77777777" w:rsidTr="000703F7">
        <w:trPr>
          <w:trHeight w:val="128"/>
        </w:trPr>
        <w:tc>
          <w:tcPr>
            <w:tcW w:w="3460" w:type="pct"/>
            <w:gridSpan w:val="2"/>
            <w:vMerge w:val="restart"/>
            <w:tcBorders>
              <w:top w:val="single" w:sz="4" w:space="0" w:color="auto"/>
              <w:left w:val="single" w:sz="4" w:space="0" w:color="auto"/>
              <w:bottom w:val="single" w:sz="4" w:space="0" w:color="auto"/>
              <w:right w:val="single" w:sz="4" w:space="0" w:color="auto"/>
            </w:tcBorders>
            <w:vAlign w:val="bottom"/>
          </w:tcPr>
          <w:p w14:paraId="1971867B" w14:textId="77777777" w:rsidR="00A07784" w:rsidRPr="008D7BBB" w:rsidRDefault="00A07784" w:rsidP="000703F7">
            <w:pPr>
              <w:spacing w:line="0" w:lineRule="atLeast"/>
              <w:ind w:left="100"/>
              <w:rPr>
                <w:rFonts w:ascii="Cambria" w:eastAsia="Calibri" w:hAnsi="Cambria" w:cs="Arial"/>
                <w:lang w:eastAsia="zh-CN"/>
              </w:rPr>
            </w:pPr>
            <w:r>
              <w:rPr>
                <w:rFonts w:ascii="Cambria" w:eastAsia="Cambria" w:hAnsi="Cambria" w:cs="Cambria"/>
                <w:lang w:eastAsia="zh-CN"/>
              </w:rPr>
              <w:t>50</w:t>
            </w:r>
            <w:r w:rsidRPr="008D7BBB">
              <w:rPr>
                <w:rFonts w:ascii="Cambria" w:eastAsia="Cambria" w:hAnsi="Cambria" w:cs="Cambria"/>
                <w:lang w:eastAsia="zh-CN"/>
              </w:rPr>
              <w:t>. Konjenital Genital Anomaliler/ Cinsiyet Anomalileri</w:t>
            </w:r>
          </w:p>
        </w:tc>
        <w:tc>
          <w:tcPr>
            <w:tcW w:w="14" w:type="pct"/>
            <w:tcBorders>
              <w:left w:val="single" w:sz="4" w:space="0" w:color="auto"/>
            </w:tcBorders>
            <w:vAlign w:val="bottom"/>
          </w:tcPr>
          <w:p w14:paraId="3340ED28" w14:textId="77777777" w:rsidR="00A07784" w:rsidRPr="008D7BBB" w:rsidRDefault="00A07784" w:rsidP="000703F7">
            <w:pPr>
              <w:snapToGrid w:val="0"/>
              <w:spacing w:line="0" w:lineRule="atLeast"/>
              <w:rPr>
                <w:rFonts w:ascii="Cambria" w:hAnsi="Cambria"/>
                <w:sz w:val="11"/>
                <w:lang w:eastAsia="zh-CN"/>
              </w:rPr>
            </w:pPr>
          </w:p>
        </w:tc>
        <w:tc>
          <w:tcPr>
            <w:tcW w:w="1526" w:type="pct"/>
            <w:gridSpan w:val="3"/>
            <w:vMerge w:val="restart"/>
            <w:tcBorders>
              <w:top w:val="single" w:sz="4" w:space="0" w:color="auto"/>
              <w:right w:val="single" w:sz="4" w:space="0" w:color="auto"/>
            </w:tcBorders>
            <w:vAlign w:val="bottom"/>
          </w:tcPr>
          <w:p w14:paraId="5CD6F484"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r w:rsidRPr="008D7BBB">
              <w:rPr>
                <w:rFonts w:ascii="Cambria" w:eastAsia="Cambria" w:hAnsi="Cambria" w:cs="Cambria"/>
                <w:lang w:eastAsia="zh-CN"/>
              </w:rPr>
              <w:t xml:space="preserve">Dr. </w:t>
            </w:r>
            <w:r>
              <w:rPr>
                <w:rFonts w:ascii="Cambria" w:eastAsia="Cambria" w:hAnsi="Cambria" w:cs="Cambria"/>
                <w:lang w:eastAsia="zh-CN"/>
              </w:rPr>
              <w:t>Osman Türkmen</w:t>
            </w:r>
          </w:p>
          <w:p w14:paraId="3D6F55C1" w14:textId="77777777" w:rsidR="00A07784" w:rsidRPr="008D7BBB" w:rsidRDefault="00A07784" w:rsidP="000703F7">
            <w:pPr>
              <w:snapToGrid w:val="0"/>
              <w:spacing w:line="0" w:lineRule="atLeast"/>
              <w:rPr>
                <w:rFonts w:ascii="Cambria" w:hAnsi="Cambria"/>
                <w:lang w:eastAsia="zh-CN"/>
              </w:rPr>
            </w:pPr>
          </w:p>
        </w:tc>
      </w:tr>
      <w:tr w:rsidR="00A07784" w:rsidRPr="008D7BBB" w14:paraId="2CB06804" w14:textId="77777777" w:rsidTr="000703F7">
        <w:trPr>
          <w:trHeight w:val="130"/>
        </w:trPr>
        <w:tc>
          <w:tcPr>
            <w:tcW w:w="3460" w:type="pct"/>
            <w:gridSpan w:val="2"/>
            <w:vMerge/>
            <w:tcBorders>
              <w:top w:val="single" w:sz="4" w:space="0" w:color="auto"/>
              <w:left w:val="single" w:sz="4" w:space="0" w:color="auto"/>
              <w:bottom w:val="single" w:sz="4" w:space="0" w:color="auto"/>
              <w:right w:val="single" w:sz="4" w:space="0" w:color="auto"/>
            </w:tcBorders>
            <w:vAlign w:val="bottom"/>
          </w:tcPr>
          <w:p w14:paraId="02C452FA" w14:textId="77777777" w:rsidR="00A07784" w:rsidRPr="008D7BBB" w:rsidRDefault="00A07784" w:rsidP="000703F7">
            <w:pPr>
              <w:snapToGrid w:val="0"/>
              <w:spacing w:line="0" w:lineRule="atLeast"/>
              <w:rPr>
                <w:rFonts w:ascii="Cambria" w:hAnsi="Cambria"/>
                <w:sz w:val="11"/>
                <w:lang w:eastAsia="zh-CN"/>
              </w:rPr>
            </w:pPr>
          </w:p>
        </w:tc>
        <w:tc>
          <w:tcPr>
            <w:tcW w:w="14" w:type="pct"/>
            <w:tcBorders>
              <w:left w:val="single" w:sz="4" w:space="0" w:color="auto"/>
            </w:tcBorders>
            <w:vAlign w:val="bottom"/>
          </w:tcPr>
          <w:p w14:paraId="40AFEBC1" w14:textId="77777777" w:rsidR="00A07784" w:rsidRPr="008D7BBB" w:rsidRDefault="00A07784" w:rsidP="000703F7">
            <w:pPr>
              <w:snapToGrid w:val="0"/>
              <w:spacing w:line="0" w:lineRule="atLeast"/>
              <w:rPr>
                <w:rFonts w:ascii="Cambria" w:hAnsi="Cambria"/>
                <w:sz w:val="11"/>
                <w:lang w:eastAsia="zh-CN"/>
              </w:rPr>
            </w:pPr>
          </w:p>
        </w:tc>
        <w:tc>
          <w:tcPr>
            <w:tcW w:w="1526" w:type="pct"/>
            <w:gridSpan w:val="3"/>
            <w:vMerge/>
            <w:tcBorders>
              <w:right w:val="single" w:sz="4" w:space="0" w:color="auto"/>
            </w:tcBorders>
            <w:vAlign w:val="bottom"/>
          </w:tcPr>
          <w:p w14:paraId="37F42807" w14:textId="77777777" w:rsidR="00A07784" w:rsidRPr="008D7BBB" w:rsidRDefault="00A07784" w:rsidP="000703F7">
            <w:pPr>
              <w:snapToGrid w:val="0"/>
              <w:spacing w:line="0" w:lineRule="atLeast"/>
              <w:rPr>
                <w:rFonts w:ascii="Cambria" w:hAnsi="Cambria"/>
                <w:sz w:val="11"/>
                <w:lang w:eastAsia="zh-CN"/>
              </w:rPr>
            </w:pPr>
          </w:p>
        </w:tc>
      </w:tr>
      <w:tr w:rsidR="00A07784" w:rsidRPr="008D7BBB" w14:paraId="12A05858"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6932245"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1</w:t>
            </w:r>
            <w:r w:rsidRPr="008D7BBB">
              <w:rPr>
                <w:rFonts w:ascii="Cambria" w:eastAsia="Cambria" w:hAnsi="Cambria" w:cs="Cambria"/>
                <w:lang w:eastAsia="zh-CN"/>
              </w:rPr>
              <w:t>. Obstetri Ve Jinekolojide Etik Ve Hukuki Konular</w:t>
            </w:r>
          </w:p>
        </w:tc>
        <w:tc>
          <w:tcPr>
            <w:tcW w:w="14" w:type="pct"/>
            <w:tcBorders>
              <w:left w:val="single" w:sz="4" w:space="0" w:color="auto"/>
              <w:bottom w:val="single" w:sz="4" w:space="0" w:color="auto"/>
            </w:tcBorders>
            <w:vAlign w:val="bottom"/>
          </w:tcPr>
          <w:p w14:paraId="5596691D" w14:textId="77777777" w:rsidR="00A07784" w:rsidRPr="008D7BBB" w:rsidRDefault="00A07784" w:rsidP="000703F7">
            <w:pPr>
              <w:snapToGrid w:val="0"/>
              <w:spacing w:line="0" w:lineRule="atLeast"/>
              <w:rPr>
                <w:rFonts w:ascii="Cambria" w:hAnsi="Cambria"/>
                <w:lang w:eastAsia="zh-CN"/>
              </w:rPr>
            </w:pPr>
          </w:p>
        </w:tc>
        <w:tc>
          <w:tcPr>
            <w:tcW w:w="1526" w:type="pct"/>
            <w:gridSpan w:val="3"/>
            <w:vMerge/>
            <w:tcBorders>
              <w:bottom w:val="single" w:sz="4" w:space="0" w:color="auto"/>
              <w:right w:val="single" w:sz="4" w:space="0" w:color="auto"/>
            </w:tcBorders>
            <w:vAlign w:val="bottom"/>
          </w:tcPr>
          <w:p w14:paraId="064B5248" w14:textId="77777777" w:rsidR="00A07784" w:rsidRPr="008D7BBB" w:rsidRDefault="00A07784" w:rsidP="000703F7">
            <w:pPr>
              <w:snapToGrid w:val="0"/>
              <w:spacing w:line="0" w:lineRule="atLeast"/>
              <w:rPr>
                <w:rFonts w:ascii="Cambria" w:hAnsi="Cambria"/>
                <w:lang w:eastAsia="zh-CN"/>
              </w:rPr>
            </w:pPr>
          </w:p>
        </w:tc>
      </w:tr>
      <w:tr w:rsidR="00A07784" w:rsidRPr="008D7BBB" w14:paraId="338C6610" w14:textId="77777777" w:rsidTr="000703F7">
        <w:trPr>
          <w:trHeight w:val="266"/>
        </w:trPr>
        <w:tc>
          <w:tcPr>
            <w:tcW w:w="238" w:type="pct"/>
            <w:tcBorders>
              <w:top w:val="single" w:sz="8" w:space="0" w:color="000000"/>
              <w:left w:val="single" w:sz="8" w:space="0" w:color="000000"/>
              <w:bottom w:val="single" w:sz="4" w:space="0" w:color="auto"/>
            </w:tcBorders>
            <w:vAlign w:val="bottom"/>
          </w:tcPr>
          <w:p w14:paraId="2C69E6AF" w14:textId="77777777" w:rsidR="00A07784" w:rsidRPr="008D7BBB" w:rsidRDefault="00A07784" w:rsidP="000703F7">
            <w:pPr>
              <w:spacing w:line="0" w:lineRule="atLeast"/>
              <w:ind w:left="100"/>
              <w:rPr>
                <w:rFonts w:ascii="Cambria" w:eastAsia="Calibri" w:hAnsi="Cambria" w:cs="Arial"/>
                <w:lang w:eastAsia="zh-CN"/>
              </w:rPr>
            </w:pPr>
            <w:bookmarkStart w:id="10" w:name="page54"/>
            <w:bookmarkEnd w:id="10"/>
            <w:r w:rsidRPr="008D7BBB">
              <w:rPr>
                <w:rFonts w:ascii="Cambria" w:eastAsia="Cambria" w:hAnsi="Cambria" w:cs="Cambria"/>
                <w:lang w:eastAsia="zh-CN"/>
              </w:rPr>
              <w:t>5</w:t>
            </w:r>
            <w:r>
              <w:rPr>
                <w:rFonts w:ascii="Cambria" w:eastAsia="Cambria" w:hAnsi="Cambria" w:cs="Cambria"/>
                <w:lang w:eastAsia="zh-CN"/>
              </w:rPr>
              <w:t>2</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75C3A2AF" w14:textId="77777777" w:rsidR="00A07784" w:rsidRPr="008D7BBB" w:rsidRDefault="00A07784" w:rsidP="000703F7">
            <w:pPr>
              <w:spacing w:line="0" w:lineRule="atLeast"/>
              <w:ind w:left="20"/>
              <w:rPr>
                <w:rFonts w:ascii="Cambria" w:eastAsia="Calibri" w:hAnsi="Cambria" w:cs="Arial"/>
                <w:lang w:eastAsia="zh-CN"/>
              </w:rPr>
            </w:pPr>
            <w:r w:rsidRPr="008D7BBB">
              <w:rPr>
                <w:rFonts w:ascii="Cambria" w:eastAsia="Cambria" w:hAnsi="Cambria" w:cs="Cambria"/>
                <w:lang w:eastAsia="zh-CN"/>
              </w:rPr>
              <w:t>Gebelikteki Fizyolojik Değişiklikler</w:t>
            </w:r>
          </w:p>
        </w:tc>
        <w:tc>
          <w:tcPr>
            <w:tcW w:w="1540" w:type="pct"/>
            <w:gridSpan w:val="4"/>
            <w:vMerge w:val="restart"/>
            <w:tcBorders>
              <w:top w:val="single" w:sz="4" w:space="0" w:color="auto"/>
              <w:left w:val="single" w:sz="4" w:space="0" w:color="auto"/>
              <w:bottom w:val="single" w:sz="4" w:space="0" w:color="auto"/>
              <w:right w:val="single" w:sz="8" w:space="0" w:color="000000"/>
            </w:tcBorders>
            <w:vAlign w:val="bottom"/>
          </w:tcPr>
          <w:p w14:paraId="6D450EFB" w14:textId="77777777" w:rsidR="00A07784" w:rsidRPr="008D7BBB" w:rsidRDefault="00A07784" w:rsidP="000703F7">
            <w:pPr>
              <w:snapToGrid w:val="0"/>
              <w:spacing w:line="0" w:lineRule="atLeast"/>
              <w:rPr>
                <w:rFonts w:ascii="Cambria" w:hAnsi="Cambria"/>
                <w:sz w:val="23"/>
                <w:lang w:eastAsia="zh-CN"/>
              </w:rPr>
            </w:pPr>
            <w:r w:rsidRPr="008D7BBB">
              <w:rPr>
                <w:rFonts w:ascii="Cambria" w:hAnsi="Cambria"/>
                <w:sz w:val="23"/>
                <w:lang w:eastAsia="zh-CN"/>
              </w:rPr>
              <w:t xml:space="preserve"> </w:t>
            </w:r>
            <w:r w:rsidRPr="008D7BBB">
              <w:rPr>
                <w:rFonts w:ascii="Cambria" w:eastAsia="Cambria" w:hAnsi="Cambria" w:cs="Cambria"/>
                <w:lang w:eastAsia="zh-CN"/>
              </w:rPr>
              <w:t xml:space="preserve">Dr. </w:t>
            </w:r>
            <w:r>
              <w:rPr>
                <w:rFonts w:ascii="Cambria" w:eastAsia="Cambria" w:hAnsi="Cambria" w:cs="Cambria"/>
                <w:lang w:eastAsia="zh-CN"/>
              </w:rPr>
              <w:t>Osman Türkmen</w:t>
            </w:r>
          </w:p>
          <w:p w14:paraId="0D5C9352" w14:textId="77777777" w:rsidR="00A07784" w:rsidRPr="008D7BBB" w:rsidRDefault="00A07784" w:rsidP="000703F7">
            <w:pPr>
              <w:snapToGrid w:val="0"/>
              <w:spacing w:line="0" w:lineRule="atLeast"/>
              <w:rPr>
                <w:rFonts w:ascii="Cambria" w:hAnsi="Cambria"/>
                <w:sz w:val="23"/>
                <w:lang w:eastAsia="zh-CN"/>
              </w:rPr>
            </w:pPr>
            <w:r w:rsidRPr="008D7BBB">
              <w:rPr>
                <w:rFonts w:ascii="Cambria" w:hAnsi="Cambria"/>
                <w:lang w:eastAsia="zh-CN"/>
              </w:rPr>
              <w:t xml:space="preserve"> </w:t>
            </w:r>
            <w:r w:rsidRPr="008D7BBB">
              <w:rPr>
                <w:rFonts w:ascii="Cambria" w:eastAsia="Cambria" w:hAnsi="Cambria" w:cs="Cambria"/>
                <w:lang w:eastAsia="zh-CN"/>
              </w:rPr>
              <w:t xml:space="preserve">Dr. </w:t>
            </w:r>
            <w:r>
              <w:rPr>
                <w:rFonts w:ascii="Cambria" w:eastAsia="Cambria" w:hAnsi="Cambria" w:cs="Cambria"/>
                <w:lang w:eastAsia="zh-CN"/>
              </w:rPr>
              <w:t>Osman Türkmen</w:t>
            </w:r>
          </w:p>
        </w:tc>
      </w:tr>
      <w:tr w:rsidR="00A07784" w:rsidRPr="008D7BBB" w14:paraId="5BDDB711" w14:textId="77777777" w:rsidTr="000703F7">
        <w:trPr>
          <w:trHeight w:val="258"/>
        </w:trPr>
        <w:tc>
          <w:tcPr>
            <w:tcW w:w="238" w:type="pct"/>
            <w:tcBorders>
              <w:top w:val="single" w:sz="4" w:space="0" w:color="auto"/>
              <w:left w:val="single" w:sz="8" w:space="0" w:color="000000"/>
              <w:bottom w:val="single" w:sz="4" w:space="0" w:color="auto"/>
            </w:tcBorders>
            <w:vAlign w:val="bottom"/>
          </w:tcPr>
          <w:p w14:paraId="2C345346"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3</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6E6B67A3" w14:textId="77777777" w:rsidR="00A07784" w:rsidRPr="008D7BBB" w:rsidRDefault="00A07784" w:rsidP="000703F7">
            <w:pPr>
              <w:spacing w:line="0" w:lineRule="atLeast"/>
              <w:ind w:left="20"/>
              <w:rPr>
                <w:rFonts w:ascii="Cambria" w:eastAsia="Calibri" w:hAnsi="Cambria" w:cs="Arial"/>
                <w:lang w:eastAsia="zh-CN"/>
              </w:rPr>
            </w:pPr>
            <w:r>
              <w:rPr>
                <w:rFonts w:ascii="Cambria" w:eastAsia="Cambria" w:hAnsi="Cambria" w:cs="Cambria"/>
                <w:lang w:eastAsia="zh-CN"/>
              </w:rPr>
              <w:t>Epitelyal Over Kanserleri</w:t>
            </w:r>
          </w:p>
        </w:tc>
        <w:tc>
          <w:tcPr>
            <w:tcW w:w="1540" w:type="pct"/>
            <w:gridSpan w:val="4"/>
            <w:vMerge/>
            <w:tcBorders>
              <w:top w:val="single" w:sz="4" w:space="0" w:color="auto"/>
              <w:left w:val="single" w:sz="4" w:space="0" w:color="auto"/>
              <w:bottom w:val="single" w:sz="4" w:space="0" w:color="auto"/>
              <w:right w:val="single" w:sz="8" w:space="0" w:color="000000"/>
            </w:tcBorders>
            <w:vAlign w:val="bottom"/>
          </w:tcPr>
          <w:p w14:paraId="2973D5CC" w14:textId="77777777" w:rsidR="00A07784" w:rsidRPr="008D7BBB" w:rsidRDefault="00A07784" w:rsidP="000703F7">
            <w:pPr>
              <w:snapToGrid w:val="0"/>
              <w:spacing w:line="0" w:lineRule="atLeast"/>
              <w:rPr>
                <w:rFonts w:ascii="Cambria" w:hAnsi="Cambria"/>
                <w:lang w:eastAsia="zh-CN"/>
              </w:rPr>
            </w:pPr>
          </w:p>
        </w:tc>
      </w:tr>
      <w:tr w:rsidR="00A07784" w:rsidRPr="008D7BBB" w14:paraId="2E48BE57" w14:textId="77777777" w:rsidTr="000703F7">
        <w:trPr>
          <w:trHeight w:val="258"/>
        </w:trPr>
        <w:tc>
          <w:tcPr>
            <w:tcW w:w="238" w:type="pct"/>
            <w:tcBorders>
              <w:top w:val="single" w:sz="4" w:space="0" w:color="auto"/>
              <w:left w:val="single" w:sz="4" w:space="0" w:color="auto"/>
              <w:bottom w:val="single" w:sz="4" w:space="0" w:color="auto"/>
            </w:tcBorders>
            <w:vAlign w:val="bottom"/>
          </w:tcPr>
          <w:p w14:paraId="63C4FDB6"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4</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17461699" w14:textId="77777777" w:rsidR="00A07784" w:rsidRPr="008D7BBB" w:rsidRDefault="00A07784" w:rsidP="000703F7">
            <w:pPr>
              <w:spacing w:line="0" w:lineRule="atLeast"/>
              <w:ind w:left="20"/>
              <w:rPr>
                <w:rFonts w:ascii="Cambria" w:eastAsia="Calibri" w:hAnsi="Cambria" w:cs="Arial"/>
                <w:lang w:eastAsia="zh-CN"/>
              </w:rPr>
            </w:pPr>
            <w:r>
              <w:rPr>
                <w:rFonts w:ascii="Cambria" w:eastAsia="Cambria" w:hAnsi="Cambria" w:cs="Cambria"/>
                <w:lang w:eastAsia="zh-CN"/>
              </w:rPr>
              <w:t>Kronik Pelvik Ağrı ve Endometriozis</w:t>
            </w:r>
          </w:p>
        </w:tc>
        <w:tc>
          <w:tcPr>
            <w:tcW w:w="1540" w:type="pct"/>
            <w:gridSpan w:val="4"/>
            <w:tcBorders>
              <w:top w:val="single" w:sz="4" w:space="0" w:color="auto"/>
              <w:left w:val="single" w:sz="4" w:space="0" w:color="auto"/>
              <w:bottom w:val="single" w:sz="4" w:space="0" w:color="auto"/>
              <w:right w:val="single" w:sz="8" w:space="0" w:color="000000"/>
            </w:tcBorders>
            <w:vAlign w:val="bottom"/>
          </w:tcPr>
          <w:p w14:paraId="76DD9923"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r w:rsidRPr="008D7BBB">
              <w:rPr>
                <w:rFonts w:ascii="Cambria" w:eastAsia="Cambria" w:hAnsi="Cambria" w:cs="Cambria"/>
                <w:lang w:eastAsia="zh-CN"/>
              </w:rPr>
              <w:t xml:space="preserve">Dr. </w:t>
            </w:r>
            <w:r>
              <w:rPr>
                <w:rFonts w:ascii="Cambria" w:eastAsia="Cambria" w:hAnsi="Cambria" w:cs="Cambria"/>
                <w:lang w:eastAsia="zh-CN"/>
              </w:rPr>
              <w:t>Osman Türkmen</w:t>
            </w:r>
          </w:p>
        </w:tc>
      </w:tr>
      <w:tr w:rsidR="00A07784" w:rsidRPr="008D7BBB" w14:paraId="0A4626B0"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7BAD55D"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5</w:t>
            </w:r>
            <w:r w:rsidRPr="008D7BBB">
              <w:rPr>
                <w:rFonts w:ascii="Cambria" w:eastAsia="Cambria" w:hAnsi="Cambria" w:cs="Cambria"/>
                <w:lang w:eastAsia="zh-CN"/>
              </w:rPr>
              <w:t xml:space="preserve">. </w:t>
            </w:r>
            <w:r>
              <w:rPr>
                <w:rFonts w:ascii="Cambria" w:eastAsia="Cambria" w:hAnsi="Cambria" w:cs="Cambria"/>
                <w:lang w:eastAsia="zh-CN"/>
              </w:rPr>
              <w:t>Vulva ve Vajen Kanserleri</w:t>
            </w:r>
          </w:p>
        </w:tc>
        <w:tc>
          <w:tcPr>
            <w:tcW w:w="1540" w:type="pct"/>
            <w:gridSpan w:val="4"/>
            <w:tcBorders>
              <w:top w:val="single" w:sz="4" w:space="0" w:color="auto"/>
              <w:left w:val="single" w:sz="4" w:space="0" w:color="auto"/>
              <w:bottom w:val="single" w:sz="4" w:space="0" w:color="auto"/>
              <w:right w:val="single" w:sz="8" w:space="0" w:color="000000"/>
            </w:tcBorders>
            <w:vAlign w:val="bottom"/>
          </w:tcPr>
          <w:p w14:paraId="15982EC0"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r w:rsidRPr="008D7BBB">
              <w:rPr>
                <w:rFonts w:ascii="Cambria" w:eastAsia="Cambria" w:hAnsi="Cambria" w:cs="Cambria"/>
                <w:lang w:eastAsia="zh-CN"/>
              </w:rPr>
              <w:t xml:space="preserve">Dr. </w:t>
            </w:r>
            <w:r>
              <w:rPr>
                <w:rFonts w:ascii="Cambria" w:eastAsia="Cambria" w:hAnsi="Cambria" w:cs="Cambria"/>
                <w:lang w:eastAsia="zh-CN"/>
              </w:rPr>
              <w:t>Osman Türkmen</w:t>
            </w:r>
          </w:p>
        </w:tc>
      </w:tr>
      <w:tr w:rsidR="00A07784" w:rsidRPr="008D7BBB" w14:paraId="41414AFC" w14:textId="77777777" w:rsidTr="000703F7">
        <w:trPr>
          <w:trHeight w:val="259"/>
        </w:trPr>
        <w:tc>
          <w:tcPr>
            <w:tcW w:w="238" w:type="pct"/>
            <w:tcBorders>
              <w:top w:val="single" w:sz="4" w:space="0" w:color="auto"/>
              <w:left w:val="single" w:sz="4" w:space="0" w:color="auto"/>
              <w:bottom w:val="single" w:sz="4" w:space="0" w:color="auto"/>
            </w:tcBorders>
            <w:vAlign w:val="bottom"/>
          </w:tcPr>
          <w:p w14:paraId="4046E47C"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6</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7AB84BE0" w14:textId="77777777" w:rsidR="00A07784" w:rsidRPr="008D7BBB" w:rsidRDefault="00A07784" w:rsidP="000703F7">
            <w:pPr>
              <w:spacing w:line="0" w:lineRule="atLeast"/>
              <w:ind w:left="20"/>
              <w:rPr>
                <w:rFonts w:ascii="Cambria" w:eastAsia="Calibri" w:hAnsi="Cambria" w:cs="Arial"/>
                <w:lang w:eastAsia="zh-CN"/>
              </w:rPr>
            </w:pPr>
            <w:r w:rsidRPr="008D7BBB">
              <w:rPr>
                <w:rFonts w:ascii="Cambria" w:eastAsia="Cambria" w:hAnsi="Cambria" w:cs="Cambria"/>
                <w:lang w:eastAsia="zh-CN"/>
              </w:rPr>
              <w:t>Distosi</w:t>
            </w:r>
          </w:p>
        </w:tc>
        <w:tc>
          <w:tcPr>
            <w:tcW w:w="1540" w:type="pct"/>
            <w:gridSpan w:val="4"/>
            <w:tcBorders>
              <w:top w:val="single" w:sz="4" w:space="0" w:color="auto"/>
              <w:left w:val="single" w:sz="4" w:space="0" w:color="auto"/>
              <w:bottom w:val="single" w:sz="8" w:space="0" w:color="000000"/>
              <w:right w:val="single" w:sz="8" w:space="0" w:color="000000"/>
            </w:tcBorders>
            <w:vAlign w:val="bottom"/>
          </w:tcPr>
          <w:p w14:paraId="0B43C09F"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w:t>
            </w:r>
            <w:r w:rsidRPr="008D7BBB">
              <w:rPr>
                <w:rFonts w:ascii="Cambria" w:eastAsia="Cambria" w:hAnsi="Cambria" w:cs="Cambria"/>
                <w:lang w:eastAsia="zh-CN"/>
              </w:rPr>
              <w:t>Dr</w:t>
            </w:r>
            <w:r>
              <w:rPr>
                <w:rFonts w:ascii="Cambria" w:eastAsia="Cambria" w:hAnsi="Cambria" w:cs="Cambria"/>
                <w:lang w:eastAsia="zh-CN"/>
              </w:rPr>
              <w:t xml:space="preserve"> Osman Türkmen</w:t>
            </w:r>
          </w:p>
        </w:tc>
      </w:tr>
      <w:tr w:rsidR="00A07784" w:rsidRPr="008D7BBB" w14:paraId="5449F1EE" w14:textId="77777777" w:rsidTr="000703F7">
        <w:trPr>
          <w:trHeight w:val="246"/>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0E67A5F" w14:textId="77777777" w:rsidR="00A07784" w:rsidRPr="008D7BBB" w:rsidRDefault="00A07784" w:rsidP="000703F7">
            <w:pPr>
              <w:spacing w:line="247" w:lineRule="exac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7</w:t>
            </w:r>
            <w:r w:rsidRPr="008D7BBB">
              <w:rPr>
                <w:rFonts w:ascii="Cambria" w:eastAsia="Cambria" w:hAnsi="Cambria" w:cs="Cambria"/>
                <w:lang w:eastAsia="zh-CN"/>
              </w:rPr>
              <w:t>. Çoğul Gebelikler</w:t>
            </w:r>
          </w:p>
        </w:tc>
        <w:tc>
          <w:tcPr>
            <w:tcW w:w="1540" w:type="pct"/>
            <w:gridSpan w:val="4"/>
            <w:vMerge w:val="restart"/>
            <w:tcBorders>
              <w:left w:val="single" w:sz="4" w:space="0" w:color="auto"/>
              <w:right w:val="single" w:sz="8" w:space="0" w:color="000000"/>
            </w:tcBorders>
            <w:vAlign w:val="bottom"/>
          </w:tcPr>
          <w:p w14:paraId="24F1334E" w14:textId="77777777" w:rsidR="00A07784" w:rsidRPr="008D7BBB" w:rsidRDefault="00A07784" w:rsidP="000703F7">
            <w:pPr>
              <w:snapToGrid w:val="0"/>
              <w:spacing w:line="0" w:lineRule="atLeast"/>
              <w:rPr>
                <w:rFonts w:ascii="Cambria" w:hAnsi="Cambria"/>
                <w:sz w:val="21"/>
                <w:lang w:eastAsia="zh-CN"/>
              </w:rPr>
            </w:pPr>
            <w:r>
              <w:rPr>
                <w:rFonts w:ascii="Cambria" w:hAnsi="Cambria"/>
                <w:sz w:val="21"/>
                <w:lang w:eastAsia="zh-CN"/>
              </w:rPr>
              <w:t xml:space="preserve"> Dr. Osman Türkmen</w:t>
            </w:r>
          </w:p>
        </w:tc>
      </w:tr>
      <w:tr w:rsidR="00A07784" w:rsidRPr="008D7BBB" w14:paraId="5D0D0313"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33D31E73"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8</w:t>
            </w:r>
            <w:r w:rsidRPr="008D7BBB">
              <w:rPr>
                <w:rFonts w:ascii="Cambria" w:eastAsia="Cambria" w:hAnsi="Cambria" w:cs="Cambria"/>
                <w:lang w:eastAsia="zh-CN"/>
              </w:rPr>
              <w:t>.  Uterin sarkomlar</w:t>
            </w:r>
          </w:p>
        </w:tc>
        <w:tc>
          <w:tcPr>
            <w:tcW w:w="1540" w:type="pct"/>
            <w:gridSpan w:val="4"/>
            <w:vMerge/>
            <w:tcBorders>
              <w:left w:val="single" w:sz="4" w:space="0" w:color="auto"/>
              <w:right w:val="single" w:sz="8" w:space="0" w:color="000000"/>
            </w:tcBorders>
            <w:vAlign w:val="bottom"/>
          </w:tcPr>
          <w:p w14:paraId="454401FC" w14:textId="77777777" w:rsidR="00A07784" w:rsidRPr="008D7BBB" w:rsidRDefault="00A07784" w:rsidP="000703F7">
            <w:pPr>
              <w:snapToGrid w:val="0"/>
              <w:spacing w:line="0" w:lineRule="atLeast"/>
              <w:rPr>
                <w:rFonts w:ascii="Cambria" w:hAnsi="Cambria"/>
                <w:lang w:eastAsia="zh-CN"/>
              </w:rPr>
            </w:pPr>
          </w:p>
        </w:tc>
      </w:tr>
      <w:tr w:rsidR="00A07784" w:rsidRPr="008D7BBB" w14:paraId="2AE0C7CE" w14:textId="77777777" w:rsidTr="000703F7">
        <w:trPr>
          <w:trHeight w:val="258"/>
        </w:trPr>
        <w:tc>
          <w:tcPr>
            <w:tcW w:w="238" w:type="pct"/>
            <w:tcBorders>
              <w:top w:val="single" w:sz="4" w:space="0" w:color="auto"/>
              <w:left w:val="single" w:sz="4" w:space="0" w:color="auto"/>
              <w:bottom w:val="single" w:sz="4" w:space="0" w:color="auto"/>
            </w:tcBorders>
            <w:vAlign w:val="bottom"/>
          </w:tcPr>
          <w:p w14:paraId="573BEAA2"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5</w:t>
            </w:r>
            <w:r>
              <w:rPr>
                <w:rFonts w:ascii="Cambria" w:eastAsia="Cambria" w:hAnsi="Cambria" w:cs="Cambria"/>
                <w:lang w:eastAsia="zh-CN"/>
              </w:rPr>
              <w:t>9</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30A536EC" w14:textId="77777777" w:rsidR="00A07784" w:rsidRPr="008D7BBB" w:rsidRDefault="00A07784" w:rsidP="000703F7">
            <w:pPr>
              <w:spacing w:line="0" w:lineRule="atLeast"/>
              <w:ind w:left="20"/>
              <w:rPr>
                <w:rFonts w:ascii="Cambria" w:eastAsia="Calibri" w:hAnsi="Cambria" w:cs="Arial"/>
                <w:lang w:eastAsia="zh-CN"/>
              </w:rPr>
            </w:pPr>
            <w:r>
              <w:rPr>
                <w:rFonts w:ascii="Cambria" w:eastAsia="Calibri" w:hAnsi="Cambria" w:cs="Arial"/>
                <w:lang w:eastAsia="zh-CN"/>
              </w:rPr>
              <w:t>Plasental Anomaliler</w:t>
            </w:r>
          </w:p>
        </w:tc>
        <w:tc>
          <w:tcPr>
            <w:tcW w:w="770" w:type="pct"/>
            <w:gridSpan w:val="3"/>
            <w:tcBorders>
              <w:left w:val="single" w:sz="4" w:space="0" w:color="auto"/>
              <w:bottom w:val="single" w:sz="4" w:space="0" w:color="auto"/>
              <w:right w:val="single" w:sz="8" w:space="0" w:color="000000"/>
            </w:tcBorders>
            <w:vAlign w:val="bottom"/>
          </w:tcPr>
          <w:p w14:paraId="4D38CF0E" w14:textId="77777777" w:rsidR="00A07784" w:rsidRPr="008D7BBB" w:rsidRDefault="00A07784" w:rsidP="000703F7">
            <w:pPr>
              <w:snapToGrid w:val="0"/>
              <w:spacing w:line="0" w:lineRule="atLeast"/>
              <w:rPr>
                <w:rFonts w:ascii="Cambria" w:hAnsi="Cambria"/>
                <w:lang w:eastAsia="zh-CN"/>
              </w:rPr>
            </w:pPr>
          </w:p>
        </w:tc>
        <w:tc>
          <w:tcPr>
            <w:tcW w:w="770" w:type="pct"/>
            <w:tcBorders>
              <w:left w:val="single" w:sz="4" w:space="0" w:color="auto"/>
              <w:bottom w:val="single" w:sz="4" w:space="0" w:color="auto"/>
              <w:right w:val="single" w:sz="8" w:space="0" w:color="000000"/>
            </w:tcBorders>
            <w:vAlign w:val="bottom"/>
          </w:tcPr>
          <w:p w14:paraId="176C2554" w14:textId="77777777" w:rsidR="00A07784" w:rsidRPr="008D7BBB" w:rsidRDefault="00A07784" w:rsidP="000703F7">
            <w:pPr>
              <w:snapToGrid w:val="0"/>
              <w:spacing w:line="0" w:lineRule="atLeast"/>
              <w:rPr>
                <w:rFonts w:ascii="Cambria" w:hAnsi="Cambria"/>
                <w:lang w:eastAsia="zh-CN"/>
              </w:rPr>
            </w:pPr>
          </w:p>
        </w:tc>
      </w:tr>
      <w:tr w:rsidR="00A07784" w:rsidRPr="008D7BBB" w14:paraId="79FAE53B"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C5DFDD6" w14:textId="77777777" w:rsidR="00A07784" w:rsidRPr="008D7BBB" w:rsidRDefault="00A07784" w:rsidP="000703F7">
            <w:pPr>
              <w:spacing w:line="0" w:lineRule="atLeast"/>
              <w:ind w:left="100"/>
              <w:rPr>
                <w:rFonts w:ascii="Cambria" w:eastAsia="Calibri" w:hAnsi="Cambria" w:cs="Arial"/>
                <w:lang w:eastAsia="zh-CN"/>
              </w:rPr>
            </w:pPr>
            <w:r>
              <w:rPr>
                <w:rFonts w:ascii="Cambria" w:eastAsia="Cambria" w:hAnsi="Cambria" w:cs="Cambria"/>
                <w:lang w:eastAsia="zh-CN"/>
              </w:rPr>
              <w:lastRenderedPageBreak/>
              <w:t>60</w:t>
            </w:r>
            <w:r w:rsidRPr="008D7BBB">
              <w:rPr>
                <w:rFonts w:ascii="Cambria" w:eastAsia="Cambria" w:hAnsi="Cambria" w:cs="Cambria"/>
                <w:lang w:eastAsia="zh-CN"/>
              </w:rPr>
              <w:t>. Amenore</w:t>
            </w:r>
          </w:p>
        </w:tc>
        <w:tc>
          <w:tcPr>
            <w:tcW w:w="1540" w:type="pct"/>
            <w:gridSpan w:val="4"/>
            <w:tcBorders>
              <w:left w:val="single" w:sz="4" w:space="0" w:color="auto"/>
              <w:right w:val="single" w:sz="8" w:space="0" w:color="000000"/>
            </w:tcBorders>
            <w:vAlign w:val="bottom"/>
          </w:tcPr>
          <w:p w14:paraId="0CDF9F9C" w14:textId="77777777" w:rsidR="00A07784" w:rsidRPr="008D7BBB" w:rsidRDefault="00A07784" w:rsidP="000703F7">
            <w:pPr>
              <w:snapToGrid w:val="0"/>
              <w:spacing w:line="0" w:lineRule="atLeast"/>
              <w:rPr>
                <w:rFonts w:ascii="Cambria" w:hAnsi="Cambria"/>
                <w:lang w:eastAsia="zh-CN"/>
              </w:rPr>
            </w:pPr>
          </w:p>
        </w:tc>
      </w:tr>
      <w:tr w:rsidR="00A07784" w:rsidRPr="008D7BBB" w14:paraId="0D822D99"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2939062A" w14:textId="77777777" w:rsidR="00A07784" w:rsidRDefault="00A07784" w:rsidP="000703F7">
            <w:pPr>
              <w:spacing w:line="0" w:lineRule="atLeast"/>
              <w:rPr>
                <w:rFonts w:ascii="Cambria" w:eastAsia="Cambria" w:hAnsi="Cambria" w:cs="Cambria"/>
                <w:lang w:eastAsia="zh-CN"/>
              </w:rPr>
            </w:pPr>
          </w:p>
          <w:p w14:paraId="0BAE4B28" w14:textId="77777777" w:rsidR="00A07784" w:rsidRDefault="00A07784" w:rsidP="000703F7">
            <w:pPr>
              <w:spacing w:line="0" w:lineRule="atLeast"/>
              <w:rPr>
                <w:rFonts w:ascii="Cambria" w:eastAsia="Cambria" w:hAnsi="Cambria" w:cs="Cambria"/>
                <w:lang w:eastAsia="zh-CN"/>
              </w:rPr>
            </w:pPr>
          </w:p>
          <w:p w14:paraId="38860577" w14:textId="77777777" w:rsidR="00A07784" w:rsidRPr="007261F6" w:rsidRDefault="00A07784" w:rsidP="000703F7">
            <w:pPr>
              <w:spacing w:line="0" w:lineRule="atLeast"/>
              <w:rPr>
                <w:rFonts w:ascii="Cambria" w:eastAsia="Cambria" w:hAnsi="Cambria" w:cs="Cambria"/>
                <w:lang w:eastAsia="zh-CN"/>
              </w:rPr>
            </w:pPr>
            <w:r w:rsidRPr="008D7BBB">
              <w:rPr>
                <w:rFonts w:ascii="Cambria" w:eastAsia="Cambria" w:hAnsi="Cambria" w:cs="Cambria"/>
                <w:lang w:eastAsia="zh-CN"/>
              </w:rPr>
              <w:t>6</w:t>
            </w:r>
            <w:r>
              <w:rPr>
                <w:rFonts w:ascii="Cambria" w:eastAsia="Cambria" w:hAnsi="Cambria" w:cs="Cambria"/>
                <w:lang w:eastAsia="zh-CN"/>
              </w:rPr>
              <w:t>1</w:t>
            </w:r>
            <w:r w:rsidRPr="008D7BBB">
              <w:rPr>
                <w:rFonts w:ascii="Cambria" w:eastAsia="Cambria" w:hAnsi="Cambria" w:cs="Cambria"/>
                <w:lang w:eastAsia="zh-CN"/>
              </w:rPr>
              <w:t>. Fetal Distres Ve Fetal Rezerv Testleri</w:t>
            </w:r>
          </w:p>
        </w:tc>
        <w:tc>
          <w:tcPr>
            <w:tcW w:w="1540" w:type="pct"/>
            <w:gridSpan w:val="4"/>
            <w:tcBorders>
              <w:left w:val="single" w:sz="4" w:space="0" w:color="auto"/>
              <w:bottom w:val="single" w:sz="4" w:space="0" w:color="auto"/>
              <w:right w:val="single" w:sz="8" w:space="0" w:color="000000"/>
            </w:tcBorders>
            <w:vAlign w:val="bottom"/>
          </w:tcPr>
          <w:p w14:paraId="088C6819" w14:textId="77777777" w:rsidR="00A07784" w:rsidRPr="008D7BBB" w:rsidRDefault="00A07784" w:rsidP="000703F7">
            <w:pPr>
              <w:spacing w:line="0" w:lineRule="atLeast"/>
              <w:ind w:left="80"/>
              <w:rPr>
                <w:rFonts w:ascii="Cambria" w:eastAsia="Calibri" w:hAnsi="Cambria" w:cs="Arial"/>
                <w:lang w:eastAsia="zh-CN"/>
              </w:rPr>
            </w:pPr>
          </w:p>
        </w:tc>
      </w:tr>
      <w:tr w:rsidR="00A07784" w:rsidRPr="008D7BBB" w14:paraId="14C2E551"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61C07FE"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2</w:t>
            </w:r>
            <w:r w:rsidRPr="008D7BBB">
              <w:rPr>
                <w:rFonts w:ascii="Cambria" w:eastAsia="Cambria" w:hAnsi="Cambria" w:cs="Cambria"/>
                <w:lang w:eastAsia="zh-CN"/>
              </w:rPr>
              <w:t xml:space="preserve">. </w:t>
            </w:r>
            <w:r>
              <w:rPr>
                <w:rFonts w:ascii="Cambria" w:eastAsia="Cambria" w:hAnsi="Cambria" w:cs="Cambria"/>
                <w:lang w:eastAsia="zh-CN"/>
              </w:rPr>
              <w:t>Gebelikte Kalp Hastalıkları</w:t>
            </w:r>
          </w:p>
        </w:tc>
        <w:tc>
          <w:tcPr>
            <w:tcW w:w="1540" w:type="pct"/>
            <w:gridSpan w:val="4"/>
            <w:tcBorders>
              <w:top w:val="single" w:sz="4" w:space="0" w:color="auto"/>
              <w:left w:val="single" w:sz="4" w:space="0" w:color="auto"/>
              <w:right w:val="single" w:sz="8" w:space="0" w:color="000000"/>
            </w:tcBorders>
            <w:vAlign w:val="bottom"/>
          </w:tcPr>
          <w:p w14:paraId="0C6B8B12" w14:textId="77777777" w:rsidR="00A07784" w:rsidRPr="008D7BBB" w:rsidRDefault="00A07784" w:rsidP="000703F7">
            <w:pPr>
              <w:snapToGrid w:val="0"/>
              <w:spacing w:line="0" w:lineRule="atLeast"/>
              <w:rPr>
                <w:rFonts w:ascii="Cambria" w:hAnsi="Cambria"/>
                <w:lang w:eastAsia="zh-CN"/>
              </w:rPr>
            </w:pPr>
          </w:p>
        </w:tc>
      </w:tr>
      <w:tr w:rsidR="00A07784" w:rsidRPr="008D7BBB" w14:paraId="0064157E"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13E41B9C"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3</w:t>
            </w:r>
            <w:r w:rsidRPr="008D7BBB">
              <w:rPr>
                <w:rFonts w:ascii="Cambria" w:eastAsia="Cambria" w:hAnsi="Cambria" w:cs="Cambria"/>
                <w:lang w:eastAsia="zh-CN"/>
              </w:rPr>
              <w:t>. Perinatal Enfeksiyonlar</w:t>
            </w:r>
          </w:p>
        </w:tc>
        <w:tc>
          <w:tcPr>
            <w:tcW w:w="1540" w:type="pct"/>
            <w:gridSpan w:val="4"/>
            <w:tcBorders>
              <w:left w:val="single" w:sz="4" w:space="0" w:color="auto"/>
              <w:right w:val="single" w:sz="8" w:space="0" w:color="000000"/>
            </w:tcBorders>
            <w:vAlign w:val="bottom"/>
          </w:tcPr>
          <w:p w14:paraId="3103F894" w14:textId="77777777" w:rsidR="00A07784" w:rsidRPr="008D7BBB" w:rsidRDefault="00A07784" w:rsidP="000703F7">
            <w:pPr>
              <w:snapToGrid w:val="0"/>
              <w:spacing w:line="0" w:lineRule="atLeast"/>
              <w:rPr>
                <w:rFonts w:ascii="Cambria" w:hAnsi="Cambria"/>
                <w:lang w:eastAsia="zh-CN"/>
              </w:rPr>
            </w:pPr>
            <w:r>
              <w:rPr>
                <w:rFonts w:ascii="Cambria" w:hAnsi="Cambria"/>
                <w:lang w:eastAsia="zh-CN"/>
              </w:rPr>
              <w:t xml:space="preserve"> Dr. Elçin İşlek Seçen</w:t>
            </w:r>
          </w:p>
        </w:tc>
      </w:tr>
      <w:tr w:rsidR="00A07784" w:rsidRPr="008D7BBB" w14:paraId="2455B4A0"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1A994071"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4</w:t>
            </w:r>
            <w:r w:rsidRPr="008D7BBB">
              <w:rPr>
                <w:rFonts w:ascii="Cambria" w:eastAsia="Cambria" w:hAnsi="Cambria" w:cs="Cambria"/>
                <w:lang w:eastAsia="zh-CN"/>
              </w:rPr>
              <w:t>. Gebelikte VTE</w:t>
            </w:r>
          </w:p>
        </w:tc>
        <w:tc>
          <w:tcPr>
            <w:tcW w:w="1540" w:type="pct"/>
            <w:gridSpan w:val="4"/>
            <w:tcBorders>
              <w:left w:val="single" w:sz="4" w:space="0" w:color="auto"/>
              <w:right w:val="single" w:sz="8" w:space="0" w:color="000000"/>
            </w:tcBorders>
            <w:vAlign w:val="bottom"/>
          </w:tcPr>
          <w:p w14:paraId="0449F557" w14:textId="77777777" w:rsidR="00A07784" w:rsidRPr="008D7BBB" w:rsidRDefault="00A07784" w:rsidP="000703F7">
            <w:pPr>
              <w:snapToGrid w:val="0"/>
              <w:spacing w:line="0" w:lineRule="atLeast"/>
              <w:rPr>
                <w:rFonts w:ascii="Cambria" w:hAnsi="Cambria"/>
                <w:lang w:eastAsia="zh-CN"/>
              </w:rPr>
            </w:pPr>
          </w:p>
        </w:tc>
      </w:tr>
      <w:tr w:rsidR="00A07784" w:rsidRPr="008D7BBB" w14:paraId="6F478460" w14:textId="77777777" w:rsidTr="000703F7">
        <w:trPr>
          <w:trHeight w:val="259"/>
        </w:trPr>
        <w:tc>
          <w:tcPr>
            <w:tcW w:w="3460" w:type="pct"/>
            <w:gridSpan w:val="2"/>
            <w:tcBorders>
              <w:top w:val="single" w:sz="4" w:space="0" w:color="auto"/>
              <w:left w:val="single" w:sz="4" w:space="0" w:color="auto"/>
              <w:bottom w:val="single" w:sz="4" w:space="0" w:color="auto"/>
              <w:right w:val="single" w:sz="4" w:space="0" w:color="auto"/>
            </w:tcBorders>
            <w:vAlign w:val="bottom"/>
          </w:tcPr>
          <w:p w14:paraId="06FF15A2"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5</w:t>
            </w:r>
            <w:r w:rsidRPr="008D7BBB">
              <w:rPr>
                <w:rFonts w:ascii="Cambria" w:eastAsia="Cambria" w:hAnsi="Cambria" w:cs="Cambria"/>
                <w:lang w:eastAsia="zh-CN"/>
              </w:rPr>
              <w:t xml:space="preserve">. </w:t>
            </w:r>
            <w:r>
              <w:rPr>
                <w:rFonts w:ascii="Cambria" w:eastAsia="Cambria" w:hAnsi="Cambria" w:cs="Cambria"/>
                <w:lang w:eastAsia="zh-CN"/>
              </w:rPr>
              <w:t>Hipermemezis Gravidarum</w:t>
            </w:r>
          </w:p>
        </w:tc>
        <w:tc>
          <w:tcPr>
            <w:tcW w:w="1540" w:type="pct"/>
            <w:gridSpan w:val="4"/>
            <w:tcBorders>
              <w:left w:val="single" w:sz="4" w:space="0" w:color="auto"/>
              <w:bottom w:val="single" w:sz="8" w:space="0" w:color="000000"/>
              <w:right w:val="single" w:sz="8" w:space="0" w:color="000000"/>
            </w:tcBorders>
            <w:vAlign w:val="bottom"/>
          </w:tcPr>
          <w:p w14:paraId="02ED93B0" w14:textId="77777777" w:rsidR="00A07784" w:rsidRPr="008D7BBB" w:rsidRDefault="00A07784" w:rsidP="000703F7">
            <w:pPr>
              <w:snapToGrid w:val="0"/>
              <w:spacing w:line="0" w:lineRule="atLeast"/>
              <w:rPr>
                <w:rFonts w:ascii="Cambria" w:hAnsi="Cambria"/>
                <w:lang w:eastAsia="zh-CN"/>
              </w:rPr>
            </w:pPr>
          </w:p>
        </w:tc>
      </w:tr>
      <w:tr w:rsidR="00A07784" w:rsidRPr="008D7BBB" w14:paraId="71AB92EF" w14:textId="77777777" w:rsidTr="000703F7">
        <w:trPr>
          <w:trHeight w:val="247"/>
        </w:trPr>
        <w:tc>
          <w:tcPr>
            <w:tcW w:w="3460" w:type="pct"/>
            <w:gridSpan w:val="2"/>
            <w:tcBorders>
              <w:top w:val="single" w:sz="4" w:space="0" w:color="auto"/>
              <w:left w:val="single" w:sz="4" w:space="0" w:color="auto"/>
              <w:bottom w:val="single" w:sz="4" w:space="0" w:color="auto"/>
              <w:right w:val="single" w:sz="4" w:space="0" w:color="auto"/>
            </w:tcBorders>
            <w:vAlign w:val="bottom"/>
          </w:tcPr>
          <w:p w14:paraId="25AE54FC" w14:textId="77777777" w:rsidR="00A07784" w:rsidRPr="008D7BBB" w:rsidRDefault="00A07784" w:rsidP="000703F7">
            <w:pPr>
              <w:spacing w:line="248" w:lineRule="exac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6</w:t>
            </w:r>
            <w:r w:rsidRPr="008D7BBB">
              <w:rPr>
                <w:rFonts w:ascii="Cambria" w:eastAsia="Cambria" w:hAnsi="Cambria" w:cs="Cambria"/>
                <w:lang w:eastAsia="zh-CN"/>
              </w:rPr>
              <w:t xml:space="preserve">. </w:t>
            </w:r>
            <w:r>
              <w:rPr>
                <w:rFonts w:ascii="Cambria" w:eastAsia="Cambria" w:hAnsi="Cambria" w:cs="Cambria"/>
                <w:lang w:eastAsia="zh-CN"/>
              </w:rPr>
              <w:t>Gebelikte Beslenme ve Aşılar</w:t>
            </w:r>
          </w:p>
        </w:tc>
        <w:tc>
          <w:tcPr>
            <w:tcW w:w="1540" w:type="pct"/>
            <w:gridSpan w:val="4"/>
            <w:tcBorders>
              <w:left w:val="single" w:sz="4" w:space="0" w:color="auto"/>
              <w:right w:val="single" w:sz="8" w:space="0" w:color="000000"/>
            </w:tcBorders>
            <w:vAlign w:val="bottom"/>
          </w:tcPr>
          <w:p w14:paraId="2BFF0690" w14:textId="77777777" w:rsidR="00A07784" w:rsidRPr="008D7BBB" w:rsidRDefault="00A07784" w:rsidP="000703F7">
            <w:pPr>
              <w:snapToGrid w:val="0"/>
              <w:spacing w:line="0" w:lineRule="atLeast"/>
              <w:rPr>
                <w:rFonts w:ascii="Cambria" w:hAnsi="Cambria"/>
                <w:sz w:val="21"/>
                <w:lang w:eastAsia="zh-CN"/>
              </w:rPr>
            </w:pPr>
          </w:p>
        </w:tc>
      </w:tr>
      <w:tr w:rsidR="00A07784" w:rsidRPr="008D7BBB" w14:paraId="1303174C"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E30C5BF"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7</w:t>
            </w:r>
            <w:r w:rsidRPr="008D7BBB">
              <w:rPr>
                <w:rFonts w:ascii="Cambria" w:eastAsia="Cambria" w:hAnsi="Cambria" w:cs="Cambria"/>
                <w:lang w:eastAsia="zh-CN"/>
              </w:rPr>
              <w:t xml:space="preserve">. </w:t>
            </w:r>
            <w:r>
              <w:rPr>
                <w:rFonts w:ascii="Cambria" w:eastAsia="Cambria" w:hAnsi="Cambria" w:cs="Cambria"/>
                <w:lang w:eastAsia="zh-CN"/>
              </w:rPr>
              <w:t>Amniotik sıvı Anormallikleri</w:t>
            </w:r>
          </w:p>
        </w:tc>
        <w:tc>
          <w:tcPr>
            <w:tcW w:w="1540" w:type="pct"/>
            <w:gridSpan w:val="4"/>
            <w:tcBorders>
              <w:left w:val="single" w:sz="4" w:space="0" w:color="auto"/>
              <w:right w:val="single" w:sz="8" w:space="0" w:color="000000"/>
            </w:tcBorders>
            <w:vAlign w:val="bottom"/>
          </w:tcPr>
          <w:p w14:paraId="101F1206" w14:textId="77777777" w:rsidR="00A07784" w:rsidRPr="008D7BBB" w:rsidRDefault="00A07784" w:rsidP="000703F7">
            <w:pPr>
              <w:snapToGrid w:val="0"/>
              <w:spacing w:line="0" w:lineRule="atLeast"/>
              <w:rPr>
                <w:rFonts w:ascii="Cambria" w:hAnsi="Cambria"/>
                <w:lang w:eastAsia="zh-CN"/>
              </w:rPr>
            </w:pPr>
          </w:p>
        </w:tc>
      </w:tr>
      <w:tr w:rsidR="00A07784" w:rsidRPr="008D7BBB" w14:paraId="2C9232F9" w14:textId="77777777" w:rsidTr="000703F7">
        <w:trPr>
          <w:trHeight w:val="258"/>
        </w:trPr>
        <w:tc>
          <w:tcPr>
            <w:tcW w:w="238" w:type="pct"/>
            <w:tcBorders>
              <w:top w:val="single" w:sz="4" w:space="0" w:color="auto"/>
              <w:left w:val="single" w:sz="4" w:space="0" w:color="auto"/>
              <w:bottom w:val="single" w:sz="4" w:space="0" w:color="auto"/>
            </w:tcBorders>
            <w:vAlign w:val="bottom"/>
          </w:tcPr>
          <w:p w14:paraId="78A16B0A"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8</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639453D2" w14:textId="77777777" w:rsidR="00A07784" w:rsidRPr="008D7BBB" w:rsidRDefault="00A07784" w:rsidP="000703F7">
            <w:pPr>
              <w:spacing w:line="0" w:lineRule="atLeast"/>
              <w:ind w:left="20"/>
              <w:rPr>
                <w:rFonts w:ascii="Cambria" w:eastAsia="Calibri" w:hAnsi="Cambria" w:cs="Arial"/>
                <w:lang w:eastAsia="zh-CN"/>
              </w:rPr>
            </w:pPr>
            <w:r>
              <w:rPr>
                <w:rFonts w:ascii="Cambria" w:eastAsia="Calibri" w:hAnsi="Cambria" w:cs="Arial"/>
                <w:lang w:eastAsia="zh-CN"/>
              </w:rPr>
              <w:t>Hiperandrojenizm ve Hirsutismus</w:t>
            </w:r>
          </w:p>
        </w:tc>
        <w:tc>
          <w:tcPr>
            <w:tcW w:w="1540" w:type="pct"/>
            <w:gridSpan w:val="4"/>
            <w:tcBorders>
              <w:left w:val="single" w:sz="4" w:space="0" w:color="auto"/>
              <w:right w:val="single" w:sz="8" w:space="0" w:color="000000"/>
            </w:tcBorders>
            <w:vAlign w:val="bottom"/>
          </w:tcPr>
          <w:p w14:paraId="4C607C6D" w14:textId="77777777" w:rsidR="00A07784" w:rsidRPr="008D7BBB" w:rsidRDefault="00A07784" w:rsidP="000703F7">
            <w:pPr>
              <w:snapToGrid w:val="0"/>
              <w:spacing w:line="0" w:lineRule="atLeast"/>
              <w:rPr>
                <w:rFonts w:ascii="Cambria" w:hAnsi="Cambria"/>
                <w:lang w:eastAsia="zh-CN"/>
              </w:rPr>
            </w:pPr>
          </w:p>
        </w:tc>
      </w:tr>
      <w:tr w:rsidR="00A07784" w:rsidRPr="008D7BBB" w14:paraId="3C187DE0"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FBA37F8"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6</w:t>
            </w:r>
            <w:r>
              <w:rPr>
                <w:rFonts w:ascii="Cambria" w:eastAsia="Cambria" w:hAnsi="Cambria" w:cs="Cambria"/>
                <w:lang w:eastAsia="zh-CN"/>
              </w:rPr>
              <w:t>9</w:t>
            </w:r>
            <w:r w:rsidRPr="008D7BBB">
              <w:rPr>
                <w:rFonts w:ascii="Cambria" w:eastAsia="Cambria" w:hAnsi="Cambria" w:cs="Cambria"/>
                <w:lang w:eastAsia="zh-CN"/>
              </w:rPr>
              <w:t xml:space="preserve">. </w:t>
            </w:r>
            <w:r>
              <w:rPr>
                <w:rFonts w:ascii="Cambria" w:eastAsia="Cambria" w:hAnsi="Cambria" w:cs="Cambria"/>
                <w:lang w:eastAsia="zh-CN"/>
              </w:rPr>
              <w:t>Rh- Rh uyuşmazlığı-</w:t>
            </w:r>
          </w:p>
        </w:tc>
        <w:tc>
          <w:tcPr>
            <w:tcW w:w="1540" w:type="pct"/>
            <w:gridSpan w:val="4"/>
            <w:tcBorders>
              <w:left w:val="single" w:sz="4" w:space="0" w:color="auto"/>
              <w:right w:val="single" w:sz="8" w:space="0" w:color="000000"/>
            </w:tcBorders>
            <w:vAlign w:val="bottom"/>
          </w:tcPr>
          <w:p w14:paraId="26022A2B" w14:textId="77777777" w:rsidR="00A07784" w:rsidRPr="008D7BBB" w:rsidRDefault="00A07784" w:rsidP="000703F7">
            <w:pPr>
              <w:snapToGrid w:val="0"/>
              <w:spacing w:line="0" w:lineRule="atLeast"/>
              <w:rPr>
                <w:rFonts w:ascii="Cambria" w:hAnsi="Cambria"/>
                <w:lang w:eastAsia="zh-CN"/>
              </w:rPr>
            </w:pPr>
          </w:p>
        </w:tc>
      </w:tr>
      <w:tr w:rsidR="00A07784" w:rsidRPr="008D7BBB" w14:paraId="236D04BB" w14:textId="77777777" w:rsidTr="000703F7">
        <w:trPr>
          <w:trHeight w:val="9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12A1D471" w14:textId="77777777" w:rsidR="00A07784" w:rsidRPr="008D7BBB" w:rsidRDefault="00A07784" w:rsidP="000703F7">
            <w:pPr>
              <w:spacing w:line="0" w:lineRule="atLeast"/>
              <w:ind w:left="100"/>
              <w:rPr>
                <w:rFonts w:ascii="Cambria" w:eastAsia="Calibri" w:hAnsi="Cambria" w:cs="Arial"/>
                <w:lang w:eastAsia="zh-CN"/>
              </w:rPr>
            </w:pPr>
          </w:p>
        </w:tc>
        <w:tc>
          <w:tcPr>
            <w:tcW w:w="1540" w:type="pct"/>
            <w:gridSpan w:val="4"/>
            <w:tcBorders>
              <w:left w:val="single" w:sz="4" w:space="0" w:color="auto"/>
              <w:right w:val="single" w:sz="8" w:space="0" w:color="000000"/>
            </w:tcBorders>
            <w:vAlign w:val="bottom"/>
          </w:tcPr>
          <w:p w14:paraId="655FB343" w14:textId="77777777" w:rsidR="00A07784" w:rsidRPr="008D7BBB" w:rsidRDefault="00A07784" w:rsidP="000703F7">
            <w:pPr>
              <w:snapToGrid w:val="0"/>
              <w:spacing w:line="0" w:lineRule="atLeast"/>
              <w:rPr>
                <w:rFonts w:ascii="Cambria" w:hAnsi="Cambria"/>
                <w:lang w:eastAsia="zh-CN"/>
              </w:rPr>
            </w:pPr>
          </w:p>
        </w:tc>
      </w:tr>
      <w:tr w:rsidR="00A07784" w:rsidRPr="008D7BBB" w14:paraId="029A98A5"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285B4949" w14:textId="77777777" w:rsidR="00A07784" w:rsidRPr="008D7BBB" w:rsidRDefault="00A07784" w:rsidP="000703F7">
            <w:pPr>
              <w:spacing w:line="0" w:lineRule="atLeast"/>
              <w:ind w:left="100"/>
              <w:rPr>
                <w:rFonts w:ascii="Cambria" w:eastAsia="Calibri" w:hAnsi="Cambria" w:cs="Arial"/>
                <w:lang w:eastAsia="zh-CN"/>
              </w:rPr>
            </w:pPr>
            <w:r>
              <w:rPr>
                <w:rFonts w:ascii="Cambria" w:eastAsia="Cambria" w:hAnsi="Cambria" w:cs="Cambria"/>
                <w:lang w:eastAsia="zh-CN"/>
              </w:rPr>
              <w:t>70</w:t>
            </w:r>
            <w:r w:rsidRPr="008D7BBB">
              <w:rPr>
                <w:rFonts w:ascii="Cambria" w:eastAsia="Cambria" w:hAnsi="Cambria" w:cs="Cambria"/>
                <w:lang w:eastAsia="zh-CN"/>
              </w:rPr>
              <w:t>. Aile Planlaması 1</w:t>
            </w:r>
          </w:p>
        </w:tc>
        <w:tc>
          <w:tcPr>
            <w:tcW w:w="1540" w:type="pct"/>
            <w:gridSpan w:val="4"/>
            <w:tcBorders>
              <w:left w:val="single" w:sz="4" w:space="0" w:color="auto"/>
              <w:right w:val="single" w:sz="8" w:space="0" w:color="000000"/>
            </w:tcBorders>
            <w:vAlign w:val="bottom"/>
          </w:tcPr>
          <w:p w14:paraId="511736B5" w14:textId="77777777" w:rsidR="00A07784" w:rsidRPr="008D7BBB" w:rsidRDefault="00A07784" w:rsidP="000703F7">
            <w:pPr>
              <w:spacing w:line="0" w:lineRule="atLeast"/>
              <w:ind w:left="80"/>
              <w:rPr>
                <w:rFonts w:ascii="Cambria" w:eastAsia="Calibri" w:hAnsi="Cambria" w:cs="Arial"/>
                <w:lang w:eastAsia="zh-CN"/>
              </w:rPr>
            </w:pPr>
            <w:r w:rsidRPr="008D7BBB">
              <w:rPr>
                <w:rFonts w:ascii="Cambria" w:eastAsia="Cambria" w:hAnsi="Cambria" w:cs="Cambria"/>
                <w:lang w:eastAsia="zh-CN"/>
              </w:rPr>
              <w:t xml:space="preserve">Dr. </w:t>
            </w:r>
            <w:r>
              <w:rPr>
                <w:rFonts w:ascii="Cambria" w:eastAsia="Cambria" w:hAnsi="Cambria" w:cs="Cambria"/>
                <w:lang w:eastAsia="zh-CN"/>
              </w:rPr>
              <w:t>Elçin İşlek Seçen</w:t>
            </w:r>
          </w:p>
        </w:tc>
      </w:tr>
      <w:tr w:rsidR="00A07784" w:rsidRPr="008D7BBB" w14:paraId="6A156B69"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7FDEB214"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7</w:t>
            </w:r>
            <w:r>
              <w:rPr>
                <w:rFonts w:ascii="Cambria" w:eastAsia="Cambria" w:hAnsi="Cambria" w:cs="Cambria"/>
                <w:lang w:eastAsia="zh-CN"/>
              </w:rPr>
              <w:t>1</w:t>
            </w:r>
            <w:r w:rsidRPr="008D7BBB">
              <w:rPr>
                <w:rFonts w:ascii="Cambria" w:eastAsia="Cambria" w:hAnsi="Cambria" w:cs="Cambria"/>
                <w:lang w:eastAsia="zh-CN"/>
              </w:rPr>
              <w:t>. Aile Planlaması 2</w:t>
            </w:r>
          </w:p>
        </w:tc>
        <w:tc>
          <w:tcPr>
            <w:tcW w:w="1540" w:type="pct"/>
            <w:gridSpan w:val="4"/>
            <w:tcBorders>
              <w:left w:val="single" w:sz="4" w:space="0" w:color="auto"/>
              <w:right w:val="single" w:sz="8" w:space="0" w:color="000000"/>
            </w:tcBorders>
            <w:vAlign w:val="bottom"/>
          </w:tcPr>
          <w:p w14:paraId="1D6295B1" w14:textId="77777777" w:rsidR="00A07784" w:rsidRPr="008D7BBB" w:rsidRDefault="00A07784" w:rsidP="000703F7">
            <w:pPr>
              <w:snapToGrid w:val="0"/>
              <w:spacing w:line="0" w:lineRule="atLeast"/>
              <w:rPr>
                <w:rFonts w:ascii="Cambria" w:hAnsi="Cambria"/>
                <w:lang w:eastAsia="zh-CN"/>
              </w:rPr>
            </w:pPr>
          </w:p>
        </w:tc>
      </w:tr>
      <w:tr w:rsidR="00A07784" w:rsidRPr="008D7BBB" w14:paraId="19B60681" w14:textId="77777777" w:rsidTr="000703F7">
        <w:trPr>
          <w:trHeight w:val="258"/>
        </w:trPr>
        <w:tc>
          <w:tcPr>
            <w:tcW w:w="3460" w:type="pct"/>
            <w:gridSpan w:val="2"/>
            <w:tcBorders>
              <w:top w:val="single" w:sz="4" w:space="0" w:color="auto"/>
              <w:left w:val="single" w:sz="4" w:space="0" w:color="auto"/>
              <w:bottom w:val="single" w:sz="4" w:space="0" w:color="auto"/>
              <w:right w:val="single" w:sz="4" w:space="0" w:color="auto"/>
            </w:tcBorders>
            <w:vAlign w:val="bottom"/>
          </w:tcPr>
          <w:p w14:paraId="52C67941"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7</w:t>
            </w:r>
            <w:r>
              <w:rPr>
                <w:rFonts w:ascii="Cambria" w:eastAsia="Cambria" w:hAnsi="Cambria" w:cs="Cambria"/>
                <w:lang w:eastAsia="zh-CN"/>
              </w:rPr>
              <w:t>2</w:t>
            </w:r>
            <w:r w:rsidRPr="008D7BBB">
              <w:rPr>
                <w:rFonts w:ascii="Cambria" w:eastAsia="Cambria" w:hAnsi="Cambria" w:cs="Cambria"/>
                <w:lang w:eastAsia="zh-CN"/>
              </w:rPr>
              <w:t xml:space="preserve">. </w:t>
            </w:r>
            <w:r>
              <w:rPr>
                <w:rFonts w:ascii="Cambria" w:eastAsia="Cambria" w:hAnsi="Cambria" w:cs="Cambria"/>
                <w:lang w:eastAsia="zh-CN"/>
              </w:rPr>
              <w:t>Non immun hidrops</w:t>
            </w:r>
          </w:p>
        </w:tc>
        <w:tc>
          <w:tcPr>
            <w:tcW w:w="1540" w:type="pct"/>
            <w:gridSpan w:val="4"/>
            <w:tcBorders>
              <w:left w:val="single" w:sz="4" w:space="0" w:color="auto"/>
              <w:right w:val="single" w:sz="8" w:space="0" w:color="000000"/>
            </w:tcBorders>
            <w:vAlign w:val="bottom"/>
          </w:tcPr>
          <w:p w14:paraId="232691D9" w14:textId="77777777" w:rsidR="00A07784" w:rsidRPr="008D7BBB" w:rsidRDefault="00A07784" w:rsidP="000703F7">
            <w:pPr>
              <w:snapToGrid w:val="0"/>
              <w:spacing w:line="0" w:lineRule="atLeast"/>
              <w:rPr>
                <w:rFonts w:ascii="Cambria" w:hAnsi="Cambria"/>
                <w:lang w:eastAsia="zh-CN"/>
              </w:rPr>
            </w:pPr>
          </w:p>
        </w:tc>
      </w:tr>
      <w:tr w:rsidR="00A07784" w:rsidRPr="008D7BBB" w14:paraId="7ECBFDA8" w14:textId="77777777" w:rsidTr="000703F7">
        <w:trPr>
          <w:trHeight w:val="258"/>
        </w:trPr>
        <w:tc>
          <w:tcPr>
            <w:tcW w:w="238" w:type="pct"/>
            <w:tcBorders>
              <w:top w:val="single" w:sz="4" w:space="0" w:color="auto"/>
              <w:left w:val="single" w:sz="4" w:space="0" w:color="auto"/>
              <w:bottom w:val="single" w:sz="4" w:space="0" w:color="auto"/>
            </w:tcBorders>
            <w:vAlign w:val="bottom"/>
          </w:tcPr>
          <w:p w14:paraId="77244014" w14:textId="77777777" w:rsidR="00A07784" w:rsidRPr="008D7BBB" w:rsidRDefault="00A07784" w:rsidP="000703F7">
            <w:pPr>
              <w:spacing w:line="0" w:lineRule="atLeast"/>
              <w:ind w:left="100"/>
              <w:rPr>
                <w:rFonts w:ascii="Cambria" w:eastAsia="Calibri" w:hAnsi="Cambria" w:cs="Arial"/>
                <w:lang w:eastAsia="zh-CN"/>
              </w:rPr>
            </w:pPr>
            <w:r w:rsidRPr="008D7BBB">
              <w:rPr>
                <w:rFonts w:ascii="Cambria" w:eastAsia="Cambria" w:hAnsi="Cambria" w:cs="Cambria"/>
                <w:lang w:eastAsia="zh-CN"/>
              </w:rPr>
              <w:t>7</w:t>
            </w:r>
            <w:r>
              <w:rPr>
                <w:rFonts w:ascii="Cambria" w:eastAsia="Cambria" w:hAnsi="Cambria" w:cs="Cambria"/>
                <w:lang w:eastAsia="zh-CN"/>
              </w:rPr>
              <w:t>3</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44BB2877" w14:textId="77777777" w:rsidR="00A07784" w:rsidRPr="008D7BBB" w:rsidRDefault="00A07784" w:rsidP="000703F7">
            <w:pPr>
              <w:spacing w:line="0" w:lineRule="atLeast"/>
              <w:ind w:left="20"/>
              <w:rPr>
                <w:rFonts w:ascii="Cambria" w:eastAsia="Calibri" w:hAnsi="Cambria" w:cs="Arial"/>
                <w:lang w:eastAsia="zh-CN"/>
              </w:rPr>
            </w:pPr>
            <w:r>
              <w:rPr>
                <w:rFonts w:ascii="Cambria" w:eastAsia="Calibri" w:hAnsi="Cambria" w:cs="Arial"/>
                <w:lang w:eastAsia="zh-CN"/>
              </w:rPr>
              <w:t>Abortusa Yaklaşım / Abortus tipleri</w:t>
            </w:r>
          </w:p>
        </w:tc>
        <w:tc>
          <w:tcPr>
            <w:tcW w:w="1540" w:type="pct"/>
            <w:gridSpan w:val="4"/>
            <w:tcBorders>
              <w:left w:val="single" w:sz="4" w:space="0" w:color="auto"/>
              <w:bottom w:val="single" w:sz="4" w:space="0" w:color="auto"/>
              <w:right w:val="single" w:sz="4" w:space="0" w:color="auto"/>
            </w:tcBorders>
            <w:vAlign w:val="bottom"/>
          </w:tcPr>
          <w:p w14:paraId="5B0C37F8" w14:textId="77777777" w:rsidR="00A07784" w:rsidRPr="008D7BBB" w:rsidRDefault="00A07784" w:rsidP="000703F7">
            <w:pPr>
              <w:snapToGrid w:val="0"/>
              <w:spacing w:line="0" w:lineRule="atLeast"/>
              <w:rPr>
                <w:rFonts w:ascii="Cambria" w:hAnsi="Cambria"/>
                <w:lang w:eastAsia="zh-CN"/>
              </w:rPr>
            </w:pPr>
          </w:p>
        </w:tc>
      </w:tr>
      <w:tr w:rsidR="00A07784" w:rsidRPr="008D7BBB" w14:paraId="736C954E" w14:textId="77777777" w:rsidTr="000703F7">
        <w:trPr>
          <w:trHeight w:val="258"/>
        </w:trPr>
        <w:tc>
          <w:tcPr>
            <w:tcW w:w="238" w:type="pct"/>
            <w:tcBorders>
              <w:top w:val="single" w:sz="4" w:space="0" w:color="auto"/>
              <w:left w:val="single" w:sz="4" w:space="0" w:color="auto"/>
              <w:bottom w:val="single" w:sz="4" w:space="0" w:color="auto"/>
            </w:tcBorders>
            <w:vAlign w:val="bottom"/>
          </w:tcPr>
          <w:p w14:paraId="72CF0AB1" w14:textId="77777777" w:rsidR="00A07784" w:rsidRPr="008D7BBB" w:rsidRDefault="00A07784" w:rsidP="000703F7">
            <w:pPr>
              <w:spacing w:line="0" w:lineRule="atLeast"/>
              <w:ind w:left="100"/>
              <w:rPr>
                <w:rFonts w:ascii="Cambria" w:eastAsia="Cambria" w:hAnsi="Cambria" w:cs="Cambria"/>
                <w:lang w:eastAsia="zh-CN"/>
              </w:rPr>
            </w:pPr>
            <w:r w:rsidRPr="008D7BBB">
              <w:rPr>
                <w:rFonts w:ascii="Cambria" w:eastAsia="Cambria" w:hAnsi="Cambria" w:cs="Cambria"/>
                <w:lang w:eastAsia="zh-CN"/>
              </w:rPr>
              <w:t>7</w:t>
            </w:r>
            <w:r>
              <w:rPr>
                <w:rFonts w:ascii="Cambria" w:eastAsia="Cambria" w:hAnsi="Cambria" w:cs="Cambria"/>
                <w:lang w:eastAsia="zh-CN"/>
              </w:rPr>
              <w:t>4</w:t>
            </w:r>
            <w:r w:rsidRPr="008D7BBB">
              <w:rPr>
                <w:rFonts w:ascii="Cambria" w:eastAsia="Cambria" w:hAnsi="Cambria" w:cs="Cambria"/>
                <w:lang w:eastAsia="zh-CN"/>
              </w:rPr>
              <w:t>.</w:t>
            </w:r>
          </w:p>
        </w:tc>
        <w:tc>
          <w:tcPr>
            <w:tcW w:w="3222" w:type="pct"/>
            <w:tcBorders>
              <w:top w:val="single" w:sz="4" w:space="0" w:color="auto"/>
              <w:bottom w:val="single" w:sz="4" w:space="0" w:color="auto"/>
              <w:right w:val="single" w:sz="4" w:space="0" w:color="auto"/>
            </w:tcBorders>
            <w:vAlign w:val="bottom"/>
          </w:tcPr>
          <w:p w14:paraId="0BDA2177" w14:textId="77777777" w:rsidR="00A07784" w:rsidRPr="008D7BBB" w:rsidRDefault="00A07784" w:rsidP="000703F7">
            <w:pPr>
              <w:spacing w:line="0" w:lineRule="atLeast"/>
              <w:ind w:left="20"/>
              <w:rPr>
                <w:rFonts w:ascii="Cambria" w:eastAsia="Cambria" w:hAnsi="Cambria" w:cs="Cambria"/>
                <w:lang w:eastAsia="zh-CN"/>
              </w:rPr>
            </w:pPr>
            <w:r>
              <w:rPr>
                <w:rFonts w:ascii="Cambria" w:eastAsia="Cambria" w:hAnsi="Cambria" w:cs="Cambria"/>
                <w:lang w:eastAsia="zh-CN"/>
              </w:rPr>
              <w:t>Habituel Abortus</w:t>
            </w:r>
          </w:p>
        </w:tc>
        <w:tc>
          <w:tcPr>
            <w:tcW w:w="1540" w:type="pct"/>
            <w:gridSpan w:val="4"/>
            <w:tcBorders>
              <w:top w:val="single" w:sz="4" w:space="0" w:color="auto"/>
              <w:left w:val="single" w:sz="4" w:space="0" w:color="auto"/>
              <w:bottom w:val="single" w:sz="4" w:space="0" w:color="auto"/>
              <w:right w:val="single" w:sz="4" w:space="0" w:color="auto"/>
            </w:tcBorders>
            <w:vAlign w:val="bottom"/>
          </w:tcPr>
          <w:p w14:paraId="4A427AC4" w14:textId="77777777" w:rsidR="00A07784" w:rsidRPr="008D7BBB" w:rsidRDefault="00A07784" w:rsidP="000703F7">
            <w:pPr>
              <w:snapToGrid w:val="0"/>
              <w:spacing w:line="0" w:lineRule="atLeast"/>
              <w:rPr>
                <w:rFonts w:ascii="Cambria" w:hAnsi="Cambria"/>
                <w:lang w:eastAsia="zh-CN"/>
              </w:rPr>
            </w:pPr>
            <w:r w:rsidRPr="008D7BBB">
              <w:rPr>
                <w:rFonts w:ascii="Cambria" w:hAnsi="Cambria"/>
                <w:lang w:eastAsia="zh-CN"/>
              </w:rPr>
              <w:t xml:space="preserve">   Dr.</w:t>
            </w:r>
            <w:r>
              <w:rPr>
                <w:rFonts w:ascii="Cambria" w:eastAsia="Cambria" w:hAnsi="Cambria" w:cs="Cambria"/>
                <w:lang w:eastAsia="zh-CN"/>
              </w:rPr>
              <w:t xml:space="preserve"> Elçin İşlek Seçen</w:t>
            </w:r>
          </w:p>
        </w:tc>
      </w:tr>
    </w:tbl>
    <w:p w14:paraId="27A8C4F4" w14:textId="77777777" w:rsidR="00A07784" w:rsidRPr="00CF1168" w:rsidRDefault="00A07784" w:rsidP="00A0778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1098829C" w14:textId="77777777" w:rsidR="00A07784" w:rsidRDefault="00000000" w:rsidP="00A07784">
      <w:pPr>
        <w:widowControl w:val="0"/>
        <w:spacing w:line="240" w:lineRule="auto"/>
        <w:ind w:right="2358"/>
        <w:outlineLvl w:val="2"/>
        <w:rPr>
          <w:rFonts w:ascii="Calibri" w:eastAsia="Cambria" w:hAnsi="Calibri"/>
          <w:b/>
          <w:bCs/>
          <w:color w:val="000000"/>
          <w:lang w:eastAsia="zh-CN"/>
        </w:rPr>
      </w:pPr>
      <w:r>
        <w:rPr>
          <w:rFonts w:ascii="Times New Roman" w:eastAsia="Times New Roman" w:hAnsi="Times New Roman" w:cs="Times New Roman"/>
          <w:noProof/>
          <w:sz w:val="24"/>
          <w:szCs w:val="24"/>
          <w:lang w:eastAsia="tr-TR"/>
        </w:rPr>
        <w:pict w14:anchorId="346E3F5B">
          <v:rect id="_x0000_i1032" alt="" style="width:335.7pt;height:.05pt;mso-width-percent:0;mso-height-percent:0;mso-width-percent:0;mso-height-percent:0" o:hralign="center" o:hrstd="t" o:hr="t" fillcolor="#a0a0a0" stroked="f"/>
        </w:pict>
      </w:r>
    </w:p>
    <w:p w14:paraId="45D75677" w14:textId="77777777" w:rsidR="00A07784" w:rsidRDefault="00A07784" w:rsidP="00A07784">
      <w:pPr>
        <w:spacing w:line="240" w:lineRule="auto"/>
        <w:rPr>
          <w:rFonts w:ascii="Calibri" w:hAnsi="Calibri"/>
          <w:sz w:val="16"/>
          <w:szCs w:val="16"/>
        </w:rPr>
      </w:pPr>
    </w:p>
    <w:p w14:paraId="711CEB1E" w14:textId="77777777" w:rsidR="00A07784" w:rsidRDefault="00A07784" w:rsidP="00A07784">
      <w:pPr>
        <w:spacing w:line="240" w:lineRule="auto"/>
        <w:rPr>
          <w:rFonts w:ascii="Calibri" w:hAnsi="Calibri"/>
          <w:sz w:val="16"/>
          <w:szCs w:val="16"/>
        </w:rPr>
      </w:pPr>
    </w:p>
    <w:p w14:paraId="7D74E092" w14:textId="77777777" w:rsidR="00A07784" w:rsidRDefault="00A07784" w:rsidP="00A07784">
      <w:pPr>
        <w:spacing w:line="240" w:lineRule="auto"/>
        <w:rPr>
          <w:rFonts w:ascii="Calibri" w:hAnsi="Calibri"/>
          <w:sz w:val="16"/>
          <w:szCs w:val="16"/>
        </w:rPr>
      </w:pPr>
    </w:p>
    <w:p w14:paraId="07D838DA" w14:textId="77777777" w:rsidR="00A07784" w:rsidRDefault="00A07784" w:rsidP="00A07784">
      <w:pPr>
        <w:spacing w:line="240" w:lineRule="auto"/>
        <w:rPr>
          <w:rFonts w:ascii="Calibri" w:hAnsi="Calibri"/>
          <w:sz w:val="16"/>
          <w:szCs w:val="16"/>
        </w:rPr>
      </w:pPr>
    </w:p>
    <w:p w14:paraId="0D09C7C2" w14:textId="77777777" w:rsidR="00A07784" w:rsidRDefault="00A07784" w:rsidP="00A07784">
      <w:pPr>
        <w:spacing w:line="240" w:lineRule="auto"/>
        <w:rPr>
          <w:rFonts w:ascii="Calibri" w:hAnsi="Calibri"/>
          <w:sz w:val="16"/>
          <w:szCs w:val="16"/>
        </w:rPr>
      </w:pPr>
    </w:p>
    <w:p w14:paraId="4B4118AB" w14:textId="77777777" w:rsidR="00A07784" w:rsidRDefault="00A07784" w:rsidP="00A07784">
      <w:pPr>
        <w:spacing w:line="240" w:lineRule="auto"/>
        <w:rPr>
          <w:rFonts w:ascii="Calibri" w:hAnsi="Calibri"/>
          <w:sz w:val="16"/>
          <w:szCs w:val="16"/>
        </w:rPr>
      </w:pPr>
    </w:p>
    <w:p w14:paraId="1B5C44FF" w14:textId="77777777" w:rsidR="00A07784" w:rsidRDefault="00A07784" w:rsidP="00A07784">
      <w:pPr>
        <w:spacing w:line="240" w:lineRule="auto"/>
        <w:rPr>
          <w:rFonts w:ascii="Calibri" w:hAnsi="Calibri"/>
          <w:sz w:val="16"/>
          <w:szCs w:val="16"/>
        </w:rPr>
      </w:pPr>
    </w:p>
    <w:p w14:paraId="3DCF9B31" w14:textId="77777777" w:rsidR="00A07784" w:rsidRDefault="00A07784" w:rsidP="00A07784">
      <w:pPr>
        <w:spacing w:line="240" w:lineRule="auto"/>
        <w:rPr>
          <w:rFonts w:ascii="Calibri" w:hAnsi="Calibri"/>
          <w:sz w:val="16"/>
          <w:szCs w:val="16"/>
        </w:rPr>
      </w:pPr>
    </w:p>
    <w:p w14:paraId="60817540" w14:textId="77777777" w:rsidR="00A07784" w:rsidRDefault="00A07784" w:rsidP="00A07784">
      <w:pPr>
        <w:spacing w:line="240" w:lineRule="auto"/>
        <w:rPr>
          <w:rFonts w:ascii="Calibri" w:hAnsi="Calibri"/>
          <w:sz w:val="16"/>
          <w:szCs w:val="16"/>
        </w:rPr>
      </w:pPr>
    </w:p>
    <w:p w14:paraId="617BF8E8" w14:textId="77777777" w:rsidR="00A07784" w:rsidRDefault="00A07784" w:rsidP="00A07784">
      <w:pPr>
        <w:spacing w:line="240" w:lineRule="auto"/>
        <w:rPr>
          <w:rFonts w:ascii="Calibri" w:hAnsi="Calibri"/>
          <w:sz w:val="16"/>
          <w:szCs w:val="16"/>
        </w:rPr>
      </w:pPr>
    </w:p>
    <w:p w14:paraId="6C08C242" w14:textId="77777777" w:rsidR="00A07784" w:rsidRDefault="00A07784" w:rsidP="00A07784">
      <w:pPr>
        <w:spacing w:line="240" w:lineRule="auto"/>
        <w:rPr>
          <w:rFonts w:ascii="Calibri" w:hAnsi="Calibri"/>
          <w:sz w:val="16"/>
          <w:szCs w:val="16"/>
        </w:rPr>
      </w:pPr>
    </w:p>
    <w:p w14:paraId="27113FFC" w14:textId="77777777" w:rsidR="00A07784" w:rsidRDefault="00A07784" w:rsidP="00A07784">
      <w:pPr>
        <w:spacing w:line="240" w:lineRule="auto"/>
        <w:rPr>
          <w:rFonts w:ascii="Calibri" w:hAnsi="Calibri"/>
          <w:sz w:val="16"/>
          <w:szCs w:val="16"/>
        </w:rPr>
      </w:pPr>
    </w:p>
    <w:p w14:paraId="5BD07080" w14:textId="77777777" w:rsidR="00A07784" w:rsidRDefault="00A07784" w:rsidP="00A07784">
      <w:pPr>
        <w:spacing w:line="240" w:lineRule="auto"/>
        <w:rPr>
          <w:rFonts w:ascii="Calibri" w:hAnsi="Calibri"/>
          <w:sz w:val="16"/>
          <w:szCs w:val="16"/>
        </w:rPr>
      </w:pPr>
    </w:p>
    <w:p w14:paraId="6678C30D" w14:textId="77777777" w:rsidR="00A07784" w:rsidRDefault="00A07784" w:rsidP="00A07784">
      <w:pPr>
        <w:spacing w:line="240" w:lineRule="auto"/>
        <w:rPr>
          <w:rFonts w:ascii="Calibri" w:hAnsi="Calibri"/>
          <w:sz w:val="16"/>
          <w:szCs w:val="16"/>
        </w:rPr>
      </w:pPr>
    </w:p>
    <w:p w14:paraId="41DFC0C9" w14:textId="77777777" w:rsidR="00A07784" w:rsidRDefault="00A07784" w:rsidP="00A07784">
      <w:pPr>
        <w:spacing w:line="240" w:lineRule="auto"/>
        <w:rPr>
          <w:rFonts w:ascii="Calibri" w:hAnsi="Calibri"/>
          <w:sz w:val="16"/>
          <w:szCs w:val="16"/>
        </w:rPr>
      </w:pPr>
    </w:p>
    <w:p w14:paraId="3FF3AA8C" w14:textId="77777777" w:rsidR="00A07784" w:rsidRDefault="00A07784" w:rsidP="00A07784">
      <w:pPr>
        <w:spacing w:line="240" w:lineRule="auto"/>
        <w:rPr>
          <w:rFonts w:ascii="Calibri" w:hAnsi="Calibri"/>
          <w:sz w:val="16"/>
          <w:szCs w:val="16"/>
        </w:rPr>
      </w:pPr>
    </w:p>
    <w:p w14:paraId="01E29A4D" w14:textId="77777777" w:rsidR="00A07784" w:rsidRDefault="00A07784" w:rsidP="00A07784">
      <w:pPr>
        <w:spacing w:line="240" w:lineRule="auto"/>
        <w:rPr>
          <w:rFonts w:ascii="Calibri" w:hAnsi="Calibri"/>
          <w:sz w:val="16"/>
          <w:szCs w:val="16"/>
        </w:rPr>
      </w:pPr>
    </w:p>
    <w:p w14:paraId="6D461C7D" w14:textId="77777777" w:rsidR="00A07784" w:rsidRDefault="00A07784" w:rsidP="00A07784">
      <w:pPr>
        <w:spacing w:line="240" w:lineRule="auto"/>
        <w:rPr>
          <w:rFonts w:ascii="Calibri" w:hAnsi="Calibri"/>
          <w:sz w:val="16"/>
          <w:szCs w:val="16"/>
        </w:rPr>
      </w:pPr>
    </w:p>
    <w:p w14:paraId="1D2E25D6" w14:textId="77777777" w:rsidR="00A07784" w:rsidRDefault="00A07784" w:rsidP="00A07784">
      <w:pPr>
        <w:spacing w:line="240" w:lineRule="auto"/>
        <w:rPr>
          <w:rFonts w:ascii="Calibri" w:hAnsi="Calibri"/>
          <w:sz w:val="16"/>
          <w:szCs w:val="16"/>
        </w:rPr>
      </w:pPr>
    </w:p>
    <w:p w14:paraId="0E6E35D9" w14:textId="77777777" w:rsidR="00A07784" w:rsidRDefault="00A07784" w:rsidP="00A07784">
      <w:pPr>
        <w:pStyle w:val="Balk3"/>
        <w:rPr>
          <w:rFonts w:eastAsia="Cambria"/>
          <w:sz w:val="24"/>
          <w:szCs w:val="24"/>
          <w:lang w:eastAsia="zh-CN"/>
        </w:rPr>
      </w:pPr>
    </w:p>
    <w:p w14:paraId="351474AA" w14:textId="77777777" w:rsidR="00A07784" w:rsidRDefault="00A07784" w:rsidP="00A07784">
      <w:pPr>
        <w:pStyle w:val="Balk3"/>
        <w:rPr>
          <w:rFonts w:eastAsia="Cambria"/>
          <w:sz w:val="24"/>
          <w:szCs w:val="24"/>
          <w:lang w:eastAsia="zh-CN"/>
        </w:rPr>
      </w:pPr>
      <w:r>
        <w:rPr>
          <w:rFonts w:eastAsia="Cambria"/>
          <w:sz w:val="24"/>
          <w:szCs w:val="24"/>
          <w:lang w:eastAsia="zh-CN"/>
        </w:rPr>
        <w:t>5. ÖĞRENME KAYNAKLARI</w:t>
      </w:r>
    </w:p>
    <w:p w14:paraId="785A79AD" w14:textId="77777777" w:rsidR="00A07784" w:rsidRPr="00AC6E8D" w:rsidRDefault="00A07784">
      <w:pPr>
        <w:numPr>
          <w:ilvl w:val="0"/>
          <w:numId w:val="14"/>
        </w:numPr>
        <w:tabs>
          <w:tab w:val="left" w:pos="1260"/>
        </w:tabs>
        <w:spacing w:before="40" w:after="0"/>
        <w:ind w:left="1260" w:hanging="355"/>
        <w:rPr>
          <w:rFonts w:ascii="Cambria" w:eastAsia="Cambria" w:hAnsi="Cambria" w:cs="Cambria"/>
          <w:lang w:eastAsia="zh-CN"/>
        </w:rPr>
      </w:pPr>
      <w:r>
        <w:rPr>
          <w:rFonts w:ascii="Cambria" w:eastAsia="Cambria" w:hAnsi="Cambria" w:cs="Cambria"/>
          <w:lang w:eastAsia="zh-CN"/>
        </w:rPr>
        <w:t xml:space="preserve">UpToDate </w:t>
      </w:r>
      <w:hyperlink r:id="rId111">
        <w:r>
          <w:rPr>
            <w:rStyle w:val="Kpr"/>
            <w:rFonts w:ascii="Cambria" w:eastAsia="Cambria" w:hAnsi="Cambria" w:cs="Cambria"/>
            <w:lang w:eastAsia="zh-CN"/>
          </w:rPr>
          <w:t>(http://www.uptodate.com)</w:t>
        </w:r>
      </w:hyperlink>
    </w:p>
    <w:p w14:paraId="41FAE5A6" w14:textId="77777777" w:rsidR="00A07784" w:rsidRDefault="00A07784">
      <w:pPr>
        <w:numPr>
          <w:ilvl w:val="0"/>
          <w:numId w:val="14"/>
        </w:numPr>
        <w:tabs>
          <w:tab w:val="left" w:pos="1260"/>
        </w:tabs>
        <w:spacing w:before="40" w:after="0"/>
        <w:ind w:left="1260" w:hanging="355"/>
        <w:rPr>
          <w:rFonts w:ascii="Cambria" w:eastAsia="Cambria" w:hAnsi="Cambria" w:cs="Cambria"/>
          <w:lang w:eastAsia="zh-CN"/>
        </w:rPr>
      </w:pPr>
      <w:r>
        <w:rPr>
          <w:rFonts w:ascii="Cambria" w:eastAsia="Cambria" w:hAnsi="Cambria" w:cs="Cambria"/>
          <w:lang w:eastAsia="zh-CN"/>
        </w:rPr>
        <w:t>Güncel Kadın Hastalıkları ve Doğum Ders Kitapları</w:t>
      </w:r>
    </w:p>
    <w:p w14:paraId="5148D843" w14:textId="77777777" w:rsidR="00A07784" w:rsidRDefault="00A07784">
      <w:pPr>
        <w:numPr>
          <w:ilvl w:val="0"/>
          <w:numId w:val="14"/>
        </w:numPr>
        <w:tabs>
          <w:tab w:val="left" w:pos="1260"/>
        </w:tabs>
        <w:spacing w:before="40" w:after="0"/>
        <w:ind w:left="1260" w:hanging="355"/>
        <w:rPr>
          <w:rFonts w:ascii="Cambria" w:eastAsia="Cambria" w:hAnsi="Cambria" w:cs="Cambria"/>
          <w:lang w:eastAsia="zh-CN"/>
        </w:rPr>
      </w:pPr>
      <w:r>
        <w:rPr>
          <w:rFonts w:ascii="Cambria" w:eastAsia="Cambria" w:hAnsi="Cambria" w:cs="Cambria"/>
          <w:lang w:eastAsia="zh-CN"/>
        </w:rPr>
        <w:t>Klinik Rehberler</w:t>
      </w:r>
    </w:p>
    <w:p w14:paraId="729D5CB3" w14:textId="77777777" w:rsidR="00A07784" w:rsidRDefault="00A07784">
      <w:pPr>
        <w:numPr>
          <w:ilvl w:val="0"/>
          <w:numId w:val="14"/>
        </w:numPr>
        <w:tabs>
          <w:tab w:val="left" w:pos="1260"/>
        </w:tabs>
        <w:spacing w:before="40" w:after="0"/>
        <w:ind w:left="1260" w:hanging="355"/>
        <w:rPr>
          <w:rFonts w:ascii="Cambria" w:eastAsia="Cambria" w:hAnsi="Cambria" w:cs="Cambria"/>
          <w:lang w:eastAsia="zh-CN"/>
        </w:rPr>
      </w:pPr>
      <w:r>
        <w:rPr>
          <w:rFonts w:ascii="Cambria" w:eastAsia="Cambria" w:hAnsi="Cambria" w:cs="Cambria"/>
          <w:lang w:eastAsia="zh-CN"/>
        </w:rPr>
        <w:t>UÇEP Dokümanı</w:t>
      </w:r>
    </w:p>
    <w:p w14:paraId="19FA417B" w14:textId="77777777" w:rsidR="00A07784" w:rsidRDefault="00A07784" w:rsidP="00A07784">
      <w:pPr>
        <w:pStyle w:val="Balk3"/>
        <w:rPr>
          <w:rFonts w:eastAsia="Cambria"/>
          <w:sz w:val="24"/>
          <w:szCs w:val="24"/>
          <w:lang w:eastAsia="zh-CN"/>
        </w:rPr>
      </w:pPr>
      <w:r>
        <w:rPr>
          <w:rFonts w:eastAsia="Cambria"/>
          <w:sz w:val="24"/>
          <w:szCs w:val="24"/>
          <w:lang w:eastAsia="zh-CN"/>
        </w:rPr>
        <w:t>6.PROGRAM DEĞERLENDİRME</w:t>
      </w:r>
    </w:p>
    <w:p w14:paraId="30AEC84D" w14:textId="77777777" w:rsidR="00A07784" w:rsidRDefault="00A07784" w:rsidP="00A07784">
      <w:pPr>
        <w:widowControl w:val="0"/>
        <w:spacing w:after="120"/>
        <w:ind w:left="305"/>
        <w:rPr>
          <w:rFonts w:eastAsia="Cambria"/>
          <w:sz w:val="24"/>
          <w:szCs w:val="24"/>
          <w:lang w:eastAsia="zh-CN"/>
        </w:rPr>
      </w:pPr>
      <w:r>
        <w:rPr>
          <w:rFonts w:eastAsia="Cambria"/>
          <w:sz w:val="24"/>
          <w:szCs w:val="24"/>
          <w:lang w:eastAsia="zh-CN"/>
        </w:rPr>
        <w:t>Her staj programının sonunda öğrencilerden yazılı ve sözlü geri bildirim alınarak eğitim koordinatörlüğü ile paylaşılır.  Yazılı geri bildirimler elektronik ortamda oluşturulmuş staj anketleri ile alınmaktadır.</w:t>
      </w:r>
    </w:p>
    <w:p w14:paraId="3C4709CA" w14:textId="77777777" w:rsidR="00A07784" w:rsidRDefault="00A07784" w:rsidP="00A07784">
      <w:pPr>
        <w:widowControl w:val="0"/>
        <w:spacing w:after="120"/>
        <w:ind w:left="305"/>
        <w:rPr>
          <w:rFonts w:eastAsia="Cambria"/>
          <w:sz w:val="24"/>
          <w:szCs w:val="24"/>
          <w:lang w:eastAsia="zh-CN"/>
        </w:rPr>
      </w:pPr>
    </w:p>
    <w:p w14:paraId="0C4F5FBB" w14:textId="77777777" w:rsidR="00A07784" w:rsidRDefault="00A07784" w:rsidP="00A07784">
      <w:pPr>
        <w:widowControl w:val="0"/>
        <w:spacing w:after="120"/>
        <w:ind w:left="305"/>
        <w:rPr>
          <w:rFonts w:eastAsia="Cambria"/>
          <w:sz w:val="24"/>
          <w:szCs w:val="24"/>
          <w:lang w:eastAsia="zh-CN"/>
        </w:rPr>
      </w:pPr>
    </w:p>
    <w:p w14:paraId="5C183823" w14:textId="77777777" w:rsidR="00A07784" w:rsidRDefault="00A07784" w:rsidP="00A07784">
      <w:pPr>
        <w:widowControl w:val="0"/>
        <w:spacing w:after="120"/>
        <w:ind w:left="305"/>
        <w:rPr>
          <w:rFonts w:eastAsia="Cambria"/>
          <w:sz w:val="24"/>
          <w:szCs w:val="24"/>
          <w:lang w:eastAsia="zh-CN"/>
        </w:rPr>
      </w:pPr>
    </w:p>
    <w:p w14:paraId="282E8131" w14:textId="77777777" w:rsidR="00A07784" w:rsidRDefault="00A07784" w:rsidP="00A07784">
      <w:pPr>
        <w:widowControl w:val="0"/>
        <w:spacing w:after="120"/>
        <w:ind w:left="305"/>
        <w:rPr>
          <w:rFonts w:eastAsia="Cambria"/>
          <w:sz w:val="24"/>
          <w:szCs w:val="24"/>
          <w:lang w:eastAsia="zh-CN"/>
        </w:rPr>
      </w:pPr>
    </w:p>
    <w:p w14:paraId="1B1EEC8D" w14:textId="77777777" w:rsidR="00A07784" w:rsidRDefault="00A07784" w:rsidP="00A07784">
      <w:pPr>
        <w:widowControl w:val="0"/>
        <w:spacing w:after="120"/>
        <w:ind w:left="305"/>
        <w:rPr>
          <w:rFonts w:eastAsia="Cambria"/>
          <w:sz w:val="24"/>
          <w:szCs w:val="24"/>
          <w:lang w:eastAsia="zh-CN"/>
        </w:rPr>
      </w:pPr>
    </w:p>
    <w:p w14:paraId="0C659619" w14:textId="77777777" w:rsidR="00A07784" w:rsidRDefault="00A07784" w:rsidP="00A07784">
      <w:pPr>
        <w:widowControl w:val="0"/>
        <w:spacing w:after="120"/>
        <w:ind w:left="305"/>
        <w:rPr>
          <w:rFonts w:eastAsia="Cambria"/>
          <w:sz w:val="24"/>
          <w:szCs w:val="24"/>
          <w:lang w:eastAsia="zh-CN"/>
        </w:rPr>
      </w:pPr>
    </w:p>
    <w:p w14:paraId="303BEB64" w14:textId="77777777" w:rsidR="00A07784" w:rsidRDefault="00A07784" w:rsidP="00A07784">
      <w:pPr>
        <w:widowControl w:val="0"/>
        <w:spacing w:after="120"/>
        <w:ind w:left="305"/>
        <w:rPr>
          <w:rFonts w:eastAsia="Cambria"/>
          <w:sz w:val="24"/>
          <w:szCs w:val="24"/>
          <w:lang w:eastAsia="zh-CN"/>
        </w:rPr>
      </w:pPr>
    </w:p>
    <w:p w14:paraId="05C2188C" w14:textId="77777777" w:rsidR="00A07784" w:rsidRDefault="00A07784" w:rsidP="00A07784">
      <w:pPr>
        <w:widowControl w:val="0"/>
        <w:spacing w:after="120"/>
        <w:ind w:left="305"/>
        <w:rPr>
          <w:rFonts w:eastAsia="Cambria"/>
          <w:sz w:val="24"/>
          <w:szCs w:val="24"/>
          <w:lang w:eastAsia="zh-CN"/>
        </w:rPr>
      </w:pPr>
    </w:p>
    <w:p w14:paraId="023475B3" w14:textId="77777777" w:rsidR="00A07784" w:rsidRDefault="00A07784" w:rsidP="00A07784">
      <w:pPr>
        <w:widowControl w:val="0"/>
        <w:spacing w:after="120"/>
        <w:ind w:left="305"/>
        <w:rPr>
          <w:rFonts w:eastAsia="Cambria"/>
          <w:sz w:val="24"/>
          <w:szCs w:val="24"/>
          <w:lang w:eastAsia="zh-CN"/>
        </w:rPr>
      </w:pPr>
    </w:p>
    <w:p w14:paraId="31940867" w14:textId="77777777" w:rsidR="00A07784" w:rsidRDefault="00A07784" w:rsidP="00A07784">
      <w:pPr>
        <w:widowControl w:val="0"/>
        <w:spacing w:after="120"/>
        <w:ind w:left="305"/>
        <w:rPr>
          <w:rFonts w:eastAsia="Cambria"/>
          <w:sz w:val="24"/>
          <w:szCs w:val="24"/>
          <w:lang w:eastAsia="zh-CN"/>
        </w:rPr>
      </w:pPr>
    </w:p>
    <w:p w14:paraId="17132FFD" w14:textId="77777777" w:rsidR="00A07784" w:rsidRDefault="00A07784" w:rsidP="00A07784">
      <w:pPr>
        <w:widowControl w:val="0"/>
        <w:spacing w:after="120"/>
        <w:ind w:left="305"/>
        <w:rPr>
          <w:rFonts w:eastAsia="Cambria"/>
          <w:sz w:val="24"/>
          <w:szCs w:val="24"/>
          <w:lang w:eastAsia="zh-CN"/>
        </w:rPr>
      </w:pPr>
    </w:p>
    <w:p w14:paraId="5624BBD9" w14:textId="77777777" w:rsidR="00A07784" w:rsidRDefault="00A07784" w:rsidP="00A07784">
      <w:pPr>
        <w:widowControl w:val="0"/>
        <w:spacing w:after="120"/>
        <w:ind w:left="305"/>
        <w:rPr>
          <w:rFonts w:eastAsia="Cambria"/>
          <w:sz w:val="24"/>
          <w:szCs w:val="24"/>
          <w:lang w:eastAsia="zh-CN"/>
        </w:rPr>
      </w:pPr>
    </w:p>
    <w:p w14:paraId="5A4763D9" w14:textId="77777777" w:rsidR="00A07784" w:rsidRDefault="00A07784" w:rsidP="00A07784">
      <w:pPr>
        <w:widowControl w:val="0"/>
        <w:spacing w:after="120"/>
        <w:ind w:left="305"/>
        <w:rPr>
          <w:rFonts w:eastAsia="Cambria"/>
          <w:sz w:val="24"/>
          <w:szCs w:val="24"/>
          <w:lang w:eastAsia="zh-CN"/>
        </w:rPr>
      </w:pPr>
    </w:p>
    <w:p w14:paraId="7FCE6ADF" w14:textId="77777777" w:rsidR="00A07784" w:rsidRDefault="00A07784" w:rsidP="00A07784">
      <w:pPr>
        <w:widowControl w:val="0"/>
        <w:spacing w:after="120"/>
        <w:ind w:left="305"/>
        <w:rPr>
          <w:rFonts w:eastAsia="Cambria"/>
          <w:sz w:val="24"/>
          <w:szCs w:val="24"/>
          <w:lang w:eastAsia="zh-CN"/>
        </w:rPr>
      </w:pPr>
    </w:p>
    <w:p w14:paraId="2CE6F48F" w14:textId="77777777" w:rsidR="00A07784" w:rsidRDefault="00A07784" w:rsidP="00A07784">
      <w:pPr>
        <w:widowControl w:val="0"/>
        <w:spacing w:after="120"/>
        <w:ind w:left="305"/>
        <w:rPr>
          <w:rFonts w:eastAsia="Cambria"/>
          <w:sz w:val="24"/>
          <w:szCs w:val="24"/>
          <w:lang w:eastAsia="zh-CN"/>
        </w:rPr>
      </w:pPr>
    </w:p>
    <w:p w14:paraId="3340DC0E" w14:textId="77777777" w:rsidR="00A07784" w:rsidRDefault="00A07784" w:rsidP="00A07784">
      <w:pPr>
        <w:widowControl w:val="0"/>
        <w:spacing w:after="120"/>
        <w:ind w:left="305"/>
        <w:rPr>
          <w:rFonts w:eastAsia="Cambria"/>
          <w:sz w:val="24"/>
          <w:szCs w:val="24"/>
          <w:lang w:eastAsia="zh-CN"/>
        </w:rPr>
      </w:pPr>
    </w:p>
    <w:p w14:paraId="5A46D136" w14:textId="77777777" w:rsidR="00A07784" w:rsidRDefault="00A07784" w:rsidP="00A07784">
      <w:pPr>
        <w:widowControl w:val="0"/>
        <w:spacing w:after="120"/>
        <w:ind w:left="305"/>
        <w:rPr>
          <w:rFonts w:eastAsia="Cambria"/>
          <w:sz w:val="24"/>
          <w:szCs w:val="24"/>
          <w:lang w:eastAsia="zh-CN"/>
        </w:rPr>
      </w:pPr>
    </w:p>
    <w:p w14:paraId="69D4F36F" w14:textId="77777777" w:rsidR="00A07784" w:rsidRDefault="00A07784" w:rsidP="00A07784">
      <w:pPr>
        <w:widowControl w:val="0"/>
        <w:spacing w:after="120"/>
        <w:ind w:left="305"/>
        <w:rPr>
          <w:rFonts w:eastAsia="Cambria"/>
          <w:sz w:val="24"/>
          <w:szCs w:val="24"/>
          <w:lang w:eastAsia="zh-CN"/>
        </w:rPr>
      </w:pPr>
    </w:p>
    <w:p w14:paraId="298BDBF7" w14:textId="77777777" w:rsidR="00A07784" w:rsidRDefault="00A07784" w:rsidP="00A07784">
      <w:pPr>
        <w:widowControl w:val="0"/>
        <w:spacing w:after="120"/>
        <w:ind w:left="305"/>
        <w:rPr>
          <w:rFonts w:eastAsia="Cambria"/>
          <w:sz w:val="24"/>
          <w:szCs w:val="24"/>
          <w:lang w:eastAsia="zh-CN"/>
        </w:rPr>
      </w:pPr>
    </w:p>
    <w:p w14:paraId="7582691F" w14:textId="77777777" w:rsidR="00A07784" w:rsidRDefault="00A07784" w:rsidP="00A07784">
      <w:pPr>
        <w:widowControl w:val="0"/>
        <w:spacing w:after="120"/>
        <w:ind w:left="305"/>
        <w:rPr>
          <w:rFonts w:eastAsia="Cambria"/>
          <w:sz w:val="24"/>
          <w:szCs w:val="24"/>
          <w:lang w:eastAsia="zh-CN"/>
        </w:rPr>
      </w:pPr>
    </w:p>
    <w:p w14:paraId="2707B4A9" w14:textId="77777777" w:rsidR="00A07784" w:rsidRDefault="00A07784" w:rsidP="00A07784">
      <w:pPr>
        <w:widowControl w:val="0"/>
        <w:spacing w:after="120"/>
        <w:ind w:left="305"/>
        <w:rPr>
          <w:rFonts w:eastAsia="Cambria"/>
          <w:sz w:val="24"/>
          <w:szCs w:val="24"/>
          <w:lang w:eastAsia="zh-CN"/>
        </w:rPr>
      </w:pPr>
    </w:p>
    <w:p w14:paraId="6DAA8E89" w14:textId="77777777" w:rsidR="00A07784" w:rsidRDefault="00A07784" w:rsidP="00A07784">
      <w:pPr>
        <w:widowControl w:val="0"/>
        <w:spacing w:after="120"/>
        <w:ind w:left="305"/>
        <w:rPr>
          <w:rFonts w:eastAsia="Cambria"/>
          <w:sz w:val="24"/>
          <w:szCs w:val="24"/>
          <w:lang w:eastAsia="zh-CN"/>
        </w:rPr>
      </w:pPr>
    </w:p>
    <w:p w14:paraId="432B0120" w14:textId="77777777" w:rsidR="00A07784" w:rsidRDefault="00A07784" w:rsidP="00A07784">
      <w:pPr>
        <w:widowControl w:val="0"/>
        <w:spacing w:after="120"/>
        <w:ind w:left="305"/>
        <w:rPr>
          <w:rFonts w:eastAsia="Cambria"/>
          <w:sz w:val="24"/>
          <w:szCs w:val="24"/>
          <w:lang w:eastAsia="zh-CN"/>
        </w:rPr>
      </w:pPr>
    </w:p>
    <w:p w14:paraId="63D6FCEB" w14:textId="77777777" w:rsidR="00A07784" w:rsidRDefault="00A07784" w:rsidP="00A07784">
      <w:pPr>
        <w:widowControl w:val="0"/>
        <w:spacing w:after="120"/>
        <w:ind w:left="305"/>
        <w:rPr>
          <w:rFonts w:eastAsia="Cambria"/>
          <w:sz w:val="24"/>
          <w:szCs w:val="24"/>
          <w:lang w:eastAsia="zh-CN"/>
        </w:rPr>
      </w:pPr>
    </w:p>
    <w:p w14:paraId="3FE5BB66" w14:textId="77777777" w:rsidR="00A07784" w:rsidRDefault="00A07784" w:rsidP="00A07784">
      <w:pPr>
        <w:rPr>
          <w:b/>
          <w:bCs/>
          <w:i w:val="0"/>
          <w:iCs w:val="0"/>
          <w:sz w:val="24"/>
          <w:szCs w:val="24"/>
        </w:rPr>
      </w:pPr>
      <w:r>
        <w:rPr>
          <w:b/>
          <w:bCs/>
          <w:i w:val="0"/>
          <w:iCs w:val="0"/>
          <w:sz w:val="24"/>
          <w:szCs w:val="24"/>
        </w:rPr>
        <w:t>EKLER</w:t>
      </w:r>
    </w:p>
    <w:p w14:paraId="6B5310EB" w14:textId="77777777" w:rsidR="00A07784" w:rsidRDefault="00A07784" w:rsidP="00A07784">
      <w:pPr>
        <w:rPr>
          <w:b/>
          <w:bCs/>
          <w:i w:val="0"/>
          <w:iCs w:val="0"/>
          <w:sz w:val="24"/>
          <w:szCs w:val="24"/>
        </w:rPr>
      </w:pPr>
      <w:r>
        <w:rPr>
          <w:b/>
          <w:bCs/>
          <w:i w:val="0"/>
          <w:iCs w:val="0"/>
          <w:sz w:val="24"/>
          <w:szCs w:val="24"/>
        </w:rPr>
        <w:t>Ek 1. Derslere Ait İçerik, Süre (Saat), UÇEP Kapsamı, Öğrenme Düzeyi, Eğitim Yöntemi ve Ölçme ve Değerlendirme Yöntemleri</w:t>
      </w:r>
    </w:p>
    <w:p w14:paraId="6CBCF18B" w14:textId="77777777" w:rsidR="00A07784" w:rsidRDefault="00A07784" w:rsidP="00A07784">
      <w:pPr>
        <w:rPr>
          <w:i w:val="0"/>
          <w:iCs w:val="0"/>
          <w:sz w:val="24"/>
          <w:szCs w:val="24"/>
        </w:rPr>
      </w:pPr>
      <w:r>
        <w:rPr>
          <w:i w:val="0"/>
          <w:iCs w:val="0"/>
          <w:sz w:val="24"/>
          <w:szCs w:val="24"/>
        </w:rPr>
        <w:t xml:space="preserve">Bu amaçla ilgili UÇEP dokümanı incelenmelidir. UÇEP kapsamı; ders kapsamında ele alınan konulara karşılık gelen hastalık, durum ve semptomlar belirlenerek tabloya yazılmalıdır. Öğrenme düzeyi (ÖnT, TT, TT-A-K-İ), ders içeriği esas alınarak UÇEP’te tanımlanan düzeylere göre belirlenmelidir. </w:t>
      </w:r>
    </w:p>
    <w:p w14:paraId="278B4A2C" w14:textId="77777777" w:rsidR="00A07784" w:rsidRDefault="00A07784" w:rsidP="00A07784">
      <w:pPr>
        <w:rPr>
          <w:i w:val="0"/>
          <w:iCs w:val="0"/>
          <w:sz w:val="24"/>
          <w:szCs w:val="24"/>
        </w:rPr>
      </w:pPr>
      <w:r>
        <w:rPr>
          <w:i w:val="0"/>
          <w:iCs w:val="0"/>
          <w:sz w:val="24"/>
          <w:szCs w:val="24"/>
        </w:rPr>
        <w:t xml:space="preserve">Staj birimleri ile eşleştirilmiş UÇEP başlıklarını ek olarak gönderilen AYBÜ-UÇEP eşleşme tablosunda bulabilirsiniz. </w:t>
      </w:r>
    </w:p>
    <w:p w14:paraId="25A94A62" w14:textId="77777777" w:rsidR="00A07784" w:rsidRDefault="00A07784" w:rsidP="00A07784">
      <w:pPr>
        <w:rPr>
          <w:b/>
          <w:bCs/>
          <w:i w:val="0"/>
          <w:iCs w:val="0"/>
          <w:sz w:val="24"/>
          <w:szCs w:val="24"/>
        </w:rPr>
      </w:pPr>
      <w:r>
        <w:rPr>
          <w:b/>
          <w:bCs/>
          <w:i w:val="0"/>
          <w:iCs w:val="0"/>
          <w:sz w:val="24"/>
          <w:szCs w:val="24"/>
        </w:rPr>
        <w:t>Ek 2. Staj karnesi</w:t>
      </w:r>
    </w:p>
    <w:p w14:paraId="6A97679E" w14:textId="77777777" w:rsidR="00A07784" w:rsidRDefault="00A07784" w:rsidP="00A07784">
      <w:pPr>
        <w:jc w:val="both"/>
        <w:rPr>
          <w:b/>
          <w:bCs/>
          <w:i w:val="0"/>
          <w:iCs w:val="0"/>
          <w:sz w:val="24"/>
          <w:szCs w:val="24"/>
        </w:rPr>
      </w:pPr>
      <w:r>
        <w:rPr>
          <w:i w:val="0"/>
          <w:iCs w:val="0"/>
          <w:sz w:val="24"/>
          <w:szCs w:val="24"/>
        </w:rPr>
        <w:t>Staj karnesi hazırlanması planlanan birimlerde, karnenin izlem amaçlı mı yoksa değerlendirmeye katkı sağlayacak şekilde mi kullanılacağı önceden belirlenmelidir. Karnede yer alacak uygulamalar, staj öğrenim hedefleri ile uyumlu, klinik ortamda gerçekleştirilebilir ve öğrencinin aktif katılımını destekleyecek nitelikte olmalıdır.</w:t>
      </w:r>
    </w:p>
    <w:p w14:paraId="4D6F0651" w14:textId="77777777" w:rsidR="00A07784" w:rsidRDefault="00A07784" w:rsidP="00A07784">
      <w:pPr>
        <w:rPr>
          <w:b/>
          <w:bCs/>
          <w:i w:val="0"/>
          <w:iCs w:val="0"/>
          <w:sz w:val="24"/>
          <w:szCs w:val="24"/>
        </w:rPr>
      </w:pPr>
    </w:p>
    <w:p w14:paraId="37523D2C" w14:textId="77777777" w:rsidR="00A07784" w:rsidRDefault="00A07784" w:rsidP="00A07784">
      <w:pPr>
        <w:rPr>
          <w:b/>
          <w:bCs/>
          <w:i w:val="0"/>
          <w:iCs w:val="0"/>
          <w:sz w:val="24"/>
          <w:szCs w:val="24"/>
        </w:rPr>
      </w:pPr>
    </w:p>
    <w:p w14:paraId="6901A277" w14:textId="77777777" w:rsidR="00A07784" w:rsidRDefault="00A07784" w:rsidP="00A07784">
      <w:pPr>
        <w:rPr>
          <w:b/>
          <w:bCs/>
          <w:i w:val="0"/>
          <w:iCs w:val="0"/>
          <w:sz w:val="24"/>
          <w:szCs w:val="24"/>
        </w:rPr>
      </w:pPr>
    </w:p>
    <w:p w14:paraId="7EC29521" w14:textId="77777777" w:rsidR="00A07784" w:rsidRDefault="00A07784" w:rsidP="00A07784">
      <w:pPr>
        <w:rPr>
          <w:b/>
          <w:bCs/>
          <w:i w:val="0"/>
          <w:iCs w:val="0"/>
          <w:sz w:val="24"/>
          <w:szCs w:val="24"/>
        </w:rPr>
      </w:pPr>
    </w:p>
    <w:p w14:paraId="09E01465" w14:textId="77777777" w:rsidR="00A07784" w:rsidRDefault="00A07784" w:rsidP="00A07784">
      <w:pPr>
        <w:rPr>
          <w:b/>
          <w:bCs/>
          <w:i w:val="0"/>
          <w:iCs w:val="0"/>
          <w:sz w:val="24"/>
          <w:szCs w:val="24"/>
        </w:rPr>
      </w:pPr>
    </w:p>
    <w:p w14:paraId="747B0E7A" w14:textId="77777777" w:rsidR="00A07784" w:rsidRDefault="00A07784" w:rsidP="00A07784">
      <w:pPr>
        <w:rPr>
          <w:b/>
          <w:bCs/>
          <w:i w:val="0"/>
          <w:iCs w:val="0"/>
          <w:sz w:val="24"/>
          <w:szCs w:val="24"/>
        </w:rPr>
      </w:pPr>
    </w:p>
    <w:p w14:paraId="2FE74978" w14:textId="77777777" w:rsidR="00A07784" w:rsidRDefault="00A07784" w:rsidP="00A07784">
      <w:pPr>
        <w:rPr>
          <w:b/>
          <w:bCs/>
          <w:i w:val="0"/>
          <w:iCs w:val="0"/>
          <w:sz w:val="24"/>
          <w:szCs w:val="24"/>
        </w:rPr>
      </w:pPr>
    </w:p>
    <w:p w14:paraId="56FA50B1" w14:textId="77777777" w:rsidR="00A07784" w:rsidRDefault="00A07784" w:rsidP="00A07784">
      <w:pPr>
        <w:rPr>
          <w:b/>
          <w:bCs/>
          <w:i w:val="0"/>
          <w:iCs w:val="0"/>
          <w:sz w:val="24"/>
          <w:szCs w:val="24"/>
        </w:rPr>
      </w:pPr>
    </w:p>
    <w:p w14:paraId="5BF676CF" w14:textId="77777777" w:rsidR="00A07784" w:rsidRDefault="00A07784" w:rsidP="00A07784">
      <w:pPr>
        <w:rPr>
          <w:b/>
          <w:bCs/>
          <w:i w:val="0"/>
          <w:iCs w:val="0"/>
          <w:sz w:val="24"/>
          <w:szCs w:val="24"/>
        </w:rPr>
      </w:pPr>
    </w:p>
    <w:p w14:paraId="1938BB3E" w14:textId="77777777" w:rsidR="00A07784" w:rsidRDefault="00A07784" w:rsidP="00A07784">
      <w:pPr>
        <w:rPr>
          <w:b/>
          <w:bCs/>
          <w:i w:val="0"/>
          <w:iCs w:val="0"/>
          <w:sz w:val="24"/>
          <w:szCs w:val="24"/>
        </w:rPr>
      </w:pPr>
    </w:p>
    <w:p w14:paraId="3073FD69" w14:textId="77777777" w:rsidR="00A07784" w:rsidRDefault="00A07784" w:rsidP="00A07784">
      <w:pPr>
        <w:rPr>
          <w:b/>
          <w:bCs/>
          <w:i w:val="0"/>
          <w:iCs w:val="0"/>
          <w:sz w:val="24"/>
          <w:szCs w:val="24"/>
        </w:rPr>
      </w:pPr>
    </w:p>
    <w:p w14:paraId="6CCD6E59" w14:textId="77777777" w:rsidR="00A07784" w:rsidRDefault="00A07784" w:rsidP="00A07784">
      <w:pPr>
        <w:rPr>
          <w:b/>
          <w:bCs/>
          <w:i w:val="0"/>
          <w:iCs w:val="0"/>
          <w:sz w:val="24"/>
          <w:szCs w:val="24"/>
        </w:rPr>
      </w:pPr>
    </w:p>
    <w:p w14:paraId="200F37EE" w14:textId="77777777" w:rsidR="00A07784" w:rsidRDefault="00A07784" w:rsidP="00A07784">
      <w:pPr>
        <w:rPr>
          <w:b/>
          <w:bCs/>
          <w:i w:val="0"/>
          <w:iCs w:val="0"/>
          <w:sz w:val="24"/>
          <w:szCs w:val="24"/>
        </w:rPr>
      </w:pPr>
    </w:p>
    <w:p w14:paraId="02E17903" w14:textId="77777777" w:rsidR="00A07784" w:rsidRDefault="00A07784" w:rsidP="00A07784">
      <w:pPr>
        <w:rPr>
          <w:b/>
          <w:bCs/>
          <w:i w:val="0"/>
          <w:iCs w:val="0"/>
          <w:sz w:val="24"/>
          <w:szCs w:val="24"/>
        </w:rPr>
      </w:pPr>
    </w:p>
    <w:p w14:paraId="1EEC0983" w14:textId="77777777" w:rsidR="00A07784" w:rsidRDefault="00A07784" w:rsidP="00A07784">
      <w:pPr>
        <w:rPr>
          <w:b/>
          <w:bCs/>
          <w:i w:val="0"/>
          <w:iCs w:val="0"/>
          <w:sz w:val="24"/>
          <w:szCs w:val="24"/>
        </w:rPr>
      </w:pPr>
    </w:p>
    <w:p w14:paraId="537104DD" w14:textId="77777777" w:rsidR="00A07784" w:rsidRDefault="00A07784" w:rsidP="00A07784">
      <w:pPr>
        <w:rPr>
          <w:b/>
          <w:bCs/>
          <w:i w:val="0"/>
          <w:iCs w:val="0"/>
          <w:sz w:val="24"/>
          <w:szCs w:val="24"/>
        </w:rPr>
      </w:pPr>
    </w:p>
    <w:p w14:paraId="31D46395" w14:textId="77777777" w:rsidR="00A07784" w:rsidRDefault="00A07784" w:rsidP="00A07784">
      <w:pPr>
        <w:rPr>
          <w:b/>
          <w:bCs/>
          <w:i w:val="0"/>
          <w:iCs w:val="0"/>
          <w:sz w:val="24"/>
          <w:szCs w:val="24"/>
        </w:rPr>
      </w:pPr>
    </w:p>
    <w:p w14:paraId="3BFD280A" w14:textId="77777777" w:rsidR="00A07784" w:rsidRPr="00CF1168" w:rsidRDefault="00A07784" w:rsidP="00A07784">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F1168">
        <w:rPr>
          <w:rFonts w:ascii="Times New Roman" w:eastAsia="Times New Roman" w:hAnsi="Times New Roman" w:cs="Times New Roman"/>
          <w:b/>
          <w:bCs/>
          <w:kern w:val="36"/>
          <w:sz w:val="48"/>
          <w:szCs w:val="48"/>
          <w:lang w:eastAsia="tr-TR"/>
        </w:rPr>
        <w:t xml:space="preserve">EK 1: UÇEP TABLOSU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4"/>
        <w:gridCol w:w="527"/>
        <w:gridCol w:w="1551"/>
        <w:gridCol w:w="1990"/>
        <w:gridCol w:w="1436"/>
        <w:gridCol w:w="1304"/>
      </w:tblGrid>
      <w:tr w:rsidR="00A07784" w:rsidRPr="00CF1168" w14:paraId="1D9F6F99" w14:textId="77777777" w:rsidTr="000703F7">
        <w:trPr>
          <w:tblHeader/>
          <w:tblCellSpacing w:w="15" w:type="dxa"/>
        </w:trPr>
        <w:tc>
          <w:tcPr>
            <w:tcW w:w="0" w:type="auto"/>
            <w:vAlign w:val="center"/>
            <w:hideMark/>
          </w:tcPr>
          <w:p w14:paraId="79F5EA76"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Ders Başlığı</w:t>
            </w:r>
          </w:p>
        </w:tc>
        <w:tc>
          <w:tcPr>
            <w:tcW w:w="0" w:type="auto"/>
            <w:vAlign w:val="center"/>
            <w:hideMark/>
          </w:tcPr>
          <w:p w14:paraId="6A30A11C"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Süre</w:t>
            </w:r>
          </w:p>
        </w:tc>
        <w:tc>
          <w:tcPr>
            <w:tcW w:w="0" w:type="auto"/>
            <w:vAlign w:val="center"/>
            <w:hideMark/>
          </w:tcPr>
          <w:p w14:paraId="66A18CC1"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Eğitim Yöntemi</w:t>
            </w:r>
          </w:p>
        </w:tc>
        <w:tc>
          <w:tcPr>
            <w:tcW w:w="0" w:type="auto"/>
            <w:vAlign w:val="center"/>
            <w:hideMark/>
          </w:tcPr>
          <w:p w14:paraId="5EA1C34B"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UÇEP Kapsamı</w:t>
            </w:r>
          </w:p>
        </w:tc>
        <w:tc>
          <w:tcPr>
            <w:tcW w:w="0" w:type="auto"/>
            <w:vAlign w:val="center"/>
            <w:hideMark/>
          </w:tcPr>
          <w:p w14:paraId="7ECE05C2"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Öğrenme Düzeyi</w:t>
            </w:r>
          </w:p>
        </w:tc>
        <w:tc>
          <w:tcPr>
            <w:tcW w:w="0" w:type="auto"/>
            <w:vAlign w:val="center"/>
            <w:hideMark/>
          </w:tcPr>
          <w:p w14:paraId="40BFEACC" w14:textId="77777777" w:rsidR="00A07784" w:rsidRPr="00CF1168" w:rsidRDefault="00A07784" w:rsidP="000703F7">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Ölçme</w:t>
            </w:r>
          </w:p>
        </w:tc>
      </w:tr>
      <w:tr w:rsidR="00A07784" w:rsidRPr="00CF1168" w14:paraId="52CB0BA6" w14:textId="77777777" w:rsidTr="000703F7">
        <w:trPr>
          <w:tblCellSpacing w:w="15" w:type="dxa"/>
        </w:trPr>
        <w:tc>
          <w:tcPr>
            <w:tcW w:w="0" w:type="auto"/>
            <w:vAlign w:val="center"/>
            <w:hideMark/>
          </w:tcPr>
          <w:p w14:paraId="0889121C"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Gebelik Takibi</w:t>
            </w:r>
          </w:p>
        </w:tc>
        <w:tc>
          <w:tcPr>
            <w:tcW w:w="0" w:type="auto"/>
            <w:vAlign w:val="center"/>
            <w:hideMark/>
          </w:tcPr>
          <w:p w14:paraId="0D88614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vAlign w:val="center"/>
            <w:hideMark/>
          </w:tcPr>
          <w:p w14:paraId="44081DC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Teorik+Pratik</w:t>
            </w:r>
          </w:p>
        </w:tc>
        <w:tc>
          <w:tcPr>
            <w:tcW w:w="0" w:type="auto"/>
            <w:vAlign w:val="center"/>
            <w:hideMark/>
          </w:tcPr>
          <w:p w14:paraId="066C5935"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Gebelik izlemi</w:t>
            </w:r>
          </w:p>
        </w:tc>
        <w:tc>
          <w:tcPr>
            <w:tcW w:w="0" w:type="auto"/>
            <w:vAlign w:val="center"/>
            <w:hideMark/>
          </w:tcPr>
          <w:p w14:paraId="05A6F2E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TT-A-K-İ</w:t>
            </w:r>
          </w:p>
        </w:tc>
        <w:tc>
          <w:tcPr>
            <w:tcW w:w="0" w:type="auto"/>
            <w:vAlign w:val="center"/>
            <w:hideMark/>
          </w:tcPr>
          <w:p w14:paraId="70C1B85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Yazılı+Sözlü</w:t>
            </w:r>
          </w:p>
        </w:tc>
      </w:tr>
      <w:tr w:rsidR="00A07784" w:rsidRPr="00CF1168" w14:paraId="00149DBA" w14:textId="77777777" w:rsidTr="000703F7">
        <w:trPr>
          <w:tblCellSpacing w:w="15" w:type="dxa"/>
        </w:trPr>
        <w:tc>
          <w:tcPr>
            <w:tcW w:w="0" w:type="auto"/>
            <w:vAlign w:val="center"/>
            <w:hideMark/>
          </w:tcPr>
          <w:p w14:paraId="528AB1CD"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Normal Doğum</w:t>
            </w:r>
          </w:p>
        </w:tc>
        <w:tc>
          <w:tcPr>
            <w:tcW w:w="0" w:type="auto"/>
            <w:vAlign w:val="center"/>
            <w:hideMark/>
          </w:tcPr>
          <w:p w14:paraId="2DD3DEC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vAlign w:val="center"/>
            <w:hideMark/>
          </w:tcPr>
          <w:p w14:paraId="3416B2A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Pratik</w:t>
            </w:r>
          </w:p>
        </w:tc>
        <w:tc>
          <w:tcPr>
            <w:tcW w:w="0" w:type="auto"/>
            <w:vAlign w:val="center"/>
            <w:hideMark/>
          </w:tcPr>
          <w:p w14:paraId="65D00D73"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Doğum</w:t>
            </w:r>
          </w:p>
        </w:tc>
        <w:tc>
          <w:tcPr>
            <w:tcW w:w="0" w:type="auto"/>
            <w:vAlign w:val="center"/>
            <w:hideMark/>
          </w:tcPr>
          <w:p w14:paraId="79A0E6BD"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TT-A-K-İ</w:t>
            </w:r>
          </w:p>
        </w:tc>
        <w:tc>
          <w:tcPr>
            <w:tcW w:w="0" w:type="auto"/>
            <w:vAlign w:val="center"/>
            <w:hideMark/>
          </w:tcPr>
          <w:p w14:paraId="2CC0EB6E"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Uygulama</w:t>
            </w:r>
          </w:p>
        </w:tc>
      </w:tr>
      <w:tr w:rsidR="00A07784" w:rsidRPr="00CF1168" w14:paraId="626B5610" w14:textId="77777777" w:rsidTr="000703F7">
        <w:trPr>
          <w:tblCellSpacing w:w="15" w:type="dxa"/>
        </w:trPr>
        <w:tc>
          <w:tcPr>
            <w:tcW w:w="0" w:type="auto"/>
            <w:vAlign w:val="center"/>
            <w:hideMark/>
          </w:tcPr>
          <w:p w14:paraId="31F395F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Sezaryen</w:t>
            </w:r>
          </w:p>
        </w:tc>
        <w:tc>
          <w:tcPr>
            <w:tcW w:w="0" w:type="auto"/>
            <w:vAlign w:val="center"/>
            <w:hideMark/>
          </w:tcPr>
          <w:p w14:paraId="68CD7481"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vAlign w:val="center"/>
            <w:hideMark/>
          </w:tcPr>
          <w:p w14:paraId="2CFB7AC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Gözlem</w:t>
            </w:r>
          </w:p>
        </w:tc>
        <w:tc>
          <w:tcPr>
            <w:tcW w:w="0" w:type="auto"/>
            <w:vAlign w:val="center"/>
            <w:hideMark/>
          </w:tcPr>
          <w:p w14:paraId="46A26FD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Cerrahi doğum</w:t>
            </w:r>
          </w:p>
        </w:tc>
        <w:tc>
          <w:tcPr>
            <w:tcW w:w="0" w:type="auto"/>
            <w:vAlign w:val="center"/>
            <w:hideMark/>
          </w:tcPr>
          <w:p w14:paraId="60AAABB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ÖnT</w:t>
            </w:r>
          </w:p>
        </w:tc>
        <w:tc>
          <w:tcPr>
            <w:tcW w:w="0" w:type="auto"/>
            <w:vAlign w:val="center"/>
            <w:hideMark/>
          </w:tcPr>
          <w:p w14:paraId="0E8A1599"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Sözlü</w:t>
            </w:r>
          </w:p>
        </w:tc>
      </w:tr>
      <w:tr w:rsidR="00A07784" w:rsidRPr="00CF1168" w14:paraId="3DF8941B" w14:textId="77777777" w:rsidTr="000703F7">
        <w:trPr>
          <w:tblCellSpacing w:w="15" w:type="dxa"/>
        </w:trPr>
        <w:tc>
          <w:tcPr>
            <w:tcW w:w="0" w:type="auto"/>
            <w:vAlign w:val="center"/>
            <w:hideMark/>
          </w:tcPr>
          <w:p w14:paraId="4AD18897"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Preeklampsi/Eklampsi</w:t>
            </w:r>
          </w:p>
        </w:tc>
        <w:tc>
          <w:tcPr>
            <w:tcW w:w="0" w:type="auto"/>
            <w:vAlign w:val="center"/>
            <w:hideMark/>
          </w:tcPr>
          <w:p w14:paraId="6371EE75"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24D5E409"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w:t>
            </w:r>
          </w:p>
        </w:tc>
        <w:tc>
          <w:tcPr>
            <w:tcW w:w="0" w:type="auto"/>
            <w:vAlign w:val="center"/>
            <w:hideMark/>
          </w:tcPr>
          <w:p w14:paraId="3C99E577"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Hipertansif hastalıklar</w:t>
            </w:r>
          </w:p>
        </w:tc>
        <w:tc>
          <w:tcPr>
            <w:tcW w:w="0" w:type="auto"/>
            <w:vAlign w:val="center"/>
            <w:hideMark/>
          </w:tcPr>
          <w:p w14:paraId="7704E8E8"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vAlign w:val="center"/>
            <w:hideMark/>
          </w:tcPr>
          <w:p w14:paraId="126814F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w:t>
            </w:r>
          </w:p>
        </w:tc>
      </w:tr>
      <w:tr w:rsidR="00A07784" w:rsidRPr="00CF1168" w14:paraId="6820AD90" w14:textId="77777777" w:rsidTr="000703F7">
        <w:trPr>
          <w:tblCellSpacing w:w="15" w:type="dxa"/>
        </w:trPr>
        <w:tc>
          <w:tcPr>
            <w:tcW w:w="0" w:type="auto"/>
            <w:vAlign w:val="center"/>
            <w:hideMark/>
          </w:tcPr>
          <w:p w14:paraId="0456A3E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Vajinal Kanama</w:t>
            </w:r>
          </w:p>
        </w:tc>
        <w:tc>
          <w:tcPr>
            <w:tcW w:w="0" w:type="auto"/>
            <w:vAlign w:val="center"/>
            <w:hideMark/>
          </w:tcPr>
          <w:p w14:paraId="0AD9C0F0"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5ECB74A1"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w:t>
            </w:r>
          </w:p>
        </w:tc>
        <w:tc>
          <w:tcPr>
            <w:tcW w:w="0" w:type="auto"/>
            <w:vAlign w:val="center"/>
            <w:hideMark/>
          </w:tcPr>
          <w:p w14:paraId="3E461C3B"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Kanama</w:t>
            </w:r>
          </w:p>
        </w:tc>
        <w:tc>
          <w:tcPr>
            <w:tcW w:w="0" w:type="auto"/>
            <w:vAlign w:val="center"/>
            <w:hideMark/>
          </w:tcPr>
          <w:p w14:paraId="22B5D1D0"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vAlign w:val="center"/>
            <w:hideMark/>
          </w:tcPr>
          <w:p w14:paraId="343ECBE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w:t>
            </w:r>
          </w:p>
        </w:tc>
      </w:tr>
      <w:tr w:rsidR="00A07784" w:rsidRPr="00CF1168" w14:paraId="3A71C695" w14:textId="77777777" w:rsidTr="000703F7">
        <w:trPr>
          <w:tblCellSpacing w:w="15" w:type="dxa"/>
        </w:trPr>
        <w:tc>
          <w:tcPr>
            <w:tcW w:w="0" w:type="auto"/>
            <w:vAlign w:val="center"/>
            <w:hideMark/>
          </w:tcPr>
          <w:p w14:paraId="48AF4EF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Pelvik Ağrı</w:t>
            </w:r>
          </w:p>
        </w:tc>
        <w:tc>
          <w:tcPr>
            <w:tcW w:w="0" w:type="auto"/>
            <w:vAlign w:val="center"/>
            <w:hideMark/>
          </w:tcPr>
          <w:p w14:paraId="08746765"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74AF3A1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w:t>
            </w:r>
          </w:p>
        </w:tc>
        <w:tc>
          <w:tcPr>
            <w:tcW w:w="0" w:type="auto"/>
            <w:vAlign w:val="center"/>
            <w:hideMark/>
          </w:tcPr>
          <w:p w14:paraId="0155AC7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Semptom</w:t>
            </w:r>
          </w:p>
        </w:tc>
        <w:tc>
          <w:tcPr>
            <w:tcW w:w="0" w:type="auto"/>
            <w:vAlign w:val="center"/>
            <w:hideMark/>
          </w:tcPr>
          <w:p w14:paraId="4EC594E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vAlign w:val="center"/>
            <w:hideMark/>
          </w:tcPr>
          <w:p w14:paraId="0CEEA66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w:t>
            </w:r>
          </w:p>
        </w:tc>
      </w:tr>
      <w:tr w:rsidR="00A07784" w:rsidRPr="00CF1168" w14:paraId="1F7BBCFB" w14:textId="77777777" w:rsidTr="000703F7">
        <w:trPr>
          <w:tblCellSpacing w:w="15" w:type="dxa"/>
        </w:trPr>
        <w:tc>
          <w:tcPr>
            <w:tcW w:w="0" w:type="auto"/>
            <w:vAlign w:val="center"/>
            <w:hideMark/>
          </w:tcPr>
          <w:p w14:paraId="39DC18D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Jinekolojik Kanserler</w:t>
            </w:r>
          </w:p>
        </w:tc>
        <w:tc>
          <w:tcPr>
            <w:tcW w:w="0" w:type="auto"/>
            <w:vAlign w:val="center"/>
            <w:hideMark/>
          </w:tcPr>
          <w:p w14:paraId="4BB1103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62C73B2F"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w:t>
            </w:r>
          </w:p>
        </w:tc>
        <w:tc>
          <w:tcPr>
            <w:tcW w:w="0" w:type="auto"/>
            <w:vAlign w:val="center"/>
            <w:hideMark/>
          </w:tcPr>
          <w:p w14:paraId="10365EEE"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Malignite</w:t>
            </w:r>
          </w:p>
        </w:tc>
        <w:tc>
          <w:tcPr>
            <w:tcW w:w="0" w:type="auto"/>
            <w:vAlign w:val="center"/>
            <w:hideMark/>
          </w:tcPr>
          <w:p w14:paraId="10E496AC"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vAlign w:val="center"/>
            <w:hideMark/>
          </w:tcPr>
          <w:p w14:paraId="2C74FF88"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w:t>
            </w:r>
          </w:p>
        </w:tc>
      </w:tr>
      <w:tr w:rsidR="00A07784" w:rsidRPr="00CF1168" w14:paraId="2FFEEFCB" w14:textId="77777777" w:rsidTr="000703F7">
        <w:trPr>
          <w:tblCellSpacing w:w="15" w:type="dxa"/>
        </w:trPr>
        <w:tc>
          <w:tcPr>
            <w:tcW w:w="0" w:type="auto"/>
            <w:vAlign w:val="center"/>
            <w:hideMark/>
          </w:tcPr>
          <w:p w14:paraId="690DA1F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İnfertilite</w:t>
            </w:r>
          </w:p>
        </w:tc>
        <w:tc>
          <w:tcPr>
            <w:tcW w:w="0" w:type="auto"/>
            <w:vAlign w:val="center"/>
            <w:hideMark/>
          </w:tcPr>
          <w:p w14:paraId="4B0BE7E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22CBB0CE"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w:t>
            </w:r>
          </w:p>
        </w:tc>
        <w:tc>
          <w:tcPr>
            <w:tcW w:w="0" w:type="auto"/>
            <w:vAlign w:val="center"/>
            <w:hideMark/>
          </w:tcPr>
          <w:p w14:paraId="7B4A914B"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İnfertilite</w:t>
            </w:r>
          </w:p>
        </w:tc>
        <w:tc>
          <w:tcPr>
            <w:tcW w:w="0" w:type="auto"/>
            <w:vAlign w:val="center"/>
            <w:hideMark/>
          </w:tcPr>
          <w:p w14:paraId="76B4EEDE"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vAlign w:val="center"/>
            <w:hideMark/>
          </w:tcPr>
          <w:p w14:paraId="163CA7D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w:t>
            </w:r>
          </w:p>
        </w:tc>
      </w:tr>
      <w:tr w:rsidR="00A07784" w:rsidRPr="00CF1168" w14:paraId="2291E3CD" w14:textId="77777777" w:rsidTr="000703F7">
        <w:trPr>
          <w:tblCellSpacing w:w="15" w:type="dxa"/>
        </w:trPr>
        <w:tc>
          <w:tcPr>
            <w:tcW w:w="0" w:type="auto"/>
            <w:vAlign w:val="center"/>
            <w:hideMark/>
          </w:tcPr>
          <w:p w14:paraId="624203AE"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Menstrual Bozukluklar</w:t>
            </w:r>
          </w:p>
        </w:tc>
        <w:tc>
          <w:tcPr>
            <w:tcW w:w="0" w:type="auto"/>
            <w:vAlign w:val="center"/>
            <w:hideMark/>
          </w:tcPr>
          <w:p w14:paraId="19940840"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5F0D3127"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w:t>
            </w:r>
          </w:p>
        </w:tc>
        <w:tc>
          <w:tcPr>
            <w:tcW w:w="0" w:type="auto"/>
            <w:vAlign w:val="center"/>
            <w:hideMark/>
          </w:tcPr>
          <w:p w14:paraId="18237DF6"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Amenore</w:t>
            </w:r>
          </w:p>
        </w:tc>
        <w:tc>
          <w:tcPr>
            <w:tcW w:w="0" w:type="auto"/>
            <w:vAlign w:val="center"/>
            <w:hideMark/>
          </w:tcPr>
          <w:p w14:paraId="24A40336"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vAlign w:val="center"/>
            <w:hideMark/>
          </w:tcPr>
          <w:p w14:paraId="431BF4F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w:t>
            </w:r>
          </w:p>
        </w:tc>
      </w:tr>
      <w:tr w:rsidR="00A07784" w:rsidRPr="00CF1168" w14:paraId="27227613" w14:textId="77777777" w:rsidTr="000703F7">
        <w:trPr>
          <w:tblCellSpacing w:w="15" w:type="dxa"/>
        </w:trPr>
        <w:tc>
          <w:tcPr>
            <w:tcW w:w="0" w:type="auto"/>
            <w:vAlign w:val="center"/>
            <w:hideMark/>
          </w:tcPr>
          <w:p w14:paraId="51DD062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Aile Planlaması</w:t>
            </w:r>
          </w:p>
        </w:tc>
        <w:tc>
          <w:tcPr>
            <w:tcW w:w="0" w:type="auto"/>
            <w:vAlign w:val="center"/>
            <w:hideMark/>
          </w:tcPr>
          <w:p w14:paraId="2742592B"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37638D48"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Teorik</w:t>
            </w:r>
          </w:p>
        </w:tc>
        <w:tc>
          <w:tcPr>
            <w:tcW w:w="0" w:type="auto"/>
            <w:vAlign w:val="center"/>
            <w:hideMark/>
          </w:tcPr>
          <w:p w14:paraId="012FC1A7"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Kontrasepsiyon</w:t>
            </w:r>
          </w:p>
        </w:tc>
        <w:tc>
          <w:tcPr>
            <w:tcW w:w="0" w:type="auto"/>
            <w:vAlign w:val="center"/>
            <w:hideMark/>
          </w:tcPr>
          <w:p w14:paraId="2024C38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vAlign w:val="center"/>
            <w:hideMark/>
          </w:tcPr>
          <w:p w14:paraId="3D6D5A00"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Yazılı</w:t>
            </w:r>
          </w:p>
        </w:tc>
      </w:tr>
      <w:tr w:rsidR="00A07784" w:rsidRPr="00CF1168" w14:paraId="6D9ACC87" w14:textId="77777777" w:rsidTr="000703F7">
        <w:trPr>
          <w:tblCellSpacing w:w="15" w:type="dxa"/>
        </w:trPr>
        <w:tc>
          <w:tcPr>
            <w:tcW w:w="0" w:type="auto"/>
            <w:vAlign w:val="center"/>
            <w:hideMark/>
          </w:tcPr>
          <w:p w14:paraId="70187E62"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Postpartum Bakım</w:t>
            </w:r>
          </w:p>
        </w:tc>
        <w:tc>
          <w:tcPr>
            <w:tcW w:w="0" w:type="auto"/>
            <w:vAlign w:val="center"/>
            <w:hideMark/>
          </w:tcPr>
          <w:p w14:paraId="76B55A61"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vAlign w:val="center"/>
            <w:hideMark/>
          </w:tcPr>
          <w:p w14:paraId="265920EB"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Pratik</w:t>
            </w:r>
          </w:p>
        </w:tc>
        <w:tc>
          <w:tcPr>
            <w:tcW w:w="0" w:type="auto"/>
            <w:vAlign w:val="center"/>
            <w:hideMark/>
          </w:tcPr>
          <w:p w14:paraId="44509D94"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Lohusalık</w:t>
            </w:r>
          </w:p>
        </w:tc>
        <w:tc>
          <w:tcPr>
            <w:tcW w:w="0" w:type="auto"/>
            <w:vAlign w:val="center"/>
            <w:hideMark/>
          </w:tcPr>
          <w:p w14:paraId="63BA182C"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TT-A-K-İ</w:t>
            </w:r>
          </w:p>
        </w:tc>
        <w:tc>
          <w:tcPr>
            <w:tcW w:w="0" w:type="auto"/>
            <w:vAlign w:val="center"/>
            <w:hideMark/>
          </w:tcPr>
          <w:p w14:paraId="753E2EEA" w14:textId="77777777" w:rsidR="00A07784" w:rsidRPr="00CF1168" w:rsidRDefault="00A07784" w:rsidP="000703F7">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Uygulama</w:t>
            </w:r>
          </w:p>
        </w:tc>
      </w:tr>
    </w:tbl>
    <w:p w14:paraId="66A54B1B" w14:textId="77777777" w:rsidR="00A07784" w:rsidRPr="00CF1168" w:rsidRDefault="00000000" w:rsidP="00A0778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14FE8551">
          <v:rect id="_x0000_i1033" alt="" style="width:453.6pt;height:.05pt;mso-width-percent:0;mso-height-percent:0;mso-width-percent:0;mso-height-percent:0" o:hralign="center" o:hrstd="t" o:hr="t" fillcolor="#a0a0a0" stroked="f"/>
        </w:pict>
      </w:r>
    </w:p>
    <w:p w14:paraId="6E3F3295" w14:textId="77777777" w:rsidR="00A07784" w:rsidRDefault="00A07784" w:rsidP="00A07784">
      <w:pPr>
        <w:widowControl w:val="0"/>
        <w:spacing w:after="120"/>
        <w:ind w:left="305"/>
        <w:rPr>
          <w:rFonts w:eastAsia="Cambria"/>
          <w:sz w:val="24"/>
          <w:szCs w:val="24"/>
          <w:lang w:eastAsia="zh-CN"/>
        </w:rPr>
        <w:sectPr w:rsidR="00A07784" w:rsidSect="00A07784">
          <w:pgSz w:w="11906" w:h="16838"/>
          <w:pgMar w:top="0" w:right="1417" w:bottom="920" w:left="1417" w:header="0" w:footer="0" w:gutter="0"/>
          <w:cols w:space="708"/>
          <w:formProt w:val="0"/>
          <w:docGrid w:linePitch="272"/>
        </w:sectPr>
      </w:pPr>
    </w:p>
    <w:p w14:paraId="09846DED" w14:textId="77777777" w:rsidR="00A07784" w:rsidRPr="004A4C1E" w:rsidRDefault="00A07784" w:rsidP="00A07784">
      <w:pPr>
        <w:ind w:right="-573"/>
        <w:rPr>
          <w:sz w:val="24"/>
          <w:szCs w:val="24"/>
        </w:rPr>
      </w:pPr>
      <w:r>
        <w:rPr>
          <w:sz w:val="24"/>
          <w:szCs w:val="24"/>
        </w:rPr>
        <w:lastRenderedPageBreak/>
        <w:t xml:space="preserve">   </w:t>
      </w:r>
      <w:r>
        <w:rPr>
          <w:noProof/>
        </w:rPr>
        <w:drawing>
          <wp:anchor distT="0" distB="0" distL="114300" distR="114300" simplePos="0" relativeHeight="251679744" behindDoc="0" locked="0" layoutInCell="0" allowOverlap="1" wp14:anchorId="228994DA" wp14:editId="23CD9F1B">
            <wp:simplePos x="0" y="0"/>
            <wp:positionH relativeFrom="column">
              <wp:posOffset>2502535</wp:posOffset>
            </wp:positionH>
            <wp:positionV relativeFrom="paragraph">
              <wp:posOffset>635</wp:posOffset>
            </wp:positionV>
            <wp:extent cx="808990" cy="808990"/>
            <wp:effectExtent l="0" t="0" r="0" b="0"/>
            <wp:wrapSquare wrapText="bothSides"/>
            <wp:docPr id="10" name="Resim 1" descr="daire, simge, sembol, grafik,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 descr="daire, simge, sembol, grafik, logo içeren bir resim&#10;&#10;Yapay zeka tarafından oluşturulmuş içerik yanlış olabilir."/>
                    <pic:cNvPicPr>
                      <a:picLocks noChangeAspect="1" noChangeArrowheads="1"/>
                    </pic:cNvPicPr>
                  </pic:nvPicPr>
                  <pic:blipFill>
                    <a:blip r:embed="rId53"/>
                    <a:stretch>
                      <a:fillRect/>
                    </a:stretch>
                  </pic:blipFill>
                  <pic:spPr bwMode="auto">
                    <a:xfrm>
                      <a:off x="0" y="0"/>
                      <a:ext cx="808990" cy="808990"/>
                    </a:xfrm>
                    <a:prstGeom prst="rect">
                      <a:avLst/>
                    </a:prstGeom>
                  </pic:spPr>
                </pic:pic>
              </a:graphicData>
            </a:graphic>
          </wp:anchor>
        </w:drawing>
      </w:r>
    </w:p>
    <w:p w14:paraId="3879D0E0" w14:textId="77777777" w:rsidR="00A07784" w:rsidRDefault="00A07784" w:rsidP="00A07784"/>
    <w:p w14:paraId="344EE88F" w14:textId="77777777" w:rsidR="00A07784" w:rsidRDefault="00A07784" w:rsidP="00A07784"/>
    <w:p w14:paraId="523C7EDB" w14:textId="77777777" w:rsidR="00A07784" w:rsidRDefault="00A07784" w:rsidP="00A07784">
      <w:pPr>
        <w:spacing w:line="240" w:lineRule="auto"/>
        <w:jc w:val="center"/>
      </w:pPr>
      <w:r>
        <w:t>T.C. ANKARA YILDIRIM BEYAZIT ÜNİVERSİTESİ</w:t>
      </w:r>
    </w:p>
    <w:p w14:paraId="75DB6748" w14:textId="77777777" w:rsidR="00A07784" w:rsidRDefault="00A07784" w:rsidP="00A07784">
      <w:pPr>
        <w:spacing w:line="240" w:lineRule="auto"/>
        <w:jc w:val="center"/>
      </w:pPr>
      <w:r>
        <w:t>TIP FAKÜLTESİ</w:t>
      </w:r>
    </w:p>
    <w:p w14:paraId="7D16192F" w14:textId="77777777" w:rsidR="00A07784" w:rsidRDefault="00A07784" w:rsidP="00A07784">
      <w:pPr>
        <w:spacing w:line="240" w:lineRule="auto"/>
        <w:jc w:val="center"/>
      </w:pPr>
      <w:r>
        <w:t>Kadın Hastalıkları ve Doğum ABD</w:t>
      </w:r>
    </w:p>
    <w:p w14:paraId="53D10CCB" w14:textId="77777777" w:rsidR="00A07784" w:rsidRDefault="00A07784" w:rsidP="00A07784">
      <w:pPr>
        <w:spacing w:line="240" w:lineRule="auto"/>
        <w:jc w:val="center"/>
      </w:pPr>
      <w:r>
        <w:t>2026-2027 ÖĞRETİM YILI DÖNEM IV- ÖĞRENCİ STAJ KARTI</w:t>
      </w:r>
    </w:p>
    <w:tbl>
      <w:tblPr>
        <w:tblStyle w:val="TabloKlavuzu"/>
        <w:tblW w:w="9209" w:type="dxa"/>
        <w:tblInd w:w="113" w:type="dxa"/>
        <w:tblLayout w:type="fixed"/>
        <w:tblLook w:val="04A0" w:firstRow="1" w:lastRow="0" w:firstColumn="1" w:lastColumn="0" w:noHBand="0" w:noVBand="1"/>
      </w:tblPr>
      <w:tblGrid>
        <w:gridCol w:w="1979"/>
        <w:gridCol w:w="1693"/>
        <w:gridCol w:w="2769"/>
        <w:gridCol w:w="2768"/>
      </w:tblGrid>
      <w:tr w:rsidR="00A07784" w14:paraId="5DC44A28" w14:textId="77777777" w:rsidTr="000015E3">
        <w:tc>
          <w:tcPr>
            <w:tcW w:w="1979" w:type="dxa"/>
          </w:tcPr>
          <w:p w14:paraId="15E4B72B"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Öğrencinin Adı Soyadı</w:t>
            </w:r>
          </w:p>
        </w:tc>
        <w:tc>
          <w:tcPr>
            <w:tcW w:w="7230" w:type="dxa"/>
            <w:gridSpan w:val="3"/>
          </w:tcPr>
          <w:p w14:paraId="0253A3EC" w14:textId="77777777" w:rsidR="00A07784" w:rsidRDefault="00A07784" w:rsidP="000703F7">
            <w:pPr>
              <w:spacing w:after="0" w:line="240" w:lineRule="auto"/>
              <w:rPr>
                <w:rFonts w:ascii="Calibri" w:eastAsia="Calibri" w:hAnsi="Calibri"/>
                <w:kern w:val="2"/>
                <w:sz w:val="22"/>
                <w:szCs w:val="22"/>
              </w:rPr>
            </w:pPr>
          </w:p>
        </w:tc>
      </w:tr>
      <w:tr w:rsidR="00A07784" w14:paraId="69217239" w14:textId="77777777" w:rsidTr="000015E3">
        <w:tc>
          <w:tcPr>
            <w:tcW w:w="1979" w:type="dxa"/>
          </w:tcPr>
          <w:p w14:paraId="4E5DCDEE"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Öğrenci No</w:t>
            </w:r>
          </w:p>
        </w:tc>
        <w:tc>
          <w:tcPr>
            <w:tcW w:w="7230" w:type="dxa"/>
            <w:gridSpan w:val="3"/>
          </w:tcPr>
          <w:p w14:paraId="7FB1F56E" w14:textId="77777777" w:rsidR="00A07784" w:rsidRDefault="00A07784" w:rsidP="000703F7">
            <w:pPr>
              <w:spacing w:after="0" w:line="240" w:lineRule="auto"/>
              <w:rPr>
                <w:rFonts w:ascii="Calibri" w:eastAsia="Calibri" w:hAnsi="Calibri"/>
                <w:kern w:val="2"/>
                <w:sz w:val="22"/>
                <w:szCs w:val="22"/>
              </w:rPr>
            </w:pPr>
          </w:p>
        </w:tc>
      </w:tr>
      <w:tr w:rsidR="00A07784" w14:paraId="3BFC29B5" w14:textId="77777777" w:rsidTr="000015E3">
        <w:tc>
          <w:tcPr>
            <w:tcW w:w="1979" w:type="dxa"/>
          </w:tcPr>
          <w:p w14:paraId="4327D8E3"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Program/ Bölüm</w:t>
            </w:r>
          </w:p>
        </w:tc>
        <w:tc>
          <w:tcPr>
            <w:tcW w:w="7230" w:type="dxa"/>
            <w:gridSpan w:val="3"/>
          </w:tcPr>
          <w:p w14:paraId="6AB850AF" w14:textId="77777777" w:rsidR="00A07784" w:rsidRDefault="00A07784" w:rsidP="000703F7">
            <w:pPr>
              <w:spacing w:after="0" w:line="240" w:lineRule="auto"/>
              <w:rPr>
                <w:rFonts w:ascii="Calibri" w:eastAsia="Calibri" w:hAnsi="Calibri"/>
                <w:kern w:val="2"/>
                <w:sz w:val="22"/>
                <w:szCs w:val="22"/>
              </w:rPr>
            </w:pPr>
          </w:p>
        </w:tc>
      </w:tr>
      <w:tr w:rsidR="00A07784" w14:paraId="3B2D0DB4" w14:textId="77777777" w:rsidTr="000015E3">
        <w:tc>
          <w:tcPr>
            <w:tcW w:w="1979" w:type="dxa"/>
          </w:tcPr>
          <w:p w14:paraId="53D8E051"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Grup</w:t>
            </w:r>
          </w:p>
        </w:tc>
        <w:tc>
          <w:tcPr>
            <w:tcW w:w="7230" w:type="dxa"/>
            <w:gridSpan w:val="3"/>
          </w:tcPr>
          <w:p w14:paraId="42225BEB" w14:textId="77777777" w:rsidR="00A07784" w:rsidRDefault="00A07784" w:rsidP="000703F7">
            <w:pPr>
              <w:spacing w:after="0" w:line="240" w:lineRule="auto"/>
              <w:rPr>
                <w:rFonts w:ascii="Calibri" w:eastAsia="Calibri" w:hAnsi="Calibri"/>
                <w:kern w:val="2"/>
                <w:sz w:val="22"/>
                <w:szCs w:val="22"/>
              </w:rPr>
            </w:pPr>
          </w:p>
        </w:tc>
      </w:tr>
      <w:tr w:rsidR="00A07784" w14:paraId="64B188A4" w14:textId="77777777" w:rsidTr="000015E3">
        <w:tc>
          <w:tcPr>
            <w:tcW w:w="9209" w:type="dxa"/>
            <w:gridSpan w:val="4"/>
            <w:tcBorders>
              <w:top w:val="nil"/>
            </w:tcBorders>
          </w:tcPr>
          <w:p w14:paraId="4A73893B" w14:textId="77777777" w:rsidR="00A07784" w:rsidRDefault="00A07784" w:rsidP="000703F7">
            <w:pPr>
              <w:spacing w:after="0" w:line="240" w:lineRule="auto"/>
              <w:rPr>
                <w:rFonts w:ascii="Calibri" w:eastAsia="Calibri" w:hAnsi="Calibri"/>
                <w:kern w:val="2"/>
                <w:sz w:val="22"/>
                <w:szCs w:val="22"/>
              </w:rPr>
            </w:pPr>
          </w:p>
          <w:p w14:paraId="4D648A47" w14:textId="77777777" w:rsidR="00A07784" w:rsidRDefault="00A07784" w:rsidP="000703F7">
            <w:pPr>
              <w:spacing w:after="0" w:line="240" w:lineRule="auto"/>
              <w:rPr>
                <w:rFonts w:ascii="Calibri" w:eastAsia="Calibri" w:hAnsi="Calibri"/>
                <w:kern w:val="2"/>
                <w:sz w:val="22"/>
                <w:szCs w:val="22"/>
              </w:rPr>
            </w:pPr>
          </w:p>
          <w:p w14:paraId="2519AA93" w14:textId="77777777" w:rsidR="00A07784" w:rsidRDefault="00A07784" w:rsidP="000703F7">
            <w:pPr>
              <w:spacing w:after="0" w:line="240" w:lineRule="auto"/>
              <w:rPr>
                <w:rFonts w:ascii="Calibri" w:eastAsia="Calibri" w:hAnsi="Calibri"/>
                <w:kern w:val="2"/>
                <w:sz w:val="22"/>
                <w:szCs w:val="22"/>
              </w:rPr>
            </w:pPr>
          </w:p>
        </w:tc>
      </w:tr>
      <w:tr w:rsidR="00A07784" w14:paraId="5F3DE28B" w14:textId="77777777" w:rsidTr="000015E3">
        <w:tc>
          <w:tcPr>
            <w:tcW w:w="1979" w:type="dxa"/>
          </w:tcPr>
          <w:p w14:paraId="09D3E11C"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TARİH</w:t>
            </w:r>
          </w:p>
        </w:tc>
        <w:tc>
          <w:tcPr>
            <w:tcW w:w="1693" w:type="dxa"/>
            <w:tcBorders>
              <w:right w:val="nil"/>
            </w:tcBorders>
          </w:tcPr>
          <w:p w14:paraId="206FA75F"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HASTA HAZIRLAMA VE VİZİT</w:t>
            </w:r>
          </w:p>
        </w:tc>
        <w:tc>
          <w:tcPr>
            <w:tcW w:w="2769" w:type="dxa"/>
            <w:tcBorders>
              <w:right w:val="nil"/>
            </w:tcBorders>
          </w:tcPr>
          <w:p w14:paraId="7674A3D3"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KLİNİK UYGULAMALAR</w:t>
            </w:r>
          </w:p>
        </w:tc>
        <w:tc>
          <w:tcPr>
            <w:tcW w:w="2768" w:type="dxa"/>
          </w:tcPr>
          <w:p w14:paraId="73BDDE52"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ÖĞRETİM ÜYESİ</w:t>
            </w:r>
          </w:p>
          <w:p w14:paraId="5606D59E" w14:textId="77777777" w:rsidR="00A07784" w:rsidRDefault="00A07784" w:rsidP="000703F7">
            <w:pPr>
              <w:spacing w:after="0" w:line="240" w:lineRule="auto"/>
              <w:rPr>
                <w:rFonts w:ascii="Calibri" w:eastAsia="Calibri" w:hAnsi="Calibri"/>
                <w:kern w:val="2"/>
                <w:sz w:val="22"/>
                <w:szCs w:val="22"/>
              </w:rPr>
            </w:pPr>
            <w:r>
              <w:rPr>
                <w:rFonts w:eastAsia="Calibri"/>
                <w:kern w:val="2"/>
                <w:sz w:val="22"/>
                <w:szCs w:val="22"/>
              </w:rPr>
              <w:t>İMZA-KAŞE</w:t>
            </w:r>
          </w:p>
        </w:tc>
      </w:tr>
      <w:tr w:rsidR="00A07784" w14:paraId="5852E496" w14:textId="77777777" w:rsidTr="000015E3">
        <w:tc>
          <w:tcPr>
            <w:tcW w:w="1979" w:type="dxa"/>
            <w:tcBorders>
              <w:top w:val="nil"/>
            </w:tcBorders>
          </w:tcPr>
          <w:p w14:paraId="6428C7A9"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0B807E15"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5B719D61"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30AF8375" w14:textId="77777777" w:rsidR="00A07784" w:rsidRDefault="00A07784" w:rsidP="000703F7">
            <w:pPr>
              <w:spacing w:after="0" w:line="240" w:lineRule="auto"/>
              <w:rPr>
                <w:rFonts w:ascii="Calibri" w:eastAsia="Calibri" w:hAnsi="Calibri"/>
                <w:kern w:val="2"/>
                <w:sz w:val="22"/>
                <w:szCs w:val="22"/>
              </w:rPr>
            </w:pPr>
          </w:p>
        </w:tc>
      </w:tr>
      <w:tr w:rsidR="00A07784" w14:paraId="0C730665" w14:textId="77777777" w:rsidTr="000015E3">
        <w:tc>
          <w:tcPr>
            <w:tcW w:w="1979" w:type="dxa"/>
            <w:tcBorders>
              <w:top w:val="nil"/>
            </w:tcBorders>
          </w:tcPr>
          <w:p w14:paraId="7F183A76"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5F87B741"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748E1226"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095B3E55" w14:textId="77777777" w:rsidR="00A07784" w:rsidRDefault="00A07784" w:rsidP="000703F7">
            <w:pPr>
              <w:spacing w:after="0" w:line="240" w:lineRule="auto"/>
              <w:rPr>
                <w:rFonts w:ascii="Calibri" w:eastAsia="Calibri" w:hAnsi="Calibri"/>
                <w:kern w:val="2"/>
                <w:sz w:val="22"/>
                <w:szCs w:val="22"/>
              </w:rPr>
            </w:pPr>
          </w:p>
        </w:tc>
      </w:tr>
      <w:tr w:rsidR="00A07784" w14:paraId="630AC94D" w14:textId="77777777" w:rsidTr="000015E3">
        <w:tc>
          <w:tcPr>
            <w:tcW w:w="1979" w:type="dxa"/>
            <w:tcBorders>
              <w:top w:val="nil"/>
            </w:tcBorders>
          </w:tcPr>
          <w:p w14:paraId="33C8F70E"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3FBAADED"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77AF2EC4"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16A214F5" w14:textId="77777777" w:rsidR="00A07784" w:rsidRDefault="00A07784" w:rsidP="000703F7">
            <w:pPr>
              <w:spacing w:after="0" w:line="240" w:lineRule="auto"/>
              <w:rPr>
                <w:rFonts w:ascii="Calibri" w:eastAsia="Calibri" w:hAnsi="Calibri"/>
                <w:kern w:val="2"/>
                <w:sz w:val="22"/>
                <w:szCs w:val="22"/>
              </w:rPr>
            </w:pPr>
          </w:p>
        </w:tc>
      </w:tr>
      <w:tr w:rsidR="00A07784" w14:paraId="77FD6161" w14:textId="77777777" w:rsidTr="000015E3">
        <w:tc>
          <w:tcPr>
            <w:tcW w:w="1979" w:type="dxa"/>
            <w:tcBorders>
              <w:top w:val="nil"/>
            </w:tcBorders>
          </w:tcPr>
          <w:p w14:paraId="2FD9880F"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47456F4E"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4DCBE498"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220D6C38" w14:textId="77777777" w:rsidR="00A07784" w:rsidRDefault="00A07784" w:rsidP="000703F7">
            <w:pPr>
              <w:spacing w:after="0" w:line="240" w:lineRule="auto"/>
              <w:rPr>
                <w:rFonts w:ascii="Calibri" w:eastAsia="Calibri" w:hAnsi="Calibri"/>
                <w:kern w:val="2"/>
                <w:sz w:val="22"/>
                <w:szCs w:val="22"/>
              </w:rPr>
            </w:pPr>
          </w:p>
        </w:tc>
      </w:tr>
      <w:tr w:rsidR="00A07784" w14:paraId="7AC664AF" w14:textId="77777777" w:rsidTr="000015E3">
        <w:tc>
          <w:tcPr>
            <w:tcW w:w="1979" w:type="dxa"/>
            <w:tcBorders>
              <w:top w:val="nil"/>
            </w:tcBorders>
          </w:tcPr>
          <w:p w14:paraId="4E8DB98D"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2E14450B"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5AA98346"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341DEAD3" w14:textId="77777777" w:rsidR="00A07784" w:rsidRDefault="00A07784" w:rsidP="000703F7">
            <w:pPr>
              <w:spacing w:after="0" w:line="240" w:lineRule="auto"/>
              <w:rPr>
                <w:rFonts w:ascii="Calibri" w:eastAsia="Calibri" w:hAnsi="Calibri"/>
                <w:kern w:val="2"/>
                <w:sz w:val="22"/>
                <w:szCs w:val="22"/>
              </w:rPr>
            </w:pPr>
          </w:p>
        </w:tc>
      </w:tr>
      <w:tr w:rsidR="00A07784" w14:paraId="3FC22615" w14:textId="77777777" w:rsidTr="000015E3">
        <w:tc>
          <w:tcPr>
            <w:tcW w:w="1979" w:type="dxa"/>
            <w:tcBorders>
              <w:top w:val="nil"/>
            </w:tcBorders>
          </w:tcPr>
          <w:p w14:paraId="28118B15"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441161B2"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69DDC4ED"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7BD89B13" w14:textId="77777777" w:rsidR="00A07784" w:rsidRDefault="00A07784" w:rsidP="000703F7">
            <w:pPr>
              <w:spacing w:after="0" w:line="240" w:lineRule="auto"/>
              <w:rPr>
                <w:rFonts w:ascii="Calibri" w:eastAsia="Calibri" w:hAnsi="Calibri"/>
                <w:kern w:val="2"/>
                <w:sz w:val="22"/>
                <w:szCs w:val="22"/>
              </w:rPr>
            </w:pPr>
          </w:p>
        </w:tc>
      </w:tr>
      <w:tr w:rsidR="00A07784" w14:paraId="741FDB86" w14:textId="77777777" w:rsidTr="000015E3">
        <w:tc>
          <w:tcPr>
            <w:tcW w:w="1979" w:type="dxa"/>
            <w:tcBorders>
              <w:top w:val="nil"/>
            </w:tcBorders>
          </w:tcPr>
          <w:p w14:paraId="163BC8FA"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0E99CE07"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3D81A6A7"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31E332C7" w14:textId="77777777" w:rsidR="00A07784" w:rsidRDefault="00A07784" w:rsidP="000703F7">
            <w:pPr>
              <w:spacing w:after="0" w:line="240" w:lineRule="auto"/>
              <w:rPr>
                <w:rFonts w:ascii="Calibri" w:eastAsia="Calibri" w:hAnsi="Calibri"/>
                <w:kern w:val="2"/>
                <w:sz w:val="22"/>
                <w:szCs w:val="22"/>
              </w:rPr>
            </w:pPr>
          </w:p>
        </w:tc>
      </w:tr>
      <w:tr w:rsidR="00A07784" w14:paraId="49F4FBD2" w14:textId="77777777" w:rsidTr="000015E3">
        <w:tc>
          <w:tcPr>
            <w:tcW w:w="1979" w:type="dxa"/>
            <w:tcBorders>
              <w:top w:val="nil"/>
            </w:tcBorders>
          </w:tcPr>
          <w:p w14:paraId="05359EB7"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75168FB2"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7D9388DC"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1FF66107" w14:textId="77777777" w:rsidR="00A07784" w:rsidRDefault="00A07784" w:rsidP="000703F7">
            <w:pPr>
              <w:spacing w:after="0" w:line="240" w:lineRule="auto"/>
              <w:rPr>
                <w:rFonts w:ascii="Calibri" w:eastAsia="Calibri" w:hAnsi="Calibri"/>
                <w:kern w:val="2"/>
                <w:sz w:val="22"/>
                <w:szCs w:val="22"/>
              </w:rPr>
            </w:pPr>
          </w:p>
        </w:tc>
      </w:tr>
      <w:tr w:rsidR="00A07784" w14:paraId="76FBB021" w14:textId="77777777" w:rsidTr="000015E3">
        <w:tc>
          <w:tcPr>
            <w:tcW w:w="1979" w:type="dxa"/>
            <w:tcBorders>
              <w:top w:val="nil"/>
            </w:tcBorders>
          </w:tcPr>
          <w:p w14:paraId="566D7C8E"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4150488D"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3FFC1174"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44366CE0" w14:textId="77777777" w:rsidR="00A07784" w:rsidRDefault="00A07784" w:rsidP="000703F7">
            <w:pPr>
              <w:spacing w:after="0" w:line="240" w:lineRule="auto"/>
              <w:rPr>
                <w:rFonts w:ascii="Calibri" w:eastAsia="Calibri" w:hAnsi="Calibri"/>
                <w:kern w:val="2"/>
                <w:sz w:val="22"/>
                <w:szCs w:val="22"/>
              </w:rPr>
            </w:pPr>
          </w:p>
        </w:tc>
      </w:tr>
      <w:tr w:rsidR="00A07784" w14:paraId="1C5990FF" w14:textId="77777777" w:rsidTr="000015E3">
        <w:tc>
          <w:tcPr>
            <w:tcW w:w="1979" w:type="dxa"/>
            <w:tcBorders>
              <w:top w:val="nil"/>
            </w:tcBorders>
          </w:tcPr>
          <w:p w14:paraId="30A0CB44"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23A2AB20"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328B9FAD"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31797A67" w14:textId="77777777" w:rsidR="00A07784" w:rsidRDefault="00A07784" w:rsidP="000703F7">
            <w:pPr>
              <w:spacing w:after="0" w:line="240" w:lineRule="auto"/>
              <w:rPr>
                <w:rFonts w:ascii="Calibri" w:eastAsia="Calibri" w:hAnsi="Calibri"/>
                <w:kern w:val="2"/>
                <w:sz w:val="22"/>
                <w:szCs w:val="22"/>
              </w:rPr>
            </w:pPr>
          </w:p>
        </w:tc>
      </w:tr>
      <w:tr w:rsidR="00A07784" w14:paraId="74775AEC" w14:textId="77777777" w:rsidTr="000015E3">
        <w:tc>
          <w:tcPr>
            <w:tcW w:w="1979" w:type="dxa"/>
            <w:tcBorders>
              <w:top w:val="nil"/>
            </w:tcBorders>
          </w:tcPr>
          <w:p w14:paraId="331C365E"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5C5E82AC"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30C7E81D"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00205C08" w14:textId="77777777" w:rsidR="00A07784" w:rsidRDefault="00A07784" w:rsidP="000703F7">
            <w:pPr>
              <w:spacing w:after="0" w:line="240" w:lineRule="auto"/>
              <w:rPr>
                <w:rFonts w:ascii="Calibri" w:eastAsia="Calibri" w:hAnsi="Calibri"/>
                <w:kern w:val="2"/>
                <w:sz w:val="22"/>
                <w:szCs w:val="22"/>
              </w:rPr>
            </w:pPr>
          </w:p>
        </w:tc>
      </w:tr>
      <w:tr w:rsidR="00A07784" w14:paraId="67B523FF" w14:textId="77777777" w:rsidTr="000015E3">
        <w:tc>
          <w:tcPr>
            <w:tcW w:w="1979" w:type="dxa"/>
            <w:tcBorders>
              <w:top w:val="nil"/>
            </w:tcBorders>
          </w:tcPr>
          <w:p w14:paraId="21E7FC89"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5BCFCBBD"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4DC805CC"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0D9351C8" w14:textId="77777777" w:rsidR="00A07784" w:rsidRDefault="00A07784" w:rsidP="000703F7">
            <w:pPr>
              <w:spacing w:after="0" w:line="240" w:lineRule="auto"/>
              <w:rPr>
                <w:rFonts w:ascii="Calibri" w:eastAsia="Calibri" w:hAnsi="Calibri"/>
                <w:kern w:val="2"/>
                <w:sz w:val="22"/>
                <w:szCs w:val="22"/>
              </w:rPr>
            </w:pPr>
          </w:p>
        </w:tc>
      </w:tr>
      <w:tr w:rsidR="00A07784" w14:paraId="178116EB" w14:textId="77777777" w:rsidTr="000015E3">
        <w:tc>
          <w:tcPr>
            <w:tcW w:w="1979" w:type="dxa"/>
            <w:tcBorders>
              <w:top w:val="nil"/>
            </w:tcBorders>
          </w:tcPr>
          <w:p w14:paraId="2B32CC46"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56D35CB7"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0598B6AB"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4EA47DF6" w14:textId="77777777" w:rsidR="00A07784" w:rsidRDefault="00A07784" w:rsidP="000703F7">
            <w:pPr>
              <w:spacing w:after="0" w:line="240" w:lineRule="auto"/>
              <w:rPr>
                <w:rFonts w:ascii="Calibri" w:eastAsia="Calibri" w:hAnsi="Calibri"/>
                <w:kern w:val="2"/>
                <w:sz w:val="22"/>
                <w:szCs w:val="22"/>
              </w:rPr>
            </w:pPr>
          </w:p>
        </w:tc>
      </w:tr>
      <w:tr w:rsidR="00A07784" w14:paraId="3B0B49AC" w14:textId="77777777" w:rsidTr="000015E3">
        <w:tc>
          <w:tcPr>
            <w:tcW w:w="1979" w:type="dxa"/>
            <w:tcBorders>
              <w:top w:val="nil"/>
            </w:tcBorders>
          </w:tcPr>
          <w:p w14:paraId="4E58F2F6"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456DAD0B"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1B946B7F"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27EC9B37" w14:textId="77777777" w:rsidR="00A07784" w:rsidRDefault="00A07784" w:rsidP="000703F7">
            <w:pPr>
              <w:spacing w:after="0" w:line="240" w:lineRule="auto"/>
              <w:rPr>
                <w:rFonts w:ascii="Calibri" w:eastAsia="Calibri" w:hAnsi="Calibri"/>
                <w:kern w:val="2"/>
                <w:sz w:val="22"/>
                <w:szCs w:val="22"/>
              </w:rPr>
            </w:pPr>
          </w:p>
        </w:tc>
      </w:tr>
      <w:tr w:rsidR="00A07784" w14:paraId="17C4B2D1" w14:textId="77777777" w:rsidTr="000015E3">
        <w:tc>
          <w:tcPr>
            <w:tcW w:w="1979" w:type="dxa"/>
            <w:tcBorders>
              <w:top w:val="nil"/>
            </w:tcBorders>
          </w:tcPr>
          <w:p w14:paraId="3B162A45"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5C606A4A"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79DA6ED3"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4BDA7B9A" w14:textId="77777777" w:rsidR="00A07784" w:rsidRDefault="00A07784" w:rsidP="000703F7">
            <w:pPr>
              <w:spacing w:after="0" w:line="240" w:lineRule="auto"/>
              <w:rPr>
                <w:rFonts w:ascii="Calibri" w:eastAsia="Calibri" w:hAnsi="Calibri"/>
                <w:kern w:val="2"/>
                <w:sz w:val="22"/>
                <w:szCs w:val="22"/>
              </w:rPr>
            </w:pPr>
          </w:p>
        </w:tc>
      </w:tr>
      <w:tr w:rsidR="00A07784" w14:paraId="6ED9F778" w14:textId="77777777" w:rsidTr="000015E3">
        <w:tc>
          <w:tcPr>
            <w:tcW w:w="1979" w:type="dxa"/>
            <w:tcBorders>
              <w:top w:val="nil"/>
            </w:tcBorders>
          </w:tcPr>
          <w:p w14:paraId="700CB6AB"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32C8A78C"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56D06F37"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15476427" w14:textId="77777777" w:rsidR="00A07784" w:rsidRDefault="00A07784" w:rsidP="000703F7">
            <w:pPr>
              <w:spacing w:after="0" w:line="240" w:lineRule="auto"/>
              <w:rPr>
                <w:rFonts w:ascii="Calibri" w:eastAsia="Calibri" w:hAnsi="Calibri"/>
                <w:kern w:val="2"/>
                <w:sz w:val="22"/>
                <w:szCs w:val="22"/>
              </w:rPr>
            </w:pPr>
          </w:p>
        </w:tc>
      </w:tr>
      <w:tr w:rsidR="00A07784" w14:paraId="3ACAB3BA" w14:textId="77777777" w:rsidTr="000015E3">
        <w:tc>
          <w:tcPr>
            <w:tcW w:w="1979" w:type="dxa"/>
            <w:tcBorders>
              <w:top w:val="nil"/>
            </w:tcBorders>
          </w:tcPr>
          <w:tbl>
            <w:tblPr>
              <w:tblStyle w:val="TabloKlavuzu"/>
              <w:tblpPr w:leftFromText="141" w:rightFromText="141" w:vertAnchor="text" w:tblpX="60" w:tblpY="456"/>
              <w:tblW w:w="9209" w:type="dxa"/>
              <w:tblLayout w:type="fixed"/>
              <w:tblLook w:val="04A0" w:firstRow="1" w:lastRow="0" w:firstColumn="1" w:lastColumn="0" w:noHBand="0" w:noVBand="1"/>
            </w:tblPr>
            <w:tblGrid>
              <w:gridCol w:w="2537"/>
              <w:gridCol w:w="2473"/>
              <w:gridCol w:w="1562"/>
              <w:gridCol w:w="2637"/>
            </w:tblGrid>
            <w:tr w:rsidR="00A07784" w14:paraId="2C9C288A" w14:textId="77777777" w:rsidTr="000703F7">
              <w:tc>
                <w:tcPr>
                  <w:tcW w:w="2536" w:type="dxa"/>
                  <w:shd w:val="clear" w:color="auto" w:fill="B3DDF2" w:themeFill="background2" w:themeFillShade="E6"/>
                </w:tcPr>
                <w:p w14:paraId="2C8B9817" w14:textId="77777777" w:rsidR="00A07784" w:rsidRDefault="00A07784" w:rsidP="000703F7">
                  <w:pPr>
                    <w:spacing w:after="120" w:line="240" w:lineRule="auto"/>
                    <w:rPr>
                      <w:rFonts w:ascii="Calibri" w:eastAsia="Calibri" w:hAnsi="Calibri"/>
                      <w:kern w:val="2"/>
                      <w:sz w:val="22"/>
                      <w:szCs w:val="22"/>
                    </w:rPr>
                  </w:pPr>
                  <w:r>
                    <w:rPr>
                      <w:rFonts w:eastAsia="Calibri"/>
                      <w:kern w:val="2"/>
                      <w:sz w:val="22"/>
                      <w:szCs w:val="22"/>
                    </w:rPr>
                    <w:t>DEVAM DURUMU</w:t>
                  </w:r>
                </w:p>
              </w:tc>
              <w:tc>
                <w:tcPr>
                  <w:tcW w:w="2473" w:type="dxa"/>
                </w:tcPr>
                <w:p w14:paraId="0256828D" w14:textId="77777777" w:rsidR="00A07784" w:rsidRDefault="00A07784" w:rsidP="000703F7">
                  <w:pPr>
                    <w:spacing w:after="120" w:line="240" w:lineRule="auto"/>
                    <w:rPr>
                      <w:rFonts w:ascii="Calibri" w:eastAsia="Calibri" w:hAnsi="Calibri"/>
                      <w:kern w:val="2"/>
                      <w:sz w:val="22"/>
                      <w:szCs w:val="22"/>
                    </w:rPr>
                  </w:pPr>
                  <w:r>
                    <w:rPr>
                      <w:rFonts w:eastAsia="Calibri"/>
                      <w:kern w:val="2"/>
                      <w:sz w:val="22"/>
                      <w:szCs w:val="22"/>
                    </w:rPr>
                    <w:t>PRATİK</w:t>
                  </w:r>
                </w:p>
              </w:tc>
              <w:tc>
                <w:tcPr>
                  <w:tcW w:w="4199" w:type="dxa"/>
                  <w:gridSpan w:val="2"/>
                </w:tcPr>
                <w:p w14:paraId="4BDB06AE" w14:textId="77777777" w:rsidR="00A07784" w:rsidRDefault="00A07784" w:rsidP="000703F7">
                  <w:pPr>
                    <w:spacing w:after="120" w:line="240" w:lineRule="auto"/>
                    <w:rPr>
                      <w:rFonts w:ascii="Calibri" w:eastAsia="Calibri" w:hAnsi="Calibri"/>
                      <w:kern w:val="2"/>
                      <w:sz w:val="22"/>
                      <w:szCs w:val="22"/>
                    </w:rPr>
                  </w:pPr>
                  <w:r>
                    <w:rPr>
                      <w:rFonts w:eastAsia="Calibri"/>
                      <w:kern w:val="2"/>
                      <w:sz w:val="22"/>
                      <w:szCs w:val="22"/>
                    </w:rPr>
                    <w:t>TEORİK</w:t>
                  </w:r>
                </w:p>
              </w:tc>
            </w:tr>
            <w:tr w:rsidR="00A07784" w14:paraId="585DDD7B" w14:textId="77777777" w:rsidTr="000703F7">
              <w:tc>
                <w:tcPr>
                  <w:tcW w:w="2536" w:type="dxa"/>
                  <w:shd w:val="clear" w:color="auto" w:fill="B3DDF2" w:themeFill="background2" w:themeFillShade="E6"/>
                </w:tcPr>
                <w:p w14:paraId="7DCC131E" w14:textId="77777777" w:rsidR="00A07784" w:rsidRDefault="00A07784" w:rsidP="000703F7">
                  <w:pPr>
                    <w:spacing w:after="120" w:line="240" w:lineRule="auto"/>
                    <w:rPr>
                      <w:rFonts w:ascii="Calibri" w:eastAsia="Calibri" w:hAnsi="Calibri"/>
                      <w:kern w:val="2"/>
                      <w:sz w:val="22"/>
                      <w:szCs w:val="22"/>
                    </w:rPr>
                  </w:pPr>
                  <w:r>
                    <w:rPr>
                      <w:rFonts w:eastAsia="Calibri"/>
                      <w:kern w:val="2"/>
                      <w:sz w:val="22"/>
                      <w:szCs w:val="22"/>
                    </w:rPr>
                    <w:t>PRATİK ve SÖZLÜ SINAV NOTU</w:t>
                  </w:r>
                </w:p>
              </w:tc>
              <w:tc>
                <w:tcPr>
                  <w:tcW w:w="2473" w:type="dxa"/>
                </w:tcPr>
                <w:p w14:paraId="19064FB3" w14:textId="77777777" w:rsidR="00A07784" w:rsidRDefault="00A07784" w:rsidP="000703F7">
                  <w:pPr>
                    <w:spacing w:after="120" w:line="240" w:lineRule="auto"/>
                    <w:rPr>
                      <w:rFonts w:ascii="Calibri" w:eastAsia="Calibri" w:hAnsi="Calibri"/>
                      <w:kern w:val="2"/>
                      <w:sz w:val="22"/>
                      <w:szCs w:val="22"/>
                    </w:rPr>
                  </w:pPr>
                </w:p>
              </w:tc>
              <w:tc>
                <w:tcPr>
                  <w:tcW w:w="1562" w:type="dxa"/>
                  <w:shd w:val="clear" w:color="auto" w:fill="B3DDF2" w:themeFill="background2" w:themeFillShade="E6"/>
                </w:tcPr>
                <w:p w14:paraId="222C4BCA" w14:textId="77777777" w:rsidR="00A07784" w:rsidRDefault="00A07784" w:rsidP="000703F7">
                  <w:pPr>
                    <w:spacing w:after="120" w:line="240" w:lineRule="auto"/>
                    <w:rPr>
                      <w:rFonts w:ascii="Calibri" w:eastAsia="Calibri" w:hAnsi="Calibri"/>
                      <w:kern w:val="2"/>
                      <w:sz w:val="22"/>
                      <w:szCs w:val="22"/>
                    </w:rPr>
                  </w:pPr>
                  <w:r>
                    <w:rPr>
                      <w:rFonts w:eastAsia="Calibri"/>
                      <w:kern w:val="2"/>
                      <w:sz w:val="22"/>
                      <w:szCs w:val="22"/>
                    </w:rPr>
                    <w:t>TEORİK SINAV NOTU</w:t>
                  </w:r>
                </w:p>
              </w:tc>
              <w:tc>
                <w:tcPr>
                  <w:tcW w:w="2637" w:type="dxa"/>
                </w:tcPr>
                <w:p w14:paraId="18643BFB" w14:textId="77777777" w:rsidR="00A07784" w:rsidRDefault="00A07784" w:rsidP="000703F7">
                  <w:pPr>
                    <w:spacing w:after="120" w:line="240" w:lineRule="auto"/>
                    <w:ind w:left="720"/>
                    <w:rPr>
                      <w:rFonts w:ascii="Calibri" w:eastAsia="Calibri" w:hAnsi="Calibri"/>
                      <w:kern w:val="2"/>
                      <w:sz w:val="22"/>
                      <w:szCs w:val="22"/>
                    </w:rPr>
                  </w:pPr>
                </w:p>
              </w:tc>
            </w:tr>
            <w:tr w:rsidR="00A07784" w14:paraId="1FA4E4AB" w14:textId="77777777" w:rsidTr="000703F7">
              <w:tc>
                <w:tcPr>
                  <w:tcW w:w="2536" w:type="dxa"/>
                  <w:shd w:val="clear" w:color="auto" w:fill="B3DDF2" w:themeFill="background2" w:themeFillShade="E6"/>
                </w:tcPr>
                <w:p w14:paraId="24069499" w14:textId="77777777" w:rsidR="00A07784" w:rsidRDefault="00A07784" w:rsidP="000703F7">
                  <w:pPr>
                    <w:spacing w:after="120" w:line="240" w:lineRule="auto"/>
                    <w:rPr>
                      <w:rFonts w:ascii="Calibri" w:eastAsia="Calibri" w:hAnsi="Calibri"/>
                      <w:kern w:val="2"/>
                      <w:sz w:val="22"/>
                      <w:szCs w:val="22"/>
                    </w:rPr>
                  </w:pPr>
                  <w:r>
                    <w:rPr>
                      <w:rFonts w:eastAsia="Calibri"/>
                      <w:kern w:val="2"/>
                      <w:sz w:val="22"/>
                      <w:szCs w:val="22"/>
                    </w:rPr>
                    <w:t>STAJ NOTU</w:t>
                  </w:r>
                </w:p>
              </w:tc>
              <w:tc>
                <w:tcPr>
                  <w:tcW w:w="2473" w:type="dxa"/>
                </w:tcPr>
                <w:p w14:paraId="2B7F6E0D" w14:textId="77777777" w:rsidR="00A07784" w:rsidRDefault="00A07784" w:rsidP="000703F7">
                  <w:pPr>
                    <w:spacing w:after="120" w:line="240" w:lineRule="auto"/>
                    <w:rPr>
                      <w:rFonts w:ascii="Calibri" w:eastAsia="Calibri" w:hAnsi="Calibri"/>
                      <w:kern w:val="2"/>
                      <w:sz w:val="22"/>
                      <w:szCs w:val="22"/>
                    </w:rPr>
                  </w:pPr>
                </w:p>
              </w:tc>
              <w:tc>
                <w:tcPr>
                  <w:tcW w:w="1562" w:type="dxa"/>
                  <w:shd w:val="clear" w:color="auto" w:fill="B3DDF2" w:themeFill="background2" w:themeFillShade="E6"/>
                </w:tcPr>
                <w:p w14:paraId="52ADB29A" w14:textId="77777777" w:rsidR="00A07784" w:rsidRDefault="00A07784" w:rsidP="000703F7">
                  <w:pPr>
                    <w:spacing w:after="120" w:line="240" w:lineRule="auto"/>
                    <w:rPr>
                      <w:rFonts w:ascii="Calibri" w:eastAsia="Calibri" w:hAnsi="Calibri"/>
                      <w:kern w:val="2"/>
                      <w:sz w:val="22"/>
                      <w:szCs w:val="22"/>
                    </w:rPr>
                  </w:pPr>
                  <w:r>
                    <w:rPr>
                      <w:rFonts w:eastAsia="Calibri"/>
                      <w:kern w:val="2"/>
                      <w:sz w:val="22"/>
                      <w:szCs w:val="22"/>
                    </w:rPr>
                    <w:t>SONUÇ</w:t>
                  </w:r>
                </w:p>
              </w:tc>
              <w:tc>
                <w:tcPr>
                  <w:tcW w:w="2637" w:type="dxa"/>
                </w:tcPr>
                <w:p w14:paraId="6CA99B87" w14:textId="77777777" w:rsidR="00A07784" w:rsidRDefault="00A07784" w:rsidP="000703F7">
                  <w:pPr>
                    <w:pStyle w:val="ListeParagraf"/>
                    <w:spacing w:after="120" w:line="240" w:lineRule="auto"/>
                    <w:rPr>
                      <w:rFonts w:ascii="Calibri" w:eastAsia="Calibri" w:hAnsi="Calibri"/>
                      <w:kern w:val="2"/>
                      <w:sz w:val="22"/>
                      <w:szCs w:val="22"/>
                    </w:rPr>
                  </w:pPr>
                  <w:r>
                    <w:rPr>
                      <w:rFonts w:eastAsia="Calibri"/>
                      <w:kern w:val="2"/>
                      <w:sz w:val="22"/>
                      <w:szCs w:val="22"/>
                    </w:rPr>
                    <w:t>DEVAMSIZLIKTAN KALDI</w:t>
                  </w:r>
                </w:p>
                <w:p w14:paraId="41C0853A" w14:textId="77777777" w:rsidR="00A07784" w:rsidRDefault="00A07784" w:rsidP="000703F7">
                  <w:pPr>
                    <w:pStyle w:val="ListeParagraf"/>
                    <w:spacing w:after="120" w:line="240" w:lineRule="auto"/>
                    <w:rPr>
                      <w:rFonts w:ascii="Calibri" w:eastAsia="Calibri" w:hAnsi="Calibri"/>
                      <w:kern w:val="2"/>
                      <w:sz w:val="22"/>
                      <w:szCs w:val="22"/>
                    </w:rPr>
                  </w:pPr>
                  <w:r>
                    <w:rPr>
                      <w:rFonts w:eastAsia="Calibri"/>
                      <w:kern w:val="2"/>
                      <w:sz w:val="22"/>
                      <w:szCs w:val="22"/>
                    </w:rPr>
                    <w:t>SINAVDAN KALDI</w:t>
                  </w:r>
                </w:p>
                <w:p w14:paraId="11C3CD3A" w14:textId="77777777" w:rsidR="00A07784" w:rsidRDefault="00A07784" w:rsidP="000703F7">
                  <w:pPr>
                    <w:pStyle w:val="ListeParagraf"/>
                    <w:spacing w:after="120" w:line="240" w:lineRule="auto"/>
                    <w:rPr>
                      <w:rFonts w:ascii="Calibri" w:eastAsia="Calibri" w:hAnsi="Calibri"/>
                      <w:kern w:val="2"/>
                      <w:sz w:val="22"/>
                      <w:szCs w:val="22"/>
                    </w:rPr>
                  </w:pPr>
                  <w:r>
                    <w:rPr>
                      <w:rFonts w:eastAsia="Calibri"/>
                      <w:kern w:val="2"/>
                      <w:sz w:val="22"/>
                      <w:szCs w:val="22"/>
                    </w:rPr>
                    <w:t>GEÇTİ</w:t>
                  </w:r>
                </w:p>
              </w:tc>
            </w:tr>
          </w:tbl>
          <w:p w14:paraId="13E52940" w14:textId="77777777" w:rsidR="00A07784" w:rsidRDefault="00A07784" w:rsidP="000703F7">
            <w:pPr>
              <w:spacing w:after="0" w:line="240" w:lineRule="auto"/>
              <w:rPr>
                <w:rFonts w:ascii="Calibri" w:eastAsia="Calibri" w:hAnsi="Calibri"/>
                <w:kern w:val="2"/>
                <w:sz w:val="22"/>
                <w:szCs w:val="22"/>
              </w:rPr>
            </w:pPr>
          </w:p>
        </w:tc>
        <w:tc>
          <w:tcPr>
            <w:tcW w:w="1693" w:type="dxa"/>
            <w:tcBorders>
              <w:top w:val="nil"/>
              <w:right w:val="nil"/>
            </w:tcBorders>
          </w:tcPr>
          <w:p w14:paraId="596C2768" w14:textId="77777777" w:rsidR="00A07784" w:rsidRDefault="00A07784" w:rsidP="000703F7">
            <w:pPr>
              <w:spacing w:after="0" w:line="240" w:lineRule="auto"/>
              <w:rPr>
                <w:rFonts w:ascii="Calibri" w:eastAsia="Calibri" w:hAnsi="Calibri"/>
                <w:kern w:val="2"/>
                <w:sz w:val="22"/>
                <w:szCs w:val="22"/>
              </w:rPr>
            </w:pPr>
          </w:p>
        </w:tc>
        <w:tc>
          <w:tcPr>
            <w:tcW w:w="2769" w:type="dxa"/>
            <w:tcBorders>
              <w:top w:val="nil"/>
              <w:right w:val="nil"/>
            </w:tcBorders>
          </w:tcPr>
          <w:p w14:paraId="2530B299" w14:textId="77777777" w:rsidR="00A07784" w:rsidRDefault="00A07784" w:rsidP="000703F7">
            <w:pPr>
              <w:spacing w:after="0" w:line="240" w:lineRule="auto"/>
              <w:rPr>
                <w:rFonts w:ascii="Calibri" w:eastAsia="Calibri" w:hAnsi="Calibri"/>
                <w:kern w:val="2"/>
                <w:sz w:val="22"/>
                <w:szCs w:val="22"/>
              </w:rPr>
            </w:pPr>
          </w:p>
        </w:tc>
        <w:tc>
          <w:tcPr>
            <w:tcW w:w="2768" w:type="dxa"/>
            <w:tcBorders>
              <w:top w:val="nil"/>
            </w:tcBorders>
          </w:tcPr>
          <w:p w14:paraId="58406E0C" w14:textId="77777777" w:rsidR="00A07784" w:rsidRDefault="00A07784" w:rsidP="000703F7">
            <w:pPr>
              <w:spacing w:after="0" w:line="240" w:lineRule="auto"/>
              <w:rPr>
                <w:rFonts w:ascii="Calibri" w:eastAsia="Calibri" w:hAnsi="Calibri"/>
                <w:kern w:val="2"/>
                <w:sz w:val="22"/>
                <w:szCs w:val="22"/>
              </w:rPr>
            </w:pPr>
          </w:p>
        </w:tc>
      </w:tr>
    </w:tbl>
    <w:p w14:paraId="0D5DB998" w14:textId="77777777" w:rsidR="00A07784" w:rsidRDefault="00A07784" w:rsidP="00A07784">
      <w:pPr>
        <w:spacing w:after="120" w:line="240" w:lineRule="auto"/>
      </w:pPr>
    </w:p>
    <w:p w14:paraId="5C49A5D8" w14:textId="77777777" w:rsidR="00A07784" w:rsidRDefault="00A07784">
      <w:pPr>
        <w:spacing w:after="120" w:line="240" w:lineRule="auto"/>
      </w:pPr>
    </w:p>
    <w:p w14:paraId="238A4A11" w14:textId="77777777" w:rsidR="00A07784" w:rsidRDefault="00A07784">
      <w:pPr>
        <w:spacing w:after="120" w:line="240" w:lineRule="auto"/>
      </w:pPr>
    </w:p>
    <w:p w14:paraId="6D0E497F" w14:textId="77777777" w:rsidR="00A07784" w:rsidRDefault="00A07784">
      <w:pPr>
        <w:spacing w:after="120" w:line="240" w:lineRule="auto"/>
      </w:pPr>
    </w:p>
    <w:p w14:paraId="57939099" w14:textId="77777777" w:rsidR="00A07784" w:rsidRDefault="00A07784">
      <w:pPr>
        <w:spacing w:after="120" w:line="240" w:lineRule="auto"/>
      </w:pPr>
    </w:p>
    <w:p w14:paraId="1661A523" w14:textId="77777777" w:rsidR="00456988" w:rsidRDefault="00456988">
      <w:pPr>
        <w:spacing w:after="120" w:line="240" w:lineRule="auto"/>
      </w:pPr>
    </w:p>
    <w:p w14:paraId="5F345E25" w14:textId="77777777" w:rsidR="00456988" w:rsidRDefault="00456988">
      <w:pPr>
        <w:spacing w:after="120" w:line="240" w:lineRule="auto"/>
      </w:pPr>
    </w:p>
    <w:p w14:paraId="37989735" w14:textId="77777777" w:rsidR="00456988" w:rsidRDefault="00456988">
      <w:pPr>
        <w:spacing w:after="120" w:line="240" w:lineRule="auto"/>
      </w:pPr>
    </w:p>
    <w:p w14:paraId="3FC40879" w14:textId="77777777" w:rsidR="00456988" w:rsidRDefault="00456988" w:rsidP="00456988">
      <w:r>
        <w:rPr>
          <w:noProof/>
        </w:rPr>
        <mc:AlternateContent>
          <mc:Choice Requires="wps">
            <w:drawing>
              <wp:anchor distT="0" distB="0" distL="0" distR="0" simplePos="0" relativeHeight="251706368" behindDoc="1" locked="0" layoutInCell="0" allowOverlap="1" wp14:anchorId="2CA4E17F" wp14:editId="4C6B8E44">
                <wp:simplePos x="0" y="0"/>
                <wp:positionH relativeFrom="page">
                  <wp:posOffset>221615</wp:posOffset>
                </wp:positionH>
                <wp:positionV relativeFrom="page">
                  <wp:posOffset>0</wp:posOffset>
                </wp:positionV>
                <wp:extent cx="7104380" cy="10443845"/>
                <wp:effectExtent l="0" t="0" r="0" b="0"/>
                <wp:wrapNone/>
                <wp:docPr id="168284722"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04380" cy="10443845"/>
                        </a:xfrm>
                        <a:prstGeom prst="rect">
                          <a:avLst/>
                        </a:prstGeom>
                        <a:solidFill>
                          <a:schemeClr val="bg2"/>
                        </a:solidFill>
                        <a:ln w="0">
                          <a:noFill/>
                        </a:ln>
                      </wps:spPr>
                      <wps:style>
                        <a:lnRef idx="0">
                          <a:scrgbClr r="0" g="0" b="0"/>
                        </a:lnRef>
                        <a:fillRef idx="0">
                          <a:scrgbClr r="0" g="0" b="0"/>
                        </a:fillRef>
                        <a:effectRef idx="0">
                          <a:scrgbClr r="0" g="0" b="0"/>
                        </a:effectRef>
                        <a:fontRef idx="minor"/>
                      </wps:style>
                      <wps:bodyPr/>
                    </wps:wsp>
                  </a:graphicData>
                </a:graphic>
                <wp14:sizeRelH relativeFrom="page">
                  <wp14:pctWidth>94000</wp14:pctWidth>
                </wp14:sizeRelH>
                <wp14:sizeRelV relativeFrom="page">
                  <wp14:pctHeight>0</wp14:pctHeight>
                </wp14:sizeRelV>
              </wp:anchor>
            </w:drawing>
          </mc:Choice>
          <mc:Fallback>
            <w:pict>
              <v:rect w14:anchorId="1CE29856" id="Dikdörtgen 1" o:spid="_x0000_s1026" style="position:absolute;margin-left:17.45pt;margin-top:0;width:559.4pt;height:822.35pt;z-index:-251610112;visibility:visible;mso-wrap-style:square;mso-width-percent:940;mso-height-percent:0;mso-wrap-distance-left:0;mso-wrap-distance-top:0;mso-wrap-distance-right:0;mso-wrap-distance-bottom:0;mso-position-horizontal:absolute;mso-position-horizontal-relative:page;mso-position-vertical:absolute;mso-position-vertical-relative:page;mso-width-percent:94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" o:allowincell="f" fillcolor="#dbeff9 [3214]" stroked="f" strokeweight="0">
                <w10:wrap anchorx="page" anchory="page"/>
              </v:rect>
            </w:pict>
          </mc:Fallback>
        </mc:AlternateContent>
      </w:r>
      <w:r>
        <w:rPr>
          <w:noProof/>
        </w:rPr>
        <mc:AlternateContent>
          <mc:Choice Requires="wpg">
            <w:drawing>
              <wp:anchor distT="0" distB="8255" distL="0" distR="0" simplePos="0" relativeHeight="251707392" behindDoc="0" locked="0" layoutInCell="0" allowOverlap="1" wp14:anchorId="553DAB55" wp14:editId="39E2B38C">
                <wp:simplePos x="0" y="0"/>
                <wp:positionH relativeFrom="page">
                  <wp:posOffset>0</wp:posOffset>
                </wp:positionH>
                <wp:positionV relativeFrom="page">
                  <wp:posOffset>0</wp:posOffset>
                </wp:positionV>
                <wp:extent cx="6382385" cy="3401695"/>
                <wp:effectExtent l="0" t="0" r="1670627215" b="-2138327591"/>
                <wp:wrapNone/>
                <wp:docPr id="1118596624" name="Grup 11" descr="Başlık: Başlık ve alt başlık, kırpma işareti grafiğiy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2385" cy="3401695"/>
                          <a:chOff x="0" y="0"/>
                          <a:chExt cx="63824" cy="34016"/>
                        </a:xfrm>
                      </wpg:grpSpPr>
                      <wpg:grpSp>
                        <wpg:cNvPr id="1071469323" name="Grup 777929820"/>
                        <wpg:cNvGrpSpPr>
                          <a:grpSpLocks/>
                        </wpg:cNvGrpSpPr>
                        <wpg:grpSpPr bwMode="auto">
                          <a:xfrm>
                            <a:off x="0" y="0"/>
                            <a:ext cx="26409" cy="34016"/>
                            <a:chOff x="0" y="0"/>
                            <a:chExt cx="0" cy="0"/>
                          </a:xfrm>
                        </wpg:grpSpPr>
                        <wps:wsp>
                          <wps:cNvPr id="816172459" name="Serbest Form 3"/>
                          <wps:cNvSpPr>
                            <a:spLocks/>
                          </wps:cNvSpPr>
                          <wps:spPr bwMode="auto">
                            <a:xfrm>
                              <a:off x="504720" y="504720"/>
                              <a:ext cx="2131560" cy="2867040"/>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 name="T14" fmla="*/ 0 w 1344"/>
                                <a:gd name="T15" fmla="*/ 0 h 1806"/>
                                <a:gd name="T16" fmla="*/ 1345 w 1344"/>
                                <a:gd name="T17" fmla="*/ 1807 h 1806"/>
                              </a:gdLst>
                              <a:ahLst/>
                              <a:cxnLst>
                                <a:cxn ang="0">
                                  <a:pos x="T0" y="T1"/>
                                </a:cxn>
                                <a:cxn ang="0">
                                  <a:pos x="T2" y="T3"/>
                                </a:cxn>
                                <a:cxn ang="0">
                                  <a:pos x="T4" y="T5"/>
                                </a:cxn>
                                <a:cxn ang="0">
                                  <a:pos x="T6" y="T7"/>
                                </a:cxn>
                                <a:cxn ang="0">
                                  <a:pos x="T8" y="T9"/>
                                </a:cxn>
                                <a:cxn ang="0">
                                  <a:pos x="T10" y="T11"/>
                                </a:cxn>
                                <a:cxn ang="0">
                                  <a:pos x="T12" y="T13"/>
                                </a:cxn>
                              </a:cxnLst>
                              <a:rect l="T14" t="T15" r="T16" b="T17"/>
                              <a:pathLst>
                                <a:path w="1344" h="1806">
                                  <a:moveTo>
                                    <a:pt x="168" y="1806"/>
                                  </a:moveTo>
                                  <a:lnTo>
                                    <a:pt x="0" y="1806"/>
                                  </a:lnTo>
                                  <a:lnTo>
                                    <a:pt x="0" y="0"/>
                                  </a:lnTo>
                                  <a:lnTo>
                                    <a:pt x="1344" y="0"/>
                                  </a:lnTo>
                                  <a:lnTo>
                                    <a:pt x="1344" y="165"/>
                                  </a:lnTo>
                                  <a:lnTo>
                                    <a:pt x="168" y="165"/>
                                  </a:lnTo>
                                  <a:lnTo>
                                    <a:pt x="168" y="1806"/>
                                  </a:lnTo>
                                  <a:close/>
                                </a:path>
                              </a:pathLst>
                            </a:custGeom>
                            <a:solidFill>
                              <a:schemeClr val="tx2">
                                <a:lumMod val="100000"/>
                                <a:lumOff val="0"/>
                              </a:scheme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23411181" name="Dikdörtgen 5"/>
                          <wps:cNvSpPr>
                            <a:spLocks noChangeArrowheads="1"/>
                          </wps:cNvSpPr>
                          <wps:spPr bwMode="auto">
                            <a:xfrm>
                              <a:off x="0" y="0"/>
                              <a:ext cx="2640960" cy="340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grpSp>
                      <wps:wsp>
                        <wps:cNvPr id="1538164406" name="Metin Kutusu 9"/>
                        <wps:cNvSpPr>
                          <a:spLocks noChangeArrowheads="1"/>
                        </wps:cNvSpPr>
                        <wps:spPr bwMode="auto">
                          <a:xfrm>
                            <a:off x="7714" y="7621"/>
                            <a:ext cx="56110" cy="25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7FD496" w14:textId="07D6A92F" w:rsidR="00456988" w:rsidRPr="00E853E6" w:rsidRDefault="00000000" w:rsidP="00456988">
                              <w:pPr>
                                <w:pStyle w:val="AralkYok"/>
                                <w:spacing w:after="240" w:line="216" w:lineRule="auto"/>
                                <w:rPr>
                                  <w:rFonts w:asciiTheme="majorHAnsi" w:hAnsiTheme="majorHAnsi"/>
                                  <w:color w:val="17406D" w:themeColor="text2"/>
                                  <w:spacing w:val="10"/>
                                  <w:sz w:val="40"/>
                                  <w:szCs w:val="40"/>
                                </w:rPr>
                              </w:pPr>
                              <w:sdt>
                                <w:sdtPr>
                                  <w:alias w:val="Alt Başlık"/>
                                  <w:id w:val="-589155916"/>
                                  <w:dataBinding w:prefixMappings="xmlns:ns0='http://purl.org/dc/elements/1.1/' xmlns:ns1='http://schemas.openxmlformats.org/package/2006/metadata/core-properties' " w:xpath="/ns1:coreProperties[1]/ns0:subject[1]" w:storeItemID="{6C3C8BC8-F283-45AE-878A-BAB7291924A1}"/>
                                  <w15:appearance w15:val="hidden"/>
                                  <w:text/>
                                </w:sdtPr>
                                <w:sdtContent>
                                  <w:r w:rsidR="00456988">
                                    <w:t>2026-2027 EĞİTİM REHBERİ</w:t>
                                  </w:r>
                                </w:sdtContent>
                              </w:sdt>
                              <w:r w:rsidR="00456988" w:rsidRPr="00E853E6">
                                <w:t xml:space="preserve"> </w:t>
                              </w:r>
                              <w:r w:rsidR="00456988" w:rsidRPr="00E853E6">
                                <w:rPr>
                                  <w:sz w:val="40"/>
                                  <w:szCs w:val="40"/>
                                </w:rPr>
                                <w:t>2026-2027 EDUCATION GUIDE</w:t>
                              </w:r>
                            </w:p>
                            <w:p w14:paraId="070B290E" w14:textId="77777777" w:rsidR="00456988" w:rsidRDefault="00456988" w:rsidP="00456988">
                              <w:pPr>
                                <w:pStyle w:val="AralkYok"/>
                                <w:spacing w:line="216" w:lineRule="auto"/>
                                <w:rPr>
                                  <w:rFonts w:asciiTheme="majorHAnsi" w:hAnsiTheme="majorHAnsi"/>
                                  <w:caps/>
                                  <w:color w:val="17406D" w:themeColor="text2"/>
                                  <w:sz w:val="96"/>
                                  <w:szCs w:val="96"/>
                                </w:rPr>
                              </w:pPr>
                              <w:r w:rsidRPr="00E853E6">
                                <w:rPr>
                                  <w:rFonts w:asciiTheme="majorHAnsi" w:hAnsiTheme="majorHAnsi"/>
                                  <w:caps/>
                                  <w:color w:val="17406D" w:themeColor="text2"/>
                                  <w:sz w:val="96"/>
                                  <w:szCs w:val="96"/>
                                </w:rPr>
                                <w:t>GYNECOLOGY AND OBSTETRICS</w:t>
                              </w:r>
                            </w:p>
                          </w:txbxContent>
                        </wps:txbx>
                        <wps:bodyPr rot="0" vert="horz" wrap="square" lIns="457200" tIns="457200" rIns="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3DAB55" id="_x0000_s1082" alt="Başlık: Başlık ve alt başlık, kırpma işareti grafiğiyle" style="position:absolute;margin-left:0;margin-top:0;width:502.55pt;height:267.85pt;z-index:251707392;mso-wrap-distance-left:0;mso-wrap-distance-right:0;mso-wrap-distance-bottom:.65pt;mso-position-horizontal-relative:page;mso-position-vertical-relative:page" coordsize="63824,3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" o:allowincell="f">
                <v:group id="Grup 777929820" o:spid="_x0000_s1083" style="position:absolute;width:26409;height:3401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">
                  <v:shape id="Serbest Form 3" o:spid="_x0000_s1084" style="position:absolute;left:504720;top:504720;width:2131560;height:28670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" path="m168,1806l,1806,,,1344,r,165l168,165r,1641xe" fillcolor="#17406d [3215]" stroked="f" strokeweight="0">
                    <v:path arrowok="t" o:connecttype="custom" o:connectlocs="266445,2867040;0,2867040;0,0;2131560,0;2131560,261939;266445,261939;266445,2867040" o:connectangles="0,0,0,0,0,0,0" textboxrect="0,0,1345,1807"/>
                  </v:shape>
                  <v:rect id="Dikdörtgen 5" o:spid="_x0000_s1085" style="position:absolute;width:2640960;height:340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" filled="f" stroked="f" strokeweight="1pt"/>
                </v:group>
                <v:rect id="Metin Kutusu 9" o:spid="_x0000_s1086" style="position:absolute;left:7714;top:7621;width:56110;height:2591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" filled="f" stroked="f" strokeweight=".5pt">
                  <v:textbox inset="36pt,36pt,0,0">
                    <w:txbxContent>
                      <w:p w14:paraId="147FD496" w14:textId="07D6A92F" w:rsidR="00456988" w:rsidRPr="00E853E6" w:rsidRDefault="00000000" w:rsidP="00456988">
                        <w:pPr>
                          <w:pStyle w:val="AralkYok"/>
                          <w:spacing w:after="240" w:line="216" w:lineRule="auto"/>
                          <w:rPr>
                            <w:rFonts w:asciiTheme="majorHAnsi" w:hAnsiTheme="majorHAnsi"/>
                            <w:color w:val="17406D" w:themeColor="text2"/>
                            <w:spacing w:val="10"/>
                            <w:sz w:val="40"/>
                            <w:szCs w:val="40"/>
                          </w:rPr>
                        </w:pPr>
                        <w:sdt>
                          <w:sdtPr>
                            <w:alias w:val="Alt Başlık"/>
                            <w:id w:val="-589155916"/>
                            <w:dataBinding w:prefixMappings="xmlns:ns0='http://purl.org/dc/elements/1.1/' xmlns:ns1='http://schemas.openxmlformats.org/package/2006/metadata/core-properties' " w:xpath="/ns1:coreProperties[1]/ns0:subject[1]" w:storeItemID="{6C3C8BC8-F283-45AE-878A-BAB7291924A1}"/>
                            <w15:appearance w15:val="hidden"/>
                            <w:text/>
                          </w:sdtPr>
                          <w:sdtContent>
                            <w:r w:rsidR="00456988">
                              <w:t>2026-2027 EĞİTİM REHBERİ</w:t>
                            </w:r>
                          </w:sdtContent>
                        </w:sdt>
                        <w:r w:rsidR="00456988" w:rsidRPr="00E853E6">
                          <w:t xml:space="preserve"> </w:t>
                        </w:r>
                        <w:r w:rsidR="00456988" w:rsidRPr="00E853E6">
                          <w:rPr>
                            <w:sz w:val="40"/>
                            <w:szCs w:val="40"/>
                          </w:rPr>
                          <w:t>2026-2027 EDUCATION GUIDE</w:t>
                        </w:r>
                      </w:p>
                      <w:p w14:paraId="070B290E" w14:textId="77777777" w:rsidR="00456988" w:rsidRDefault="00456988" w:rsidP="00456988">
                        <w:pPr>
                          <w:pStyle w:val="AralkYok"/>
                          <w:spacing w:line="216" w:lineRule="auto"/>
                          <w:rPr>
                            <w:rFonts w:asciiTheme="majorHAnsi" w:hAnsiTheme="majorHAnsi"/>
                            <w:caps/>
                            <w:color w:val="17406D" w:themeColor="text2"/>
                            <w:sz w:val="96"/>
                            <w:szCs w:val="96"/>
                          </w:rPr>
                        </w:pPr>
                        <w:r w:rsidRPr="00E853E6">
                          <w:rPr>
                            <w:rFonts w:asciiTheme="majorHAnsi" w:hAnsiTheme="majorHAnsi"/>
                            <w:caps/>
                            <w:color w:val="17406D" w:themeColor="text2"/>
                            <w:sz w:val="96"/>
                            <w:szCs w:val="96"/>
                          </w:rPr>
                          <w:t>GYNECOLOGY AND OBSTETRICS</w:t>
                        </w:r>
                      </w:p>
                    </w:txbxContent>
                  </v:textbox>
                </v:rect>
                <w10:wrap anchorx="page" anchory="page"/>
              </v:group>
            </w:pict>
          </mc:Fallback>
        </mc:AlternateContent>
      </w:r>
      <w:r>
        <w:rPr>
          <w:noProof/>
        </w:rPr>
        <mc:AlternateContent>
          <mc:Choice Requires="wpg">
            <w:drawing>
              <wp:anchor distT="0" distB="0" distL="0" distR="0" simplePos="0" relativeHeight="251708416" behindDoc="0" locked="0" layoutInCell="0" allowOverlap="1" wp14:anchorId="490EC944" wp14:editId="574C1383">
                <wp:simplePos x="0" y="0"/>
                <wp:positionH relativeFrom="page">
                  <wp:align>right</wp:align>
                </wp:positionH>
                <wp:positionV relativeFrom="page">
                  <wp:align>bottom</wp:align>
                </wp:positionV>
                <wp:extent cx="4672330" cy="3374390"/>
                <wp:effectExtent l="0" t="0" r="1669346420" b="2139297855"/>
                <wp:wrapNone/>
                <wp:docPr id="2032418531" name="Grup 12" descr="Başlık: Yazar ve şirket adı, kırpma işareti grafiğiy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2330" cy="3374390"/>
                          <a:chOff x="0" y="0"/>
                          <a:chExt cx="46724" cy="33742"/>
                        </a:xfrm>
                      </wpg:grpSpPr>
                      <wpg:grpSp>
                        <wpg:cNvPr id="1673666778" name="Grup 1771633607"/>
                        <wpg:cNvGrpSpPr>
                          <a:grpSpLocks/>
                        </wpg:cNvGrpSpPr>
                        <wpg:grpSpPr bwMode="auto">
                          <a:xfrm>
                            <a:off x="20390" y="0"/>
                            <a:ext cx="26334" cy="33742"/>
                            <a:chOff x="0" y="0"/>
                            <a:chExt cx="0" cy="0"/>
                          </a:xfrm>
                        </wpg:grpSpPr>
                        <wps:wsp>
                          <wps:cNvPr id="564427251" name="Serbest Form 4"/>
                          <wps:cNvSpPr>
                            <a:spLocks/>
                          </wps:cNvSpPr>
                          <wps:spPr bwMode="auto">
                            <a:xfrm>
                              <a:off x="0" y="0"/>
                              <a:ext cx="2136600" cy="2868840"/>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 name="T14" fmla="*/ 0 w 1344"/>
                                <a:gd name="T15" fmla="*/ 0 h 1806"/>
                                <a:gd name="T16" fmla="*/ 1345 w 1344"/>
                                <a:gd name="T17" fmla="*/ 1807 h 1806"/>
                              </a:gdLst>
                              <a:ahLst/>
                              <a:cxnLst>
                                <a:cxn ang="0">
                                  <a:pos x="T0" y="T1"/>
                                </a:cxn>
                                <a:cxn ang="0">
                                  <a:pos x="T2" y="T3"/>
                                </a:cxn>
                                <a:cxn ang="0">
                                  <a:pos x="T4" y="T5"/>
                                </a:cxn>
                                <a:cxn ang="0">
                                  <a:pos x="T6" y="T7"/>
                                </a:cxn>
                                <a:cxn ang="0">
                                  <a:pos x="T8" y="T9"/>
                                </a:cxn>
                                <a:cxn ang="0">
                                  <a:pos x="T10" y="T11"/>
                                </a:cxn>
                                <a:cxn ang="0">
                                  <a:pos x="T12" y="T13"/>
                                </a:cxn>
                              </a:cxnLst>
                              <a:rect l="T14" t="T15" r="T16" b="T17"/>
                              <a:pathLst>
                                <a:path w="1344" h="1806">
                                  <a:moveTo>
                                    <a:pt x="1344" y="1806"/>
                                  </a:moveTo>
                                  <a:lnTo>
                                    <a:pt x="0" y="1806"/>
                                  </a:lnTo>
                                  <a:lnTo>
                                    <a:pt x="0" y="1641"/>
                                  </a:lnTo>
                                  <a:lnTo>
                                    <a:pt x="1176" y="1641"/>
                                  </a:lnTo>
                                  <a:lnTo>
                                    <a:pt x="1176" y="0"/>
                                  </a:lnTo>
                                  <a:lnTo>
                                    <a:pt x="1344" y="0"/>
                                  </a:lnTo>
                                  <a:lnTo>
                                    <a:pt x="1344" y="1806"/>
                                  </a:lnTo>
                                  <a:close/>
                                </a:path>
                              </a:pathLst>
                            </a:custGeom>
                            <a:solidFill>
                              <a:schemeClr val="tx2">
                                <a:lumMod val="100000"/>
                                <a:lumOff val="0"/>
                              </a:schemeClr>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9773343" name="Dikdörtgen 7"/>
                          <wps:cNvSpPr>
                            <a:spLocks noChangeArrowheads="1"/>
                          </wps:cNvSpPr>
                          <wps:spPr bwMode="auto">
                            <a:xfrm>
                              <a:off x="9360" y="0"/>
                              <a:ext cx="2623680" cy="3374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grpSp>
                      <wps:wsp>
                        <wps:cNvPr id="772595929" name="Metin Kutusu 10"/>
                        <wps:cNvSpPr>
                          <a:spLocks noChangeArrowheads="1"/>
                        </wps:cNvSpPr>
                        <wps:spPr bwMode="auto">
                          <a:xfrm>
                            <a:off x="0" y="11048"/>
                            <a:ext cx="39038" cy="15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0060D8" w14:textId="5276AD9C" w:rsidR="00456988" w:rsidRDefault="00000000" w:rsidP="00456988">
                              <w:pPr>
                                <w:pStyle w:val="AralkYok"/>
                                <w:spacing w:after="240"/>
                                <w:jc w:val="right"/>
                                <w:rPr>
                                  <w:color w:val="17406D" w:themeColor="text2"/>
                                  <w:spacing w:val="10"/>
                                  <w:sz w:val="36"/>
                                  <w:szCs w:val="36"/>
                                </w:rPr>
                              </w:pPr>
                              <w:sdt>
                                <w:sdtPr>
                                  <w:alias w:val="Yazar"/>
                                  <w:id w:val="-39911750"/>
                                  <w:dataBinding w:prefixMappings="xmlns:ns0='http://purl.org/dc/elements/1.1/' xmlns:ns1='http://schemas.openxmlformats.org/package/2006/metadata/core-properties' " w:xpath="/ns1:coreProperties[1]/ns0:creator[1]" w:storeItemID="{6C3C8BC8-F283-45AE-878A-BAB7291924A1}"/>
                                  <w15:appearance w15:val="hidden"/>
                                  <w:text/>
                                </w:sdtPr>
                                <w:sdtContent>
                                  <w:r w:rsidR="00456988">
                                    <w:t>ANKARA YILDIRIM BEYAZIT ÜNİVERSİTESİ</w:t>
                                  </w:r>
                                </w:sdtContent>
                              </w:sdt>
                            </w:p>
                            <w:p w14:paraId="239026FF" w14:textId="05F03EDE" w:rsidR="00456988" w:rsidRDefault="00000000" w:rsidP="00456988">
                              <w:pPr>
                                <w:pStyle w:val="AralkYok"/>
                                <w:jc w:val="right"/>
                                <w:rPr>
                                  <w:color w:val="17406D" w:themeColor="text2"/>
                                  <w:spacing w:val="10"/>
                                  <w:sz w:val="28"/>
                                  <w:szCs w:val="28"/>
                                </w:rPr>
                              </w:pPr>
                              <w:sdt>
                                <w:sdtPr>
                                  <w:alias w:val="Şirket"/>
                                  <w:id w:val="-1885551383"/>
                                  <w:dataBinding w:prefixMappings="xmlns:ns0='http://schemas.openxmlformats.org/officeDocument/2006/extended-properties' " w:xpath="/ns0:Properties[1]/ns0:Company[1]" w:storeItemID="{6668398D-A668-4E3E-A5EB-62B293D839F1}"/>
                                  <w15:appearance w15:val="hidden"/>
                                  <w:text/>
                                </w:sdtPr>
                                <w:sdtContent>
                                  <w:r w:rsidR="00456988">
                                    <w:t>TIP FAKÜLTESİ</w:t>
                                  </w:r>
                                </w:sdtContent>
                              </w:sdt>
                            </w:p>
                          </w:txbxContent>
                        </wps:txbx>
                        <wps:bodyPr rot="0" vert="horz" wrap="square" lIns="0" tIns="0" rIns="457200" bIns="45720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EC944" id="_x0000_s1087" alt="Başlık: Yazar ve şirket adı, kırpma işareti grafiğiyle" style="position:absolute;margin-left:316.7pt;margin-top:0;width:367.9pt;height:265.7pt;z-index:251708416;mso-wrap-distance-left:0;mso-wrap-distance-right:0;mso-position-horizontal:right;mso-position-horizontal-relative:page;mso-position-vertical:bottom;mso-position-vertical-relative:page" coordsize="46724,33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" o:allowincell="f">
                <v:group id="Grup 1771633607" o:spid="_x0000_s1088" style="position:absolute;left:20390;width:26334;height:337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">
                  <v:shape id="Serbest Form 4" o:spid="_x0000_s1089" style="position:absolute;width:2136600;height:28688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" path="m1344,1806l,1806,,1641r1176,l1176,r168,l1344,1806xe" fillcolor="#17406d [3215]" stroked="f" strokeweight="0">
                    <v:path arrowok="t" o:connecttype="custom" o:connectlocs="2136600,2868840;0,2868840;0,2606737;1869525,2606737;1869525,0;2136600,0;2136600,2868840" o:connectangles="0,0,0,0,0,0,0" textboxrect="0,0,1345,1807"/>
                  </v:shape>
                  <v:rect id="Dikdörtgen 7" o:spid="_x0000_s1090" style="position:absolute;left:9360;width:2623680;height:337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" filled="f" stroked="f" strokeweight="1pt"/>
                </v:group>
                <v:rect id="Metin Kutusu 10" o:spid="_x0000_s1091" style="position:absolute;top:11048;width:39038;height:1504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" filled="f" stroked="f" strokeweight=".5pt">
                  <v:textbox inset="0,0,36pt,36pt">
                    <w:txbxContent>
                      <w:p w14:paraId="420060D8" w14:textId="5276AD9C" w:rsidR="00456988" w:rsidRDefault="00000000" w:rsidP="00456988">
                        <w:pPr>
                          <w:pStyle w:val="AralkYok"/>
                          <w:spacing w:after="240"/>
                          <w:jc w:val="right"/>
                          <w:rPr>
                            <w:color w:val="17406D" w:themeColor="text2"/>
                            <w:spacing w:val="10"/>
                            <w:sz w:val="36"/>
                            <w:szCs w:val="36"/>
                          </w:rPr>
                        </w:pPr>
                        <w:sdt>
                          <w:sdtPr>
                            <w:alias w:val="Yazar"/>
                            <w:id w:val="-39911750"/>
                            <w:dataBinding w:prefixMappings="xmlns:ns0='http://purl.org/dc/elements/1.1/' xmlns:ns1='http://schemas.openxmlformats.org/package/2006/metadata/core-properties' " w:xpath="/ns1:coreProperties[1]/ns0:creator[1]" w:storeItemID="{6C3C8BC8-F283-45AE-878A-BAB7291924A1}"/>
                            <w15:appearance w15:val="hidden"/>
                            <w:text/>
                          </w:sdtPr>
                          <w:sdtContent>
                            <w:r w:rsidR="00456988">
                              <w:t>ANKARA YILDIRIM BEYAZIT ÜNİVERSİTESİ</w:t>
                            </w:r>
                          </w:sdtContent>
                        </w:sdt>
                      </w:p>
                      <w:p w14:paraId="239026FF" w14:textId="05F03EDE" w:rsidR="00456988" w:rsidRDefault="00000000" w:rsidP="00456988">
                        <w:pPr>
                          <w:pStyle w:val="AralkYok"/>
                          <w:jc w:val="right"/>
                          <w:rPr>
                            <w:color w:val="17406D" w:themeColor="text2"/>
                            <w:spacing w:val="10"/>
                            <w:sz w:val="28"/>
                            <w:szCs w:val="28"/>
                          </w:rPr>
                        </w:pPr>
                        <w:sdt>
                          <w:sdtPr>
                            <w:alias w:val="Şirket"/>
                            <w:id w:val="-1885551383"/>
                            <w:dataBinding w:prefixMappings="xmlns:ns0='http://schemas.openxmlformats.org/officeDocument/2006/extended-properties' " w:xpath="/ns0:Properties[1]/ns0:Company[1]" w:storeItemID="{6668398D-A668-4E3E-A5EB-62B293D839F1}"/>
                            <w15:appearance w15:val="hidden"/>
                            <w:text/>
                          </w:sdtPr>
                          <w:sdtContent>
                            <w:r w:rsidR="00456988">
                              <w:t>TIP FAKÜLTESİ</w:t>
                            </w:r>
                          </w:sdtContent>
                        </w:sdt>
                      </w:p>
                    </w:txbxContent>
                  </v:textbox>
                </v:rect>
                <w10:wrap anchorx="page" anchory="page"/>
              </v:group>
            </w:pict>
          </mc:Fallback>
        </mc:AlternateContent>
      </w:r>
    </w:p>
    <w:p w14:paraId="5E85D4F5" w14:textId="77777777" w:rsidR="00456988" w:rsidRDefault="00456988" w:rsidP="00456988">
      <w:pPr>
        <w:rPr>
          <w:sz w:val="24"/>
          <w:szCs w:val="24"/>
        </w:rPr>
      </w:pPr>
    </w:p>
    <w:p w14:paraId="4F47B463" w14:textId="77777777" w:rsidR="00456988" w:rsidRDefault="00456988" w:rsidP="00456988">
      <w:pPr>
        <w:rPr>
          <w:sz w:val="24"/>
          <w:szCs w:val="24"/>
        </w:rPr>
      </w:pPr>
    </w:p>
    <w:p w14:paraId="0CE01DB3" w14:textId="77777777" w:rsidR="00456988" w:rsidRDefault="00456988" w:rsidP="00456988">
      <w:pPr>
        <w:rPr>
          <w:sz w:val="24"/>
          <w:szCs w:val="24"/>
        </w:rPr>
      </w:pPr>
    </w:p>
    <w:p w14:paraId="0CE00671" w14:textId="77777777" w:rsidR="00456988" w:rsidRDefault="00456988" w:rsidP="00456988">
      <w:pPr>
        <w:rPr>
          <w:sz w:val="24"/>
          <w:szCs w:val="24"/>
        </w:rPr>
      </w:pPr>
    </w:p>
    <w:p w14:paraId="0963C930" w14:textId="77777777" w:rsidR="00456988" w:rsidRDefault="00456988" w:rsidP="00456988">
      <w:pPr>
        <w:rPr>
          <w:sz w:val="24"/>
          <w:szCs w:val="24"/>
        </w:rPr>
      </w:pPr>
    </w:p>
    <w:p w14:paraId="5429E963" w14:textId="77777777" w:rsidR="00456988" w:rsidRDefault="00456988" w:rsidP="00456988">
      <w:pPr>
        <w:rPr>
          <w:sz w:val="24"/>
          <w:szCs w:val="24"/>
        </w:rPr>
      </w:pPr>
    </w:p>
    <w:p w14:paraId="66EB6895" w14:textId="77777777" w:rsidR="00456988" w:rsidRDefault="00456988" w:rsidP="00456988">
      <w:pPr>
        <w:rPr>
          <w:sz w:val="24"/>
          <w:szCs w:val="24"/>
        </w:rPr>
      </w:pPr>
    </w:p>
    <w:p w14:paraId="7018125D" w14:textId="77777777" w:rsidR="00456988" w:rsidRDefault="00456988" w:rsidP="00456988">
      <w:pPr>
        <w:rPr>
          <w:sz w:val="24"/>
          <w:szCs w:val="24"/>
        </w:rPr>
      </w:pPr>
    </w:p>
    <w:p w14:paraId="66856BC0" w14:textId="77777777" w:rsidR="00456988" w:rsidRDefault="00456988" w:rsidP="00456988">
      <w:pPr>
        <w:rPr>
          <w:sz w:val="24"/>
          <w:szCs w:val="24"/>
        </w:rPr>
      </w:pPr>
    </w:p>
    <w:p w14:paraId="2783893B" w14:textId="77777777" w:rsidR="00456988" w:rsidRDefault="00456988" w:rsidP="00456988">
      <w:pPr>
        <w:rPr>
          <w:sz w:val="24"/>
          <w:szCs w:val="24"/>
        </w:rPr>
      </w:pPr>
    </w:p>
    <w:p w14:paraId="7C346629" w14:textId="77777777" w:rsidR="00456988" w:rsidRDefault="00456988" w:rsidP="00456988">
      <w:pPr>
        <w:rPr>
          <w:sz w:val="24"/>
          <w:szCs w:val="24"/>
        </w:rPr>
      </w:pPr>
    </w:p>
    <w:p w14:paraId="014028E9" w14:textId="77777777" w:rsidR="00456988" w:rsidRDefault="00456988" w:rsidP="00456988">
      <w:pPr>
        <w:rPr>
          <w:sz w:val="24"/>
          <w:szCs w:val="24"/>
        </w:rPr>
      </w:pPr>
    </w:p>
    <w:p w14:paraId="156E296C" w14:textId="77777777" w:rsidR="00456988" w:rsidRDefault="00456988" w:rsidP="00456988">
      <w:pPr>
        <w:rPr>
          <w:sz w:val="24"/>
          <w:szCs w:val="24"/>
        </w:rPr>
      </w:pPr>
    </w:p>
    <w:p w14:paraId="3E37BF3F" w14:textId="77777777" w:rsidR="00456988" w:rsidRDefault="00456988" w:rsidP="00456988">
      <w:pPr>
        <w:rPr>
          <w:sz w:val="24"/>
          <w:szCs w:val="24"/>
        </w:rPr>
      </w:pPr>
    </w:p>
    <w:p w14:paraId="7BB09CE7" w14:textId="77777777" w:rsidR="00456988" w:rsidRDefault="00456988" w:rsidP="00456988">
      <w:pPr>
        <w:rPr>
          <w:sz w:val="24"/>
          <w:szCs w:val="24"/>
        </w:rPr>
      </w:pPr>
    </w:p>
    <w:p w14:paraId="41803750" w14:textId="77777777" w:rsidR="00456988" w:rsidRDefault="00456988" w:rsidP="00456988">
      <w:pPr>
        <w:rPr>
          <w:sz w:val="24"/>
          <w:szCs w:val="24"/>
        </w:rPr>
      </w:pPr>
    </w:p>
    <w:p w14:paraId="6ED6D964" w14:textId="77777777" w:rsidR="00456988" w:rsidRDefault="00456988" w:rsidP="00456988">
      <w:pPr>
        <w:rPr>
          <w:sz w:val="24"/>
          <w:szCs w:val="24"/>
        </w:rPr>
      </w:pPr>
    </w:p>
    <w:p w14:paraId="435ECFA8" w14:textId="77777777" w:rsidR="00456988" w:rsidRDefault="00456988" w:rsidP="00456988">
      <w:pPr>
        <w:rPr>
          <w:sz w:val="24"/>
          <w:szCs w:val="24"/>
        </w:rPr>
      </w:pPr>
    </w:p>
    <w:p w14:paraId="27514350" w14:textId="77777777" w:rsidR="00456988" w:rsidRDefault="00456988" w:rsidP="00456988">
      <w:pPr>
        <w:rPr>
          <w:sz w:val="24"/>
          <w:szCs w:val="24"/>
        </w:rPr>
      </w:pPr>
    </w:p>
    <w:p w14:paraId="73902163" w14:textId="77777777" w:rsidR="00456988" w:rsidRDefault="00456988" w:rsidP="00456988">
      <w:pPr>
        <w:rPr>
          <w:sz w:val="24"/>
          <w:szCs w:val="24"/>
        </w:rPr>
      </w:pPr>
    </w:p>
    <w:p w14:paraId="7B5DBE2F" w14:textId="77777777" w:rsidR="00456988" w:rsidRDefault="00456988" w:rsidP="00456988">
      <w:pPr>
        <w:rPr>
          <w:sz w:val="24"/>
          <w:szCs w:val="24"/>
        </w:rPr>
      </w:pPr>
    </w:p>
    <w:p w14:paraId="56560E94" w14:textId="77777777" w:rsidR="00456988" w:rsidRDefault="00456988" w:rsidP="00456988">
      <w:pPr>
        <w:rPr>
          <w:sz w:val="24"/>
          <w:szCs w:val="24"/>
        </w:rPr>
      </w:pPr>
    </w:p>
    <w:p w14:paraId="3E7A2732" w14:textId="77777777" w:rsidR="00456988" w:rsidRDefault="00456988" w:rsidP="00456988">
      <w:pPr>
        <w:rPr>
          <w:sz w:val="24"/>
          <w:szCs w:val="24"/>
        </w:rPr>
      </w:pPr>
    </w:p>
    <w:p w14:paraId="6F3E846D" w14:textId="77777777" w:rsidR="00456988" w:rsidRDefault="00456988" w:rsidP="00456988">
      <w:pPr>
        <w:rPr>
          <w:sz w:val="24"/>
          <w:szCs w:val="24"/>
        </w:rPr>
      </w:pPr>
    </w:p>
    <w:p w14:paraId="4C6B2C94" w14:textId="77777777" w:rsidR="00456988" w:rsidRDefault="00456988" w:rsidP="00456988">
      <w:pPr>
        <w:rPr>
          <w:sz w:val="24"/>
          <w:szCs w:val="24"/>
        </w:rPr>
      </w:pPr>
    </w:p>
    <w:p w14:paraId="469A01A8" w14:textId="77777777" w:rsidR="00456988" w:rsidRDefault="00456988" w:rsidP="00456988">
      <w:pPr>
        <w:rPr>
          <w:sz w:val="24"/>
          <w:szCs w:val="24"/>
        </w:rPr>
      </w:pPr>
    </w:p>
    <w:p w14:paraId="1D3E6658" w14:textId="77777777" w:rsidR="00456988" w:rsidRDefault="00456988" w:rsidP="00456988">
      <w:pPr>
        <w:tabs>
          <w:tab w:val="left" w:pos="6876"/>
        </w:tabs>
        <w:ind w:left="4248"/>
        <w:rPr>
          <w:sz w:val="24"/>
          <w:szCs w:val="24"/>
        </w:rPr>
      </w:pPr>
      <w:r>
        <w:rPr>
          <w:sz w:val="24"/>
          <w:szCs w:val="24"/>
        </w:rPr>
        <w:lastRenderedPageBreak/>
        <w:tab/>
      </w:r>
      <w:r w:rsidRPr="00E853E6">
        <w:rPr>
          <w:sz w:val="24"/>
          <w:szCs w:val="24"/>
        </w:rPr>
        <w:t>ANKARA YILDIRIM BEYAZIT UNIVERSITY FACULTY OF MEDICINE</w:t>
      </w:r>
    </w:p>
    <w:p w14:paraId="7DE90F6A" w14:textId="77777777" w:rsidR="00456988" w:rsidRDefault="00456988" w:rsidP="00456988">
      <w:pPr>
        <w:rPr>
          <w:sz w:val="24"/>
          <w:szCs w:val="24"/>
        </w:rPr>
      </w:pPr>
    </w:p>
    <w:p w14:paraId="7101405A" w14:textId="77777777" w:rsidR="00456988" w:rsidRDefault="00456988" w:rsidP="00456988">
      <w:pPr>
        <w:rPr>
          <w:sz w:val="24"/>
          <w:szCs w:val="24"/>
        </w:rPr>
      </w:pPr>
    </w:p>
    <w:p w14:paraId="580EBDA5" w14:textId="77777777" w:rsidR="00456988" w:rsidRDefault="00456988" w:rsidP="00456988">
      <w:pPr>
        <w:rPr>
          <w:sz w:val="24"/>
          <w:szCs w:val="24"/>
        </w:rPr>
      </w:pPr>
    </w:p>
    <w:p w14:paraId="488E5402" w14:textId="77777777" w:rsidR="00456988" w:rsidRDefault="00456988" w:rsidP="00456988">
      <w:pPr>
        <w:pStyle w:val="Balk3"/>
        <w:rPr>
          <w:rStyle w:val="Vurgu"/>
          <w:sz w:val="24"/>
          <w:szCs w:val="24"/>
        </w:rPr>
      </w:pPr>
      <w:r>
        <w:rPr>
          <w:sz w:val="24"/>
          <w:szCs w:val="24"/>
        </w:rPr>
        <w:t>1. Gynecology and Obstetrics</w:t>
      </w:r>
      <w:r>
        <w:rPr>
          <w:sz w:val="24"/>
          <w:szCs w:val="24"/>
        </w:rPr>
        <w:tab/>
      </w:r>
      <w:r>
        <w:rPr>
          <w:sz w:val="24"/>
          <w:szCs w:val="24"/>
        </w:rPr>
        <w:tab/>
      </w:r>
    </w:p>
    <w:tbl>
      <w:tblPr>
        <w:tblStyle w:val="TabloKlavuzu"/>
        <w:tblpPr w:leftFromText="141" w:rightFromText="141" w:vertAnchor="text" w:horzAnchor="margin" w:tblpX="108" w:tblpY="369"/>
        <w:tblW w:w="9056" w:type="dxa"/>
        <w:tblLayout w:type="fixed"/>
        <w:tblLook w:val="04A0" w:firstRow="1" w:lastRow="0" w:firstColumn="1" w:lastColumn="0" w:noHBand="0" w:noVBand="1"/>
      </w:tblPr>
      <w:tblGrid>
        <w:gridCol w:w="4529"/>
        <w:gridCol w:w="4527"/>
      </w:tblGrid>
      <w:tr w:rsidR="00456988" w14:paraId="57B1CA5D" w14:textId="77777777" w:rsidTr="007049AC">
        <w:trPr>
          <w:trHeight w:val="558"/>
        </w:trPr>
        <w:tc>
          <w:tcPr>
            <w:tcW w:w="4528" w:type="dxa"/>
          </w:tcPr>
          <w:p w14:paraId="1739AE3D" w14:textId="2C8B6DB9" w:rsidR="00456988" w:rsidRDefault="00456988" w:rsidP="007049AC">
            <w:pPr>
              <w:rPr>
                <w:rFonts w:eastAsia="Calibri"/>
                <w:bCs/>
                <w:sz w:val="24"/>
                <w:szCs w:val="24"/>
                <w:lang w:eastAsia="zh-CN"/>
              </w:rPr>
            </w:pPr>
            <w:r w:rsidRPr="00E853E6">
              <w:rPr>
                <w:b/>
                <w:bCs/>
                <w:sz w:val="24"/>
                <w:szCs w:val="24"/>
              </w:rPr>
              <w:t>Course Code:</w:t>
            </w:r>
            <w:r>
              <w:rPr>
                <w:rFonts w:ascii="Times New Roman" w:eastAsia="Calibri" w:hAnsi="Times New Roman"/>
                <w:b/>
                <w:i w:val="0"/>
                <w:color w:val="000000"/>
                <w:sz w:val="18"/>
                <w:szCs w:val="24"/>
                <w:lang w:eastAsia="zh-CN"/>
              </w:rPr>
              <w:t>Med 6319</w:t>
            </w:r>
          </w:p>
        </w:tc>
        <w:tc>
          <w:tcPr>
            <w:tcW w:w="4527" w:type="dxa"/>
          </w:tcPr>
          <w:p w14:paraId="1ADE2803" w14:textId="77777777" w:rsidR="00456988" w:rsidRDefault="00456988" w:rsidP="007049AC">
            <w:pPr>
              <w:rPr>
                <w:rStyle w:val="GlVurgulama"/>
                <w:sz w:val="24"/>
                <w:szCs w:val="24"/>
              </w:rPr>
            </w:pPr>
            <w:r w:rsidRPr="00E853E6">
              <w:rPr>
                <w:rFonts w:eastAsia="Calibri"/>
                <w:b/>
                <w:sz w:val="24"/>
                <w:szCs w:val="24"/>
                <w:lang w:eastAsia="zh-CN"/>
              </w:rPr>
              <w:t>Internship Duration: 6 WEEKS</w:t>
            </w:r>
          </w:p>
        </w:tc>
      </w:tr>
      <w:tr w:rsidR="00456988" w14:paraId="522227A8" w14:textId="77777777" w:rsidTr="007049AC">
        <w:trPr>
          <w:trHeight w:val="269"/>
        </w:trPr>
        <w:tc>
          <w:tcPr>
            <w:tcW w:w="4528" w:type="dxa"/>
          </w:tcPr>
          <w:p w14:paraId="5AAD325E" w14:textId="77777777" w:rsidR="00456988" w:rsidRDefault="00456988" w:rsidP="007049AC">
            <w:pPr>
              <w:rPr>
                <w:rFonts w:eastAsia="Calibri"/>
                <w:bCs/>
                <w:sz w:val="24"/>
                <w:szCs w:val="24"/>
                <w:lang w:eastAsia="zh-CN"/>
              </w:rPr>
            </w:pPr>
            <w:r w:rsidRPr="00E853E6">
              <w:rPr>
                <w:rFonts w:eastAsia="Calibri"/>
                <w:b/>
                <w:sz w:val="24"/>
                <w:szCs w:val="24"/>
                <w:lang w:eastAsia="zh-CN"/>
              </w:rPr>
              <w:t>Course Type: Compulsory</w:t>
            </w:r>
          </w:p>
        </w:tc>
        <w:tc>
          <w:tcPr>
            <w:tcW w:w="4527" w:type="dxa"/>
          </w:tcPr>
          <w:p w14:paraId="41721F28" w14:textId="77777777" w:rsidR="00456988" w:rsidRDefault="00456988" w:rsidP="007049AC">
            <w:pPr>
              <w:spacing w:after="0" w:line="240" w:lineRule="auto"/>
              <w:rPr>
                <w:rFonts w:ascii="Calibri" w:hAnsi="Calibri"/>
              </w:rPr>
            </w:pPr>
            <w:r w:rsidRPr="00E853E6">
              <w:rPr>
                <w:rFonts w:eastAsia="Calibri"/>
                <w:b/>
                <w:sz w:val="24"/>
                <w:szCs w:val="24"/>
                <w:lang w:eastAsia="zh-CN"/>
              </w:rPr>
              <w:t>Theoretical lecture hours: 72</w:t>
            </w:r>
          </w:p>
        </w:tc>
      </w:tr>
      <w:tr w:rsidR="00456988" w14:paraId="2999D8C6" w14:textId="77777777" w:rsidTr="007049AC">
        <w:tc>
          <w:tcPr>
            <w:tcW w:w="4528" w:type="dxa"/>
          </w:tcPr>
          <w:p w14:paraId="035847FA" w14:textId="77777777" w:rsidR="00456988" w:rsidRDefault="00456988" w:rsidP="007049AC">
            <w:pPr>
              <w:spacing w:after="0" w:line="240" w:lineRule="auto"/>
              <w:rPr>
                <w:rFonts w:eastAsia="Calibri"/>
                <w:bCs/>
                <w:sz w:val="24"/>
                <w:szCs w:val="24"/>
                <w:lang w:eastAsia="zh-CN"/>
              </w:rPr>
            </w:pPr>
            <w:r>
              <w:rPr>
                <w:rFonts w:eastAsia="Calibri"/>
                <w:b/>
                <w:sz w:val="24"/>
                <w:szCs w:val="24"/>
                <w:lang w:eastAsia="zh-CN"/>
              </w:rPr>
              <w:t xml:space="preserve">AKTS Credit: </w:t>
            </w:r>
            <w:r>
              <w:rPr>
                <w:rFonts w:ascii="Cambria" w:eastAsia="Calibri" w:hAnsi="Cambria" w:cs="Arial"/>
                <w:b/>
                <w:w w:val="98"/>
                <w:sz w:val="24"/>
                <w:szCs w:val="24"/>
                <w:lang w:eastAsia="zh-CN"/>
              </w:rPr>
              <w:t>10</w:t>
            </w:r>
          </w:p>
          <w:p w14:paraId="6CCE0388" w14:textId="77777777" w:rsidR="00456988" w:rsidRDefault="00456988" w:rsidP="007049AC">
            <w:pPr>
              <w:spacing w:after="0" w:line="240" w:lineRule="auto"/>
              <w:rPr>
                <w:rFonts w:eastAsia="Calibri"/>
                <w:b/>
                <w:sz w:val="24"/>
                <w:szCs w:val="24"/>
                <w:lang w:eastAsia="zh-CN"/>
              </w:rPr>
            </w:pPr>
          </w:p>
        </w:tc>
        <w:tc>
          <w:tcPr>
            <w:tcW w:w="4527" w:type="dxa"/>
          </w:tcPr>
          <w:p w14:paraId="366A5DB6" w14:textId="77777777" w:rsidR="00456988" w:rsidRDefault="00456988" w:rsidP="007049AC">
            <w:pPr>
              <w:spacing w:after="0" w:line="240" w:lineRule="auto"/>
              <w:rPr>
                <w:rFonts w:ascii="Calibri" w:hAnsi="Calibri"/>
              </w:rPr>
            </w:pPr>
            <w:r w:rsidRPr="00E853E6">
              <w:rPr>
                <w:rFonts w:eastAsia="Calibri"/>
                <w:b/>
                <w:sz w:val="24"/>
                <w:szCs w:val="24"/>
                <w:lang w:eastAsia="zh-CN"/>
              </w:rPr>
              <w:t>Practical lesson hours: 90</w:t>
            </w:r>
          </w:p>
        </w:tc>
      </w:tr>
    </w:tbl>
    <w:p w14:paraId="0E1DEC9D" w14:textId="77777777" w:rsidR="00456988" w:rsidRDefault="00456988" w:rsidP="00456988">
      <w:pPr>
        <w:rPr>
          <w:rFonts w:eastAsia="Calibri"/>
          <w:b/>
          <w:sz w:val="24"/>
          <w:szCs w:val="24"/>
          <w:lang w:eastAsia="zh-CN"/>
        </w:rPr>
      </w:pPr>
    </w:p>
    <w:p w14:paraId="2D0AFDDB" w14:textId="77777777" w:rsidR="00456988" w:rsidRDefault="00456988" w:rsidP="00456988">
      <w:pPr>
        <w:rPr>
          <w:rFonts w:eastAsia="Calibri"/>
          <w:b/>
          <w:sz w:val="24"/>
          <w:szCs w:val="24"/>
          <w:lang w:eastAsia="zh-CN"/>
        </w:rPr>
      </w:pPr>
    </w:p>
    <w:p w14:paraId="19B98497" w14:textId="77777777" w:rsidR="00456988" w:rsidRPr="00E853E6" w:rsidRDefault="00456988" w:rsidP="00456988">
      <w:pPr>
        <w:rPr>
          <w:rFonts w:eastAsia="Calibri"/>
          <w:b/>
          <w:sz w:val="24"/>
          <w:szCs w:val="24"/>
          <w:lang w:eastAsia="zh-CN"/>
        </w:rPr>
      </w:pPr>
      <w:r w:rsidRPr="00E853E6">
        <w:rPr>
          <w:rFonts w:eastAsia="Calibri"/>
          <w:b/>
          <w:sz w:val="24"/>
          <w:szCs w:val="24"/>
          <w:lang w:eastAsia="zh-CN"/>
        </w:rPr>
        <w:t>EDUCATION RESPONSIBLE PERSONS</w:t>
      </w:r>
    </w:p>
    <w:p w14:paraId="7D205A03" w14:textId="77777777" w:rsidR="00456988" w:rsidRPr="00E853E6" w:rsidRDefault="00456988" w:rsidP="00456988">
      <w:pPr>
        <w:rPr>
          <w:rFonts w:eastAsia="Calibri"/>
          <w:b/>
          <w:sz w:val="24"/>
          <w:szCs w:val="24"/>
          <w:lang w:eastAsia="zh-CN"/>
        </w:rPr>
      </w:pPr>
      <w:r w:rsidRPr="00E853E6">
        <w:rPr>
          <w:rFonts w:eastAsia="Calibri"/>
          <w:b/>
          <w:sz w:val="24"/>
          <w:szCs w:val="24"/>
          <w:lang w:eastAsia="zh-CN"/>
        </w:rPr>
        <w:t>Department Head: Prof. Dr. Ayşe Filiz Yavuz</w:t>
      </w:r>
    </w:p>
    <w:p w14:paraId="5D2A1807" w14:textId="77777777" w:rsidR="00456988" w:rsidRPr="00E853E6" w:rsidRDefault="00456988" w:rsidP="00456988">
      <w:pPr>
        <w:rPr>
          <w:rFonts w:eastAsia="Calibri"/>
          <w:b/>
          <w:sz w:val="24"/>
          <w:szCs w:val="24"/>
          <w:lang w:eastAsia="zh-CN"/>
        </w:rPr>
      </w:pPr>
    </w:p>
    <w:p w14:paraId="32E8B6CF" w14:textId="77777777" w:rsidR="00456988" w:rsidRDefault="00456988" w:rsidP="00456988">
      <w:pPr>
        <w:rPr>
          <w:rFonts w:eastAsia="Calibri"/>
          <w:bCs/>
          <w:sz w:val="24"/>
          <w:szCs w:val="24"/>
          <w:lang w:eastAsia="zh-CN"/>
        </w:rPr>
      </w:pPr>
      <w:r w:rsidRPr="00E853E6">
        <w:rPr>
          <w:rFonts w:eastAsia="Calibri"/>
          <w:b/>
          <w:sz w:val="24"/>
          <w:szCs w:val="24"/>
          <w:lang w:eastAsia="zh-CN"/>
        </w:rPr>
        <w:t>Internship Supervisor: Prof. Dr. Osman Türkmen</w:t>
      </w:r>
    </w:p>
    <w:p w14:paraId="24B9FD1D" w14:textId="77777777" w:rsidR="00456988" w:rsidRDefault="00456988" w:rsidP="00456988">
      <w:pPr>
        <w:ind w:left="539" w:right="130"/>
      </w:pPr>
      <w:r>
        <w:rPr>
          <w:rFonts w:ascii="Cambria" w:eastAsia="Cambria" w:hAnsi="Cambria" w:cs="Cambria"/>
          <w:lang w:eastAsia="zh-CN"/>
        </w:rPr>
        <w:tab/>
      </w:r>
      <w:r>
        <w:rPr>
          <w:rFonts w:ascii="Cambria" w:eastAsia="Cambria" w:hAnsi="Cambria" w:cs="Cambria"/>
          <w:lang w:eastAsia="zh-CN"/>
        </w:rPr>
        <w:tab/>
      </w:r>
    </w:p>
    <w:p w14:paraId="0E301A2E" w14:textId="77777777" w:rsidR="00456988" w:rsidRDefault="00456988" w:rsidP="00456988">
      <w:pPr>
        <w:rPr>
          <w:rFonts w:eastAsia="Calibri"/>
          <w:bCs/>
          <w:sz w:val="24"/>
          <w:szCs w:val="24"/>
          <w:lang w:eastAsia="zh-CN"/>
        </w:rPr>
      </w:pP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6669059D" w14:textId="77777777" w:rsidR="00456988" w:rsidRDefault="00456988" w:rsidP="00456988">
      <w:pPr>
        <w:rPr>
          <w:rFonts w:eastAsia="Calibri"/>
          <w:b/>
          <w:sz w:val="24"/>
          <w:szCs w:val="24"/>
          <w:lang w:eastAsia="zh-CN"/>
        </w:rPr>
      </w:pPr>
      <w:r w:rsidRPr="009D2C94">
        <w:rPr>
          <w:rFonts w:eastAsia="Calibri"/>
          <w:b/>
          <w:sz w:val="24"/>
          <w:szCs w:val="24"/>
          <w:lang w:eastAsia="zh-CN"/>
        </w:rPr>
        <w:t>EDUCATORS</w:t>
      </w:r>
    </w:p>
    <w:p w14:paraId="66094CFF" w14:textId="77777777" w:rsidR="00456988" w:rsidRPr="00E23BAF" w:rsidRDefault="00456988" w:rsidP="00456988">
      <w:pPr>
        <w:rPr>
          <w:rFonts w:eastAsia="Calibri"/>
          <w:b/>
          <w:sz w:val="24"/>
          <w:szCs w:val="24"/>
          <w:lang w:eastAsia="zh-CN"/>
        </w:rPr>
      </w:pPr>
      <w:r w:rsidRPr="00273A94">
        <w:rPr>
          <w:rFonts w:ascii="Times New Roman" w:eastAsia="Times New Roman" w:hAnsi="Times New Roman" w:cs="Times New Roman"/>
          <w:sz w:val="24"/>
          <w:szCs w:val="24"/>
          <w:lang w:eastAsia="tr-TR"/>
        </w:rPr>
        <w:t>Prof.Dr.Esma Sarıkaya</w:t>
      </w:r>
    </w:p>
    <w:p w14:paraId="0DDBC13C" w14:textId="77777777" w:rsidR="00456988" w:rsidRDefault="00456988" w:rsidP="00456988">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Prof.Dr.Zehra Kurdoğlu</w:t>
      </w:r>
    </w:p>
    <w:p w14:paraId="4290D22B" w14:textId="77777777" w:rsidR="00456988" w:rsidRDefault="00456988" w:rsidP="00456988">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Prof.Dr.Raziye Toksöz</w:t>
      </w:r>
    </w:p>
    <w:p w14:paraId="48DB9E60" w14:textId="77777777" w:rsidR="00456988" w:rsidRDefault="00456988" w:rsidP="00456988">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Prof.Dr. Emre Erdem Taş</w:t>
      </w:r>
    </w:p>
    <w:p w14:paraId="2C57B227" w14:textId="77777777" w:rsidR="00456988" w:rsidRDefault="00456988" w:rsidP="00456988">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Assoc.Doç.Dr.Merve Ağaoğlu</w:t>
      </w:r>
    </w:p>
    <w:p w14:paraId="3B5A3D83" w14:textId="77777777" w:rsidR="00456988" w:rsidRPr="00273A94" w:rsidRDefault="00456988" w:rsidP="00456988">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Dr.Elçin İşlek Seçen</w:t>
      </w:r>
    </w:p>
    <w:p w14:paraId="0FF69F0A" w14:textId="77777777" w:rsidR="00456988" w:rsidRDefault="00456988" w:rsidP="00456988">
      <w:pPr>
        <w:pStyle w:val="GvdeMetni"/>
        <w:spacing w:after="0"/>
      </w:pPr>
      <w:r>
        <w:tab/>
      </w:r>
      <w:r>
        <w:tab/>
      </w:r>
    </w:p>
    <w:p w14:paraId="033FEAF3" w14:textId="77777777" w:rsidR="00456988" w:rsidRDefault="00456988" w:rsidP="00456988">
      <w:pPr>
        <w:ind w:left="539" w:right="130" w:firstLine="28"/>
      </w:pPr>
    </w:p>
    <w:p w14:paraId="4625151D" w14:textId="77777777" w:rsidR="00456988" w:rsidRDefault="00456988" w:rsidP="00456988">
      <w:pPr>
        <w:spacing w:line="0" w:lineRule="atLeast"/>
        <w:ind w:left="540"/>
        <w:rPr>
          <w:rFonts w:eastAsia="Calibri"/>
          <w:b/>
          <w:sz w:val="24"/>
          <w:szCs w:val="24"/>
          <w:lang w:eastAsia="zh-CN"/>
        </w:rPr>
      </w:pPr>
    </w:p>
    <w:p w14:paraId="17A7D328" w14:textId="77777777" w:rsidR="00456988" w:rsidRDefault="00456988" w:rsidP="00456988">
      <w:pPr>
        <w:rPr>
          <w:rFonts w:eastAsia="Calibri"/>
          <w:b/>
          <w:sz w:val="24"/>
          <w:szCs w:val="24"/>
          <w:lang w:eastAsia="zh-CN"/>
        </w:rPr>
      </w:pPr>
    </w:p>
    <w:p w14:paraId="1C5C52F1" w14:textId="77777777" w:rsidR="00456988" w:rsidRDefault="00456988" w:rsidP="00456988">
      <w:pPr>
        <w:rPr>
          <w:rFonts w:eastAsia="Calibri"/>
          <w:b/>
          <w:sz w:val="24"/>
          <w:szCs w:val="24"/>
          <w:lang w:eastAsia="zh-CN"/>
        </w:rPr>
      </w:pPr>
    </w:p>
    <w:p w14:paraId="1CE69DE0" w14:textId="77777777" w:rsidR="00456988" w:rsidRDefault="00456988" w:rsidP="00456988">
      <w:pPr>
        <w:rPr>
          <w:rFonts w:eastAsia="Calibri"/>
          <w:b/>
          <w:sz w:val="24"/>
          <w:szCs w:val="24"/>
          <w:lang w:eastAsia="zh-CN"/>
        </w:rPr>
      </w:pPr>
    </w:p>
    <w:p w14:paraId="5643684D" w14:textId="77777777" w:rsidR="00456988" w:rsidRDefault="00456988" w:rsidP="00456988">
      <w:pPr>
        <w:rPr>
          <w:rFonts w:eastAsia="Calibri"/>
          <w:b/>
          <w:sz w:val="24"/>
          <w:szCs w:val="24"/>
          <w:lang w:eastAsia="zh-CN"/>
        </w:rPr>
      </w:pPr>
    </w:p>
    <w:p w14:paraId="400561CD" w14:textId="77777777" w:rsidR="00456988" w:rsidRDefault="00456988" w:rsidP="00456988">
      <w:pPr>
        <w:rPr>
          <w:rFonts w:eastAsia="Calibri"/>
          <w:b/>
          <w:sz w:val="24"/>
          <w:szCs w:val="24"/>
          <w:lang w:eastAsia="zh-CN"/>
        </w:rPr>
      </w:pPr>
    </w:p>
    <w:p w14:paraId="2985B90F" w14:textId="77777777" w:rsidR="00456988" w:rsidRDefault="00456988" w:rsidP="00456988">
      <w:pPr>
        <w:rPr>
          <w:rFonts w:eastAsia="Calibri"/>
          <w:b/>
          <w:sz w:val="24"/>
          <w:szCs w:val="24"/>
          <w:lang w:eastAsia="zh-CN"/>
        </w:rPr>
      </w:pPr>
      <w:r w:rsidRPr="009C291F">
        <w:rPr>
          <w:rFonts w:eastAsia="Calibri"/>
          <w:b/>
          <w:sz w:val="24"/>
          <w:szCs w:val="24"/>
          <w:lang w:eastAsia="zh-CN"/>
        </w:rPr>
        <w:t>Communication:</w:t>
      </w:r>
      <w:r>
        <w:rPr>
          <w:rFonts w:eastAsia="Calibri"/>
          <w:b/>
          <w:sz w:val="24"/>
          <w:szCs w:val="24"/>
          <w:lang w:eastAsia="zh-CN"/>
        </w:rPr>
        <w:t xml:space="preserve">Prof.Dr.Osman Türkmen </w:t>
      </w:r>
    </w:p>
    <w:p w14:paraId="0A194826" w14:textId="77777777" w:rsidR="00456988" w:rsidRDefault="00456988" w:rsidP="00456988">
      <w:pPr>
        <w:rPr>
          <w:rFonts w:eastAsia="Calibri"/>
          <w:bCs/>
          <w:sz w:val="24"/>
          <w:szCs w:val="24"/>
          <w:lang w:eastAsia="zh-CN"/>
        </w:rPr>
      </w:pPr>
      <w:r>
        <w:rPr>
          <w:rFonts w:eastAsia="Calibri"/>
          <w:bCs/>
          <w:sz w:val="24"/>
          <w:szCs w:val="24"/>
          <w:lang w:eastAsia="zh-CN"/>
        </w:rPr>
        <w:t xml:space="preserve">e-posta: </w:t>
      </w:r>
      <w:r>
        <w:t>osmanturkmen@aybu.edu.tr</w:t>
      </w:r>
    </w:p>
    <w:p w14:paraId="06F1892A" w14:textId="77777777" w:rsidR="00456988" w:rsidRDefault="00456988" w:rsidP="00456988">
      <w:pPr>
        <w:rPr>
          <w:rFonts w:eastAsia="Calibri"/>
          <w:bCs/>
          <w:sz w:val="24"/>
          <w:szCs w:val="24"/>
          <w:lang w:eastAsia="zh-CN"/>
        </w:rPr>
      </w:pPr>
    </w:p>
    <w:p w14:paraId="7B27BBF0" w14:textId="77777777" w:rsidR="00456988" w:rsidRDefault="00456988" w:rsidP="00456988">
      <w:pPr>
        <w:rPr>
          <w:rFonts w:eastAsia="Calibri"/>
          <w:b/>
          <w:sz w:val="24"/>
          <w:szCs w:val="24"/>
          <w:lang w:eastAsia="zh-CN"/>
        </w:rPr>
      </w:pPr>
    </w:p>
    <w:p w14:paraId="3E61E26B" w14:textId="77777777" w:rsidR="00456988" w:rsidRDefault="00456988" w:rsidP="00456988">
      <w:pPr>
        <w:rPr>
          <w:sz w:val="24"/>
          <w:szCs w:val="24"/>
        </w:rPr>
      </w:pPr>
    </w:p>
    <w:p w14:paraId="4C3802DB" w14:textId="77777777" w:rsidR="00456988" w:rsidRDefault="00456988" w:rsidP="00456988">
      <w:pPr>
        <w:rPr>
          <w:sz w:val="24"/>
          <w:szCs w:val="24"/>
        </w:rPr>
      </w:pPr>
    </w:p>
    <w:p w14:paraId="1BD25930" w14:textId="77777777" w:rsidR="00456988" w:rsidRDefault="00456988" w:rsidP="00456988">
      <w:pPr>
        <w:rPr>
          <w:sz w:val="24"/>
          <w:szCs w:val="24"/>
        </w:rPr>
      </w:pPr>
    </w:p>
    <w:p w14:paraId="6FB440CE" w14:textId="77777777" w:rsidR="00456988" w:rsidRDefault="00456988" w:rsidP="00456988">
      <w:pPr>
        <w:rPr>
          <w:sz w:val="24"/>
          <w:szCs w:val="24"/>
        </w:rPr>
      </w:pPr>
    </w:p>
    <w:p w14:paraId="71270BC7" w14:textId="77777777" w:rsidR="00456988" w:rsidRDefault="00456988" w:rsidP="00456988">
      <w:pPr>
        <w:rPr>
          <w:sz w:val="24"/>
          <w:szCs w:val="24"/>
        </w:rPr>
      </w:pPr>
    </w:p>
    <w:p w14:paraId="01FBD58C" w14:textId="77777777" w:rsidR="00456988" w:rsidRDefault="00456988" w:rsidP="00456988">
      <w:pPr>
        <w:rPr>
          <w:sz w:val="24"/>
          <w:szCs w:val="24"/>
        </w:rPr>
      </w:pPr>
    </w:p>
    <w:p w14:paraId="37006307" w14:textId="77777777" w:rsidR="00456988" w:rsidRDefault="00456988" w:rsidP="00456988">
      <w:pPr>
        <w:rPr>
          <w:sz w:val="24"/>
          <w:szCs w:val="24"/>
        </w:rPr>
      </w:pPr>
    </w:p>
    <w:p w14:paraId="54F0076D" w14:textId="77777777" w:rsidR="00456988" w:rsidRDefault="00456988" w:rsidP="00456988">
      <w:pPr>
        <w:rPr>
          <w:sz w:val="24"/>
          <w:szCs w:val="24"/>
        </w:rPr>
      </w:pPr>
    </w:p>
    <w:p w14:paraId="6BEA02F9" w14:textId="77777777" w:rsidR="00456988" w:rsidRDefault="00456988" w:rsidP="00456988">
      <w:pPr>
        <w:rPr>
          <w:sz w:val="24"/>
          <w:szCs w:val="24"/>
        </w:rPr>
      </w:pPr>
    </w:p>
    <w:p w14:paraId="6E49A0BF" w14:textId="77777777" w:rsidR="00456988" w:rsidRDefault="00456988" w:rsidP="00456988">
      <w:pPr>
        <w:rPr>
          <w:sz w:val="24"/>
          <w:szCs w:val="24"/>
        </w:rPr>
      </w:pPr>
    </w:p>
    <w:p w14:paraId="7691DAA4" w14:textId="77777777" w:rsidR="00456988" w:rsidRDefault="00456988" w:rsidP="00456988">
      <w:pPr>
        <w:rPr>
          <w:sz w:val="24"/>
          <w:szCs w:val="24"/>
        </w:rPr>
      </w:pPr>
    </w:p>
    <w:p w14:paraId="770E075A" w14:textId="77777777" w:rsidR="00456988" w:rsidRDefault="00456988" w:rsidP="00456988">
      <w:pPr>
        <w:rPr>
          <w:sz w:val="24"/>
          <w:szCs w:val="24"/>
        </w:rPr>
      </w:pPr>
    </w:p>
    <w:p w14:paraId="704535A6" w14:textId="77777777" w:rsidR="00456988" w:rsidRDefault="00456988" w:rsidP="00456988">
      <w:pPr>
        <w:rPr>
          <w:sz w:val="24"/>
          <w:szCs w:val="24"/>
        </w:rPr>
      </w:pPr>
    </w:p>
    <w:p w14:paraId="5BD780CE" w14:textId="77777777" w:rsidR="00456988" w:rsidRDefault="00456988" w:rsidP="00456988">
      <w:pPr>
        <w:rPr>
          <w:sz w:val="24"/>
          <w:szCs w:val="24"/>
        </w:rPr>
      </w:pPr>
    </w:p>
    <w:p w14:paraId="312B070F" w14:textId="77777777" w:rsidR="00456988" w:rsidRDefault="00456988" w:rsidP="00456988">
      <w:pPr>
        <w:rPr>
          <w:sz w:val="24"/>
          <w:szCs w:val="24"/>
        </w:rPr>
      </w:pPr>
    </w:p>
    <w:p w14:paraId="42BF5944" w14:textId="77777777" w:rsidR="00456988" w:rsidRDefault="00456988" w:rsidP="00456988">
      <w:pPr>
        <w:rPr>
          <w:sz w:val="24"/>
          <w:szCs w:val="24"/>
        </w:rPr>
      </w:pPr>
    </w:p>
    <w:p w14:paraId="70FCB407" w14:textId="77777777" w:rsidR="00456988" w:rsidRDefault="00456988" w:rsidP="00456988">
      <w:pPr>
        <w:rPr>
          <w:sz w:val="24"/>
          <w:szCs w:val="24"/>
        </w:rPr>
      </w:pPr>
    </w:p>
    <w:p w14:paraId="186A605C" w14:textId="77777777" w:rsidR="00456988" w:rsidRDefault="00456988" w:rsidP="00456988">
      <w:pPr>
        <w:rPr>
          <w:sz w:val="24"/>
          <w:szCs w:val="24"/>
        </w:rPr>
      </w:pPr>
    </w:p>
    <w:p w14:paraId="39A0F270" w14:textId="77777777" w:rsidR="00456988" w:rsidRDefault="00456988" w:rsidP="00456988">
      <w:pPr>
        <w:rPr>
          <w:sz w:val="24"/>
          <w:szCs w:val="24"/>
        </w:rPr>
      </w:pPr>
    </w:p>
    <w:p w14:paraId="353BFFE7" w14:textId="77777777" w:rsidR="00456988" w:rsidRDefault="00456988" w:rsidP="00456988">
      <w:pPr>
        <w:rPr>
          <w:sz w:val="24"/>
          <w:szCs w:val="24"/>
        </w:rPr>
      </w:pPr>
    </w:p>
    <w:p w14:paraId="7B8002A2" w14:textId="77777777" w:rsidR="00456988" w:rsidRDefault="00456988" w:rsidP="00456988">
      <w:pPr>
        <w:rPr>
          <w:sz w:val="24"/>
          <w:szCs w:val="24"/>
        </w:rPr>
      </w:pPr>
    </w:p>
    <w:p w14:paraId="76C90BB6" w14:textId="77777777" w:rsidR="00456988" w:rsidRDefault="00456988" w:rsidP="00456988">
      <w:pPr>
        <w:rPr>
          <w:sz w:val="24"/>
          <w:szCs w:val="24"/>
        </w:rPr>
      </w:pPr>
    </w:p>
    <w:p w14:paraId="559C14A0" w14:textId="77777777" w:rsidR="00456988" w:rsidRDefault="00456988" w:rsidP="00456988">
      <w:pPr>
        <w:rPr>
          <w:sz w:val="24"/>
          <w:szCs w:val="24"/>
        </w:rPr>
      </w:pPr>
    </w:p>
    <w:p w14:paraId="59D5028E" w14:textId="77777777" w:rsidR="00456988" w:rsidRDefault="00456988" w:rsidP="00456988">
      <w:pPr>
        <w:pStyle w:val="Balk3"/>
        <w:rPr>
          <w:rStyle w:val="Vurgu"/>
          <w:sz w:val="24"/>
          <w:szCs w:val="24"/>
        </w:rPr>
      </w:pPr>
      <w:r>
        <w:rPr>
          <w:sz w:val="24"/>
          <w:szCs w:val="24"/>
        </w:rPr>
        <w:t xml:space="preserve">2. </w:t>
      </w:r>
      <w:r w:rsidRPr="00AB018C">
        <w:rPr>
          <w:sz w:val="24"/>
          <w:szCs w:val="24"/>
        </w:rPr>
        <w:t>OBJECTIVES AND GOALS</w:t>
      </w:r>
    </w:p>
    <w:p w14:paraId="5BCFF6EC" w14:textId="77777777" w:rsidR="00456988" w:rsidRDefault="00456988" w:rsidP="00456988">
      <w:pPr>
        <w:pStyle w:val="p1"/>
        <w:rPr>
          <w:rFonts w:asciiTheme="minorHAnsi" w:hAnsiTheme="minorHAnsi" w:cstheme="minorHAnsi"/>
          <w:b/>
          <w:bCs/>
          <w:sz w:val="24"/>
          <w:szCs w:val="24"/>
        </w:rPr>
      </w:pPr>
    </w:p>
    <w:p w14:paraId="5440A6CE" w14:textId="77777777" w:rsidR="00456988" w:rsidRPr="00CF1168" w:rsidRDefault="00456988" w:rsidP="00456988">
      <w:pPr>
        <w:spacing w:after="0" w:line="240" w:lineRule="auto"/>
        <w:rPr>
          <w:rFonts w:ascii="Times New Roman" w:eastAsia="Times New Roman" w:hAnsi="Times New Roman" w:cs="Times New Roman"/>
          <w:sz w:val="24"/>
          <w:szCs w:val="24"/>
          <w:lang w:eastAsia="tr-TR"/>
        </w:rPr>
      </w:pPr>
      <w:r w:rsidRPr="00AB018C">
        <w:rPr>
          <w:rFonts w:ascii="Times New Roman" w:eastAsia="Times New Roman" w:hAnsi="Times New Roman" w:cs="Times New Roman"/>
          <w:sz w:val="24"/>
          <w:szCs w:val="24"/>
          <w:lang w:eastAsia="tr-TR"/>
        </w:rPr>
        <w:t>To provide students with fundamental knowledge, skills, and clinical approaches to common clinical situations in the field of gynecology and obstetrics; and to enable students to gain competence in pregnancy monitoring, childbirth management, and the evaluation of gynecological diseases.</w:t>
      </w:r>
      <w:r w:rsidR="00000000">
        <w:rPr>
          <w:rFonts w:ascii="Times New Roman" w:eastAsia="Times New Roman" w:hAnsi="Times New Roman" w:cs="Times New Roman"/>
          <w:noProof/>
          <w:sz w:val="24"/>
          <w:szCs w:val="24"/>
          <w:lang w:eastAsia="tr-TR"/>
        </w:rPr>
        <w:pict w14:anchorId="6B089324">
          <v:rect id="_x0000_i1034" alt="" style="width:453.6pt;height:.05pt;mso-width-percent:0;mso-height-percent:0;mso-width-percent:0;mso-height-percent:0" o:hralign="center" o:hrstd="t" o:hr="t" fillcolor="#a0a0a0" stroked="f"/>
        </w:pict>
      </w:r>
    </w:p>
    <w:p w14:paraId="4F4C1C54" w14:textId="77777777" w:rsidR="00456988" w:rsidRPr="00CF1168" w:rsidRDefault="00456988" w:rsidP="0045698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AB018C">
        <w:rPr>
          <w:rFonts w:ascii="Times New Roman" w:eastAsia="Times New Roman" w:hAnsi="Times New Roman" w:cs="Times New Roman"/>
          <w:b/>
          <w:bCs/>
          <w:sz w:val="27"/>
          <w:szCs w:val="27"/>
          <w:lang w:eastAsia="tr-TR"/>
        </w:rPr>
        <w:t>Contribution of Internships to Learning Objectives and Program Outcomes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0"/>
        <w:gridCol w:w="4182"/>
        <w:gridCol w:w="1000"/>
        <w:gridCol w:w="3520"/>
      </w:tblGrid>
      <w:tr w:rsidR="00456988" w:rsidRPr="00CF1168" w14:paraId="4DACB720" w14:textId="77777777" w:rsidTr="007049AC">
        <w:trPr>
          <w:tblHeader/>
          <w:tblCellSpacing w:w="15" w:type="dxa"/>
        </w:trPr>
        <w:tc>
          <w:tcPr>
            <w:tcW w:w="0" w:type="auto"/>
            <w:vAlign w:val="center"/>
            <w:hideMark/>
          </w:tcPr>
          <w:p w14:paraId="35E7A725"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No</w:t>
            </w:r>
          </w:p>
        </w:tc>
        <w:tc>
          <w:tcPr>
            <w:tcW w:w="0" w:type="auto"/>
            <w:vAlign w:val="center"/>
            <w:hideMark/>
          </w:tcPr>
          <w:p w14:paraId="13040E1C"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sidRPr="00AB018C">
              <w:rPr>
                <w:rFonts w:ascii="Times New Roman" w:eastAsia="Times New Roman" w:hAnsi="Times New Roman" w:cs="Times New Roman"/>
                <w:b/>
                <w:bCs/>
                <w:sz w:val="24"/>
                <w:szCs w:val="24"/>
                <w:lang w:eastAsia="tr-TR"/>
              </w:rPr>
              <w:t>Learning Outcome</w:t>
            </w:r>
          </w:p>
        </w:tc>
        <w:tc>
          <w:tcPr>
            <w:tcW w:w="0" w:type="auto"/>
            <w:vAlign w:val="center"/>
            <w:hideMark/>
          </w:tcPr>
          <w:p w14:paraId="1D9E0F95" w14:textId="77777777" w:rsidR="00456988" w:rsidRPr="00CF1168" w:rsidRDefault="00456988" w:rsidP="007049AC">
            <w:pPr>
              <w:spacing w:after="0" w:line="240" w:lineRule="auto"/>
              <w:rPr>
                <w:rFonts w:ascii="Times New Roman" w:eastAsia="Times New Roman" w:hAnsi="Times New Roman" w:cs="Times New Roman"/>
                <w:b/>
                <w:bCs/>
                <w:sz w:val="24"/>
                <w:szCs w:val="24"/>
                <w:lang w:eastAsia="tr-TR"/>
              </w:rPr>
            </w:pPr>
          </w:p>
        </w:tc>
        <w:tc>
          <w:tcPr>
            <w:tcW w:w="0" w:type="auto"/>
            <w:vAlign w:val="center"/>
            <w:hideMark/>
          </w:tcPr>
          <w:p w14:paraId="53C87E93" w14:textId="77777777" w:rsidR="00456988" w:rsidRPr="00CF1168" w:rsidRDefault="00456988" w:rsidP="007049AC">
            <w:pPr>
              <w:spacing w:after="0" w:line="240" w:lineRule="auto"/>
              <w:rPr>
                <w:rFonts w:ascii="Times New Roman" w:eastAsia="Times New Roman" w:hAnsi="Times New Roman" w:cs="Times New Roman"/>
                <w:b/>
                <w:bCs/>
                <w:sz w:val="24"/>
                <w:szCs w:val="24"/>
                <w:lang w:eastAsia="tr-TR"/>
              </w:rPr>
            </w:pPr>
            <w:r w:rsidRPr="00AB018C">
              <w:rPr>
                <w:rFonts w:ascii="Times New Roman" w:eastAsia="Times New Roman" w:hAnsi="Times New Roman" w:cs="Times New Roman"/>
                <w:b/>
                <w:bCs/>
                <w:sz w:val="24"/>
                <w:szCs w:val="24"/>
                <w:lang w:eastAsia="tr-TR"/>
              </w:rPr>
              <w:t>Program Objective Contribution (1-5)</w:t>
            </w:r>
          </w:p>
        </w:tc>
      </w:tr>
      <w:tr w:rsidR="00456988" w:rsidRPr="00CF1168" w14:paraId="5E1E2375" w14:textId="77777777" w:rsidTr="007049AC">
        <w:trPr>
          <w:tblCellSpacing w:w="15" w:type="dxa"/>
        </w:trPr>
        <w:tc>
          <w:tcPr>
            <w:tcW w:w="0" w:type="auto"/>
            <w:vAlign w:val="center"/>
            <w:hideMark/>
          </w:tcPr>
          <w:p w14:paraId="75FA2BC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196E536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monitor pregnancy</w:t>
            </w:r>
          </w:p>
        </w:tc>
        <w:tc>
          <w:tcPr>
            <w:tcW w:w="0" w:type="auto"/>
            <w:vAlign w:val="center"/>
            <w:hideMark/>
          </w:tcPr>
          <w:p w14:paraId="38815AE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PH1</w:t>
            </w:r>
          </w:p>
        </w:tc>
        <w:tc>
          <w:tcPr>
            <w:tcW w:w="0" w:type="auto"/>
            <w:vAlign w:val="center"/>
            <w:hideMark/>
          </w:tcPr>
          <w:p w14:paraId="55880469"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456988" w:rsidRPr="00CF1168" w14:paraId="7B991F7D" w14:textId="77777777" w:rsidTr="007049AC">
        <w:trPr>
          <w:tblCellSpacing w:w="15" w:type="dxa"/>
        </w:trPr>
        <w:tc>
          <w:tcPr>
            <w:tcW w:w="0" w:type="auto"/>
            <w:vAlign w:val="center"/>
            <w:hideMark/>
          </w:tcPr>
          <w:p w14:paraId="45432E3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hideMark/>
          </w:tcPr>
          <w:p w14:paraId="3D52128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manage normal delivery</w:t>
            </w:r>
          </w:p>
        </w:tc>
        <w:tc>
          <w:tcPr>
            <w:tcW w:w="0" w:type="auto"/>
            <w:vAlign w:val="center"/>
            <w:hideMark/>
          </w:tcPr>
          <w:p w14:paraId="109ED277"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PH1, PH4</w:t>
            </w:r>
          </w:p>
        </w:tc>
        <w:tc>
          <w:tcPr>
            <w:tcW w:w="0" w:type="auto"/>
            <w:vAlign w:val="center"/>
            <w:hideMark/>
          </w:tcPr>
          <w:p w14:paraId="37FCE2E4"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456988" w:rsidRPr="00CF1168" w14:paraId="1F8E1D7D" w14:textId="77777777" w:rsidTr="007049AC">
        <w:trPr>
          <w:tblCellSpacing w:w="15" w:type="dxa"/>
        </w:trPr>
        <w:tc>
          <w:tcPr>
            <w:tcW w:w="0" w:type="auto"/>
            <w:vAlign w:val="center"/>
            <w:hideMark/>
          </w:tcPr>
          <w:p w14:paraId="3C59F65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3</w:t>
            </w:r>
          </w:p>
        </w:tc>
        <w:tc>
          <w:tcPr>
            <w:tcW w:w="0" w:type="auto"/>
            <w:hideMark/>
          </w:tcPr>
          <w:p w14:paraId="624D6D0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recognize emergency obstetric conditions</w:t>
            </w:r>
          </w:p>
        </w:tc>
        <w:tc>
          <w:tcPr>
            <w:tcW w:w="0" w:type="auto"/>
            <w:vAlign w:val="center"/>
            <w:hideMark/>
          </w:tcPr>
          <w:p w14:paraId="4F5BBF0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0DBCD04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456988" w:rsidRPr="00CF1168" w14:paraId="20A9C8B6" w14:textId="77777777" w:rsidTr="007049AC">
        <w:trPr>
          <w:tblCellSpacing w:w="15" w:type="dxa"/>
        </w:trPr>
        <w:tc>
          <w:tcPr>
            <w:tcW w:w="0" w:type="auto"/>
            <w:vAlign w:val="center"/>
            <w:hideMark/>
          </w:tcPr>
          <w:p w14:paraId="2A0E1004"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c>
          <w:tcPr>
            <w:tcW w:w="0" w:type="auto"/>
            <w:hideMark/>
          </w:tcPr>
          <w:p w14:paraId="7889277E"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perform basic gynecological examinations</w:t>
            </w:r>
          </w:p>
        </w:tc>
        <w:tc>
          <w:tcPr>
            <w:tcW w:w="0" w:type="auto"/>
            <w:vAlign w:val="center"/>
            <w:hideMark/>
          </w:tcPr>
          <w:p w14:paraId="40BCF5E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PH3</w:t>
            </w:r>
          </w:p>
        </w:tc>
        <w:tc>
          <w:tcPr>
            <w:tcW w:w="0" w:type="auto"/>
            <w:vAlign w:val="center"/>
            <w:hideMark/>
          </w:tcPr>
          <w:p w14:paraId="2C324C67"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456988" w:rsidRPr="00CF1168" w14:paraId="33AC17C1" w14:textId="77777777" w:rsidTr="007049AC">
        <w:trPr>
          <w:tblCellSpacing w:w="15" w:type="dxa"/>
        </w:trPr>
        <w:tc>
          <w:tcPr>
            <w:tcW w:w="0" w:type="auto"/>
            <w:vAlign w:val="center"/>
            <w:hideMark/>
          </w:tcPr>
          <w:p w14:paraId="2C85B7EC"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c>
          <w:tcPr>
            <w:tcW w:w="0" w:type="auto"/>
            <w:hideMark/>
          </w:tcPr>
          <w:p w14:paraId="20EDAF5B"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evaluate the causes of vaginal bleeding</w:t>
            </w:r>
          </w:p>
        </w:tc>
        <w:tc>
          <w:tcPr>
            <w:tcW w:w="0" w:type="auto"/>
            <w:vAlign w:val="center"/>
            <w:hideMark/>
          </w:tcPr>
          <w:p w14:paraId="596CE8A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42257FFE"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456988" w:rsidRPr="00CF1168" w14:paraId="6AFDCB53" w14:textId="77777777" w:rsidTr="007049AC">
        <w:trPr>
          <w:tblCellSpacing w:w="15" w:type="dxa"/>
        </w:trPr>
        <w:tc>
          <w:tcPr>
            <w:tcW w:w="0" w:type="auto"/>
            <w:vAlign w:val="center"/>
            <w:hideMark/>
          </w:tcPr>
          <w:p w14:paraId="6C1810D7"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6</w:t>
            </w:r>
          </w:p>
        </w:tc>
        <w:tc>
          <w:tcPr>
            <w:tcW w:w="0" w:type="auto"/>
            <w:hideMark/>
          </w:tcPr>
          <w:p w14:paraId="724AFE1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evaluate pelvic pain with differential diagnosis</w:t>
            </w:r>
          </w:p>
        </w:tc>
        <w:tc>
          <w:tcPr>
            <w:tcW w:w="0" w:type="auto"/>
            <w:vAlign w:val="center"/>
            <w:hideMark/>
          </w:tcPr>
          <w:p w14:paraId="4203A209"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206C04B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456988" w:rsidRPr="00CF1168" w14:paraId="6ACB4EF5" w14:textId="77777777" w:rsidTr="007049AC">
        <w:trPr>
          <w:tblCellSpacing w:w="15" w:type="dxa"/>
        </w:trPr>
        <w:tc>
          <w:tcPr>
            <w:tcW w:w="0" w:type="auto"/>
            <w:vAlign w:val="center"/>
            <w:hideMark/>
          </w:tcPr>
          <w:p w14:paraId="256E301B"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7</w:t>
            </w:r>
          </w:p>
        </w:tc>
        <w:tc>
          <w:tcPr>
            <w:tcW w:w="0" w:type="auto"/>
            <w:hideMark/>
          </w:tcPr>
          <w:p w14:paraId="0F384684"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recognize gynecological malignancies</w:t>
            </w:r>
          </w:p>
        </w:tc>
        <w:tc>
          <w:tcPr>
            <w:tcW w:w="0" w:type="auto"/>
            <w:vAlign w:val="center"/>
            <w:hideMark/>
          </w:tcPr>
          <w:p w14:paraId="7CF5ED19"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0195CC4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456988" w:rsidRPr="00CF1168" w14:paraId="7473E0CA" w14:textId="77777777" w:rsidTr="007049AC">
        <w:trPr>
          <w:tblCellSpacing w:w="15" w:type="dxa"/>
        </w:trPr>
        <w:tc>
          <w:tcPr>
            <w:tcW w:w="0" w:type="auto"/>
            <w:vAlign w:val="center"/>
            <w:hideMark/>
          </w:tcPr>
          <w:p w14:paraId="14A0F48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8</w:t>
            </w:r>
          </w:p>
        </w:tc>
        <w:tc>
          <w:tcPr>
            <w:tcW w:w="0" w:type="auto"/>
            <w:hideMark/>
          </w:tcPr>
          <w:p w14:paraId="7DD2D20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571139">
              <w:t>Ability to manage preeclampsia and eclampsia</w:t>
            </w:r>
          </w:p>
        </w:tc>
        <w:tc>
          <w:tcPr>
            <w:tcW w:w="0" w:type="auto"/>
            <w:vAlign w:val="center"/>
            <w:hideMark/>
          </w:tcPr>
          <w:p w14:paraId="1BCFA28C"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PH2</w:t>
            </w:r>
          </w:p>
        </w:tc>
        <w:tc>
          <w:tcPr>
            <w:tcW w:w="0" w:type="auto"/>
            <w:vAlign w:val="center"/>
            <w:hideMark/>
          </w:tcPr>
          <w:p w14:paraId="079B8617"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r w:rsidR="00456988" w:rsidRPr="00CF1168" w14:paraId="3C551B37" w14:textId="77777777" w:rsidTr="007049AC">
        <w:trPr>
          <w:tblCellSpacing w:w="15" w:type="dxa"/>
        </w:trPr>
        <w:tc>
          <w:tcPr>
            <w:tcW w:w="0" w:type="auto"/>
            <w:vAlign w:val="center"/>
            <w:hideMark/>
          </w:tcPr>
          <w:p w14:paraId="1C83ADAE"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9</w:t>
            </w:r>
          </w:p>
        </w:tc>
        <w:tc>
          <w:tcPr>
            <w:tcW w:w="0" w:type="auto"/>
            <w:vAlign w:val="center"/>
            <w:hideMark/>
          </w:tcPr>
          <w:p w14:paraId="02AAAF47"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B13E9F">
              <w:rPr>
                <w:rFonts w:ascii="Times New Roman" w:eastAsia="Times New Roman" w:hAnsi="Times New Roman" w:cs="Times New Roman"/>
                <w:sz w:val="24"/>
                <w:szCs w:val="24"/>
                <w:lang w:eastAsia="tr-TR"/>
              </w:rPr>
              <w:t>Ability to explain family planning methods.</w:t>
            </w:r>
          </w:p>
        </w:tc>
        <w:tc>
          <w:tcPr>
            <w:tcW w:w="0" w:type="auto"/>
            <w:vAlign w:val="center"/>
            <w:hideMark/>
          </w:tcPr>
          <w:p w14:paraId="6912D9B5"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PH5</w:t>
            </w:r>
          </w:p>
        </w:tc>
        <w:tc>
          <w:tcPr>
            <w:tcW w:w="0" w:type="auto"/>
            <w:vAlign w:val="center"/>
            <w:hideMark/>
          </w:tcPr>
          <w:p w14:paraId="1336E753"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4</w:t>
            </w:r>
          </w:p>
        </w:tc>
      </w:tr>
      <w:tr w:rsidR="00456988" w:rsidRPr="00CF1168" w14:paraId="0462A457" w14:textId="77777777" w:rsidTr="007049AC">
        <w:trPr>
          <w:tblCellSpacing w:w="15" w:type="dxa"/>
        </w:trPr>
        <w:tc>
          <w:tcPr>
            <w:tcW w:w="0" w:type="auto"/>
            <w:vAlign w:val="center"/>
            <w:hideMark/>
          </w:tcPr>
          <w:p w14:paraId="2801F26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10</w:t>
            </w:r>
          </w:p>
        </w:tc>
        <w:tc>
          <w:tcPr>
            <w:tcW w:w="0" w:type="auto"/>
            <w:vAlign w:val="center"/>
            <w:hideMark/>
          </w:tcPr>
          <w:p w14:paraId="6DBE63E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B13E9F">
              <w:rPr>
                <w:rFonts w:ascii="Times New Roman" w:eastAsia="Times New Roman" w:hAnsi="Times New Roman" w:cs="Times New Roman"/>
                <w:sz w:val="24"/>
                <w:szCs w:val="24"/>
                <w:lang w:eastAsia="tr-TR"/>
              </w:rPr>
              <w:t>Ability to provide postpartum care</w:t>
            </w:r>
          </w:p>
        </w:tc>
        <w:tc>
          <w:tcPr>
            <w:tcW w:w="0" w:type="auto"/>
            <w:vAlign w:val="center"/>
            <w:hideMark/>
          </w:tcPr>
          <w:p w14:paraId="3C0BEEC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PH1</w:t>
            </w:r>
          </w:p>
        </w:tc>
        <w:tc>
          <w:tcPr>
            <w:tcW w:w="0" w:type="auto"/>
            <w:vAlign w:val="center"/>
            <w:hideMark/>
          </w:tcPr>
          <w:p w14:paraId="30D55D2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5</w:t>
            </w:r>
          </w:p>
        </w:tc>
      </w:tr>
    </w:tbl>
    <w:p w14:paraId="57475FEA" w14:textId="77777777" w:rsidR="00456988" w:rsidRPr="00CF1168" w:rsidRDefault="00000000" w:rsidP="0045698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6328DCFF">
          <v:rect id="_x0000_i1035" alt="" style="width:453.6pt;height:.05pt;mso-width-percent:0;mso-height-percent:0;mso-width-percent:0;mso-height-percent:0" o:hralign="center" o:hrstd="t" o:hr="t" fillcolor="#a0a0a0" stroked="f"/>
        </w:pict>
      </w:r>
    </w:p>
    <w:p w14:paraId="68378AB1" w14:textId="77777777" w:rsidR="00456988" w:rsidRDefault="00456988" w:rsidP="00456988"/>
    <w:p w14:paraId="35D09DB7" w14:textId="77777777" w:rsidR="00456988" w:rsidRDefault="00456988" w:rsidP="00456988"/>
    <w:p w14:paraId="1F3F4129" w14:textId="77777777" w:rsidR="00456988" w:rsidRDefault="00456988" w:rsidP="00456988"/>
    <w:p w14:paraId="58B386E7" w14:textId="77777777" w:rsidR="00456988" w:rsidRDefault="00456988" w:rsidP="00456988">
      <w:pPr>
        <w:pStyle w:val="Balk3"/>
        <w:rPr>
          <w:sz w:val="24"/>
          <w:szCs w:val="24"/>
        </w:rPr>
      </w:pPr>
      <w:r>
        <w:rPr>
          <w:sz w:val="24"/>
          <w:szCs w:val="24"/>
        </w:rPr>
        <w:t xml:space="preserve">3. </w:t>
      </w:r>
      <w:r w:rsidRPr="00140535">
        <w:rPr>
          <w:sz w:val="24"/>
          <w:szCs w:val="24"/>
        </w:rPr>
        <w:t>HOW THE INTERNSHIP PROGRAM WORKS</w:t>
      </w:r>
    </w:p>
    <w:p w14:paraId="7A4B30EB" w14:textId="77777777" w:rsidR="00456988" w:rsidRDefault="00456988">
      <w:pPr>
        <w:pStyle w:val="ListeParagraf"/>
        <w:numPr>
          <w:ilvl w:val="0"/>
          <w:numId w:val="16"/>
        </w:numPr>
        <w:rPr>
          <w:rFonts w:ascii="Times New Roman" w:eastAsia="Times New Roman" w:hAnsi="Times New Roman" w:cs="Times New Roman"/>
          <w:sz w:val="24"/>
          <w:szCs w:val="24"/>
          <w:lang w:eastAsia="tr-TR"/>
        </w:rPr>
      </w:pPr>
    </w:p>
    <w:p w14:paraId="31A0A1E1" w14:textId="77777777" w:rsidR="00456988" w:rsidRPr="00140535" w:rsidRDefault="00456988" w:rsidP="00456988">
      <w:pPr>
        <w:pStyle w:val="ListeParagraf"/>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In the first session of the internship program, students are informed about the internship. During the internship, students will:</w:t>
      </w:r>
    </w:p>
    <w:p w14:paraId="7A6F0DFA" w14:textId="77777777" w:rsidR="00456988" w:rsidRPr="00140535" w:rsidRDefault="00456988">
      <w:pPr>
        <w:pStyle w:val="ListeParagraf"/>
        <w:numPr>
          <w:ilvl w:val="0"/>
          <w:numId w:val="16"/>
        </w:numPr>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Participate in outpatient services</w:t>
      </w:r>
    </w:p>
    <w:p w14:paraId="1178167A" w14:textId="77777777" w:rsidR="00456988" w:rsidRPr="00140535" w:rsidRDefault="00456988">
      <w:pPr>
        <w:pStyle w:val="ListeParagraf"/>
        <w:numPr>
          <w:ilvl w:val="0"/>
          <w:numId w:val="16"/>
        </w:numPr>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Follow up with patients in the ward</w:t>
      </w:r>
    </w:p>
    <w:p w14:paraId="4702F3F4" w14:textId="77777777" w:rsidR="00456988" w:rsidRPr="00140535" w:rsidRDefault="00456988">
      <w:pPr>
        <w:pStyle w:val="ListeParagraf"/>
        <w:numPr>
          <w:ilvl w:val="0"/>
          <w:numId w:val="16"/>
        </w:numPr>
        <w:rPr>
          <w:rFonts w:ascii="Times New Roman" w:eastAsia="Times New Roman" w:hAnsi="Times New Roman" w:cs="Times New Roman"/>
          <w:sz w:val="24"/>
          <w:szCs w:val="24"/>
          <w:lang w:eastAsia="tr-TR"/>
        </w:rPr>
      </w:pPr>
    </w:p>
    <w:p w14:paraId="5755A2DE" w14:textId="77777777" w:rsidR="00456988" w:rsidRPr="00140535" w:rsidRDefault="00456988">
      <w:pPr>
        <w:pStyle w:val="ListeParagraf"/>
        <w:numPr>
          <w:ilvl w:val="0"/>
          <w:numId w:val="16"/>
        </w:numPr>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Participate in observations and procedures in the delivery room</w:t>
      </w:r>
    </w:p>
    <w:p w14:paraId="0B560694" w14:textId="77777777" w:rsidR="00456988" w:rsidRPr="00140535" w:rsidRDefault="00456988">
      <w:pPr>
        <w:pStyle w:val="ListeParagraf"/>
        <w:numPr>
          <w:ilvl w:val="0"/>
          <w:numId w:val="16"/>
        </w:numPr>
        <w:rPr>
          <w:rFonts w:ascii="Times New Roman" w:eastAsia="Times New Roman" w:hAnsi="Times New Roman" w:cs="Times New Roman"/>
          <w:sz w:val="24"/>
          <w:szCs w:val="24"/>
          <w:lang w:eastAsia="tr-TR"/>
        </w:rPr>
      </w:pPr>
    </w:p>
    <w:p w14:paraId="7E470CC4" w14:textId="77777777" w:rsidR="00456988" w:rsidRPr="00AC6E8D" w:rsidRDefault="00456988">
      <w:pPr>
        <w:pStyle w:val="ListeParagraf"/>
        <w:numPr>
          <w:ilvl w:val="0"/>
          <w:numId w:val="16"/>
        </w:numPr>
        <w:rPr>
          <w:sz w:val="24"/>
          <w:szCs w:val="24"/>
        </w:rPr>
      </w:pPr>
      <w:r w:rsidRPr="00140535">
        <w:rPr>
          <w:rFonts w:ascii="Times New Roman" w:eastAsia="Times New Roman" w:hAnsi="Times New Roman" w:cs="Times New Roman"/>
          <w:sz w:val="24"/>
          <w:szCs w:val="24"/>
          <w:lang w:eastAsia="tr-TR"/>
        </w:rPr>
        <w:t>• Observe surgery in the operating room</w:t>
      </w:r>
    </w:p>
    <w:p w14:paraId="4FE8F13C" w14:textId="77777777" w:rsidR="00456988" w:rsidRDefault="00456988" w:rsidP="0045698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lastRenderedPageBreak/>
        <w:t>.</w:t>
      </w:r>
    </w:p>
    <w:p w14:paraId="37632C4B" w14:textId="77777777" w:rsidR="00456988" w:rsidRDefault="00456988" w:rsidP="0045698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p>
    <w:p w14:paraId="06C1B378" w14:textId="515058E2" w:rsidR="00456988" w:rsidRPr="00456988" w:rsidRDefault="00456988" w:rsidP="0045698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Pr>
          <w:rFonts w:ascii="Times New Roman" w:eastAsia="Times New Roman" w:hAnsi="Times New Roman" w:cs="Times New Roman"/>
          <w:b/>
          <w:bCs/>
          <w:sz w:val="27"/>
          <w:szCs w:val="27"/>
          <w:lang w:eastAsia="tr-TR"/>
        </w:rPr>
        <w:t>3.</w:t>
      </w:r>
      <w:r w:rsidRPr="00456988">
        <w:rPr>
          <w:rFonts w:ascii="Times New Roman" w:eastAsia="Times New Roman" w:hAnsi="Times New Roman" w:cs="Times New Roman"/>
          <w:b/>
          <w:bCs/>
          <w:sz w:val="27"/>
          <w:szCs w:val="27"/>
          <w:lang w:eastAsia="tr-TR"/>
        </w:rPr>
        <w:t>1 Learning Environments</w:t>
      </w:r>
    </w:p>
    <w:p w14:paraId="500EA43C"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r w:rsidRPr="00140535">
        <w:rPr>
          <w:rFonts w:ascii="Times New Roman" w:eastAsia="Times New Roman" w:hAnsi="Times New Roman" w:cs="Times New Roman"/>
          <w:b/>
          <w:bCs/>
          <w:sz w:val="24"/>
          <w:szCs w:val="24"/>
          <w:lang w:eastAsia="tr-TR"/>
        </w:rPr>
        <w:t>• Classrooms: Faculty of Medicine classrooms</w:t>
      </w:r>
    </w:p>
    <w:p w14:paraId="5CBF80FD"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p>
    <w:p w14:paraId="39C45908"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r w:rsidRPr="00140535">
        <w:rPr>
          <w:rFonts w:ascii="Times New Roman" w:eastAsia="Times New Roman" w:hAnsi="Times New Roman" w:cs="Times New Roman"/>
          <w:b/>
          <w:bCs/>
          <w:sz w:val="24"/>
          <w:szCs w:val="24"/>
          <w:lang w:eastAsia="tr-TR"/>
        </w:rPr>
        <w:t>• Outpatient Clinics: Obstetrics and Gynecology Outpatient Clinics</w:t>
      </w:r>
    </w:p>
    <w:p w14:paraId="3C9849B2"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p>
    <w:p w14:paraId="394FF793"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r w:rsidRPr="00140535">
        <w:rPr>
          <w:rFonts w:ascii="Times New Roman" w:eastAsia="Times New Roman" w:hAnsi="Times New Roman" w:cs="Times New Roman"/>
          <w:b/>
          <w:bCs/>
          <w:sz w:val="24"/>
          <w:szCs w:val="24"/>
          <w:lang w:eastAsia="tr-TR"/>
        </w:rPr>
        <w:t>• Wards: Obstetrics and Gynecology Ward</w:t>
      </w:r>
    </w:p>
    <w:p w14:paraId="4BD987EF"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p>
    <w:p w14:paraId="7340CB3D"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r w:rsidRPr="00140535">
        <w:rPr>
          <w:rFonts w:ascii="Times New Roman" w:eastAsia="Times New Roman" w:hAnsi="Times New Roman" w:cs="Times New Roman"/>
          <w:b/>
          <w:bCs/>
          <w:sz w:val="24"/>
          <w:szCs w:val="24"/>
          <w:lang w:eastAsia="tr-TR"/>
        </w:rPr>
        <w:t>• Delivery Rooms: Delivery rooms</w:t>
      </w:r>
    </w:p>
    <w:p w14:paraId="17C1E730" w14:textId="77777777" w:rsidR="00456988" w:rsidRPr="00140535" w:rsidRDefault="00456988" w:rsidP="00456988">
      <w:pPr>
        <w:spacing w:after="0" w:line="240" w:lineRule="auto"/>
        <w:rPr>
          <w:rFonts w:ascii="Times New Roman" w:eastAsia="Times New Roman" w:hAnsi="Times New Roman" w:cs="Times New Roman"/>
          <w:b/>
          <w:bCs/>
          <w:sz w:val="24"/>
          <w:szCs w:val="24"/>
          <w:lang w:eastAsia="tr-TR"/>
        </w:rPr>
      </w:pPr>
    </w:p>
    <w:p w14:paraId="04CED1DE" w14:textId="77777777" w:rsidR="00456988" w:rsidRPr="00CF1168" w:rsidRDefault="00456988" w:rsidP="00456988">
      <w:pPr>
        <w:spacing w:after="0" w:line="24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b/>
          <w:bCs/>
          <w:sz w:val="24"/>
          <w:szCs w:val="24"/>
          <w:lang w:eastAsia="tr-TR"/>
        </w:rPr>
        <w:t>• Operating Rooms: Gynecological and obstetric surgery areas</w:t>
      </w:r>
      <w:r w:rsidR="00000000">
        <w:rPr>
          <w:rFonts w:ascii="Times New Roman" w:eastAsia="Times New Roman" w:hAnsi="Times New Roman" w:cs="Times New Roman"/>
          <w:noProof/>
          <w:sz w:val="24"/>
          <w:szCs w:val="24"/>
          <w:lang w:eastAsia="tr-TR"/>
        </w:rPr>
        <w:pict w14:anchorId="7E47CEC2">
          <v:rect id="_x0000_i1036" alt="" style="width:453.6pt;height:.05pt;mso-width-percent:0;mso-height-percent:0;mso-width-percent:0;mso-height-percent:0" o:hralign="center" o:hrstd="t" o:hr="t" fillcolor="#a0a0a0" stroked="f"/>
        </w:pict>
      </w:r>
    </w:p>
    <w:p w14:paraId="0D55D252" w14:textId="77777777" w:rsidR="00456988" w:rsidRPr="00CF1168" w:rsidRDefault="00456988" w:rsidP="0045698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t xml:space="preserve">3.2 </w:t>
      </w:r>
      <w:r w:rsidRPr="00140535">
        <w:rPr>
          <w:rFonts w:ascii="Times New Roman" w:eastAsia="Times New Roman" w:hAnsi="Times New Roman" w:cs="Times New Roman"/>
          <w:b/>
          <w:bCs/>
          <w:sz w:val="27"/>
          <w:szCs w:val="27"/>
          <w:lang w:eastAsia="tr-TR"/>
        </w:rPr>
        <w:t>Internship Continuation</w:t>
      </w:r>
    </w:p>
    <w:p w14:paraId="30724EC2"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Attendance at least 70% of theoretical lectures</w:t>
      </w:r>
    </w:p>
    <w:p w14:paraId="2C444072"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p>
    <w:p w14:paraId="51691254" w14:textId="77777777" w:rsidR="00456988" w:rsidRPr="00CF1168" w:rsidRDefault="00456988" w:rsidP="00456988">
      <w:pPr>
        <w:spacing w:after="0" w:line="24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Attendance at least 80% of practical sessions is mandatory</w:t>
      </w:r>
      <w:r w:rsidR="00000000">
        <w:rPr>
          <w:rFonts w:ascii="Times New Roman" w:eastAsia="Times New Roman" w:hAnsi="Times New Roman" w:cs="Times New Roman"/>
          <w:noProof/>
          <w:sz w:val="24"/>
          <w:szCs w:val="24"/>
          <w:lang w:eastAsia="tr-TR"/>
        </w:rPr>
        <w:pict w14:anchorId="586BD9D7">
          <v:rect id="_x0000_i1037" alt="" style="width:453.6pt;height:.05pt;mso-width-percent:0;mso-height-percent:0;mso-width-percent:0;mso-height-percent:0" o:hralign="center" o:hrstd="t" o:hr="t" fillcolor="#a0a0a0" stroked="f"/>
        </w:pict>
      </w:r>
    </w:p>
    <w:p w14:paraId="46F11434" w14:textId="77777777" w:rsidR="00456988" w:rsidRPr="00CF1168" w:rsidRDefault="00456988" w:rsidP="0045698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t xml:space="preserve">3.3 </w:t>
      </w:r>
      <w:r w:rsidRPr="00140535">
        <w:rPr>
          <w:rFonts w:ascii="Times New Roman" w:eastAsia="Times New Roman" w:hAnsi="Times New Roman" w:cs="Times New Roman"/>
          <w:b/>
          <w:bCs/>
          <w:sz w:val="27"/>
          <w:szCs w:val="27"/>
          <w:lang w:eastAsia="tr-TR"/>
        </w:rPr>
        <w:t>Learning Methods</w:t>
      </w:r>
    </w:p>
    <w:p w14:paraId="1FA8019B" w14:textId="4DC36A18" w:rsidR="00456988" w:rsidRPr="00456988" w:rsidRDefault="00456988">
      <w:pPr>
        <w:numPr>
          <w:ilvl w:val="0"/>
          <w:numId w:val="19"/>
        </w:numPr>
        <w:suppressAutoHyphens w:val="0"/>
        <w:spacing w:before="100" w:beforeAutospacing="1" w:after="100" w:afterAutospacing="1" w:line="36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Theoretical lectures</w:t>
      </w:r>
    </w:p>
    <w:p w14:paraId="6F6D8E4B" w14:textId="2CCEE9F1" w:rsidR="00456988" w:rsidRPr="00456988" w:rsidRDefault="00456988">
      <w:pPr>
        <w:numPr>
          <w:ilvl w:val="0"/>
          <w:numId w:val="19"/>
        </w:numPr>
        <w:suppressAutoHyphens w:val="0"/>
        <w:spacing w:before="100" w:beforeAutospacing="1" w:after="100" w:afterAutospacing="1" w:line="360" w:lineRule="auto"/>
        <w:rPr>
          <w:rFonts w:ascii="Times New Roman" w:eastAsia="Times New Roman" w:hAnsi="Times New Roman" w:cs="Times New Roman"/>
          <w:sz w:val="24"/>
          <w:szCs w:val="24"/>
          <w:lang w:eastAsia="tr-TR"/>
        </w:rPr>
      </w:pPr>
      <w:r w:rsidRPr="00456988">
        <w:rPr>
          <w:rFonts w:ascii="Times New Roman" w:eastAsia="Times New Roman" w:hAnsi="Times New Roman" w:cs="Times New Roman"/>
          <w:sz w:val="24"/>
          <w:szCs w:val="24"/>
          <w:lang w:eastAsia="tr-TR"/>
        </w:rPr>
        <w:t xml:space="preserve"> Bedside training</w:t>
      </w:r>
    </w:p>
    <w:p w14:paraId="5903607E" w14:textId="225A6600" w:rsidR="00456988" w:rsidRPr="00456988" w:rsidRDefault="00456988">
      <w:pPr>
        <w:numPr>
          <w:ilvl w:val="0"/>
          <w:numId w:val="19"/>
        </w:numPr>
        <w:suppressAutoHyphens w:val="0"/>
        <w:spacing w:before="100" w:beforeAutospacing="1" w:after="100" w:afterAutospacing="1" w:line="36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xml:space="preserve"> Outpatient clinic observation</w:t>
      </w:r>
    </w:p>
    <w:p w14:paraId="30F019CC" w14:textId="0637B85B" w:rsidR="00456988" w:rsidRPr="00456988" w:rsidRDefault="00456988">
      <w:pPr>
        <w:numPr>
          <w:ilvl w:val="0"/>
          <w:numId w:val="19"/>
        </w:numPr>
        <w:suppressAutoHyphens w:val="0"/>
        <w:spacing w:before="100" w:beforeAutospacing="1" w:after="100" w:afterAutospacing="1" w:line="36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xml:space="preserve"> Operating room observation</w:t>
      </w:r>
    </w:p>
    <w:p w14:paraId="40FD0585" w14:textId="009DBD13" w:rsidR="00456988" w:rsidRPr="00456988" w:rsidRDefault="00456988">
      <w:pPr>
        <w:numPr>
          <w:ilvl w:val="0"/>
          <w:numId w:val="19"/>
        </w:numPr>
        <w:suppressAutoHyphens w:val="0"/>
        <w:spacing w:before="100" w:beforeAutospacing="1" w:after="100" w:afterAutospacing="1" w:line="36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Case discussions</w:t>
      </w:r>
    </w:p>
    <w:p w14:paraId="45C996C2" w14:textId="4FC80948" w:rsidR="00456988" w:rsidRPr="00140535" w:rsidRDefault="00456988">
      <w:pPr>
        <w:numPr>
          <w:ilvl w:val="0"/>
          <w:numId w:val="19"/>
        </w:numPr>
        <w:suppressAutoHyphens w:val="0"/>
        <w:spacing w:before="100" w:beforeAutospacing="1" w:after="100" w:afterAutospacing="1" w:line="36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Small group work</w:t>
      </w:r>
    </w:p>
    <w:p w14:paraId="3B3B18C8" w14:textId="4818F5CF" w:rsidR="00456988" w:rsidRPr="00456988" w:rsidRDefault="00456988">
      <w:pPr>
        <w:numPr>
          <w:ilvl w:val="0"/>
          <w:numId w:val="19"/>
        </w:numPr>
        <w:suppressAutoHyphens w:val="0"/>
        <w:spacing w:before="100" w:beforeAutospacing="1" w:after="100" w:afterAutospacing="1" w:line="360" w:lineRule="auto"/>
        <w:rPr>
          <w:rFonts w:ascii="Times New Roman" w:eastAsia="Times New Roman" w:hAnsi="Times New Roman" w:cs="Times New Roman"/>
          <w:sz w:val="24"/>
          <w:szCs w:val="24"/>
          <w:lang w:eastAsia="tr-TR"/>
        </w:rPr>
      </w:pPr>
      <w:r w:rsidRPr="00456988">
        <w:rPr>
          <w:rFonts w:ascii="Times New Roman" w:eastAsia="Times New Roman" w:hAnsi="Times New Roman" w:cs="Times New Roman"/>
          <w:sz w:val="24"/>
          <w:szCs w:val="24"/>
          <w:lang w:eastAsia="tr-TR"/>
        </w:rPr>
        <w:t xml:space="preserve"> Task-based learning</w:t>
      </w:r>
    </w:p>
    <w:p w14:paraId="653272E4" w14:textId="77777777" w:rsidR="00456988" w:rsidRPr="00CF1168" w:rsidRDefault="00000000" w:rsidP="0045698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68561CD3">
          <v:rect id="_x0000_i1038" alt="" style="width:453.6pt;height:.05pt;mso-width-percent:0;mso-height-percent:0;mso-width-percent:0;mso-height-percent:0" o:hralign="center" o:hrstd="t" o:hr="t" fillcolor="#a0a0a0" stroked="f"/>
        </w:pict>
      </w:r>
    </w:p>
    <w:p w14:paraId="5B6E848B" w14:textId="77777777" w:rsidR="00456988" w:rsidRPr="00CF1168" w:rsidRDefault="00456988" w:rsidP="0045698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F1168">
        <w:rPr>
          <w:rFonts w:ascii="Times New Roman" w:eastAsia="Times New Roman" w:hAnsi="Times New Roman" w:cs="Times New Roman"/>
          <w:b/>
          <w:bCs/>
          <w:sz w:val="27"/>
          <w:szCs w:val="27"/>
          <w:lang w:eastAsia="tr-TR"/>
        </w:rPr>
        <w:t xml:space="preserve">3.4 </w:t>
      </w:r>
      <w:r w:rsidRPr="00140535">
        <w:rPr>
          <w:rFonts w:ascii="Times New Roman" w:eastAsia="Times New Roman" w:hAnsi="Times New Roman" w:cs="Times New Roman"/>
          <w:b/>
          <w:bCs/>
          <w:sz w:val="27"/>
          <w:szCs w:val="27"/>
          <w:lang w:eastAsia="tr-TR"/>
        </w:rPr>
        <w:t>Measurement and Evaluation</w:t>
      </w:r>
    </w:p>
    <w:p w14:paraId="39DFC208"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Written exam</w:t>
      </w:r>
    </w:p>
    <w:p w14:paraId="58237835"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p>
    <w:p w14:paraId="63C77825"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Oral exam</w:t>
      </w:r>
    </w:p>
    <w:p w14:paraId="76591D0C"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p>
    <w:p w14:paraId="53BC4DFE"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Clinical skills assessment</w:t>
      </w:r>
    </w:p>
    <w:p w14:paraId="7A08F40B" w14:textId="77777777" w:rsidR="00456988" w:rsidRPr="00140535" w:rsidRDefault="00456988" w:rsidP="00456988">
      <w:pPr>
        <w:spacing w:after="0" w:line="240" w:lineRule="auto"/>
        <w:rPr>
          <w:rFonts w:ascii="Times New Roman" w:eastAsia="Times New Roman" w:hAnsi="Times New Roman" w:cs="Times New Roman"/>
          <w:sz w:val="24"/>
          <w:szCs w:val="24"/>
          <w:lang w:eastAsia="tr-TR"/>
        </w:rPr>
      </w:pPr>
    </w:p>
    <w:p w14:paraId="448743FB" w14:textId="77777777" w:rsidR="00456988" w:rsidRPr="00CF1168" w:rsidRDefault="00456988" w:rsidP="00456988">
      <w:pPr>
        <w:spacing w:after="0" w:line="240" w:lineRule="auto"/>
        <w:rPr>
          <w:rFonts w:ascii="Times New Roman" w:eastAsia="Times New Roman" w:hAnsi="Times New Roman" w:cs="Times New Roman"/>
          <w:sz w:val="24"/>
          <w:szCs w:val="24"/>
          <w:lang w:eastAsia="tr-TR"/>
        </w:rPr>
      </w:pPr>
      <w:r w:rsidRPr="00140535">
        <w:rPr>
          <w:rFonts w:ascii="Times New Roman" w:eastAsia="Times New Roman" w:hAnsi="Times New Roman" w:cs="Times New Roman"/>
          <w:sz w:val="24"/>
          <w:szCs w:val="24"/>
          <w:lang w:eastAsia="tr-TR"/>
        </w:rPr>
        <w:t>• OSCE (Object-Based Structured Clinical Examination)</w:t>
      </w:r>
      <w:r w:rsidR="00000000">
        <w:rPr>
          <w:rFonts w:ascii="Times New Roman" w:eastAsia="Times New Roman" w:hAnsi="Times New Roman" w:cs="Times New Roman"/>
          <w:noProof/>
          <w:sz w:val="24"/>
          <w:szCs w:val="24"/>
          <w:lang w:eastAsia="tr-TR"/>
        </w:rPr>
        <w:pict w14:anchorId="53CAF0F9">
          <v:rect id="_x0000_i1039" alt="" style="width:453.6pt;height:.05pt;mso-width-percent:0;mso-height-percent:0;mso-width-percent:0;mso-height-percent:0" o:hralign="center" o:hrstd="t" o:hr="t" fillcolor="#a0a0a0" stroked="f"/>
        </w:pict>
      </w:r>
    </w:p>
    <w:p w14:paraId="1447C2F0" w14:textId="77777777" w:rsidR="00456988" w:rsidRDefault="00456988" w:rsidP="00456988">
      <w:pPr>
        <w:widowControl w:val="0"/>
        <w:spacing w:after="120"/>
        <w:ind w:left="360"/>
        <w:rPr>
          <w:rFonts w:eastAsia="Cambria"/>
          <w:b/>
          <w:sz w:val="24"/>
          <w:szCs w:val="24"/>
          <w:lang w:eastAsia="zh-CN"/>
        </w:rPr>
      </w:pPr>
    </w:p>
    <w:p w14:paraId="72656247" w14:textId="77777777" w:rsidR="00456988" w:rsidRDefault="00456988" w:rsidP="00456988">
      <w:pPr>
        <w:widowControl w:val="0"/>
        <w:spacing w:after="120"/>
        <w:ind w:left="360"/>
        <w:rPr>
          <w:rFonts w:eastAsia="Cambria"/>
          <w:b/>
          <w:sz w:val="24"/>
          <w:szCs w:val="24"/>
          <w:lang w:eastAsia="zh-CN"/>
        </w:rPr>
      </w:pPr>
    </w:p>
    <w:p w14:paraId="39AAE287" w14:textId="77777777" w:rsidR="00456988" w:rsidRDefault="00456988" w:rsidP="00456988">
      <w:pPr>
        <w:widowControl w:val="0"/>
        <w:spacing w:after="120"/>
        <w:ind w:left="360"/>
        <w:rPr>
          <w:rFonts w:eastAsia="Cambria"/>
          <w:b/>
          <w:sz w:val="24"/>
          <w:szCs w:val="24"/>
          <w:lang w:eastAsia="zh-CN"/>
        </w:rPr>
      </w:pPr>
    </w:p>
    <w:p w14:paraId="6D22066B" w14:textId="77777777" w:rsidR="00456988" w:rsidRPr="00AC6E8D" w:rsidRDefault="00456988" w:rsidP="00456988">
      <w:pPr>
        <w:widowControl w:val="0"/>
        <w:spacing w:after="120"/>
        <w:ind w:left="360"/>
        <w:rPr>
          <w:rFonts w:eastAsia="Cambria"/>
          <w:b/>
          <w:sz w:val="24"/>
          <w:szCs w:val="24"/>
          <w:lang w:eastAsia="zh-CN"/>
        </w:rPr>
      </w:pPr>
    </w:p>
    <w:p w14:paraId="200E20FE" w14:textId="77777777" w:rsidR="00456988" w:rsidRDefault="00456988" w:rsidP="00456988">
      <w:pPr>
        <w:pStyle w:val="Balk3"/>
        <w:rPr>
          <w:rFonts w:eastAsia="Cambria"/>
          <w:sz w:val="24"/>
          <w:szCs w:val="24"/>
          <w:lang w:eastAsia="zh-CN"/>
        </w:rPr>
      </w:pPr>
      <w:r>
        <w:rPr>
          <w:rFonts w:eastAsia="Cambria"/>
          <w:sz w:val="24"/>
          <w:szCs w:val="24"/>
          <w:lang w:eastAsia="zh-CN"/>
        </w:rPr>
        <w:lastRenderedPageBreak/>
        <w:t xml:space="preserve">4. </w:t>
      </w:r>
      <w:r w:rsidRPr="00685E15">
        <w:rPr>
          <w:rFonts w:eastAsia="Cambria"/>
          <w:sz w:val="24"/>
          <w:szCs w:val="24"/>
          <w:lang w:eastAsia="zh-CN"/>
        </w:rPr>
        <w:t>GYNECOLOGY AND OBSTETRICS INTERNSHIP COURSE PROGRAM</w:t>
      </w:r>
    </w:p>
    <w:p w14:paraId="035C93B6" w14:textId="4D5D24F1" w:rsidR="00456988" w:rsidRPr="00CF1168" w:rsidRDefault="00456988" w:rsidP="0045698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F1168">
        <w:rPr>
          <w:rFonts w:ascii="Times New Roman" w:eastAsia="Times New Roman" w:hAnsi="Times New Roman" w:cs="Times New Roman"/>
          <w:b/>
          <w:bCs/>
          <w:sz w:val="36"/>
          <w:szCs w:val="36"/>
          <w:lang w:eastAsia="tr-TR"/>
        </w:rPr>
        <w:t xml:space="preserve"> </w:t>
      </w:r>
      <w:r w:rsidRPr="00685E15">
        <w:rPr>
          <w:rFonts w:ascii="Times New Roman" w:eastAsia="Times New Roman" w:hAnsi="Times New Roman" w:cs="Times New Roman"/>
          <w:b/>
          <w:bCs/>
          <w:sz w:val="36"/>
          <w:szCs w:val="36"/>
          <w:lang w:eastAsia="tr-TR"/>
        </w:rPr>
        <w:t>INTERNSHIP COURSE PROGRAM</w:t>
      </w:r>
    </w:p>
    <w:p w14:paraId="119B68FD" w14:textId="77777777" w:rsidR="00456988" w:rsidRPr="00685E15" w:rsidRDefault="00456988" w:rsidP="00456988">
      <w:pPr>
        <w:widowControl w:val="0"/>
        <w:spacing w:line="240" w:lineRule="auto"/>
        <w:ind w:right="2358"/>
        <w:outlineLvl w:val="2"/>
        <w:rPr>
          <w:rFonts w:ascii="Times New Roman" w:eastAsia="Times New Roman" w:hAnsi="Times New Roman" w:cs="Times New Roman"/>
          <w:sz w:val="24"/>
          <w:szCs w:val="24"/>
          <w:lang w:eastAsia="tr-TR"/>
        </w:rPr>
      </w:pPr>
      <w:r w:rsidRPr="00685E15">
        <w:rPr>
          <w:rFonts w:ascii="Times New Roman" w:eastAsia="Times New Roman" w:hAnsi="Times New Roman" w:cs="Times New Roman"/>
          <w:sz w:val="24"/>
          <w:szCs w:val="24"/>
          <w:lang w:eastAsia="tr-TR"/>
        </w:rPr>
        <w:t>• Pregnancy monitorin</w:t>
      </w:r>
      <w:r>
        <w:rPr>
          <w:rFonts w:ascii="Times New Roman" w:eastAsia="Times New Roman" w:hAnsi="Times New Roman" w:cs="Times New Roman"/>
          <w:sz w:val="24"/>
          <w:szCs w:val="24"/>
          <w:lang w:eastAsia="tr-TR"/>
        </w:rPr>
        <w:t>g</w:t>
      </w:r>
    </w:p>
    <w:p w14:paraId="12176A69" w14:textId="77777777" w:rsidR="00456988" w:rsidRPr="00685E15" w:rsidRDefault="00456988" w:rsidP="00456988">
      <w:pPr>
        <w:widowControl w:val="0"/>
        <w:spacing w:line="240" w:lineRule="auto"/>
        <w:ind w:right="2358"/>
        <w:outlineLvl w:val="2"/>
        <w:rPr>
          <w:rFonts w:ascii="Times New Roman" w:eastAsia="Times New Roman" w:hAnsi="Times New Roman" w:cs="Times New Roman"/>
          <w:sz w:val="24"/>
          <w:szCs w:val="24"/>
          <w:lang w:eastAsia="tr-TR"/>
        </w:rPr>
      </w:pPr>
      <w:r w:rsidRPr="00685E15">
        <w:rPr>
          <w:rFonts w:ascii="Times New Roman" w:eastAsia="Times New Roman" w:hAnsi="Times New Roman" w:cs="Times New Roman"/>
          <w:sz w:val="24"/>
          <w:szCs w:val="24"/>
          <w:lang w:eastAsia="tr-TR"/>
        </w:rPr>
        <w:t>• Normal delivery</w:t>
      </w:r>
    </w:p>
    <w:p w14:paraId="2759EFF9" w14:textId="77777777" w:rsidR="00456988" w:rsidRPr="00685E15" w:rsidRDefault="00456988" w:rsidP="00456988">
      <w:pPr>
        <w:widowControl w:val="0"/>
        <w:spacing w:line="240" w:lineRule="auto"/>
        <w:ind w:right="2358"/>
        <w:outlineLvl w:val="2"/>
        <w:rPr>
          <w:rFonts w:ascii="Times New Roman" w:eastAsia="Times New Roman" w:hAnsi="Times New Roman" w:cs="Times New Roman"/>
          <w:sz w:val="24"/>
          <w:szCs w:val="24"/>
          <w:lang w:eastAsia="tr-TR"/>
        </w:rPr>
      </w:pPr>
      <w:r w:rsidRPr="00685E15">
        <w:rPr>
          <w:rFonts w:ascii="Times New Roman" w:eastAsia="Times New Roman" w:hAnsi="Times New Roman" w:cs="Times New Roman"/>
          <w:sz w:val="24"/>
          <w:szCs w:val="24"/>
          <w:lang w:eastAsia="tr-TR"/>
        </w:rPr>
        <w:t>• Cesarean section</w:t>
      </w:r>
    </w:p>
    <w:p w14:paraId="4057F547" w14:textId="77777777" w:rsidR="00456988" w:rsidRPr="00685E15" w:rsidRDefault="00456988" w:rsidP="00456988">
      <w:pPr>
        <w:widowControl w:val="0"/>
        <w:spacing w:line="240" w:lineRule="auto"/>
        <w:ind w:right="2358"/>
        <w:outlineLvl w:val="2"/>
        <w:rPr>
          <w:rFonts w:ascii="Times New Roman" w:eastAsia="Times New Roman" w:hAnsi="Times New Roman" w:cs="Times New Roman"/>
          <w:sz w:val="24"/>
          <w:szCs w:val="24"/>
          <w:lang w:eastAsia="tr-TR"/>
        </w:rPr>
      </w:pPr>
      <w:r w:rsidRPr="00685E15">
        <w:rPr>
          <w:rFonts w:ascii="Times New Roman" w:eastAsia="Times New Roman" w:hAnsi="Times New Roman" w:cs="Times New Roman"/>
          <w:sz w:val="24"/>
          <w:szCs w:val="24"/>
          <w:lang w:eastAsia="tr-TR"/>
        </w:rPr>
        <w:t>• Gynecological malignancies</w:t>
      </w:r>
    </w:p>
    <w:p w14:paraId="09698C1F" w14:textId="77777777" w:rsidR="00456988" w:rsidRPr="00685E15" w:rsidRDefault="00456988" w:rsidP="00456988">
      <w:pPr>
        <w:widowControl w:val="0"/>
        <w:spacing w:line="240" w:lineRule="auto"/>
        <w:ind w:right="2358"/>
        <w:outlineLvl w:val="2"/>
        <w:rPr>
          <w:rFonts w:ascii="Times New Roman" w:eastAsia="Times New Roman" w:hAnsi="Times New Roman" w:cs="Times New Roman"/>
          <w:sz w:val="24"/>
          <w:szCs w:val="24"/>
          <w:lang w:eastAsia="tr-TR"/>
        </w:rPr>
      </w:pPr>
      <w:r w:rsidRPr="00685E15">
        <w:rPr>
          <w:rFonts w:ascii="Times New Roman" w:eastAsia="Times New Roman" w:hAnsi="Times New Roman" w:cs="Times New Roman"/>
          <w:sz w:val="24"/>
          <w:szCs w:val="24"/>
          <w:lang w:eastAsia="tr-TR"/>
        </w:rPr>
        <w:t>• Pelvic pain</w:t>
      </w:r>
    </w:p>
    <w:p w14:paraId="3131473F" w14:textId="77777777" w:rsidR="00456988" w:rsidRPr="00685E15" w:rsidRDefault="00456988" w:rsidP="00456988">
      <w:pPr>
        <w:widowControl w:val="0"/>
        <w:spacing w:line="240" w:lineRule="auto"/>
        <w:ind w:right="2358"/>
        <w:outlineLvl w:val="2"/>
        <w:rPr>
          <w:rFonts w:ascii="Times New Roman" w:eastAsia="Times New Roman" w:hAnsi="Times New Roman" w:cs="Times New Roman"/>
          <w:sz w:val="24"/>
          <w:szCs w:val="24"/>
          <w:lang w:eastAsia="tr-TR"/>
        </w:rPr>
      </w:pPr>
      <w:r w:rsidRPr="00685E15">
        <w:rPr>
          <w:rFonts w:ascii="Times New Roman" w:eastAsia="Times New Roman" w:hAnsi="Times New Roman" w:cs="Times New Roman"/>
          <w:sz w:val="24"/>
          <w:szCs w:val="24"/>
          <w:lang w:eastAsia="tr-TR"/>
        </w:rPr>
        <w:t>• Vaginal bleeding</w:t>
      </w:r>
    </w:p>
    <w:p w14:paraId="4A870863" w14:textId="14694A7C" w:rsidR="00456988" w:rsidRDefault="00456988" w:rsidP="00456988">
      <w:pPr>
        <w:widowControl w:val="0"/>
        <w:spacing w:line="240" w:lineRule="auto"/>
        <w:ind w:right="2358"/>
        <w:outlineLvl w:val="2"/>
        <w:rPr>
          <w:rFonts w:ascii="Times New Roman" w:eastAsia="Times New Roman" w:hAnsi="Times New Roman" w:cs="Times New Roman"/>
          <w:sz w:val="24"/>
          <w:szCs w:val="24"/>
          <w:lang w:eastAsia="tr-TR"/>
        </w:rPr>
      </w:pPr>
      <w:r w:rsidRPr="00685E15">
        <w:rPr>
          <w:rFonts w:ascii="Times New Roman" w:eastAsia="Times New Roman" w:hAnsi="Times New Roman" w:cs="Times New Roman"/>
          <w:sz w:val="24"/>
          <w:szCs w:val="24"/>
          <w:lang w:eastAsia="tr-TR"/>
        </w:rPr>
        <w:t>• Infertility</w:t>
      </w:r>
    </w:p>
    <w:p w14:paraId="15AE637F"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27A7E26F"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48E80F5"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17B8DECF"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38F6FB65"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70F0DD75"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5D7FC37D"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5E568C09"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75831DB2"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DA5CC67"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7719A7E2"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7A2F41C6"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217C0027"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B865797"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5830AC28"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3D0B9FA2"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1ED2845F"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F3BBDB1"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5D9026A1"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31F13AE8"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1E6F84F1"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704E3529"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3DA4237C"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50DAE4AE"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714444E2"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6759CAFE"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tbl>
      <w:tblPr>
        <w:tblStyle w:val="TabloKlavuzu"/>
        <w:tblW w:w="0" w:type="auto"/>
        <w:tblLook w:val="04A0" w:firstRow="1" w:lastRow="0" w:firstColumn="1" w:lastColumn="0" w:noHBand="0" w:noVBand="1"/>
      </w:tblPr>
      <w:tblGrid>
        <w:gridCol w:w="4528"/>
        <w:gridCol w:w="4528"/>
      </w:tblGrid>
      <w:tr w:rsidR="001429DC" w14:paraId="32DD9DB1" w14:textId="77777777" w:rsidTr="007049AC">
        <w:tc>
          <w:tcPr>
            <w:tcW w:w="4528" w:type="dxa"/>
          </w:tcPr>
          <w:p w14:paraId="2DF344B8" w14:textId="77777777" w:rsidR="001429DC" w:rsidRDefault="001429DC" w:rsidP="001429DC">
            <w:pPr>
              <w:spacing w:line="240" w:lineRule="auto"/>
            </w:pPr>
            <w:r>
              <w:t>Lecture</w:t>
            </w:r>
          </w:p>
          <w:p w14:paraId="68A01152" w14:textId="77777777" w:rsidR="001429DC" w:rsidRDefault="001429DC" w:rsidP="001429DC">
            <w:pPr>
              <w:spacing w:line="240" w:lineRule="auto"/>
            </w:pPr>
          </w:p>
        </w:tc>
        <w:tc>
          <w:tcPr>
            <w:tcW w:w="4528" w:type="dxa"/>
          </w:tcPr>
          <w:p w14:paraId="5FC565C2" w14:textId="77777777" w:rsidR="001429DC" w:rsidRDefault="001429DC" w:rsidP="001429DC">
            <w:pPr>
              <w:spacing w:line="240" w:lineRule="auto"/>
            </w:pPr>
            <w:r>
              <w:t>Faculty</w:t>
            </w:r>
          </w:p>
        </w:tc>
      </w:tr>
      <w:tr w:rsidR="001429DC" w14:paraId="5D5189BF" w14:textId="77777777" w:rsidTr="007049AC">
        <w:tc>
          <w:tcPr>
            <w:tcW w:w="4528" w:type="dxa"/>
          </w:tcPr>
          <w:p w14:paraId="7AF75D73" w14:textId="77777777" w:rsidR="001429DC" w:rsidRDefault="001429DC" w:rsidP="001429DC">
            <w:pPr>
              <w:spacing w:line="240" w:lineRule="auto"/>
              <w:rPr>
                <w:rFonts w:ascii="Calibri" w:hAnsi="Calibri" w:cs="Calibri"/>
              </w:rPr>
            </w:pPr>
            <w:r>
              <w:rPr>
                <w:rFonts w:ascii="Calibri" w:hAnsi="Calibri" w:cs="Calibri"/>
              </w:rPr>
              <w:t>Introduction of obstetrics and gynecology rotation</w:t>
            </w:r>
          </w:p>
          <w:p w14:paraId="7EC8EFEC" w14:textId="77777777" w:rsidR="001429DC" w:rsidRDefault="001429DC" w:rsidP="001429DC">
            <w:pPr>
              <w:spacing w:line="240" w:lineRule="auto"/>
            </w:pPr>
          </w:p>
        </w:tc>
        <w:tc>
          <w:tcPr>
            <w:tcW w:w="4528" w:type="dxa"/>
          </w:tcPr>
          <w:p w14:paraId="7DA92731" w14:textId="77777777" w:rsidR="001429DC" w:rsidRDefault="001429DC" w:rsidP="001429DC">
            <w:pPr>
              <w:spacing w:line="240" w:lineRule="auto"/>
            </w:pPr>
            <w:r>
              <w:t>Dr Ayşe Filiz Yavuz</w:t>
            </w:r>
          </w:p>
        </w:tc>
      </w:tr>
      <w:tr w:rsidR="001429DC" w14:paraId="6C0DB0ED" w14:textId="77777777" w:rsidTr="007049AC">
        <w:tc>
          <w:tcPr>
            <w:tcW w:w="4528" w:type="dxa"/>
          </w:tcPr>
          <w:p w14:paraId="1C1E4379" w14:textId="77777777" w:rsidR="001429DC" w:rsidRDefault="001429DC" w:rsidP="001429DC">
            <w:pPr>
              <w:spacing w:line="240" w:lineRule="auto"/>
              <w:rPr>
                <w:rFonts w:ascii="Calibri" w:hAnsi="Calibri" w:cs="Calibri"/>
                <w:color w:val="000000"/>
              </w:rPr>
            </w:pPr>
            <w:r>
              <w:rPr>
                <w:rFonts w:ascii="Calibri" w:hAnsi="Calibri" w:cs="Calibri"/>
                <w:color w:val="000000"/>
              </w:rPr>
              <w:t>Postterm pregnancy-macrosomia</w:t>
            </w:r>
          </w:p>
          <w:p w14:paraId="500F3FB0" w14:textId="77777777" w:rsidR="001429DC" w:rsidRDefault="001429DC" w:rsidP="001429DC">
            <w:pPr>
              <w:spacing w:line="240" w:lineRule="auto"/>
            </w:pPr>
          </w:p>
        </w:tc>
        <w:tc>
          <w:tcPr>
            <w:tcW w:w="4528" w:type="dxa"/>
          </w:tcPr>
          <w:p w14:paraId="740B2EC2" w14:textId="77777777" w:rsidR="001429DC" w:rsidRDefault="001429DC" w:rsidP="001429DC">
            <w:pPr>
              <w:spacing w:line="240" w:lineRule="auto"/>
            </w:pPr>
            <w:r>
              <w:t>Dr Ayşe Filiz Yavuz</w:t>
            </w:r>
          </w:p>
        </w:tc>
      </w:tr>
      <w:tr w:rsidR="001429DC" w14:paraId="592EE0AC" w14:textId="77777777" w:rsidTr="007049AC">
        <w:tc>
          <w:tcPr>
            <w:tcW w:w="4528" w:type="dxa"/>
          </w:tcPr>
          <w:p w14:paraId="644955E1" w14:textId="77777777" w:rsidR="001429DC" w:rsidRDefault="001429DC" w:rsidP="001429DC">
            <w:pPr>
              <w:spacing w:line="240" w:lineRule="auto"/>
              <w:rPr>
                <w:rFonts w:ascii="Calibri" w:hAnsi="Calibri" w:cs="Calibri"/>
                <w:color w:val="000000"/>
              </w:rPr>
            </w:pPr>
            <w:r>
              <w:rPr>
                <w:rFonts w:ascii="Calibri" w:hAnsi="Calibri" w:cs="Calibri"/>
                <w:color w:val="000000"/>
              </w:rPr>
              <w:t>Osteoporosis</w:t>
            </w:r>
          </w:p>
          <w:p w14:paraId="6C707439" w14:textId="77777777" w:rsidR="001429DC" w:rsidRDefault="001429DC" w:rsidP="001429DC">
            <w:pPr>
              <w:spacing w:line="240" w:lineRule="auto"/>
            </w:pPr>
          </w:p>
        </w:tc>
        <w:tc>
          <w:tcPr>
            <w:tcW w:w="4528" w:type="dxa"/>
          </w:tcPr>
          <w:p w14:paraId="3127A698" w14:textId="77777777" w:rsidR="001429DC" w:rsidRDefault="001429DC" w:rsidP="001429DC">
            <w:pPr>
              <w:spacing w:line="240" w:lineRule="auto"/>
            </w:pPr>
            <w:r>
              <w:t>Dr Ayşe Filiz Yavuz</w:t>
            </w:r>
          </w:p>
        </w:tc>
      </w:tr>
      <w:tr w:rsidR="001429DC" w14:paraId="2A95DC0B" w14:textId="77777777" w:rsidTr="007049AC">
        <w:tc>
          <w:tcPr>
            <w:tcW w:w="4528" w:type="dxa"/>
          </w:tcPr>
          <w:p w14:paraId="766DFCF3" w14:textId="77777777" w:rsidR="001429DC" w:rsidRDefault="001429DC" w:rsidP="001429DC">
            <w:pPr>
              <w:spacing w:line="240" w:lineRule="auto"/>
              <w:rPr>
                <w:rFonts w:ascii="Calibri" w:hAnsi="Calibri" w:cs="Calibri"/>
                <w:color w:val="000000"/>
              </w:rPr>
            </w:pPr>
            <w:r>
              <w:rPr>
                <w:rFonts w:ascii="Calibri" w:hAnsi="Calibri" w:cs="Calibri"/>
                <w:color w:val="000000"/>
              </w:rPr>
              <w:t>operative vaginal delivery/ceserean/ceserean indications</w:t>
            </w:r>
          </w:p>
          <w:p w14:paraId="748DE7A4" w14:textId="77777777" w:rsidR="001429DC" w:rsidRDefault="001429DC" w:rsidP="001429DC">
            <w:pPr>
              <w:spacing w:line="240" w:lineRule="auto"/>
            </w:pPr>
          </w:p>
        </w:tc>
        <w:tc>
          <w:tcPr>
            <w:tcW w:w="4528" w:type="dxa"/>
          </w:tcPr>
          <w:p w14:paraId="02FC780A" w14:textId="77777777" w:rsidR="001429DC" w:rsidRDefault="001429DC" w:rsidP="001429DC">
            <w:pPr>
              <w:spacing w:line="240" w:lineRule="auto"/>
            </w:pPr>
            <w:r>
              <w:t>Dr Ayşe Filiz Yavuz</w:t>
            </w:r>
          </w:p>
        </w:tc>
      </w:tr>
      <w:tr w:rsidR="001429DC" w14:paraId="53468262" w14:textId="77777777" w:rsidTr="007049AC">
        <w:tc>
          <w:tcPr>
            <w:tcW w:w="4528" w:type="dxa"/>
          </w:tcPr>
          <w:p w14:paraId="5227659E" w14:textId="77777777" w:rsidR="001429DC" w:rsidRDefault="001429DC" w:rsidP="001429DC">
            <w:pPr>
              <w:spacing w:line="240" w:lineRule="auto"/>
              <w:rPr>
                <w:rFonts w:ascii="Calibri" w:hAnsi="Calibri" w:cs="Calibri"/>
                <w:color w:val="000000"/>
              </w:rPr>
            </w:pPr>
            <w:r>
              <w:rPr>
                <w:rFonts w:ascii="Calibri" w:hAnsi="Calibri" w:cs="Calibri"/>
                <w:color w:val="000000"/>
              </w:rPr>
              <w:t>Emergency surgery in pregnancy</w:t>
            </w:r>
          </w:p>
          <w:p w14:paraId="4C724427" w14:textId="77777777" w:rsidR="001429DC" w:rsidRDefault="001429DC" w:rsidP="001429DC">
            <w:pPr>
              <w:spacing w:line="240" w:lineRule="auto"/>
            </w:pPr>
          </w:p>
        </w:tc>
        <w:tc>
          <w:tcPr>
            <w:tcW w:w="4528" w:type="dxa"/>
          </w:tcPr>
          <w:p w14:paraId="56AD5945" w14:textId="77777777" w:rsidR="001429DC" w:rsidRDefault="001429DC" w:rsidP="001429DC">
            <w:pPr>
              <w:spacing w:line="240" w:lineRule="auto"/>
            </w:pPr>
            <w:r>
              <w:t>Dr Ayşe Filiz Yavuz</w:t>
            </w:r>
          </w:p>
        </w:tc>
      </w:tr>
      <w:tr w:rsidR="001429DC" w14:paraId="36406ED6" w14:textId="77777777" w:rsidTr="007049AC">
        <w:tc>
          <w:tcPr>
            <w:tcW w:w="4528" w:type="dxa"/>
          </w:tcPr>
          <w:p w14:paraId="5304CD08" w14:textId="77777777" w:rsidR="001429DC" w:rsidRDefault="001429DC" w:rsidP="001429DC">
            <w:pPr>
              <w:spacing w:line="240" w:lineRule="auto"/>
              <w:rPr>
                <w:rFonts w:ascii="Calibri" w:hAnsi="Calibri" w:cs="Calibri"/>
                <w:color w:val="000000"/>
              </w:rPr>
            </w:pPr>
            <w:r>
              <w:rPr>
                <w:rFonts w:ascii="Calibri" w:hAnsi="Calibri" w:cs="Calibri"/>
                <w:color w:val="000000"/>
              </w:rPr>
              <w:t>Premenstrual anomalies/Genitourinary trauma</w:t>
            </w:r>
          </w:p>
          <w:p w14:paraId="7A3A872A" w14:textId="77777777" w:rsidR="001429DC" w:rsidRDefault="001429DC" w:rsidP="001429DC">
            <w:pPr>
              <w:spacing w:line="240" w:lineRule="auto"/>
            </w:pPr>
          </w:p>
        </w:tc>
        <w:tc>
          <w:tcPr>
            <w:tcW w:w="4528" w:type="dxa"/>
          </w:tcPr>
          <w:p w14:paraId="32605F9A" w14:textId="77777777" w:rsidR="001429DC" w:rsidRDefault="001429DC" w:rsidP="001429DC">
            <w:pPr>
              <w:spacing w:line="240" w:lineRule="auto"/>
            </w:pPr>
            <w:r>
              <w:t>Dr Ayşe Filiz Yavuz</w:t>
            </w:r>
          </w:p>
        </w:tc>
      </w:tr>
      <w:tr w:rsidR="001429DC" w14:paraId="019B6235" w14:textId="77777777" w:rsidTr="007049AC">
        <w:tc>
          <w:tcPr>
            <w:tcW w:w="4528" w:type="dxa"/>
          </w:tcPr>
          <w:p w14:paraId="60E8E40D" w14:textId="77777777" w:rsidR="001429DC" w:rsidRDefault="001429DC" w:rsidP="001429DC">
            <w:pPr>
              <w:spacing w:line="240" w:lineRule="auto"/>
              <w:rPr>
                <w:rFonts w:ascii="Calibri" w:hAnsi="Calibri" w:cs="Calibri"/>
                <w:color w:val="000000"/>
              </w:rPr>
            </w:pPr>
            <w:r>
              <w:rPr>
                <w:rFonts w:ascii="Calibri" w:hAnsi="Calibri" w:cs="Calibri"/>
                <w:color w:val="000000"/>
              </w:rPr>
              <w:t>Menopause</w:t>
            </w:r>
          </w:p>
          <w:p w14:paraId="6181BE88" w14:textId="77777777" w:rsidR="001429DC" w:rsidRDefault="001429DC" w:rsidP="001429DC">
            <w:pPr>
              <w:spacing w:line="240" w:lineRule="auto"/>
            </w:pPr>
          </w:p>
        </w:tc>
        <w:tc>
          <w:tcPr>
            <w:tcW w:w="4528" w:type="dxa"/>
          </w:tcPr>
          <w:p w14:paraId="49775241" w14:textId="77777777" w:rsidR="001429DC" w:rsidRDefault="001429DC" w:rsidP="001429DC">
            <w:pPr>
              <w:spacing w:line="240" w:lineRule="auto"/>
            </w:pPr>
            <w:r>
              <w:t>Dr Ayşe Filiz Yavuz</w:t>
            </w:r>
          </w:p>
        </w:tc>
      </w:tr>
      <w:tr w:rsidR="001429DC" w14:paraId="00E4C04F" w14:textId="77777777" w:rsidTr="007049AC">
        <w:tc>
          <w:tcPr>
            <w:tcW w:w="4528" w:type="dxa"/>
          </w:tcPr>
          <w:p w14:paraId="41132F85" w14:textId="77777777" w:rsidR="001429DC" w:rsidRDefault="001429DC" w:rsidP="001429DC">
            <w:pPr>
              <w:spacing w:line="240" w:lineRule="auto"/>
              <w:rPr>
                <w:rFonts w:ascii="Calibri" w:hAnsi="Calibri" w:cs="Calibri"/>
                <w:color w:val="000000"/>
              </w:rPr>
            </w:pPr>
            <w:r>
              <w:rPr>
                <w:rFonts w:ascii="Calibri" w:hAnsi="Calibri" w:cs="Calibri"/>
                <w:color w:val="000000"/>
              </w:rPr>
              <w:t>Adenomyosis</w:t>
            </w:r>
          </w:p>
          <w:p w14:paraId="1812D7DD" w14:textId="77777777" w:rsidR="001429DC" w:rsidRDefault="001429DC" w:rsidP="001429DC">
            <w:pPr>
              <w:spacing w:line="240" w:lineRule="auto"/>
            </w:pPr>
          </w:p>
        </w:tc>
        <w:tc>
          <w:tcPr>
            <w:tcW w:w="4528" w:type="dxa"/>
          </w:tcPr>
          <w:p w14:paraId="25EFF05C" w14:textId="77777777" w:rsidR="001429DC" w:rsidRDefault="001429DC" w:rsidP="001429DC">
            <w:pPr>
              <w:spacing w:line="240" w:lineRule="auto"/>
            </w:pPr>
            <w:r>
              <w:t>Dr Ayşe Filiz Yavuz</w:t>
            </w:r>
          </w:p>
        </w:tc>
      </w:tr>
      <w:tr w:rsidR="001429DC" w14:paraId="217F7C13" w14:textId="77777777" w:rsidTr="007049AC">
        <w:tc>
          <w:tcPr>
            <w:tcW w:w="4528" w:type="dxa"/>
          </w:tcPr>
          <w:p w14:paraId="62B243BB" w14:textId="77777777" w:rsidR="001429DC" w:rsidRDefault="001429DC" w:rsidP="001429DC">
            <w:pPr>
              <w:spacing w:line="240" w:lineRule="auto"/>
            </w:pPr>
          </w:p>
        </w:tc>
        <w:tc>
          <w:tcPr>
            <w:tcW w:w="4528" w:type="dxa"/>
          </w:tcPr>
          <w:p w14:paraId="6BDD3D24" w14:textId="77777777" w:rsidR="001429DC" w:rsidRDefault="001429DC" w:rsidP="001429DC">
            <w:pPr>
              <w:spacing w:line="240" w:lineRule="auto"/>
            </w:pPr>
          </w:p>
        </w:tc>
      </w:tr>
      <w:tr w:rsidR="001429DC" w14:paraId="2E0A00D1" w14:textId="77777777" w:rsidTr="007049AC">
        <w:tc>
          <w:tcPr>
            <w:tcW w:w="4528" w:type="dxa"/>
          </w:tcPr>
          <w:p w14:paraId="32C7B141" w14:textId="77777777" w:rsidR="001429DC" w:rsidRDefault="001429DC" w:rsidP="001429DC">
            <w:pPr>
              <w:spacing w:line="240" w:lineRule="auto"/>
              <w:rPr>
                <w:rFonts w:ascii="Calibri" w:hAnsi="Calibri" w:cs="Calibri"/>
                <w:color w:val="000000"/>
              </w:rPr>
            </w:pPr>
            <w:r>
              <w:rPr>
                <w:rFonts w:ascii="Calibri" w:hAnsi="Calibri" w:cs="Calibri"/>
                <w:color w:val="000000"/>
              </w:rPr>
              <w:t xml:space="preserve">Antetanal screening and diagnostic tests </w:t>
            </w:r>
          </w:p>
          <w:p w14:paraId="31E7E7FA" w14:textId="77777777" w:rsidR="001429DC" w:rsidRDefault="001429DC" w:rsidP="001429DC">
            <w:pPr>
              <w:spacing w:line="240" w:lineRule="auto"/>
            </w:pPr>
          </w:p>
        </w:tc>
        <w:tc>
          <w:tcPr>
            <w:tcW w:w="4528" w:type="dxa"/>
          </w:tcPr>
          <w:p w14:paraId="28BB21BC" w14:textId="77777777" w:rsidR="001429DC" w:rsidRDefault="001429DC" w:rsidP="001429DC">
            <w:pPr>
              <w:spacing w:line="240" w:lineRule="auto"/>
            </w:pPr>
            <w:r>
              <w:t>Dr Esma Sarıkaya</w:t>
            </w:r>
          </w:p>
        </w:tc>
      </w:tr>
      <w:tr w:rsidR="001429DC" w14:paraId="2E29DED6" w14:textId="77777777" w:rsidTr="007049AC">
        <w:tc>
          <w:tcPr>
            <w:tcW w:w="4528" w:type="dxa"/>
          </w:tcPr>
          <w:p w14:paraId="50CE0B65" w14:textId="77777777" w:rsidR="001429DC" w:rsidRDefault="001429DC" w:rsidP="001429DC">
            <w:pPr>
              <w:spacing w:line="240" w:lineRule="auto"/>
              <w:rPr>
                <w:rFonts w:ascii="Calibri" w:hAnsi="Calibri" w:cs="Calibri"/>
                <w:color w:val="000000"/>
              </w:rPr>
            </w:pPr>
            <w:r>
              <w:rPr>
                <w:rFonts w:ascii="Calibri" w:hAnsi="Calibri" w:cs="Calibri"/>
                <w:color w:val="000000"/>
              </w:rPr>
              <w:t>Ectopic pregnancies</w:t>
            </w:r>
          </w:p>
          <w:p w14:paraId="0B9807BF" w14:textId="77777777" w:rsidR="001429DC" w:rsidRDefault="001429DC" w:rsidP="001429DC">
            <w:pPr>
              <w:spacing w:line="240" w:lineRule="auto"/>
            </w:pPr>
          </w:p>
        </w:tc>
        <w:tc>
          <w:tcPr>
            <w:tcW w:w="4528" w:type="dxa"/>
          </w:tcPr>
          <w:p w14:paraId="626DECFF" w14:textId="77777777" w:rsidR="001429DC" w:rsidRDefault="001429DC" w:rsidP="001429DC">
            <w:pPr>
              <w:spacing w:line="240" w:lineRule="auto"/>
            </w:pPr>
            <w:r>
              <w:t>Dr Esma Sarıkaya</w:t>
            </w:r>
          </w:p>
        </w:tc>
      </w:tr>
      <w:tr w:rsidR="001429DC" w14:paraId="35E771C7" w14:textId="77777777" w:rsidTr="007049AC">
        <w:tc>
          <w:tcPr>
            <w:tcW w:w="4528" w:type="dxa"/>
          </w:tcPr>
          <w:p w14:paraId="1756764F" w14:textId="77777777" w:rsidR="001429DC" w:rsidRDefault="001429DC" w:rsidP="001429DC">
            <w:pPr>
              <w:spacing w:line="240" w:lineRule="auto"/>
              <w:rPr>
                <w:rFonts w:ascii="Calibri" w:hAnsi="Calibri" w:cs="Calibri"/>
                <w:color w:val="000000"/>
              </w:rPr>
            </w:pPr>
            <w:r>
              <w:rPr>
                <w:rFonts w:ascii="Calibri" w:hAnsi="Calibri" w:cs="Calibri"/>
                <w:color w:val="000000"/>
              </w:rPr>
              <w:t xml:space="preserve">Rational drug use in obstetrics and gynecology - teratology </w:t>
            </w:r>
          </w:p>
          <w:p w14:paraId="6B0581E0" w14:textId="77777777" w:rsidR="001429DC" w:rsidRDefault="001429DC" w:rsidP="001429DC">
            <w:pPr>
              <w:spacing w:line="240" w:lineRule="auto"/>
            </w:pPr>
          </w:p>
        </w:tc>
        <w:tc>
          <w:tcPr>
            <w:tcW w:w="4528" w:type="dxa"/>
          </w:tcPr>
          <w:p w14:paraId="4D544BA9" w14:textId="77777777" w:rsidR="001429DC" w:rsidRDefault="001429DC" w:rsidP="001429DC">
            <w:pPr>
              <w:spacing w:line="240" w:lineRule="auto"/>
            </w:pPr>
            <w:r>
              <w:t>Dr Esma Sarıkaya</w:t>
            </w:r>
          </w:p>
        </w:tc>
      </w:tr>
      <w:tr w:rsidR="001429DC" w14:paraId="6ECE10FC" w14:textId="77777777" w:rsidTr="007049AC">
        <w:tc>
          <w:tcPr>
            <w:tcW w:w="4528" w:type="dxa"/>
          </w:tcPr>
          <w:p w14:paraId="0B04C1E7" w14:textId="77777777" w:rsidR="001429DC" w:rsidRDefault="001429DC" w:rsidP="001429DC">
            <w:pPr>
              <w:spacing w:line="240" w:lineRule="auto"/>
              <w:rPr>
                <w:rFonts w:ascii="Calibri" w:hAnsi="Calibri" w:cs="Calibri"/>
                <w:color w:val="000000"/>
              </w:rPr>
            </w:pPr>
            <w:r>
              <w:rPr>
                <w:rFonts w:ascii="Calibri" w:hAnsi="Calibri" w:cs="Calibri"/>
                <w:color w:val="000000"/>
              </w:rPr>
              <w:t>The use of blood and blood products</w:t>
            </w:r>
          </w:p>
          <w:p w14:paraId="508F6FE4" w14:textId="77777777" w:rsidR="001429DC" w:rsidRDefault="001429DC" w:rsidP="001429DC">
            <w:pPr>
              <w:spacing w:line="240" w:lineRule="auto"/>
            </w:pPr>
          </w:p>
        </w:tc>
        <w:tc>
          <w:tcPr>
            <w:tcW w:w="4528" w:type="dxa"/>
          </w:tcPr>
          <w:p w14:paraId="29C467C7" w14:textId="77777777" w:rsidR="001429DC" w:rsidRDefault="001429DC" w:rsidP="001429DC">
            <w:pPr>
              <w:spacing w:line="240" w:lineRule="auto"/>
            </w:pPr>
            <w:r>
              <w:t>Dr Esma Sarıkaya</w:t>
            </w:r>
          </w:p>
        </w:tc>
      </w:tr>
      <w:tr w:rsidR="001429DC" w14:paraId="63C5530B" w14:textId="77777777" w:rsidTr="007049AC">
        <w:tc>
          <w:tcPr>
            <w:tcW w:w="4528" w:type="dxa"/>
          </w:tcPr>
          <w:p w14:paraId="726E8FA0" w14:textId="77777777" w:rsidR="001429DC" w:rsidRDefault="001429DC" w:rsidP="001429DC">
            <w:pPr>
              <w:spacing w:line="240" w:lineRule="auto"/>
            </w:pPr>
            <w:r>
              <w:t xml:space="preserve"> </w:t>
            </w:r>
          </w:p>
          <w:p w14:paraId="1688E58A" w14:textId="77777777" w:rsidR="001429DC" w:rsidRDefault="001429DC" w:rsidP="001429DC">
            <w:pPr>
              <w:spacing w:line="240" w:lineRule="auto"/>
              <w:rPr>
                <w:rFonts w:ascii="Calibri" w:hAnsi="Calibri" w:cs="Calibri"/>
                <w:color w:val="000000"/>
              </w:rPr>
            </w:pPr>
            <w:r>
              <w:rPr>
                <w:rFonts w:ascii="Calibri" w:hAnsi="Calibri" w:cs="Calibri"/>
                <w:color w:val="000000"/>
              </w:rPr>
              <w:t>Antenatal Care /fetal distress/ fetal reserve tests</w:t>
            </w:r>
          </w:p>
          <w:p w14:paraId="1CDA8EB7" w14:textId="77777777" w:rsidR="001429DC" w:rsidRDefault="001429DC" w:rsidP="001429DC">
            <w:pPr>
              <w:spacing w:line="240" w:lineRule="auto"/>
            </w:pPr>
          </w:p>
        </w:tc>
        <w:tc>
          <w:tcPr>
            <w:tcW w:w="4528" w:type="dxa"/>
          </w:tcPr>
          <w:p w14:paraId="07A1C313" w14:textId="77777777" w:rsidR="001429DC" w:rsidRDefault="001429DC" w:rsidP="001429DC">
            <w:pPr>
              <w:spacing w:line="240" w:lineRule="auto"/>
            </w:pPr>
            <w:r>
              <w:t>Dr Esma Sarıkaya</w:t>
            </w:r>
          </w:p>
        </w:tc>
      </w:tr>
      <w:tr w:rsidR="001429DC" w14:paraId="0F1F1174" w14:textId="77777777" w:rsidTr="007049AC">
        <w:tc>
          <w:tcPr>
            <w:tcW w:w="4528" w:type="dxa"/>
          </w:tcPr>
          <w:p w14:paraId="240FAE1B" w14:textId="77777777" w:rsidR="001429DC" w:rsidRDefault="001429DC" w:rsidP="001429DC">
            <w:pPr>
              <w:spacing w:line="240" w:lineRule="auto"/>
              <w:rPr>
                <w:rFonts w:ascii="Calibri" w:hAnsi="Calibri" w:cs="Calibri"/>
                <w:color w:val="000000"/>
              </w:rPr>
            </w:pPr>
            <w:r>
              <w:rPr>
                <w:rFonts w:ascii="Calibri" w:hAnsi="Calibri" w:cs="Calibri"/>
                <w:color w:val="000000"/>
              </w:rPr>
              <w:t>Trophoblasctic diseases</w:t>
            </w:r>
          </w:p>
          <w:p w14:paraId="089704E0" w14:textId="77777777" w:rsidR="001429DC" w:rsidRDefault="001429DC" w:rsidP="001429DC">
            <w:pPr>
              <w:spacing w:line="240" w:lineRule="auto"/>
            </w:pPr>
          </w:p>
        </w:tc>
        <w:tc>
          <w:tcPr>
            <w:tcW w:w="4528" w:type="dxa"/>
          </w:tcPr>
          <w:p w14:paraId="24A2A84B" w14:textId="77777777" w:rsidR="001429DC" w:rsidRDefault="001429DC" w:rsidP="001429DC">
            <w:pPr>
              <w:spacing w:line="240" w:lineRule="auto"/>
            </w:pPr>
            <w:r>
              <w:lastRenderedPageBreak/>
              <w:t>Dr Esma Sarıkaya</w:t>
            </w:r>
          </w:p>
        </w:tc>
      </w:tr>
      <w:tr w:rsidR="001429DC" w14:paraId="45A56C80" w14:textId="77777777" w:rsidTr="007049AC">
        <w:tc>
          <w:tcPr>
            <w:tcW w:w="4528" w:type="dxa"/>
          </w:tcPr>
          <w:p w14:paraId="35ED3834" w14:textId="77777777" w:rsidR="001429DC" w:rsidRDefault="001429DC" w:rsidP="001429DC">
            <w:pPr>
              <w:spacing w:line="240" w:lineRule="auto"/>
              <w:rPr>
                <w:rFonts w:ascii="Calibri" w:hAnsi="Calibri" w:cs="Calibri"/>
                <w:color w:val="000000"/>
              </w:rPr>
            </w:pPr>
            <w:r>
              <w:rPr>
                <w:rFonts w:ascii="Calibri" w:hAnsi="Calibri" w:cs="Calibri"/>
                <w:color w:val="000000"/>
              </w:rPr>
              <w:t>Gynecological emergencies / hemorrhagic shock</w:t>
            </w:r>
          </w:p>
          <w:p w14:paraId="6891EB0B" w14:textId="77777777" w:rsidR="001429DC" w:rsidRDefault="001429DC" w:rsidP="001429DC">
            <w:pPr>
              <w:spacing w:line="240" w:lineRule="auto"/>
            </w:pPr>
          </w:p>
        </w:tc>
        <w:tc>
          <w:tcPr>
            <w:tcW w:w="4528" w:type="dxa"/>
          </w:tcPr>
          <w:p w14:paraId="40F30220" w14:textId="77777777" w:rsidR="001429DC" w:rsidRDefault="001429DC" w:rsidP="001429DC">
            <w:pPr>
              <w:spacing w:line="240" w:lineRule="auto"/>
            </w:pPr>
            <w:r>
              <w:t>Dr Esma Sarıkaya</w:t>
            </w:r>
          </w:p>
        </w:tc>
      </w:tr>
      <w:tr w:rsidR="001429DC" w14:paraId="65F09447" w14:textId="77777777" w:rsidTr="007049AC">
        <w:tc>
          <w:tcPr>
            <w:tcW w:w="4528" w:type="dxa"/>
          </w:tcPr>
          <w:p w14:paraId="76405366" w14:textId="77777777" w:rsidR="001429DC" w:rsidRDefault="001429DC" w:rsidP="001429DC">
            <w:pPr>
              <w:spacing w:line="240" w:lineRule="auto"/>
            </w:pPr>
          </w:p>
        </w:tc>
        <w:tc>
          <w:tcPr>
            <w:tcW w:w="4528" w:type="dxa"/>
          </w:tcPr>
          <w:p w14:paraId="1CCC5549" w14:textId="77777777" w:rsidR="001429DC" w:rsidRDefault="001429DC" w:rsidP="001429DC">
            <w:pPr>
              <w:spacing w:line="240" w:lineRule="auto"/>
            </w:pPr>
          </w:p>
        </w:tc>
      </w:tr>
      <w:tr w:rsidR="001429DC" w14:paraId="6EBF1B27" w14:textId="77777777" w:rsidTr="007049AC">
        <w:tc>
          <w:tcPr>
            <w:tcW w:w="4528" w:type="dxa"/>
          </w:tcPr>
          <w:p w14:paraId="597561ED" w14:textId="77777777" w:rsidR="001429DC" w:rsidRDefault="001429DC" w:rsidP="001429DC">
            <w:pPr>
              <w:spacing w:line="240" w:lineRule="auto"/>
              <w:rPr>
                <w:rFonts w:ascii="Calibri" w:hAnsi="Calibri" w:cs="Calibri"/>
                <w:color w:val="000000"/>
              </w:rPr>
            </w:pPr>
            <w:r>
              <w:rPr>
                <w:rFonts w:ascii="Calibri" w:hAnsi="Calibri" w:cs="Calibri"/>
                <w:color w:val="000000"/>
              </w:rPr>
              <w:t>Postpartum bleeding</w:t>
            </w:r>
          </w:p>
          <w:p w14:paraId="073A9DCA" w14:textId="77777777" w:rsidR="001429DC" w:rsidRDefault="001429DC" w:rsidP="001429DC">
            <w:pPr>
              <w:spacing w:line="240" w:lineRule="auto"/>
            </w:pPr>
          </w:p>
        </w:tc>
        <w:tc>
          <w:tcPr>
            <w:tcW w:w="4528" w:type="dxa"/>
          </w:tcPr>
          <w:p w14:paraId="6EC3F5F1" w14:textId="77777777" w:rsidR="001429DC" w:rsidRDefault="001429DC" w:rsidP="001429DC">
            <w:pPr>
              <w:spacing w:line="240" w:lineRule="auto"/>
            </w:pPr>
            <w:r>
              <w:t xml:space="preserve">Dr Zehra Kurdoğlu </w:t>
            </w:r>
          </w:p>
        </w:tc>
      </w:tr>
      <w:tr w:rsidR="001429DC" w14:paraId="73C669A5" w14:textId="77777777" w:rsidTr="007049AC">
        <w:tc>
          <w:tcPr>
            <w:tcW w:w="4528" w:type="dxa"/>
          </w:tcPr>
          <w:p w14:paraId="3481AA12" w14:textId="77777777" w:rsidR="001429DC" w:rsidRDefault="001429DC" w:rsidP="001429DC">
            <w:pPr>
              <w:spacing w:line="240" w:lineRule="auto"/>
              <w:rPr>
                <w:rFonts w:ascii="Calibri" w:hAnsi="Calibri" w:cs="Calibri"/>
                <w:color w:val="000000"/>
              </w:rPr>
            </w:pPr>
            <w:r>
              <w:rPr>
                <w:rFonts w:ascii="Calibri" w:hAnsi="Calibri" w:cs="Calibri"/>
                <w:color w:val="000000"/>
              </w:rPr>
              <w:t>Thyroid diseases in pregnancy</w:t>
            </w:r>
          </w:p>
          <w:p w14:paraId="6D66349A" w14:textId="77777777" w:rsidR="001429DC" w:rsidRDefault="001429DC" w:rsidP="001429DC">
            <w:pPr>
              <w:spacing w:line="240" w:lineRule="auto"/>
            </w:pPr>
          </w:p>
        </w:tc>
        <w:tc>
          <w:tcPr>
            <w:tcW w:w="4528" w:type="dxa"/>
          </w:tcPr>
          <w:p w14:paraId="04FCDD67" w14:textId="77777777" w:rsidR="001429DC" w:rsidRDefault="001429DC" w:rsidP="001429DC">
            <w:pPr>
              <w:spacing w:line="240" w:lineRule="auto"/>
            </w:pPr>
            <w:r>
              <w:t>Dr Zehra Kurdoğlu</w:t>
            </w:r>
          </w:p>
        </w:tc>
      </w:tr>
      <w:tr w:rsidR="001429DC" w14:paraId="1B024A96" w14:textId="77777777" w:rsidTr="007049AC">
        <w:tc>
          <w:tcPr>
            <w:tcW w:w="4528" w:type="dxa"/>
          </w:tcPr>
          <w:p w14:paraId="1DCFC5BF" w14:textId="77777777" w:rsidR="001429DC" w:rsidRDefault="001429DC" w:rsidP="001429DC">
            <w:pPr>
              <w:spacing w:line="240" w:lineRule="auto"/>
              <w:rPr>
                <w:rFonts w:ascii="Calibri" w:hAnsi="Calibri" w:cs="Calibri"/>
                <w:color w:val="000000"/>
              </w:rPr>
            </w:pPr>
            <w:r>
              <w:rPr>
                <w:rFonts w:ascii="Calibri" w:hAnsi="Calibri" w:cs="Calibri"/>
                <w:color w:val="000000"/>
              </w:rPr>
              <w:t>Genital wards/HPV/colposcopy</w:t>
            </w:r>
          </w:p>
          <w:p w14:paraId="46E1EBF4" w14:textId="77777777" w:rsidR="001429DC" w:rsidRDefault="001429DC" w:rsidP="001429DC">
            <w:pPr>
              <w:spacing w:line="240" w:lineRule="auto"/>
            </w:pPr>
          </w:p>
        </w:tc>
        <w:tc>
          <w:tcPr>
            <w:tcW w:w="4528" w:type="dxa"/>
          </w:tcPr>
          <w:p w14:paraId="6425D8FD" w14:textId="77777777" w:rsidR="001429DC" w:rsidRDefault="001429DC" w:rsidP="001429DC">
            <w:pPr>
              <w:spacing w:line="240" w:lineRule="auto"/>
            </w:pPr>
            <w:r>
              <w:t>Dr Zehra Kurdoğlu</w:t>
            </w:r>
          </w:p>
        </w:tc>
      </w:tr>
      <w:tr w:rsidR="001429DC" w14:paraId="0B97E983" w14:textId="77777777" w:rsidTr="007049AC">
        <w:tc>
          <w:tcPr>
            <w:tcW w:w="4528" w:type="dxa"/>
          </w:tcPr>
          <w:p w14:paraId="41F42CD1" w14:textId="77777777" w:rsidR="001429DC" w:rsidRDefault="001429DC" w:rsidP="001429DC">
            <w:pPr>
              <w:spacing w:line="240" w:lineRule="auto"/>
              <w:rPr>
                <w:rFonts w:ascii="Calibri" w:hAnsi="Calibri" w:cs="Calibri"/>
                <w:color w:val="000000"/>
              </w:rPr>
            </w:pPr>
            <w:r>
              <w:rPr>
                <w:rFonts w:ascii="Calibri" w:hAnsi="Calibri" w:cs="Calibri"/>
                <w:color w:val="000000"/>
              </w:rPr>
              <w:t>Endometrial precancerous lesions</w:t>
            </w:r>
          </w:p>
          <w:p w14:paraId="4F681CF9" w14:textId="77777777" w:rsidR="001429DC" w:rsidRDefault="001429DC" w:rsidP="001429DC">
            <w:pPr>
              <w:spacing w:line="240" w:lineRule="auto"/>
            </w:pPr>
          </w:p>
        </w:tc>
        <w:tc>
          <w:tcPr>
            <w:tcW w:w="4528" w:type="dxa"/>
          </w:tcPr>
          <w:p w14:paraId="682C6E7F" w14:textId="77777777" w:rsidR="001429DC" w:rsidRDefault="001429DC" w:rsidP="001429DC">
            <w:pPr>
              <w:spacing w:line="240" w:lineRule="auto"/>
            </w:pPr>
            <w:r>
              <w:t>Dr Zehra Kurdoğlu</w:t>
            </w:r>
          </w:p>
        </w:tc>
      </w:tr>
      <w:tr w:rsidR="001429DC" w14:paraId="2A761425" w14:textId="77777777" w:rsidTr="007049AC">
        <w:tc>
          <w:tcPr>
            <w:tcW w:w="4528" w:type="dxa"/>
          </w:tcPr>
          <w:p w14:paraId="5DE6053A" w14:textId="77777777" w:rsidR="001429DC" w:rsidRDefault="001429DC" w:rsidP="001429DC">
            <w:pPr>
              <w:spacing w:line="240" w:lineRule="auto"/>
              <w:rPr>
                <w:rFonts w:ascii="Calibri" w:hAnsi="Calibri" w:cs="Calibri"/>
                <w:color w:val="000000"/>
              </w:rPr>
            </w:pPr>
            <w:r>
              <w:rPr>
                <w:rFonts w:ascii="Calibri" w:hAnsi="Calibri" w:cs="Calibri"/>
                <w:color w:val="000000"/>
              </w:rPr>
              <w:t>Cervical cancer</w:t>
            </w:r>
          </w:p>
          <w:p w14:paraId="5C637C94" w14:textId="77777777" w:rsidR="001429DC" w:rsidRDefault="001429DC" w:rsidP="001429DC">
            <w:pPr>
              <w:spacing w:line="240" w:lineRule="auto"/>
            </w:pPr>
          </w:p>
        </w:tc>
        <w:tc>
          <w:tcPr>
            <w:tcW w:w="4528" w:type="dxa"/>
          </w:tcPr>
          <w:p w14:paraId="6FAF12ED" w14:textId="77777777" w:rsidR="001429DC" w:rsidRDefault="001429DC" w:rsidP="001429DC">
            <w:pPr>
              <w:spacing w:line="240" w:lineRule="auto"/>
            </w:pPr>
            <w:r>
              <w:t>Dr Zehra Kurdoğlu</w:t>
            </w:r>
          </w:p>
        </w:tc>
      </w:tr>
      <w:tr w:rsidR="001429DC" w14:paraId="7AE4E58B" w14:textId="77777777" w:rsidTr="007049AC">
        <w:tc>
          <w:tcPr>
            <w:tcW w:w="4528" w:type="dxa"/>
          </w:tcPr>
          <w:p w14:paraId="0EEFA7A3" w14:textId="77777777" w:rsidR="001429DC" w:rsidRDefault="001429DC" w:rsidP="001429DC">
            <w:pPr>
              <w:spacing w:line="240" w:lineRule="auto"/>
              <w:rPr>
                <w:rFonts w:ascii="Calibri" w:hAnsi="Calibri" w:cs="Calibri"/>
                <w:color w:val="000000"/>
              </w:rPr>
            </w:pPr>
            <w:r>
              <w:rPr>
                <w:rFonts w:ascii="Calibri" w:hAnsi="Calibri" w:cs="Calibri"/>
                <w:color w:val="000000"/>
              </w:rPr>
              <w:t>Preterm membrane rupture</w:t>
            </w:r>
          </w:p>
          <w:p w14:paraId="1AFEC3AD" w14:textId="77777777" w:rsidR="001429DC" w:rsidRDefault="001429DC" w:rsidP="001429DC">
            <w:pPr>
              <w:spacing w:line="240" w:lineRule="auto"/>
            </w:pPr>
          </w:p>
        </w:tc>
        <w:tc>
          <w:tcPr>
            <w:tcW w:w="4528" w:type="dxa"/>
          </w:tcPr>
          <w:p w14:paraId="3AA584D0" w14:textId="77777777" w:rsidR="001429DC" w:rsidRDefault="001429DC" w:rsidP="001429DC">
            <w:pPr>
              <w:spacing w:line="240" w:lineRule="auto"/>
            </w:pPr>
            <w:r>
              <w:t>Dr Zehra Kurdoğlu</w:t>
            </w:r>
          </w:p>
        </w:tc>
      </w:tr>
      <w:tr w:rsidR="001429DC" w14:paraId="2FC3D5E5" w14:textId="77777777" w:rsidTr="007049AC">
        <w:tc>
          <w:tcPr>
            <w:tcW w:w="4528" w:type="dxa"/>
          </w:tcPr>
          <w:p w14:paraId="4FB2CCCB" w14:textId="77777777" w:rsidR="001429DC" w:rsidRDefault="001429DC" w:rsidP="001429DC">
            <w:pPr>
              <w:spacing w:line="240" w:lineRule="auto"/>
            </w:pPr>
          </w:p>
        </w:tc>
        <w:tc>
          <w:tcPr>
            <w:tcW w:w="4528" w:type="dxa"/>
          </w:tcPr>
          <w:p w14:paraId="19676CC1" w14:textId="77777777" w:rsidR="001429DC" w:rsidRDefault="001429DC" w:rsidP="001429DC">
            <w:pPr>
              <w:spacing w:line="240" w:lineRule="auto"/>
            </w:pPr>
          </w:p>
        </w:tc>
      </w:tr>
      <w:tr w:rsidR="001429DC" w14:paraId="5B3465EE" w14:textId="77777777" w:rsidTr="007049AC">
        <w:tc>
          <w:tcPr>
            <w:tcW w:w="4528" w:type="dxa"/>
          </w:tcPr>
          <w:p w14:paraId="06F18B5C" w14:textId="77777777" w:rsidR="001429DC" w:rsidRDefault="001429DC" w:rsidP="001429DC">
            <w:pPr>
              <w:spacing w:line="240" w:lineRule="auto"/>
              <w:rPr>
                <w:rFonts w:ascii="Calibri" w:hAnsi="Calibri" w:cs="Calibri"/>
                <w:color w:val="000000"/>
              </w:rPr>
            </w:pPr>
            <w:r>
              <w:rPr>
                <w:rFonts w:ascii="Calibri" w:hAnsi="Calibri" w:cs="Calibri"/>
                <w:color w:val="000000"/>
              </w:rPr>
              <w:t>Epilepsy and pregnancy</w:t>
            </w:r>
          </w:p>
          <w:p w14:paraId="7B7C01BD" w14:textId="77777777" w:rsidR="001429DC" w:rsidRDefault="001429DC" w:rsidP="001429DC">
            <w:pPr>
              <w:spacing w:line="240" w:lineRule="auto"/>
            </w:pPr>
          </w:p>
        </w:tc>
        <w:tc>
          <w:tcPr>
            <w:tcW w:w="4528" w:type="dxa"/>
          </w:tcPr>
          <w:p w14:paraId="5F5BAE23" w14:textId="77777777" w:rsidR="001429DC" w:rsidRDefault="001429DC" w:rsidP="001429DC">
            <w:pPr>
              <w:spacing w:line="240" w:lineRule="auto"/>
            </w:pPr>
            <w:r>
              <w:t>Dr Raziye Toksöz</w:t>
            </w:r>
          </w:p>
        </w:tc>
      </w:tr>
      <w:tr w:rsidR="001429DC" w14:paraId="1E6A0DC2" w14:textId="77777777" w:rsidTr="007049AC">
        <w:tc>
          <w:tcPr>
            <w:tcW w:w="4528" w:type="dxa"/>
          </w:tcPr>
          <w:p w14:paraId="043746E9" w14:textId="77777777" w:rsidR="001429DC" w:rsidRDefault="001429DC" w:rsidP="001429DC">
            <w:pPr>
              <w:spacing w:line="240" w:lineRule="auto"/>
              <w:rPr>
                <w:rFonts w:ascii="Calibri" w:hAnsi="Calibri" w:cs="Calibri"/>
                <w:color w:val="000000"/>
              </w:rPr>
            </w:pPr>
            <w:r>
              <w:rPr>
                <w:rFonts w:ascii="Calibri" w:hAnsi="Calibri" w:cs="Calibri"/>
                <w:color w:val="000000"/>
              </w:rPr>
              <w:t>PCOS</w:t>
            </w:r>
          </w:p>
          <w:p w14:paraId="57A81E40" w14:textId="77777777" w:rsidR="001429DC" w:rsidRDefault="001429DC" w:rsidP="001429DC">
            <w:pPr>
              <w:spacing w:line="240" w:lineRule="auto"/>
            </w:pPr>
          </w:p>
        </w:tc>
        <w:tc>
          <w:tcPr>
            <w:tcW w:w="4528" w:type="dxa"/>
          </w:tcPr>
          <w:p w14:paraId="679D73A2" w14:textId="77777777" w:rsidR="001429DC" w:rsidRDefault="001429DC" w:rsidP="001429DC">
            <w:pPr>
              <w:spacing w:line="240" w:lineRule="auto"/>
            </w:pPr>
            <w:r>
              <w:t>Dr Raziye Toksöz</w:t>
            </w:r>
          </w:p>
        </w:tc>
      </w:tr>
      <w:tr w:rsidR="001429DC" w14:paraId="1ECE0CA7" w14:textId="77777777" w:rsidTr="007049AC">
        <w:tc>
          <w:tcPr>
            <w:tcW w:w="4528" w:type="dxa"/>
          </w:tcPr>
          <w:p w14:paraId="659E8146" w14:textId="77777777" w:rsidR="001429DC" w:rsidRDefault="001429DC" w:rsidP="001429DC">
            <w:pPr>
              <w:spacing w:line="240" w:lineRule="auto"/>
              <w:rPr>
                <w:rFonts w:ascii="Calibri" w:hAnsi="Calibri" w:cs="Calibri"/>
                <w:color w:val="000000"/>
              </w:rPr>
            </w:pPr>
            <w:r>
              <w:rPr>
                <w:rFonts w:ascii="Calibri" w:hAnsi="Calibri" w:cs="Calibri"/>
                <w:color w:val="000000"/>
              </w:rPr>
              <w:t>SGA/IUGR/ İntrauterine fetal death</w:t>
            </w:r>
          </w:p>
          <w:p w14:paraId="0CD2444F" w14:textId="77777777" w:rsidR="001429DC" w:rsidRDefault="001429DC" w:rsidP="001429DC">
            <w:pPr>
              <w:spacing w:line="240" w:lineRule="auto"/>
            </w:pPr>
          </w:p>
        </w:tc>
        <w:tc>
          <w:tcPr>
            <w:tcW w:w="4528" w:type="dxa"/>
          </w:tcPr>
          <w:p w14:paraId="7993310F" w14:textId="77777777" w:rsidR="001429DC" w:rsidRDefault="001429DC" w:rsidP="001429DC">
            <w:pPr>
              <w:spacing w:line="240" w:lineRule="auto"/>
            </w:pPr>
            <w:r>
              <w:t>Dr Raziye Toksöz</w:t>
            </w:r>
          </w:p>
        </w:tc>
      </w:tr>
      <w:tr w:rsidR="001429DC" w14:paraId="4150243E" w14:textId="77777777" w:rsidTr="007049AC">
        <w:tc>
          <w:tcPr>
            <w:tcW w:w="4528" w:type="dxa"/>
          </w:tcPr>
          <w:p w14:paraId="61C8346A" w14:textId="77777777" w:rsidR="001429DC" w:rsidRDefault="001429DC" w:rsidP="001429DC">
            <w:pPr>
              <w:spacing w:line="240" w:lineRule="auto"/>
              <w:rPr>
                <w:rFonts w:ascii="Calibri" w:hAnsi="Calibri" w:cs="Calibri"/>
                <w:color w:val="000000"/>
              </w:rPr>
            </w:pPr>
            <w:r>
              <w:rPr>
                <w:rFonts w:ascii="Calibri" w:hAnsi="Calibri" w:cs="Calibri"/>
                <w:color w:val="000000"/>
              </w:rPr>
              <w:t>Endometrial Cancer</w:t>
            </w:r>
          </w:p>
          <w:p w14:paraId="588FA6DD" w14:textId="77777777" w:rsidR="001429DC" w:rsidRDefault="001429DC" w:rsidP="001429DC">
            <w:pPr>
              <w:spacing w:line="240" w:lineRule="auto"/>
            </w:pPr>
          </w:p>
        </w:tc>
        <w:tc>
          <w:tcPr>
            <w:tcW w:w="4528" w:type="dxa"/>
          </w:tcPr>
          <w:p w14:paraId="1A015CC1" w14:textId="77777777" w:rsidR="001429DC" w:rsidRDefault="001429DC" w:rsidP="001429DC">
            <w:pPr>
              <w:spacing w:line="240" w:lineRule="auto"/>
            </w:pPr>
            <w:r>
              <w:t>Dr Raziye Toksöz</w:t>
            </w:r>
          </w:p>
        </w:tc>
      </w:tr>
      <w:tr w:rsidR="001429DC" w14:paraId="126C4E61" w14:textId="77777777" w:rsidTr="007049AC">
        <w:tc>
          <w:tcPr>
            <w:tcW w:w="4528" w:type="dxa"/>
          </w:tcPr>
          <w:p w14:paraId="3A8B26FB" w14:textId="77777777" w:rsidR="001429DC" w:rsidRDefault="001429DC" w:rsidP="001429DC">
            <w:pPr>
              <w:spacing w:line="240" w:lineRule="auto"/>
              <w:rPr>
                <w:rFonts w:ascii="Calibri" w:hAnsi="Calibri" w:cs="Calibri"/>
                <w:color w:val="000000"/>
              </w:rPr>
            </w:pPr>
            <w:r>
              <w:rPr>
                <w:rFonts w:ascii="Calibri" w:hAnsi="Calibri" w:cs="Calibri"/>
                <w:color w:val="000000"/>
              </w:rPr>
              <w:t>Preterm delivery</w:t>
            </w:r>
          </w:p>
          <w:p w14:paraId="07633777" w14:textId="77777777" w:rsidR="001429DC" w:rsidRDefault="001429DC" w:rsidP="001429DC">
            <w:pPr>
              <w:spacing w:line="240" w:lineRule="auto"/>
            </w:pPr>
          </w:p>
        </w:tc>
        <w:tc>
          <w:tcPr>
            <w:tcW w:w="4528" w:type="dxa"/>
          </w:tcPr>
          <w:p w14:paraId="04538043" w14:textId="77777777" w:rsidR="001429DC" w:rsidRDefault="001429DC" w:rsidP="001429DC">
            <w:pPr>
              <w:spacing w:line="240" w:lineRule="auto"/>
            </w:pPr>
            <w:r>
              <w:t>Dr Raziye Toksöz</w:t>
            </w:r>
          </w:p>
        </w:tc>
      </w:tr>
      <w:tr w:rsidR="001429DC" w14:paraId="2B0BC9E0" w14:textId="77777777" w:rsidTr="007049AC">
        <w:tc>
          <w:tcPr>
            <w:tcW w:w="4528" w:type="dxa"/>
          </w:tcPr>
          <w:p w14:paraId="60079004" w14:textId="77777777" w:rsidR="001429DC" w:rsidRDefault="001429DC" w:rsidP="001429DC">
            <w:pPr>
              <w:spacing w:line="240" w:lineRule="auto"/>
              <w:rPr>
                <w:rFonts w:ascii="Calibri" w:hAnsi="Calibri" w:cs="Calibri"/>
                <w:color w:val="000000"/>
              </w:rPr>
            </w:pPr>
            <w:r>
              <w:rPr>
                <w:rFonts w:ascii="Calibri" w:hAnsi="Calibri" w:cs="Calibri"/>
                <w:color w:val="000000"/>
              </w:rPr>
              <w:t>Maternal and perinatal death</w:t>
            </w:r>
          </w:p>
          <w:p w14:paraId="1D2CCCCF" w14:textId="77777777" w:rsidR="001429DC" w:rsidRDefault="001429DC" w:rsidP="001429DC">
            <w:pPr>
              <w:spacing w:line="240" w:lineRule="auto"/>
            </w:pPr>
          </w:p>
        </w:tc>
        <w:tc>
          <w:tcPr>
            <w:tcW w:w="4528" w:type="dxa"/>
          </w:tcPr>
          <w:p w14:paraId="5AB9F57E" w14:textId="77777777" w:rsidR="001429DC" w:rsidRDefault="001429DC" w:rsidP="001429DC">
            <w:pPr>
              <w:spacing w:line="240" w:lineRule="auto"/>
            </w:pPr>
            <w:r>
              <w:t>Dr Raziye Toksöz</w:t>
            </w:r>
          </w:p>
        </w:tc>
      </w:tr>
      <w:tr w:rsidR="001429DC" w14:paraId="2D215E30" w14:textId="77777777" w:rsidTr="007049AC">
        <w:tc>
          <w:tcPr>
            <w:tcW w:w="4528" w:type="dxa"/>
          </w:tcPr>
          <w:p w14:paraId="7E4C6DD0" w14:textId="77777777" w:rsidR="001429DC" w:rsidRDefault="001429DC" w:rsidP="001429DC">
            <w:pPr>
              <w:spacing w:line="240" w:lineRule="auto"/>
              <w:rPr>
                <w:rFonts w:ascii="Calibri" w:hAnsi="Calibri" w:cs="Calibri"/>
                <w:color w:val="000000"/>
              </w:rPr>
            </w:pPr>
            <w:r>
              <w:rPr>
                <w:rFonts w:ascii="Calibri" w:hAnsi="Calibri" w:cs="Calibri"/>
                <w:color w:val="000000"/>
              </w:rPr>
              <w:t>Pelvic infection and abscess</w:t>
            </w:r>
          </w:p>
          <w:p w14:paraId="551DC3CA" w14:textId="77777777" w:rsidR="001429DC" w:rsidRDefault="001429DC" w:rsidP="001429DC">
            <w:pPr>
              <w:spacing w:line="240" w:lineRule="auto"/>
            </w:pPr>
          </w:p>
        </w:tc>
        <w:tc>
          <w:tcPr>
            <w:tcW w:w="4528" w:type="dxa"/>
          </w:tcPr>
          <w:p w14:paraId="71ED068E" w14:textId="77777777" w:rsidR="001429DC" w:rsidRDefault="001429DC" w:rsidP="001429DC">
            <w:pPr>
              <w:spacing w:line="240" w:lineRule="auto"/>
            </w:pPr>
            <w:r>
              <w:t>Dr Raziye Toksöz</w:t>
            </w:r>
          </w:p>
        </w:tc>
      </w:tr>
      <w:tr w:rsidR="001429DC" w14:paraId="7B4E057B" w14:textId="77777777" w:rsidTr="007049AC">
        <w:tc>
          <w:tcPr>
            <w:tcW w:w="4528" w:type="dxa"/>
          </w:tcPr>
          <w:p w14:paraId="742720CA" w14:textId="77777777" w:rsidR="001429DC" w:rsidRDefault="001429DC" w:rsidP="001429DC">
            <w:pPr>
              <w:spacing w:line="240" w:lineRule="auto"/>
              <w:rPr>
                <w:rFonts w:ascii="Calibri" w:hAnsi="Calibri" w:cs="Calibri"/>
                <w:color w:val="000000"/>
              </w:rPr>
            </w:pPr>
            <w:r>
              <w:rPr>
                <w:rFonts w:ascii="Calibri" w:hAnsi="Calibri" w:cs="Calibri"/>
                <w:color w:val="000000"/>
              </w:rPr>
              <w:t>Endoscopic surgery in gynecology</w:t>
            </w:r>
          </w:p>
          <w:p w14:paraId="1C21DEEB" w14:textId="77777777" w:rsidR="001429DC" w:rsidRDefault="001429DC" w:rsidP="001429DC">
            <w:pPr>
              <w:spacing w:line="240" w:lineRule="auto"/>
            </w:pPr>
          </w:p>
        </w:tc>
        <w:tc>
          <w:tcPr>
            <w:tcW w:w="4528" w:type="dxa"/>
          </w:tcPr>
          <w:p w14:paraId="5560BD61" w14:textId="77777777" w:rsidR="001429DC" w:rsidRDefault="001429DC" w:rsidP="001429DC">
            <w:pPr>
              <w:spacing w:line="240" w:lineRule="auto"/>
            </w:pPr>
            <w:r>
              <w:t>Dr Raziye Toksöz</w:t>
            </w:r>
          </w:p>
        </w:tc>
      </w:tr>
      <w:tr w:rsidR="001429DC" w14:paraId="57210E6D" w14:textId="77777777" w:rsidTr="007049AC">
        <w:tc>
          <w:tcPr>
            <w:tcW w:w="4528" w:type="dxa"/>
          </w:tcPr>
          <w:p w14:paraId="0E235758" w14:textId="6822CB33" w:rsidR="001429DC" w:rsidRDefault="001429DC" w:rsidP="001429DC">
            <w:pPr>
              <w:spacing w:line="240" w:lineRule="auto"/>
              <w:rPr>
                <w:rFonts w:ascii="Calibri" w:hAnsi="Calibri" w:cs="Calibri"/>
                <w:color w:val="000000"/>
              </w:rPr>
            </w:pPr>
            <w:r>
              <w:rPr>
                <w:rFonts w:ascii="Calibri" w:hAnsi="Calibri" w:cs="Calibri"/>
                <w:color w:val="000000"/>
              </w:rPr>
              <w:t>Uterine fibroid</w:t>
            </w:r>
          </w:p>
          <w:p w14:paraId="43BE6633" w14:textId="77777777" w:rsidR="001429DC" w:rsidRDefault="001429DC" w:rsidP="001429DC">
            <w:pPr>
              <w:spacing w:line="240" w:lineRule="auto"/>
            </w:pPr>
          </w:p>
        </w:tc>
        <w:tc>
          <w:tcPr>
            <w:tcW w:w="4528" w:type="dxa"/>
          </w:tcPr>
          <w:p w14:paraId="7A638638" w14:textId="77777777" w:rsidR="001429DC" w:rsidRDefault="001429DC" w:rsidP="001429DC">
            <w:pPr>
              <w:spacing w:line="240" w:lineRule="auto"/>
            </w:pPr>
            <w:r>
              <w:lastRenderedPageBreak/>
              <w:t>Dr Raziye Toksöz</w:t>
            </w:r>
          </w:p>
        </w:tc>
      </w:tr>
      <w:tr w:rsidR="001429DC" w14:paraId="044EBD30" w14:textId="77777777" w:rsidTr="007049AC">
        <w:tc>
          <w:tcPr>
            <w:tcW w:w="4528" w:type="dxa"/>
          </w:tcPr>
          <w:p w14:paraId="2A333DA5" w14:textId="77777777" w:rsidR="001429DC" w:rsidRDefault="001429DC" w:rsidP="001429DC">
            <w:pPr>
              <w:spacing w:line="240" w:lineRule="auto"/>
            </w:pPr>
          </w:p>
        </w:tc>
        <w:tc>
          <w:tcPr>
            <w:tcW w:w="4528" w:type="dxa"/>
          </w:tcPr>
          <w:p w14:paraId="0AD0B8D0" w14:textId="77777777" w:rsidR="001429DC" w:rsidRDefault="001429DC" w:rsidP="001429DC">
            <w:pPr>
              <w:spacing w:line="240" w:lineRule="auto"/>
            </w:pPr>
          </w:p>
        </w:tc>
      </w:tr>
      <w:tr w:rsidR="001429DC" w14:paraId="4601C01F" w14:textId="77777777" w:rsidTr="007049AC">
        <w:tc>
          <w:tcPr>
            <w:tcW w:w="4528" w:type="dxa"/>
          </w:tcPr>
          <w:p w14:paraId="5BBC81B3" w14:textId="77777777" w:rsidR="001429DC" w:rsidRDefault="001429DC" w:rsidP="001429DC">
            <w:pPr>
              <w:spacing w:line="240" w:lineRule="auto"/>
              <w:rPr>
                <w:rFonts w:ascii="Calibri" w:hAnsi="Calibri" w:cs="Calibri"/>
                <w:color w:val="000000"/>
              </w:rPr>
            </w:pPr>
            <w:r>
              <w:rPr>
                <w:rFonts w:ascii="Calibri" w:hAnsi="Calibri" w:cs="Calibri"/>
                <w:color w:val="000000"/>
              </w:rPr>
              <w:t>Approach to the infertile couple</w:t>
            </w:r>
          </w:p>
          <w:p w14:paraId="69C890C2" w14:textId="77777777" w:rsidR="001429DC" w:rsidRDefault="001429DC" w:rsidP="001429DC">
            <w:pPr>
              <w:spacing w:line="240" w:lineRule="auto"/>
            </w:pPr>
          </w:p>
        </w:tc>
        <w:tc>
          <w:tcPr>
            <w:tcW w:w="4528" w:type="dxa"/>
          </w:tcPr>
          <w:p w14:paraId="4E664F6C" w14:textId="77777777" w:rsidR="001429DC" w:rsidRDefault="001429DC" w:rsidP="001429DC">
            <w:pPr>
              <w:spacing w:line="240" w:lineRule="auto"/>
            </w:pPr>
            <w:r>
              <w:t>Dr Emre Erdem Taş</w:t>
            </w:r>
          </w:p>
        </w:tc>
      </w:tr>
      <w:tr w:rsidR="001429DC" w14:paraId="3437ED23" w14:textId="77777777" w:rsidTr="007049AC">
        <w:tc>
          <w:tcPr>
            <w:tcW w:w="4528" w:type="dxa"/>
          </w:tcPr>
          <w:p w14:paraId="4C342F97" w14:textId="77777777" w:rsidR="001429DC" w:rsidRDefault="001429DC" w:rsidP="001429DC">
            <w:pPr>
              <w:spacing w:line="240" w:lineRule="auto"/>
              <w:rPr>
                <w:rFonts w:ascii="Calibri" w:hAnsi="Calibri" w:cs="Calibri"/>
                <w:color w:val="000000"/>
              </w:rPr>
            </w:pPr>
            <w:r>
              <w:rPr>
                <w:rFonts w:ascii="Calibri" w:hAnsi="Calibri" w:cs="Calibri"/>
                <w:color w:val="000000"/>
              </w:rPr>
              <w:t>Ovulation İnduction/İUİ/ART</w:t>
            </w:r>
          </w:p>
          <w:p w14:paraId="091294E4" w14:textId="77777777" w:rsidR="001429DC" w:rsidRDefault="001429DC" w:rsidP="001429DC">
            <w:pPr>
              <w:spacing w:line="240" w:lineRule="auto"/>
            </w:pPr>
          </w:p>
        </w:tc>
        <w:tc>
          <w:tcPr>
            <w:tcW w:w="4528" w:type="dxa"/>
          </w:tcPr>
          <w:p w14:paraId="28E6AAEC" w14:textId="77777777" w:rsidR="001429DC" w:rsidRDefault="001429DC" w:rsidP="001429DC">
            <w:pPr>
              <w:spacing w:line="240" w:lineRule="auto"/>
            </w:pPr>
            <w:r>
              <w:t>Dr Emre Erdem Taş</w:t>
            </w:r>
          </w:p>
        </w:tc>
      </w:tr>
      <w:tr w:rsidR="001429DC" w14:paraId="3F058D75" w14:textId="77777777" w:rsidTr="007049AC">
        <w:tc>
          <w:tcPr>
            <w:tcW w:w="4528" w:type="dxa"/>
          </w:tcPr>
          <w:p w14:paraId="6091238A" w14:textId="77777777" w:rsidR="001429DC" w:rsidRDefault="001429DC" w:rsidP="001429DC">
            <w:pPr>
              <w:spacing w:line="240" w:lineRule="auto"/>
              <w:rPr>
                <w:rFonts w:ascii="Calibri" w:hAnsi="Calibri" w:cs="Calibri"/>
                <w:color w:val="000000"/>
              </w:rPr>
            </w:pPr>
            <w:r>
              <w:rPr>
                <w:rFonts w:ascii="Calibri" w:hAnsi="Calibri" w:cs="Calibri"/>
                <w:color w:val="000000"/>
              </w:rPr>
              <w:t>Urinary incontinence</w:t>
            </w:r>
          </w:p>
          <w:p w14:paraId="3B0D5E71" w14:textId="77777777" w:rsidR="001429DC" w:rsidRDefault="001429DC" w:rsidP="001429DC">
            <w:pPr>
              <w:spacing w:line="240" w:lineRule="auto"/>
            </w:pPr>
          </w:p>
        </w:tc>
        <w:tc>
          <w:tcPr>
            <w:tcW w:w="4528" w:type="dxa"/>
          </w:tcPr>
          <w:p w14:paraId="0AECF1D1" w14:textId="77777777" w:rsidR="001429DC" w:rsidRDefault="001429DC" w:rsidP="001429DC">
            <w:pPr>
              <w:spacing w:line="240" w:lineRule="auto"/>
            </w:pPr>
            <w:r>
              <w:t>Dr Emre Erdem Taş</w:t>
            </w:r>
          </w:p>
        </w:tc>
      </w:tr>
      <w:tr w:rsidR="001429DC" w14:paraId="44B0BF6F" w14:textId="77777777" w:rsidTr="007049AC">
        <w:tc>
          <w:tcPr>
            <w:tcW w:w="4528" w:type="dxa"/>
          </w:tcPr>
          <w:p w14:paraId="531093A0" w14:textId="77777777" w:rsidR="001429DC" w:rsidRDefault="001429DC" w:rsidP="001429DC">
            <w:pPr>
              <w:spacing w:line="240" w:lineRule="auto"/>
              <w:rPr>
                <w:rFonts w:ascii="Calibri" w:hAnsi="Calibri" w:cs="Calibri"/>
                <w:color w:val="000000"/>
              </w:rPr>
            </w:pPr>
            <w:r>
              <w:rPr>
                <w:rFonts w:ascii="Calibri" w:hAnsi="Calibri" w:cs="Calibri"/>
                <w:color w:val="000000"/>
              </w:rPr>
              <w:t>Pediatric and adolescent gynecology</w:t>
            </w:r>
          </w:p>
          <w:p w14:paraId="3DFC3DF6" w14:textId="77777777" w:rsidR="001429DC" w:rsidRDefault="001429DC" w:rsidP="001429DC">
            <w:pPr>
              <w:spacing w:line="240" w:lineRule="auto"/>
            </w:pPr>
          </w:p>
        </w:tc>
        <w:tc>
          <w:tcPr>
            <w:tcW w:w="4528" w:type="dxa"/>
          </w:tcPr>
          <w:p w14:paraId="10E1E23C" w14:textId="77777777" w:rsidR="001429DC" w:rsidRDefault="001429DC" w:rsidP="001429DC">
            <w:pPr>
              <w:spacing w:line="240" w:lineRule="auto"/>
            </w:pPr>
            <w:r>
              <w:t>Dr Emre Erdem Taş</w:t>
            </w:r>
          </w:p>
        </w:tc>
      </w:tr>
      <w:tr w:rsidR="001429DC" w14:paraId="5AEE808B" w14:textId="77777777" w:rsidTr="007049AC">
        <w:tc>
          <w:tcPr>
            <w:tcW w:w="4528" w:type="dxa"/>
          </w:tcPr>
          <w:p w14:paraId="4BACE289" w14:textId="77777777" w:rsidR="001429DC" w:rsidRDefault="001429DC" w:rsidP="001429DC">
            <w:pPr>
              <w:spacing w:line="240" w:lineRule="auto"/>
              <w:rPr>
                <w:rFonts w:ascii="Calibri" w:hAnsi="Calibri" w:cs="Calibri"/>
                <w:color w:val="000000"/>
              </w:rPr>
            </w:pPr>
            <w:r>
              <w:rPr>
                <w:rFonts w:ascii="Calibri" w:hAnsi="Calibri" w:cs="Calibri"/>
                <w:color w:val="000000"/>
              </w:rPr>
              <w:t>Benign and premalign diseases of cervix</w:t>
            </w:r>
          </w:p>
          <w:p w14:paraId="427B7A1C" w14:textId="77777777" w:rsidR="001429DC" w:rsidRDefault="001429DC" w:rsidP="001429DC">
            <w:pPr>
              <w:spacing w:line="240" w:lineRule="auto"/>
            </w:pPr>
          </w:p>
        </w:tc>
        <w:tc>
          <w:tcPr>
            <w:tcW w:w="4528" w:type="dxa"/>
          </w:tcPr>
          <w:p w14:paraId="160863EF" w14:textId="77777777" w:rsidR="001429DC" w:rsidRDefault="001429DC" w:rsidP="001429DC">
            <w:pPr>
              <w:spacing w:line="240" w:lineRule="auto"/>
            </w:pPr>
            <w:r>
              <w:t>Dr Emre Erdem Taş</w:t>
            </w:r>
          </w:p>
        </w:tc>
      </w:tr>
      <w:tr w:rsidR="001429DC" w14:paraId="68BDD763" w14:textId="77777777" w:rsidTr="007049AC">
        <w:tc>
          <w:tcPr>
            <w:tcW w:w="4528" w:type="dxa"/>
          </w:tcPr>
          <w:p w14:paraId="0AC64198" w14:textId="77777777" w:rsidR="001429DC" w:rsidRDefault="001429DC" w:rsidP="001429DC">
            <w:pPr>
              <w:spacing w:line="240" w:lineRule="auto"/>
              <w:rPr>
                <w:rFonts w:ascii="Calibri" w:hAnsi="Calibri" w:cs="Calibri"/>
                <w:color w:val="000000"/>
              </w:rPr>
            </w:pPr>
            <w:r>
              <w:rPr>
                <w:rFonts w:ascii="Calibri" w:hAnsi="Calibri" w:cs="Calibri"/>
                <w:color w:val="000000"/>
              </w:rPr>
              <w:t>Vaginitis and STD</w:t>
            </w:r>
          </w:p>
          <w:p w14:paraId="72CF29AD" w14:textId="77777777" w:rsidR="001429DC" w:rsidRDefault="001429DC" w:rsidP="001429DC">
            <w:pPr>
              <w:spacing w:line="240" w:lineRule="auto"/>
            </w:pPr>
          </w:p>
        </w:tc>
        <w:tc>
          <w:tcPr>
            <w:tcW w:w="4528" w:type="dxa"/>
          </w:tcPr>
          <w:p w14:paraId="107EBA4D" w14:textId="77777777" w:rsidR="001429DC" w:rsidRDefault="001429DC" w:rsidP="001429DC">
            <w:pPr>
              <w:spacing w:line="240" w:lineRule="auto"/>
            </w:pPr>
            <w:r>
              <w:t>Dr Emre Erdem Taş</w:t>
            </w:r>
          </w:p>
        </w:tc>
      </w:tr>
      <w:tr w:rsidR="001429DC" w14:paraId="303B1DB3" w14:textId="77777777" w:rsidTr="007049AC">
        <w:tc>
          <w:tcPr>
            <w:tcW w:w="4528" w:type="dxa"/>
          </w:tcPr>
          <w:p w14:paraId="55FCF2BD" w14:textId="77777777" w:rsidR="001429DC" w:rsidRDefault="001429DC" w:rsidP="001429DC">
            <w:pPr>
              <w:spacing w:line="240" w:lineRule="auto"/>
              <w:rPr>
                <w:rFonts w:ascii="Calibri" w:hAnsi="Calibri" w:cs="Calibri"/>
                <w:color w:val="000000"/>
              </w:rPr>
            </w:pPr>
            <w:r>
              <w:rPr>
                <w:rFonts w:ascii="Calibri" w:hAnsi="Calibri" w:cs="Calibri"/>
                <w:color w:val="000000"/>
              </w:rPr>
              <w:t>Pelvic relaxation</w:t>
            </w:r>
          </w:p>
          <w:p w14:paraId="63F92D93" w14:textId="77777777" w:rsidR="001429DC" w:rsidRDefault="001429DC" w:rsidP="001429DC">
            <w:pPr>
              <w:spacing w:line="240" w:lineRule="auto"/>
            </w:pPr>
          </w:p>
        </w:tc>
        <w:tc>
          <w:tcPr>
            <w:tcW w:w="4528" w:type="dxa"/>
          </w:tcPr>
          <w:p w14:paraId="69565656" w14:textId="77777777" w:rsidR="001429DC" w:rsidRDefault="001429DC" w:rsidP="001429DC">
            <w:pPr>
              <w:spacing w:line="240" w:lineRule="auto"/>
            </w:pPr>
            <w:r>
              <w:t>Dr Emre Erdem Taş</w:t>
            </w:r>
          </w:p>
        </w:tc>
      </w:tr>
      <w:tr w:rsidR="001429DC" w14:paraId="3D8448B0" w14:textId="77777777" w:rsidTr="007049AC">
        <w:tc>
          <w:tcPr>
            <w:tcW w:w="4528" w:type="dxa"/>
          </w:tcPr>
          <w:p w14:paraId="66EF2A8D" w14:textId="77777777" w:rsidR="001429DC" w:rsidRDefault="001429DC" w:rsidP="001429DC">
            <w:pPr>
              <w:spacing w:line="240" w:lineRule="auto"/>
              <w:rPr>
                <w:rFonts w:ascii="Calibri" w:hAnsi="Calibri" w:cs="Calibri"/>
                <w:color w:val="000000"/>
              </w:rPr>
            </w:pPr>
          </w:p>
        </w:tc>
        <w:tc>
          <w:tcPr>
            <w:tcW w:w="4528" w:type="dxa"/>
          </w:tcPr>
          <w:p w14:paraId="00404ADA" w14:textId="77777777" w:rsidR="001429DC" w:rsidRDefault="001429DC" w:rsidP="001429DC">
            <w:pPr>
              <w:spacing w:line="240" w:lineRule="auto"/>
            </w:pPr>
          </w:p>
        </w:tc>
      </w:tr>
      <w:tr w:rsidR="001429DC" w14:paraId="14DBBEB0" w14:textId="77777777" w:rsidTr="007049AC">
        <w:tc>
          <w:tcPr>
            <w:tcW w:w="4528" w:type="dxa"/>
          </w:tcPr>
          <w:p w14:paraId="16E56A53" w14:textId="77777777" w:rsidR="001429DC" w:rsidRDefault="001429DC" w:rsidP="001429DC">
            <w:pPr>
              <w:spacing w:line="240" w:lineRule="auto"/>
              <w:rPr>
                <w:rFonts w:ascii="Calibri" w:hAnsi="Calibri" w:cs="Calibri"/>
                <w:color w:val="000000"/>
              </w:rPr>
            </w:pPr>
            <w:r>
              <w:rPr>
                <w:rFonts w:ascii="Calibri" w:hAnsi="Calibri" w:cs="Calibri"/>
                <w:color w:val="000000"/>
              </w:rPr>
              <w:t>Chronic Pelvic Pain/ Endometriosis</w:t>
            </w:r>
          </w:p>
          <w:p w14:paraId="7A2CA09B" w14:textId="77777777" w:rsidR="001429DC" w:rsidRDefault="001429DC" w:rsidP="001429DC">
            <w:pPr>
              <w:spacing w:line="240" w:lineRule="auto"/>
              <w:rPr>
                <w:rFonts w:ascii="Calibri" w:hAnsi="Calibri" w:cs="Calibri"/>
                <w:color w:val="000000"/>
              </w:rPr>
            </w:pPr>
          </w:p>
        </w:tc>
        <w:tc>
          <w:tcPr>
            <w:tcW w:w="4528" w:type="dxa"/>
          </w:tcPr>
          <w:p w14:paraId="1D1A4BD4" w14:textId="77777777" w:rsidR="001429DC" w:rsidRDefault="001429DC" w:rsidP="001429DC">
            <w:pPr>
              <w:spacing w:line="240" w:lineRule="auto"/>
            </w:pPr>
            <w:r>
              <w:t xml:space="preserve">Dr Osman Türkmen </w:t>
            </w:r>
          </w:p>
        </w:tc>
      </w:tr>
      <w:tr w:rsidR="001429DC" w14:paraId="099991FE" w14:textId="77777777" w:rsidTr="007049AC">
        <w:tc>
          <w:tcPr>
            <w:tcW w:w="4528" w:type="dxa"/>
          </w:tcPr>
          <w:p w14:paraId="4D2F2208" w14:textId="77777777" w:rsidR="001429DC" w:rsidRDefault="001429DC" w:rsidP="001429DC">
            <w:pPr>
              <w:spacing w:line="240" w:lineRule="auto"/>
              <w:rPr>
                <w:rFonts w:ascii="Calibri" w:hAnsi="Calibri" w:cs="Calibri"/>
                <w:color w:val="000000"/>
              </w:rPr>
            </w:pPr>
            <w:r>
              <w:rPr>
                <w:rFonts w:ascii="Calibri" w:hAnsi="Calibri" w:cs="Calibri"/>
                <w:color w:val="000000"/>
              </w:rPr>
              <w:t>Dystocia</w:t>
            </w:r>
          </w:p>
          <w:p w14:paraId="24395A4F" w14:textId="77777777" w:rsidR="001429DC" w:rsidRDefault="001429DC" w:rsidP="001429DC">
            <w:pPr>
              <w:spacing w:line="240" w:lineRule="auto"/>
              <w:rPr>
                <w:rFonts w:ascii="Calibri" w:hAnsi="Calibri" w:cs="Calibri"/>
                <w:color w:val="000000"/>
              </w:rPr>
            </w:pPr>
          </w:p>
        </w:tc>
        <w:tc>
          <w:tcPr>
            <w:tcW w:w="4528" w:type="dxa"/>
          </w:tcPr>
          <w:p w14:paraId="474A5487" w14:textId="77777777" w:rsidR="001429DC" w:rsidRDefault="001429DC" w:rsidP="001429DC">
            <w:pPr>
              <w:spacing w:line="240" w:lineRule="auto"/>
            </w:pPr>
            <w:r>
              <w:t>Dr Osman Türkmen</w:t>
            </w:r>
          </w:p>
        </w:tc>
      </w:tr>
    </w:tbl>
    <w:p w14:paraId="32945332"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1C624DD9"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00B734E"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tbl>
      <w:tblPr>
        <w:tblStyle w:val="TabloKlavuzu"/>
        <w:tblW w:w="0" w:type="auto"/>
        <w:tblLook w:val="04A0" w:firstRow="1" w:lastRow="0" w:firstColumn="1" w:lastColumn="0" w:noHBand="0" w:noVBand="1"/>
      </w:tblPr>
      <w:tblGrid>
        <w:gridCol w:w="4528"/>
        <w:gridCol w:w="4528"/>
      </w:tblGrid>
      <w:tr w:rsidR="001429DC" w14:paraId="3FED84CD" w14:textId="77777777" w:rsidTr="007049AC">
        <w:tc>
          <w:tcPr>
            <w:tcW w:w="4528" w:type="dxa"/>
          </w:tcPr>
          <w:p w14:paraId="4AC30C7E" w14:textId="77777777" w:rsidR="001429DC" w:rsidRDefault="001429DC" w:rsidP="007049AC">
            <w:pPr>
              <w:rPr>
                <w:rFonts w:ascii="Calibri" w:hAnsi="Calibri" w:cs="Calibri"/>
                <w:color w:val="000000"/>
              </w:rPr>
            </w:pPr>
            <w:r>
              <w:rPr>
                <w:rFonts w:ascii="Calibri" w:hAnsi="Calibri" w:cs="Calibri"/>
                <w:color w:val="000000"/>
              </w:rPr>
              <w:t>Uterin Sarcomas</w:t>
            </w:r>
          </w:p>
          <w:p w14:paraId="37C3172A" w14:textId="77777777" w:rsidR="001429DC" w:rsidRDefault="001429DC" w:rsidP="007049AC"/>
        </w:tc>
        <w:tc>
          <w:tcPr>
            <w:tcW w:w="4528" w:type="dxa"/>
          </w:tcPr>
          <w:p w14:paraId="525C747B" w14:textId="77777777" w:rsidR="001429DC" w:rsidRDefault="001429DC" w:rsidP="007049AC">
            <w:r>
              <w:t>Dr Osman Türkmen</w:t>
            </w:r>
          </w:p>
        </w:tc>
      </w:tr>
      <w:tr w:rsidR="001429DC" w14:paraId="1F2465A7" w14:textId="77777777" w:rsidTr="007049AC">
        <w:tc>
          <w:tcPr>
            <w:tcW w:w="4528" w:type="dxa"/>
          </w:tcPr>
          <w:p w14:paraId="160C7874" w14:textId="77777777" w:rsidR="001429DC" w:rsidRDefault="001429DC" w:rsidP="007049AC">
            <w:pPr>
              <w:rPr>
                <w:rFonts w:ascii="Calibri" w:hAnsi="Calibri" w:cs="Calibri"/>
                <w:color w:val="000000"/>
              </w:rPr>
            </w:pPr>
            <w:r>
              <w:rPr>
                <w:rFonts w:ascii="Calibri" w:hAnsi="Calibri" w:cs="Calibri"/>
                <w:color w:val="000000"/>
              </w:rPr>
              <w:t>Placental anomalies</w:t>
            </w:r>
          </w:p>
          <w:p w14:paraId="7775B4A8" w14:textId="77777777" w:rsidR="001429DC" w:rsidRDefault="001429DC" w:rsidP="007049AC"/>
        </w:tc>
        <w:tc>
          <w:tcPr>
            <w:tcW w:w="4528" w:type="dxa"/>
          </w:tcPr>
          <w:p w14:paraId="79A08BE9" w14:textId="77777777" w:rsidR="001429DC" w:rsidRDefault="001429DC" w:rsidP="007049AC">
            <w:r>
              <w:t>Dr Osman Türkmen</w:t>
            </w:r>
          </w:p>
        </w:tc>
      </w:tr>
      <w:tr w:rsidR="001429DC" w14:paraId="43623B66" w14:textId="77777777" w:rsidTr="007049AC">
        <w:tc>
          <w:tcPr>
            <w:tcW w:w="4528" w:type="dxa"/>
          </w:tcPr>
          <w:p w14:paraId="525C82D2" w14:textId="77777777" w:rsidR="001429DC" w:rsidRDefault="001429DC" w:rsidP="007049AC">
            <w:pPr>
              <w:rPr>
                <w:rFonts w:ascii="Calibri" w:hAnsi="Calibri" w:cs="Calibri"/>
                <w:color w:val="000000"/>
              </w:rPr>
            </w:pPr>
            <w:r>
              <w:rPr>
                <w:rFonts w:ascii="Calibri" w:hAnsi="Calibri" w:cs="Calibri"/>
                <w:color w:val="000000"/>
              </w:rPr>
              <w:t>Congenital genital anomalies and gender anomalies</w:t>
            </w:r>
          </w:p>
          <w:p w14:paraId="4213933F" w14:textId="77777777" w:rsidR="001429DC" w:rsidRDefault="001429DC" w:rsidP="007049AC"/>
        </w:tc>
        <w:tc>
          <w:tcPr>
            <w:tcW w:w="4528" w:type="dxa"/>
          </w:tcPr>
          <w:p w14:paraId="0404B361" w14:textId="77777777" w:rsidR="001429DC" w:rsidRDefault="001429DC" w:rsidP="007049AC">
            <w:r>
              <w:t>Dr Osman Türkmen</w:t>
            </w:r>
          </w:p>
        </w:tc>
      </w:tr>
      <w:tr w:rsidR="001429DC" w14:paraId="476ED624" w14:textId="77777777" w:rsidTr="007049AC">
        <w:tc>
          <w:tcPr>
            <w:tcW w:w="4528" w:type="dxa"/>
          </w:tcPr>
          <w:p w14:paraId="2A8D8382" w14:textId="77777777" w:rsidR="001429DC" w:rsidRDefault="001429DC" w:rsidP="007049AC">
            <w:pPr>
              <w:rPr>
                <w:rFonts w:ascii="Calibri" w:hAnsi="Calibri" w:cs="Calibri"/>
                <w:color w:val="000000"/>
              </w:rPr>
            </w:pPr>
            <w:r>
              <w:rPr>
                <w:rFonts w:ascii="Calibri" w:hAnsi="Calibri" w:cs="Calibri"/>
                <w:color w:val="000000"/>
              </w:rPr>
              <w:t>Vulvar and vaginal cancer</w:t>
            </w:r>
          </w:p>
          <w:p w14:paraId="11FAE8B2" w14:textId="77777777" w:rsidR="001429DC" w:rsidRDefault="001429DC" w:rsidP="007049AC"/>
        </w:tc>
        <w:tc>
          <w:tcPr>
            <w:tcW w:w="4528" w:type="dxa"/>
          </w:tcPr>
          <w:p w14:paraId="61BDBFAA" w14:textId="77777777" w:rsidR="001429DC" w:rsidRDefault="001429DC" w:rsidP="007049AC">
            <w:r>
              <w:t>Dr Osman Türkmen</w:t>
            </w:r>
          </w:p>
        </w:tc>
      </w:tr>
      <w:tr w:rsidR="001429DC" w14:paraId="5B5135F5" w14:textId="77777777" w:rsidTr="007049AC">
        <w:tc>
          <w:tcPr>
            <w:tcW w:w="4528" w:type="dxa"/>
          </w:tcPr>
          <w:p w14:paraId="021A06D0" w14:textId="77777777" w:rsidR="001429DC" w:rsidRDefault="001429DC" w:rsidP="007049AC">
            <w:pPr>
              <w:rPr>
                <w:rFonts w:ascii="Calibri" w:hAnsi="Calibri" w:cs="Calibri"/>
                <w:color w:val="000000"/>
              </w:rPr>
            </w:pPr>
            <w:r>
              <w:rPr>
                <w:rFonts w:ascii="Calibri" w:hAnsi="Calibri" w:cs="Calibri"/>
                <w:color w:val="000000"/>
              </w:rPr>
              <w:t>Epithelial ovarian cancer</w:t>
            </w:r>
          </w:p>
          <w:p w14:paraId="3B8403F9" w14:textId="77777777" w:rsidR="001429DC" w:rsidRDefault="001429DC" w:rsidP="007049AC"/>
        </w:tc>
        <w:tc>
          <w:tcPr>
            <w:tcW w:w="4528" w:type="dxa"/>
          </w:tcPr>
          <w:p w14:paraId="529939F4" w14:textId="77777777" w:rsidR="001429DC" w:rsidRDefault="001429DC" w:rsidP="007049AC">
            <w:r>
              <w:t>Dr Osman Türkmen</w:t>
            </w:r>
          </w:p>
        </w:tc>
      </w:tr>
      <w:tr w:rsidR="001429DC" w14:paraId="4A95E1D0" w14:textId="77777777" w:rsidTr="007049AC">
        <w:tc>
          <w:tcPr>
            <w:tcW w:w="4528" w:type="dxa"/>
          </w:tcPr>
          <w:p w14:paraId="558FDC8F" w14:textId="77777777" w:rsidR="001429DC" w:rsidRDefault="001429DC" w:rsidP="007049AC">
            <w:pPr>
              <w:rPr>
                <w:rFonts w:ascii="Calibri" w:hAnsi="Calibri" w:cs="Calibri"/>
                <w:color w:val="000000"/>
              </w:rPr>
            </w:pPr>
            <w:r>
              <w:rPr>
                <w:rFonts w:ascii="Calibri" w:hAnsi="Calibri" w:cs="Calibri"/>
                <w:color w:val="000000"/>
              </w:rPr>
              <w:lastRenderedPageBreak/>
              <w:t>Adnexial mass</w:t>
            </w:r>
          </w:p>
          <w:p w14:paraId="0B0D2AA7" w14:textId="77777777" w:rsidR="001429DC" w:rsidRDefault="001429DC" w:rsidP="007049AC"/>
        </w:tc>
        <w:tc>
          <w:tcPr>
            <w:tcW w:w="4528" w:type="dxa"/>
          </w:tcPr>
          <w:p w14:paraId="1329EDD6" w14:textId="77777777" w:rsidR="001429DC" w:rsidRDefault="001429DC" w:rsidP="007049AC">
            <w:r>
              <w:t>Dr Osman Türkmen</w:t>
            </w:r>
          </w:p>
        </w:tc>
      </w:tr>
      <w:tr w:rsidR="001429DC" w14:paraId="472D5C80" w14:textId="77777777" w:rsidTr="007049AC">
        <w:tc>
          <w:tcPr>
            <w:tcW w:w="4528" w:type="dxa"/>
          </w:tcPr>
          <w:p w14:paraId="7304D5CE" w14:textId="77777777" w:rsidR="001429DC" w:rsidRDefault="001429DC" w:rsidP="007049AC"/>
        </w:tc>
        <w:tc>
          <w:tcPr>
            <w:tcW w:w="4528" w:type="dxa"/>
          </w:tcPr>
          <w:p w14:paraId="1B8B3999" w14:textId="77777777" w:rsidR="001429DC" w:rsidRDefault="001429DC" w:rsidP="007049AC"/>
        </w:tc>
      </w:tr>
      <w:tr w:rsidR="001429DC" w14:paraId="655FF3AD" w14:textId="77777777" w:rsidTr="007049AC">
        <w:tc>
          <w:tcPr>
            <w:tcW w:w="4528" w:type="dxa"/>
          </w:tcPr>
          <w:p w14:paraId="32428400" w14:textId="77777777" w:rsidR="001429DC" w:rsidRDefault="001429DC" w:rsidP="007049AC">
            <w:pPr>
              <w:rPr>
                <w:rFonts w:ascii="Calibri" w:hAnsi="Calibri" w:cs="Calibri"/>
                <w:color w:val="000000"/>
              </w:rPr>
            </w:pPr>
            <w:r>
              <w:rPr>
                <w:rFonts w:ascii="Calibri" w:hAnsi="Calibri" w:cs="Calibri"/>
                <w:color w:val="000000"/>
              </w:rPr>
              <w:t>Postterm pregnancy/ Large FETUS</w:t>
            </w:r>
          </w:p>
          <w:p w14:paraId="3CCEC440" w14:textId="77777777" w:rsidR="001429DC" w:rsidRDefault="001429DC" w:rsidP="007049AC"/>
        </w:tc>
        <w:tc>
          <w:tcPr>
            <w:tcW w:w="4528" w:type="dxa"/>
          </w:tcPr>
          <w:p w14:paraId="634B9354" w14:textId="77777777" w:rsidR="001429DC" w:rsidRDefault="001429DC" w:rsidP="007049AC">
            <w:r>
              <w:t xml:space="preserve">Dr Merve Ağaoğlu </w:t>
            </w:r>
          </w:p>
        </w:tc>
      </w:tr>
      <w:tr w:rsidR="001429DC" w14:paraId="5D96BE78" w14:textId="77777777" w:rsidTr="007049AC">
        <w:tc>
          <w:tcPr>
            <w:tcW w:w="4528" w:type="dxa"/>
          </w:tcPr>
          <w:p w14:paraId="2D141ED9" w14:textId="77777777" w:rsidR="001429DC" w:rsidRDefault="001429DC" w:rsidP="007049AC">
            <w:pPr>
              <w:spacing w:after="240"/>
              <w:rPr>
                <w:rFonts w:ascii="Calibri" w:hAnsi="Calibri" w:cs="Calibri"/>
                <w:color w:val="000000"/>
              </w:rPr>
            </w:pPr>
            <w:r>
              <w:rPr>
                <w:rFonts w:ascii="Calibri" w:hAnsi="Calibri" w:cs="Calibri"/>
                <w:color w:val="000000"/>
              </w:rPr>
              <w:t>Vaginal Delivery</w:t>
            </w:r>
          </w:p>
          <w:p w14:paraId="77F02CFE" w14:textId="77777777" w:rsidR="001429DC" w:rsidRDefault="001429DC" w:rsidP="007049AC"/>
        </w:tc>
        <w:tc>
          <w:tcPr>
            <w:tcW w:w="4528" w:type="dxa"/>
          </w:tcPr>
          <w:p w14:paraId="53FAF506" w14:textId="77777777" w:rsidR="001429DC" w:rsidRDefault="001429DC" w:rsidP="007049AC">
            <w:r>
              <w:t>Dr Merve Ağaoğlu</w:t>
            </w:r>
          </w:p>
        </w:tc>
      </w:tr>
      <w:tr w:rsidR="001429DC" w14:paraId="69D72C1A" w14:textId="77777777" w:rsidTr="007049AC">
        <w:tc>
          <w:tcPr>
            <w:tcW w:w="4528" w:type="dxa"/>
          </w:tcPr>
          <w:p w14:paraId="7B15F2E2" w14:textId="77777777" w:rsidR="001429DC" w:rsidRDefault="001429DC" w:rsidP="007049AC">
            <w:pPr>
              <w:rPr>
                <w:rFonts w:ascii="Calibri" w:hAnsi="Calibri" w:cs="Calibri"/>
                <w:color w:val="000000"/>
              </w:rPr>
            </w:pPr>
            <w:r>
              <w:rPr>
                <w:rFonts w:ascii="Calibri" w:hAnsi="Calibri" w:cs="Calibri"/>
                <w:color w:val="000000"/>
              </w:rPr>
              <w:t>Postparum Period</w:t>
            </w:r>
          </w:p>
          <w:p w14:paraId="1413BA85" w14:textId="77777777" w:rsidR="001429DC" w:rsidRDefault="001429DC" w:rsidP="007049AC"/>
        </w:tc>
        <w:tc>
          <w:tcPr>
            <w:tcW w:w="4528" w:type="dxa"/>
          </w:tcPr>
          <w:p w14:paraId="53E741E1" w14:textId="77777777" w:rsidR="001429DC" w:rsidRDefault="001429DC" w:rsidP="007049AC">
            <w:r>
              <w:t>Dr Merve Ağaoğlu</w:t>
            </w:r>
          </w:p>
        </w:tc>
      </w:tr>
      <w:tr w:rsidR="001429DC" w14:paraId="3E831E59" w14:textId="77777777" w:rsidTr="007049AC">
        <w:tc>
          <w:tcPr>
            <w:tcW w:w="4528" w:type="dxa"/>
          </w:tcPr>
          <w:p w14:paraId="7EC3D9B4" w14:textId="77777777" w:rsidR="001429DC" w:rsidRDefault="001429DC" w:rsidP="007049AC">
            <w:pPr>
              <w:rPr>
                <w:rFonts w:ascii="Calibri" w:hAnsi="Calibri" w:cs="Calibri"/>
                <w:color w:val="000000"/>
              </w:rPr>
            </w:pPr>
            <w:r>
              <w:rPr>
                <w:rFonts w:ascii="Calibri" w:hAnsi="Calibri" w:cs="Calibri"/>
                <w:color w:val="000000"/>
              </w:rPr>
              <w:t>Abnormal uterin Bleeding</w:t>
            </w:r>
          </w:p>
          <w:p w14:paraId="3A83BCB0" w14:textId="77777777" w:rsidR="001429DC" w:rsidRDefault="001429DC" w:rsidP="007049AC"/>
        </w:tc>
        <w:tc>
          <w:tcPr>
            <w:tcW w:w="4528" w:type="dxa"/>
          </w:tcPr>
          <w:p w14:paraId="6AEA6DCC" w14:textId="77777777" w:rsidR="001429DC" w:rsidRDefault="001429DC" w:rsidP="007049AC">
            <w:r>
              <w:t>Dr Merve Ağaoğlu</w:t>
            </w:r>
          </w:p>
        </w:tc>
      </w:tr>
      <w:tr w:rsidR="001429DC" w14:paraId="0726502E" w14:textId="77777777" w:rsidTr="007049AC">
        <w:tc>
          <w:tcPr>
            <w:tcW w:w="4528" w:type="dxa"/>
          </w:tcPr>
          <w:p w14:paraId="4730241C" w14:textId="77777777" w:rsidR="001429DC" w:rsidRDefault="001429DC" w:rsidP="007049AC">
            <w:pPr>
              <w:rPr>
                <w:rFonts w:ascii="Calibri" w:hAnsi="Calibri" w:cs="Calibri"/>
                <w:color w:val="000000"/>
              </w:rPr>
            </w:pPr>
            <w:r>
              <w:rPr>
                <w:rFonts w:ascii="Calibri" w:hAnsi="Calibri" w:cs="Calibri"/>
                <w:color w:val="000000"/>
              </w:rPr>
              <w:t>Ovarian Germ and Sex Cord Stromal Tumord</w:t>
            </w:r>
          </w:p>
          <w:p w14:paraId="1CE60F9B" w14:textId="77777777" w:rsidR="001429DC" w:rsidRDefault="001429DC" w:rsidP="007049AC"/>
        </w:tc>
        <w:tc>
          <w:tcPr>
            <w:tcW w:w="4528" w:type="dxa"/>
          </w:tcPr>
          <w:p w14:paraId="40F16116" w14:textId="77777777" w:rsidR="001429DC" w:rsidRDefault="001429DC" w:rsidP="007049AC">
            <w:r>
              <w:t>Dr Merve Ağaoğlu</w:t>
            </w:r>
          </w:p>
        </w:tc>
      </w:tr>
      <w:tr w:rsidR="001429DC" w14:paraId="331D36CA" w14:textId="77777777" w:rsidTr="007049AC">
        <w:tc>
          <w:tcPr>
            <w:tcW w:w="4528" w:type="dxa"/>
          </w:tcPr>
          <w:p w14:paraId="63DE9740" w14:textId="77777777" w:rsidR="001429DC" w:rsidRDefault="001429DC" w:rsidP="007049AC">
            <w:pPr>
              <w:rPr>
                <w:rFonts w:ascii="Calibri" w:hAnsi="Calibri" w:cs="Calibri"/>
                <w:color w:val="000000"/>
              </w:rPr>
            </w:pPr>
            <w:r>
              <w:rPr>
                <w:rFonts w:ascii="Calibri" w:hAnsi="Calibri" w:cs="Calibri"/>
                <w:color w:val="000000"/>
              </w:rPr>
              <w:t>Presentation anomalies and Breech birth</w:t>
            </w:r>
          </w:p>
          <w:p w14:paraId="6D5D6856" w14:textId="77777777" w:rsidR="001429DC" w:rsidRDefault="001429DC" w:rsidP="007049AC"/>
        </w:tc>
        <w:tc>
          <w:tcPr>
            <w:tcW w:w="4528" w:type="dxa"/>
          </w:tcPr>
          <w:p w14:paraId="33788F46" w14:textId="77777777" w:rsidR="001429DC" w:rsidRDefault="001429DC" w:rsidP="007049AC">
            <w:r>
              <w:t>Dr Merve Ağaoğlu</w:t>
            </w:r>
          </w:p>
        </w:tc>
      </w:tr>
      <w:tr w:rsidR="001429DC" w14:paraId="4BE50F18" w14:textId="77777777" w:rsidTr="007049AC">
        <w:tc>
          <w:tcPr>
            <w:tcW w:w="4528" w:type="dxa"/>
          </w:tcPr>
          <w:p w14:paraId="02CBAC5E" w14:textId="77777777" w:rsidR="001429DC" w:rsidRDefault="001429DC" w:rsidP="007049AC">
            <w:pPr>
              <w:rPr>
                <w:rFonts w:ascii="Calibri" w:hAnsi="Calibri" w:cs="Calibri"/>
                <w:color w:val="000000"/>
              </w:rPr>
            </w:pPr>
            <w:r>
              <w:rPr>
                <w:rFonts w:ascii="Calibri" w:hAnsi="Calibri" w:cs="Calibri"/>
                <w:color w:val="000000"/>
              </w:rPr>
              <w:t>Hypertension Diseases in Pregnancy</w:t>
            </w:r>
          </w:p>
          <w:p w14:paraId="5AA0427A" w14:textId="77777777" w:rsidR="001429DC" w:rsidRDefault="001429DC" w:rsidP="007049AC"/>
        </w:tc>
        <w:tc>
          <w:tcPr>
            <w:tcW w:w="4528" w:type="dxa"/>
          </w:tcPr>
          <w:p w14:paraId="5123223B" w14:textId="77777777" w:rsidR="001429DC" w:rsidRDefault="001429DC" w:rsidP="007049AC">
            <w:r>
              <w:t>Dr Merve Ağaoğlu</w:t>
            </w:r>
          </w:p>
        </w:tc>
      </w:tr>
      <w:tr w:rsidR="001429DC" w14:paraId="2BA694AB" w14:textId="77777777" w:rsidTr="007049AC">
        <w:tc>
          <w:tcPr>
            <w:tcW w:w="4528" w:type="dxa"/>
          </w:tcPr>
          <w:p w14:paraId="2D80E782" w14:textId="77777777" w:rsidR="001429DC" w:rsidRDefault="001429DC" w:rsidP="007049AC">
            <w:pPr>
              <w:rPr>
                <w:rFonts w:ascii="Calibri" w:hAnsi="Calibri" w:cs="Calibri"/>
                <w:color w:val="000000"/>
              </w:rPr>
            </w:pPr>
            <w:r>
              <w:rPr>
                <w:rFonts w:ascii="Calibri" w:hAnsi="Calibri" w:cs="Calibri"/>
                <w:color w:val="000000"/>
              </w:rPr>
              <w:t>Amenorrhea</w:t>
            </w:r>
          </w:p>
          <w:p w14:paraId="453E2D42" w14:textId="77777777" w:rsidR="001429DC" w:rsidRDefault="001429DC" w:rsidP="007049AC"/>
        </w:tc>
        <w:tc>
          <w:tcPr>
            <w:tcW w:w="4528" w:type="dxa"/>
          </w:tcPr>
          <w:p w14:paraId="7D5B1E4E" w14:textId="77777777" w:rsidR="001429DC" w:rsidRDefault="001429DC" w:rsidP="007049AC">
            <w:r>
              <w:t>Dr Merve Ağaoğlu</w:t>
            </w:r>
          </w:p>
        </w:tc>
      </w:tr>
      <w:tr w:rsidR="001429DC" w14:paraId="2A71B323" w14:textId="77777777" w:rsidTr="007049AC">
        <w:tc>
          <w:tcPr>
            <w:tcW w:w="4528" w:type="dxa"/>
          </w:tcPr>
          <w:p w14:paraId="30A2210A" w14:textId="77777777" w:rsidR="001429DC" w:rsidRDefault="001429DC" w:rsidP="007049AC">
            <w:pPr>
              <w:rPr>
                <w:rFonts w:ascii="Calibri" w:hAnsi="Calibri" w:cs="Calibri"/>
                <w:color w:val="000000"/>
              </w:rPr>
            </w:pPr>
            <w:r>
              <w:rPr>
                <w:rFonts w:ascii="Calibri" w:hAnsi="Calibri" w:cs="Calibri"/>
                <w:color w:val="000000"/>
              </w:rPr>
              <w:t>Multiple Pregnancy</w:t>
            </w:r>
          </w:p>
          <w:p w14:paraId="56DA49F5" w14:textId="77777777" w:rsidR="001429DC" w:rsidRDefault="001429DC" w:rsidP="007049AC"/>
        </w:tc>
        <w:tc>
          <w:tcPr>
            <w:tcW w:w="4528" w:type="dxa"/>
          </w:tcPr>
          <w:p w14:paraId="0F54273B" w14:textId="77777777" w:rsidR="001429DC" w:rsidRDefault="001429DC" w:rsidP="007049AC">
            <w:r>
              <w:t>Dr Merve Ağaoğlu</w:t>
            </w:r>
          </w:p>
        </w:tc>
      </w:tr>
      <w:tr w:rsidR="001429DC" w14:paraId="1BBB7058" w14:textId="77777777" w:rsidTr="007049AC">
        <w:tc>
          <w:tcPr>
            <w:tcW w:w="4528" w:type="dxa"/>
          </w:tcPr>
          <w:p w14:paraId="66F22219" w14:textId="77777777" w:rsidR="001429DC" w:rsidRDefault="001429DC" w:rsidP="007049AC">
            <w:pPr>
              <w:rPr>
                <w:rFonts w:ascii="Calibri" w:hAnsi="Calibri" w:cs="Calibri"/>
                <w:color w:val="000000"/>
              </w:rPr>
            </w:pPr>
            <w:r>
              <w:rPr>
                <w:rFonts w:ascii="Calibri" w:hAnsi="Calibri" w:cs="Calibri"/>
                <w:color w:val="000000"/>
              </w:rPr>
              <w:t>Physiological Changes During Pregnancy</w:t>
            </w:r>
          </w:p>
          <w:p w14:paraId="721317DC" w14:textId="77777777" w:rsidR="001429DC" w:rsidRDefault="001429DC" w:rsidP="007049AC"/>
        </w:tc>
        <w:tc>
          <w:tcPr>
            <w:tcW w:w="4528" w:type="dxa"/>
          </w:tcPr>
          <w:p w14:paraId="618739A6" w14:textId="77777777" w:rsidR="001429DC" w:rsidRDefault="001429DC" w:rsidP="007049AC">
            <w:r>
              <w:t>Dr Merve Ağaoğlu</w:t>
            </w:r>
          </w:p>
        </w:tc>
      </w:tr>
      <w:tr w:rsidR="001429DC" w14:paraId="5BEF5291" w14:textId="77777777" w:rsidTr="007049AC">
        <w:tc>
          <w:tcPr>
            <w:tcW w:w="4528" w:type="dxa"/>
          </w:tcPr>
          <w:p w14:paraId="00D1AE0C" w14:textId="77777777" w:rsidR="001429DC" w:rsidRDefault="001429DC" w:rsidP="007049AC"/>
        </w:tc>
        <w:tc>
          <w:tcPr>
            <w:tcW w:w="4528" w:type="dxa"/>
          </w:tcPr>
          <w:p w14:paraId="070EC02E" w14:textId="77777777" w:rsidR="001429DC" w:rsidRDefault="001429DC" w:rsidP="007049AC"/>
        </w:tc>
      </w:tr>
      <w:tr w:rsidR="001429DC" w14:paraId="197CD149" w14:textId="77777777" w:rsidTr="007049AC">
        <w:tc>
          <w:tcPr>
            <w:tcW w:w="4528" w:type="dxa"/>
          </w:tcPr>
          <w:p w14:paraId="073F7050" w14:textId="77777777" w:rsidR="001429DC" w:rsidRDefault="001429DC" w:rsidP="007049AC">
            <w:pPr>
              <w:rPr>
                <w:rFonts w:ascii="Calibri" w:hAnsi="Calibri" w:cs="Calibri"/>
                <w:color w:val="000000"/>
              </w:rPr>
            </w:pPr>
            <w:r>
              <w:rPr>
                <w:rFonts w:ascii="Calibri" w:hAnsi="Calibri" w:cs="Calibri"/>
                <w:color w:val="000000"/>
              </w:rPr>
              <w:t>Rh immunizastion and hydrops</w:t>
            </w:r>
          </w:p>
          <w:p w14:paraId="27C470F3" w14:textId="77777777" w:rsidR="001429DC" w:rsidRDefault="001429DC" w:rsidP="007049AC"/>
        </w:tc>
        <w:tc>
          <w:tcPr>
            <w:tcW w:w="4528" w:type="dxa"/>
          </w:tcPr>
          <w:p w14:paraId="362DE37C" w14:textId="77777777" w:rsidR="001429DC" w:rsidRDefault="001429DC" w:rsidP="007049AC">
            <w:r>
              <w:t xml:space="preserve">Dr Elçin İşlek Seçen </w:t>
            </w:r>
          </w:p>
        </w:tc>
      </w:tr>
      <w:tr w:rsidR="001429DC" w14:paraId="06E2F78D" w14:textId="77777777" w:rsidTr="007049AC">
        <w:tc>
          <w:tcPr>
            <w:tcW w:w="4528" w:type="dxa"/>
          </w:tcPr>
          <w:p w14:paraId="64758AB3" w14:textId="77777777" w:rsidR="001429DC" w:rsidRDefault="001429DC" w:rsidP="007049AC">
            <w:pPr>
              <w:rPr>
                <w:rFonts w:ascii="Calibri" w:hAnsi="Calibri" w:cs="Calibri"/>
                <w:color w:val="000000"/>
              </w:rPr>
            </w:pPr>
            <w:r>
              <w:rPr>
                <w:rFonts w:ascii="Calibri" w:hAnsi="Calibri" w:cs="Calibri"/>
                <w:color w:val="000000"/>
              </w:rPr>
              <w:t>Feeding and vaccines in pregnancy</w:t>
            </w:r>
          </w:p>
          <w:p w14:paraId="0C56E32D" w14:textId="77777777" w:rsidR="001429DC" w:rsidRDefault="001429DC" w:rsidP="007049AC"/>
        </w:tc>
        <w:tc>
          <w:tcPr>
            <w:tcW w:w="4528" w:type="dxa"/>
          </w:tcPr>
          <w:p w14:paraId="7C55E945" w14:textId="77777777" w:rsidR="001429DC" w:rsidRDefault="001429DC" w:rsidP="007049AC">
            <w:r>
              <w:t>Dr Elçin İşlek Seçen</w:t>
            </w:r>
          </w:p>
        </w:tc>
      </w:tr>
      <w:tr w:rsidR="001429DC" w14:paraId="14AF05C9" w14:textId="77777777" w:rsidTr="007049AC">
        <w:tc>
          <w:tcPr>
            <w:tcW w:w="4528" w:type="dxa"/>
          </w:tcPr>
          <w:p w14:paraId="4C3F9CE3" w14:textId="77777777" w:rsidR="001429DC" w:rsidRDefault="001429DC" w:rsidP="007049AC">
            <w:pPr>
              <w:rPr>
                <w:rFonts w:ascii="Calibri" w:hAnsi="Calibri" w:cs="Calibri"/>
                <w:color w:val="000000"/>
              </w:rPr>
            </w:pPr>
            <w:r>
              <w:rPr>
                <w:rFonts w:ascii="Calibri" w:hAnsi="Calibri" w:cs="Calibri"/>
                <w:color w:val="000000"/>
              </w:rPr>
              <w:t>Family planning 1</w:t>
            </w:r>
          </w:p>
          <w:p w14:paraId="3F7280F0" w14:textId="77777777" w:rsidR="001429DC" w:rsidRDefault="001429DC" w:rsidP="007049AC"/>
        </w:tc>
        <w:tc>
          <w:tcPr>
            <w:tcW w:w="4528" w:type="dxa"/>
          </w:tcPr>
          <w:p w14:paraId="26C9542D" w14:textId="77777777" w:rsidR="001429DC" w:rsidRDefault="001429DC" w:rsidP="007049AC">
            <w:r>
              <w:t>Dr Elçin İşlek Seçen</w:t>
            </w:r>
          </w:p>
        </w:tc>
      </w:tr>
      <w:tr w:rsidR="001429DC" w14:paraId="57C6168E" w14:textId="77777777" w:rsidTr="007049AC">
        <w:tc>
          <w:tcPr>
            <w:tcW w:w="4528" w:type="dxa"/>
          </w:tcPr>
          <w:p w14:paraId="197DB5C8" w14:textId="77777777" w:rsidR="001429DC" w:rsidRDefault="001429DC" w:rsidP="007049AC">
            <w:pPr>
              <w:rPr>
                <w:rFonts w:ascii="Calibri" w:hAnsi="Calibri" w:cs="Calibri"/>
                <w:color w:val="000000"/>
              </w:rPr>
            </w:pPr>
            <w:r>
              <w:rPr>
                <w:rFonts w:ascii="Calibri" w:hAnsi="Calibri" w:cs="Calibri"/>
                <w:color w:val="000000"/>
              </w:rPr>
              <w:lastRenderedPageBreak/>
              <w:t>Family planning 2</w:t>
            </w:r>
          </w:p>
          <w:p w14:paraId="06B37142" w14:textId="77777777" w:rsidR="001429DC" w:rsidRDefault="001429DC" w:rsidP="007049AC"/>
        </w:tc>
        <w:tc>
          <w:tcPr>
            <w:tcW w:w="4528" w:type="dxa"/>
          </w:tcPr>
          <w:p w14:paraId="2D0C9BE9" w14:textId="77777777" w:rsidR="001429DC" w:rsidRDefault="001429DC" w:rsidP="007049AC">
            <w:r>
              <w:t>Dr Elçin İşlek Seçen</w:t>
            </w:r>
          </w:p>
        </w:tc>
      </w:tr>
    </w:tbl>
    <w:p w14:paraId="5D2B0462"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tbl>
      <w:tblPr>
        <w:tblStyle w:val="TabloKlavuzu"/>
        <w:tblW w:w="0" w:type="auto"/>
        <w:tblLook w:val="04A0" w:firstRow="1" w:lastRow="0" w:firstColumn="1" w:lastColumn="0" w:noHBand="0" w:noVBand="1"/>
      </w:tblPr>
      <w:tblGrid>
        <w:gridCol w:w="4528"/>
        <w:gridCol w:w="4528"/>
      </w:tblGrid>
      <w:tr w:rsidR="001429DC" w14:paraId="7DDB0612" w14:textId="77777777" w:rsidTr="007049AC">
        <w:tc>
          <w:tcPr>
            <w:tcW w:w="4528" w:type="dxa"/>
          </w:tcPr>
          <w:p w14:paraId="5C708585" w14:textId="77777777" w:rsidR="001429DC" w:rsidRDefault="001429DC" w:rsidP="007049AC">
            <w:pPr>
              <w:rPr>
                <w:rFonts w:ascii="Calibri" w:hAnsi="Calibri" w:cs="Calibri"/>
                <w:color w:val="000000"/>
              </w:rPr>
            </w:pPr>
            <w:r>
              <w:rPr>
                <w:rFonts w:ascii="Calibri" w:hAnsi="Calibri" w:cs="Calibri"/>
                <w:color w:val="000000"/>
              </w:rPr>
              <w:t>Perinatal infections</w:t>
            </w:r>
          </w:p>
          <w:p w14:paraId="63BF3148" w14:textId="77777777" w:rsidR="001429DC" w:rsidRDefault="001429DC" w:rsidP="007049AC"/>
        </w:tc>
        <w:tc>
          <w:tcPr>
            <w:tcW w:w="4528" w:type="dxa"/>
          </w:tcPr>
          <w:p w14:paraId="38D27B90" w14:textId="77777777" w:rsidR="001429DC" w:rsidRDefault="001429DC" w:rsidP="007049AC">
            <w:r>
              <w:t>Dr Elçin İşlek Seçen</w:t>
            </w:r>
          </w:p>
        </w:tc>
      </w:tr>
      <w:tr w:rsidR="001429DC" w14:paraId="6FCEAEE2" w14:textId="77777777" w:rsidTr="007049AC">
        <w:tc>
          <w:tcPr>
            <w:tcW w:w="4528" w:type="dxa"/>
          </w:tcPr>
          <w:p w14:paraId="5684DAAC" w14:textId="77777777" w:rsidR="001429DC" w:rsidRDefault="001429DC" w:rsidP="007049AC">
            <w:pPr>
              <w:rPr>
                <w:rFonts w:ascii="Calibri" w:hAnsi="Calibri" w:cs="Calibri"/>
                <w:color w:val="000000"/>
              </w:rPr>
            </w:pPr>
            <w:r>
              <w:rPr>
                <w:rFonts w:ascii="Calibri" w:hAnsi="Calibri" w:cs="Calibri"/>
                <w:color w:val="000000"/>
              </w:rPr>
              <w:t>Amniotic fluid anomalies</w:t>
            </w:r>
          </w:p>
          <w:p w14:paraId="41C5D52C" w14:textId="77777777" w:rsidR="001429DC" w:rsidRDefault="001429DC" w:rsidP="007049AC"/>
        </w:tc>
        <w:tc>
          <w:tcPr>
            <w:tcW w:w="4528" w:type="dxa"/>
          </w:tcPr>
          <w:p w14:paraId="5D8FC6E9" w14:textId="77777777" w:rsidR="001429DC" w:rsidRDefault="001429DC" w:rsidP="007049AC">
            <w:r>
              <w:t>Dr Elçin İşlek Seçen</w:t>
            </w:r>
          </w:p>
        </w:tc>
      </w:tr>
      <w:tr w:rsidR="001429DC" w14:paraId="013B8839" w14:textId="77777777" w:rsidTr="007049AC">
        <w:tc>
          <w:tcPr>
            <w:tcW w:w="4528" w:type="dxa"/>
          </w:tcPr>
          <w:p w14:paraId="671816ED" w14:textId="77777777" w:rsidR="001429DC" w:rsidRDefault="001429DC" w:rsidP="007049AC">
            <w:pPr>
              <w:rPr>
                <w:rFonts w:ascii="Calibri" w:hAnsi="Calibri" w:cs="Calibri"/>
                <w:color w:val="000000"/>
              </w:rPr>
            </w:pPr>
            <w:r>
              <w:rPr>
                <w:rFonts w:ascii="Calibri" w:hAnsi="Calibri" w:cs="Calibri"/>
                <w:color w:val="000000"/>
              </w:rPr>
              <w:t>Hyperandrogenism and hirsutism</w:t>
            </w:r>
          </w:p>
          <w:p w14:paraId="2234617C" w14:textId="77777777" w:rsidR="001429DC" w:rsidRDefault="001429DC" w:rsidP="007049AC"/>
        </w:tc>
        <w:tc>
          <w:tcPr>
            <w:tcW w:w="4528" w:type="dxa"/>
          </w:tcPr>
          <w:p w14:paraId="4E8C8E4A" w14:textId="77777777" w:rsidR="001429DC" w:rsidRDefault="001429DC" w:rsidP="007049AC">
            <w:r>
              <w:t>Dr Elçin İşlek Seçen</w:t>
            </w:r>
          </w:p>
        </w:tc>
      </w:tr>
      <w:tr w:rsidR="001429DC" w14:paraId="270A5A67" w14:textId="77777777" w:rsidTr="007049AC">
        <w:tc>
          <w:tcPr>
            <w:tcW w:w="4528" w:type="dxa"/>
          </w:tcPr>
          <w:p w14:paraId="63E5B64A" w14:textId="77777777" w:rsidR="001429DC" w:rsidRDefault="001429DC" w:rsidP="007049AC">
            <w:pPr>
              <w:rPr>
                <w:rFonts w:ascii="Calibri" w:hAnsi="Calibri" w:cs="Calibri"/>
                <w:color w:val="000000"/>
              </w:rPr>
            </w:pPr>
            <w:r>
              <w:rPr>
                <w:rFonts w:ascii="Calibri" w:hAnsi="Calibri" w:cs="Calibri"/>
                <w:color w:val="000000"/>
              </w:rPr>
              <w:t xml:space="preserve">Abortus </w:t>
            </w:r>
          </w:p>
          <w:p w14:paraId="7E8F2EF0" w14:textId="77777777" w:rsidR="001429DC" w:rsidRDefault="001429DC" w:rsidP="007049AC"/>
        </w:tc>
        <w:tc>
          <w:tcPr>
            <w:tcW w:w="4528" w:type="dxa"/>
          </w:tcPr>
          <w:p w14:paraId="5608B4BB" w14:textId="77777777" w:rsidR="001429DC" w:rsidRDefault="001429DC" w:rsidP="007049AC">
            <w:r>
              <w:t>Dr Elçin İşlek Seçen</w:t>
            </w:r>
          </w:p>
        </w:tc>
      </w:tr>
      <w:tr w:rsidR="001429DC" w14:paraId="5E785EC8" w14:textId="77777777" w:rsidTr="007049AC">
        <w:tc>
          <w:tcPr>
            <w:tcW w:w="4528" w:type="dxa"/>
          </w:tcPr>
          <w:p w14:paraId="533AED8B" w14:textId="77777777" w:rsidR="001429DC" w:rsidRDefault="001429DC" w:rsidP="007049AC">
            <w:pPr>
              <w:rPr>
                <w:rFonts w:ascii="Calibri" w:hAnsi="Calibri" w:cs="Calibri"/>
                <w:color w:val="000000"/>
              </w:rPr>
            </w:pPr>
            <w:r>
              <w:rPr>
                <w:rFonts w:ascii="Calibri" w:hAnsi="Calibri" w:cs="Calibri"/>
                <w:color w:val="000000"/>
              </w:rPr>
              <w:t>Venous thromboembolism in obstetrics and gynecology</w:t>
            </w:r>
          </w:p>
          <w:p w14:paraId="16B7DC51" w14:textId="77777777" w:rsidR="001429DC" w:rsidRDefault="001429DC" w:rsidP="007049AC"/>
        </w:tc>
        <w:tc>
          <w:tcPr>
            <w:tcW w:w="4528" w:type="dxa"/>
          </w:tcPr>
          <w:p w14:paraId="268BDBB4" w14:textId="77777777" w:rsidR="001429DC" w:rsidRDefault="001429DC" w:rsidP="007049AC">
            <w:r>
              <w:t>Dr Elçin İşlek Seçen</w:t>
            </w:r>
          </w:p>
        </w:tc>
      </w:tr>
      <w:tr w:rsidR="001429DC" w14:paraId="6C1B8AE4" w14:textId="77777777" w:rsidTr="007049AC">
        <w:tc>
          <w:tcPr>
            <w:tcW w:w="4528" w:type="dxa"/>
          </w:tcPr>
          <w:p w14:paraId="4AD9090E" w14:textId="77777777" w:rsidR="001429DC" w:rsidRDefault="001429DC" w:rsidP="007049AC">
            <w:pPr>
              <w:rPr>
                <w:rFonts w:ascii="Calibri" w:hAnsi="Calibri" w:cs="Calibri"/>
                <w:color w:val="000000"/>
              </w:rPr>
            </w:pPr>
            <w:r>
              <w:rPr>
                <w:rFonts w:ascii="Calibri" w:hAnsi="Calibri" w:cs="Calibri"/>
                <w:color w:val="000000"/>
              </w:rPr>
              <w:t>Hearth Disease in Pregnancy</w:t>
            </w:r>
          </w:p>
          <w:p w14:paraId="033D353B" w14:textId="77777777" w:rsidR="001429DC" w:rsidRDefault="001429DC" w:rsidP="007049AC"/>
        </w:tc>
        <w:tc>
          <w:tcPr>
            <w:tcW w:w="4528" w:type="dxa"/>
          </w:tcPr>
          <w:p w14:paraId="5E2FD56C" w14:textId="77777777" w:rsidR="001429DC" w:rsidRDefault="001429DC" w:rsidP="007049AC">
            <w:r>
              <w:t>Dr Elçin İşlek Seçen</w:t>
            </w:r>
          </w:p>
        </w:tc>
      </w:tr>
      <w:tr w:rsidR="001429DC" w14:paraId="384180D7" w14:textId="77777777" w:rsidTr="007049AC">
        <w:tc>
          <w:tcPr>
            <w:tcW w:w="4528" w:type="dxa"/>
          </w:tcPr>
          <w:p w14:paraId="77AC4AEE" w14:textId="77777777" w:rsidR="001429DC" w:rsidRDefault="001429DC" w:rsidP="007049AC">
            <w:pPr>
              <w:rPr>
                <w:rFonts w:ascii="Calibri" w:hAnsi="Calibri" w:cs="Calibri"/>
                <w:color w:val="000000"/>
              </w:rPr>
            </w:pPr>
            <w:r>
              <w:rPr>
                <w:rFonts w:ascii="Calibri" w:hAnsi="Calibri" w:cs="Calibri"/>
                <w:color w:val="000000"/>
              </w:rPr>
              <w:t>Hyperemesis Gravidarum</w:t>
            </w:r>
          </w:p>
          <w:p w14:paraId="27C38147" w14:textId="77777777" w:rsidR="001429DC" w:rsidRDefault="001429DC" w:rsidP="007049AC"/>
        </w:tc>
        <w:tc>
          <w:tcPr>
            <w:tcW w:w="4528" w:type="dxa"/>
          </w:tcPr>
          <w:p w14:paraId="12433B2A" w14:textId="77777777" w:rsidR="001429DC" w:rsidRDefault="001429DC" w:rsidP="007049AC">
            <w:r>
              <w:t>Dr Elçin İşlek Seçen</w:t>
            </w:r>
          </w:p>
        </w:tc>
      </w:tr>
    </w:tbl>
    <w:p w14:paraId="71FA6985"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92E794D"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5681A652"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2DC90888"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36010F3B"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7AB1FB0"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3FCF6428"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F372F7D"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63367924"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0C6615CB"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260C705A"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7AE7A791"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3E221413"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20395AEF"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45132867" w14:textId="77777777" w:rsidR="001429DC" w:rsidRDefault="001429DC" w:rsidP="00456988">
      <w:pPr>
        <w:widowControl w:val="0"/>
        <w:spacing w:line="240" w:lineRule="auto"/>
        <w:ind w:right="2358"/>
        <w:outlineLvl w:val="2"/>
        <w:rPr>
          <w:rFonts w:ascii="Times New Roman" w:eastAsia="Times New Roman" w:hAnsi="Times New Roman" w:cs="Times New Roman"/>
          <w:sz w:val="24"/>
          <w:szCs w:val="24"/>
          <w:lang w:eastAsia="tr-TR"/>
        </w:rPr>
      </w:pPr>
    </w:p>
    <w:p w14:paraId="60EAD575" w14:textId="77777777" w:rsidR="001429DC" w:rsidRDefault="001429DC" w:rsidP="00456988">
      <w:pPr>
        <w:widowControl w:val="0"/>
        <w:spacing w:line="240" w:lineRule="auto"/>
        <w:ind w:right="2358"/>
        <w:outlineLvl w:val="2"/>
        <w:rPr>
          <w:rFonts w:ascii="Calibri" w:eastAsia="Cambria" w:hAnsi="Calibri"/>
          <w:b/>
          <w:bCs/>
          <w:color w:val="000000"/>
          <w:lang w:eastAsia="zh-CN"/>
        </w:rPr>
      </w:pPr>
    </w:p>
    <w:p w14:paraId="3959A943" w14:textId="77777777" w:rsidR="00456988" w:rsidRDefault="00456988" w:rsidP="00456988">
      <w:pPr>
        <w:pStyle w:val="Balk3"/>
        <w:ind w:left="0"/>
        <w:rPr>
          <w:rFonts w:eastAsia="Cambria"/>
          <w:sz w:val="24"/>
          <w:szCs w:val="24"/>
          <w:lang w:eastAsia="zh-CN"/>
        </w:rPr>
      </w:pPr>
    </w:p>
    <w:p w14:paraId="29083424" w14:textId="6E16B304" w:rsidR="00456988" w:rsidRPr="001429DC" w:rsidRDefault="00456988" w:rsidP="001429DC">
      <w:pPr>
        <w:pStyle w:val="Balk3"/>
        <w:rPr>
          <w:rFonts w:eastAsia="Cambria"/>
          <w:sz w:val="24"/>
          <w:szCs w:val="24"/>
          <w:lang w:eastAsia="zh-CN"/>
        </w:rPr>
      </w:pPr>
      <w:r>
        <w:rPr>
          <w:rFonts w:eastAsia="Cambria"/>
          <w:sz w:val="24"/>
          <w:szCs w:val="24"/>
          <w:lang w:eastAsia="zh-CN"/>
        </w:rPr>
        <w:t>5. LEARNİNG RESOURCES</w:t>
      </w:r>
    </w:p>
    <w:p w14:paraId="3AC521DE" w14:textId="31BDAAAD" w:rsidR="00456988" w:rsidRPr="00FA2022" w:rsidRDefault="001429DC" w:rsidP="001429DC">
      <w:pPr>
        <w:tabs>
          <w:tab w:val="left" w:pos="1260"/>
        </w:tabs>
        <w:spacing w:before="40" w:after="0"/>
        <w:rPr>
          <w:rFonts w:ascii="Cambria" w:eastAsia="Cambria" w:hAnsi="Cambria" w:cs="Cambria"/>
          <w:lang w:eastAsia="zh-CN"/>
        </w:rPr>
      </w:pPr>
      <w:r>
        <w:rPr>
          <w:rFonts w:ascii="Cambria" w:eastAsia="Cambria" w:hAnsi="Cambria" w:cs="Cambria"/>
          <w:lang w:eastAsia="zh-CN"/>
        </w:rPr>
        <w:t>1</w:t>
      </w:r>
      <w:r w:rsidR="00456988" w:rsidRPr="00FA2022">
        <w:rPr>
          <w:rFonts w:ascii="Cambria" w:eastAsia="Cambria" w:hAnsi="Cambria" w:cs="Cambria"/>
          <w:lang w:eastAsia="zh-CN"/>
        </w:rPr>
        <w:t>. UpToDate (http://www.uptodate.com)</w:t>
      </w:r>
    </w:p>
    <w:p w14:paraId="3EE66C2E" w14:textId="245E15FD" w:rsidR="001429DC" w:rsidRDefault="001429DC" w:rsidP="001429DC">
      <w:pPr>
        <w:tabs>
          <w:tab w:val="left" w:pos="1260"/>
        </w:tabs>
        <w:spacing w:before="40" w:after="0"/>
        <w:rPr>
          <w:rFonts w:ascii="Cambria" w:eastAsia="Cambria" w:hAnsi="Cambria" w:cs="Cambria"/>
          <w:lang w:eastAsia="zh-CN"/>
        </w:rPr>
      </w:pPr>
      <w:r>
        <w:rPr>
          <w:rFonts w:ascii="Cambria" w:eastAsia="Cambria" w:hAnsi="Cambria" w:cs="Cambria"/>
          <w:lang w:eastAsia="zh-CN"/>
        </w:rPr>
        <w:t>2</w:t>
      </w:r>
      <w:r w:rsidR="00456988" w:rsidRPr="00FA2022">
        <w:rPr>
          <w:rFonts w:ascii="Cambria" w:eastAsia="Cambria" w:hAnsi="Cambria" w:cs="Cambria"/>
          <w:lang w:eastAsia="zh-CN"/>
        </w:rPr>
        <w:t>. Current Obstetrics and Gynecology Textbooks</w:t>
      </w:r>
    </w:p>
    <w:p w14:paraId="21DFABEB" w14:textId="33CF2CB7" w:rsidR="00456988" w:rsidRPr="00FA2022" w:rsidRDefault="001429DC" w:rsidP="001429DC">
      <w:pPr>
        <w:tabs>
          <w:tab w:val="left" w:pos="1260"/>
        </w:tabs>
        <w:spacing w:before="40" w:after="0"/>
        <w:rPr>
          <w:rFonts w:ascii="Cambria" w:eastAsia="Cambria" w:hAnsi="Cambria" w:cs="Cambria"/>
          <w:lang w:eastAsia="zh-CN"/>
        </w:rPr>
      </w:pPr>
      <w:r>
        <w:rPr>
          <w:rFonts w:ascii="Cambria" w:eastAsia="Cambria" w:hAnsi="Cambria" w:cs="Cambria"/>
          <w:lang w:eastAsia="zh-CN"/>
        </w:rPr>
        <w:t>3</w:t>
      </w:r>
      <w:r w:rsidR="00456988" w:rsidRPr="00FA2022">
        <w:rPr>
          <w:rFonts w:ascii="Cambria" w:eastAsia="Cambria" w:hAnsi="Cambria" w:cs="Cambria"/>
          <w:lang w:eastAsia="zh-CN"/>
        </w:rPr>
        <w:t>. Clinical Guidelines</w:t>
      </w:r>
    </w:p>
    <w:p w14:paraId="6A669663" w14:textId="77777777" w:rsidR="00456988" w:rsidRDefault="00456988" w:rsidP="00456988">
      <w:pPr>
        <w:pStyle w:val="Balk3"/>
        <w:rPr>
          <w:rFonts w:eastAsia="Cambria"/>
          <w:sz w:val="24"/>
          <w:szCs w:val="24"/>
          <w:lang w:eastAsia="zh-CN"/>
        </w:rPr>
      </w:pPr>
      <w:r>
        <w:rPr>
          <w:rFonts w:eastAsia="Cambria"/>
          <w:sz w:val="24"/>
          <w:szCs w:val="24"/>
          <w:lang w:eastAsia="zh-CN"/>
        </w:rPr>
        <w:t>6.</w:t>
      </w:r>
      <w:r w:rsidRPr="0013441B">
        <w:t xml:space="preserve"> </w:t>
      </w:r>
      <w:r w:rsidRPr="0013441B">
        <w:rPr>
          <w:rFonts w:eastAsia="Cambria"/>
          <w:sz w:val="24"/>
          <w:szCs w:val="24"/>
          <w:lang w:eastAsia="zh-CN"/>
        </w:rPr>
        <w:t>PROGRAM EVALUATION</w:t>
      </w:r>
    </w:p>
    <w:p w14:paraId="7CA433DF" w14:textId="77777777" w:rsidR="00456988" w:rsidRDefault="00456988" w:rsidP="00456988">
      <w:pPr>
        <w:widowControl w:val="0"/>
        <w:spacing w:after="120"/>
        <w:ind w:left="305"/>
        <w:rPr>
          <w:rFonts w:eastAsia="Cambria"/>
          <w:sz w:val="24"/>
          <w:szCs w:val="24"/>
          <w:lang w:eastAsia="zh-CN"/>
        </w:rPr>
      </w:pPr>
      <w:r w:rsidRPr="0013441B">
        <w:rPr>
          <w:rFonts w:eastAsia="Cambria"/>
          <w:sz w:val="24"/>
          <w:szCs w:val="24"/>
          <w:lang w:eastAsia="zh-CN"/>
        </w:rPr>
        <w:t>At the end of each internship program, written and oral feedback is collected from students and shared with the education coordination office. Written feedback is collected through electronically created internship surveys.</w:t>
      </w:r>
    </w:p>
    <w:p w14:paraId="4266DF08" w14:textId="77777777" w:rsidR="00456988" w:rsidRDefault="00456988" w:rsidP="00456988">
      <w:pPr>
        <w:widowControl w:val="0"/>
        <w:spacing w:after="120"/>
        <w:ind w:left="305"/>
        <w:rPr>
          <w:rFonts w:eastAsia="Cambria"/>
          <w:sz w:val="24"/>
          <w:szCs w:val="24"/>
          <w:lang w:eastAsia="zh-CN"/>
        </w:rPr>
      </w:pPr>
    </w:p>
    <w:p w14:paraId="7F871AD5" w14:textId="77777777" w:rsidR="00456988" w:rsidRDefault="00456988" w:rsidP="00456988">
      <w:pPr>
        <w:widowControl w:val="0"/>
        <w:spacing w:after="120"/>
        <w:ind w:left="305"/>
        <w:rPr>
          <w:rFonts w:eastAsia="Cambria"/>
          <w:sz w:val="24"/>
          <w:szCs w:val="24"/>
          <w:lang w:eastAsia="zh-CN"/>
        </w:rPr>
      </w:pPr>
    </w:p>
    <w:p w14:paraId="43B12A92" w14:textId="77777777" w:rsidR="00456988" w:rsidRDefault="00456988" w:rsidP="00456988">
      <w:pPr>
        <w:widowControl w:val="0"/>
        <w:spacing w:after="120"/>
        <w:rPr>
          <w:rFonts w:eastAsia="Cambria"/>
          <w:sz w:val="24"/>
          <w:szCs w:val="24"/>
          <w:lang w:eastAsia="zh-CN"/>
        </w:rPr>
      </w:pPr>
    </w:p>
    <w:p w14:paraId="7EBB0411" w14:textId="77777777" w:rsidR="00456988" w:rsidRDefault="00456988" w:rsidP="00456988">
      <w:pPr>
        <w:widowControl w:val="0"/>
        <w:spacing w:after="120"/>
        <w:ind w:left="305"/>
        <w:rPr>
          <w:rFonts w:eastAsia="Cambria"/>
          <w:sz w:val="24"/>
          <w:szCs w:val="24"/>
          <w:lang w:eastAsia="zh-CN"/>
        </w:rPr>
      </w:pPr>
    </w:p>
    <w:p w14:paraId="679808FE" w14:textId="77777777" w:rsidR="00456988" w:rsidRPr="003439FD" w:rsidRDefault="00456988" w:rsidP="00456988">
      <w:pPr>
        <w:rPr>
          <w:b/>
          <w:bCs/>
          <w:i w:val="0"/>
          <w:iCs w:val="0"/>
          <w:sz w:val="24"/>
          <w:szCs w:val="24"/>
        </w:rPr>
      </w:pPr>
      <w:r w:rsidRPr="003439FD">
        <w:rPr>
          <w:b/>
          <w:bCs/>
          <w:i w:val="0"/>
          <w:iCs w:val="0"/>
          <w:sz w:val="24"/>
          <w:szCs w:val="24"/>
        </w:rPr>
        <w:t>APPENDICES</w:t>
      </w:r>
    </w:p>
    <w:p w14:paraId="4E9DEC09" w14:textId="77777777" w:rsidR="00456988" w:rsidRPr="003439FD" w:rsidRDefault="00456988" w:rsidP="00456988">
      <w:pPr>
        <w:rPr>
          <w:i w:val="0"/>
          <w:iCs w:val="0"/>
          <w:sz w:val="24"/>
          <w:szCs w:val="24"/>
        </w:rPr>
      </w:pPr>
      <w:r w:rsidRPr="008F5BC2">
        <w:rPr>
          <w:b/>
          <w:bCs/>
          <w:i w:val="0"/>
          <w:iCs w:val="0"/>
          <w:sz w:val="24"/>
          <w:szCs w:val="24"/>
        </w:rPr>
        <w:t>Appendix 1</w:t>
      </w:r>
      <w:r w:rsidRPr="003439FD">
        <w:rPr>
          <w:i w:val="0"/>
          <w:iCs w:val="0"/>
          <w:sz w:val="24"/>
          <w:szCs w:val="24"/>
        </w:rPr>
        <w:t>. Course Content, Duration (Hours), Scope of the UCEP, Learning Level, Teaching Method, and Measurement and Evaluation Methods</w:t>
      </w:r>
    </w:p>
    <w:p w14:paraId="73AC0CCF" w14:textId="77777777" w:rsidR="00456988" w:rsidRPr="003439FD" w:rsidRDefault="00456988" w:rsidP="00456988">
      <w:pPr>
        <w:rPr>
          <w:i w:val="0"/>
          <w:iCs w:val="0"/>
          <w:sz w:val="24"/>
          <w:szCs w:val="24"/>
        </w:rPr>
      </w:pPr>
    </w:p>
    <w:p w14:paraId="4E39990C" w14:textId="77777777" w:rsidR="00456988" w:rsidRPr="003439FD" w:rsidRDefault="00456988" w:rsidP="00456988">
      <w:pPr>
        <w:rPr>
          <w:i w:val="0"/>
          <w:iCs w:val="0"/>
          <w:sz w:val="24"/>
          <w:szCs w:val="24"/>
        </w:rPr>
      </w:pPr>
      <w:r w:rsidRPr="008F5BC2">
        <w:rPr>
          <w:b/>
          <w:bCs/>
          <w:i w:val="0"/>
          <w:iCs w:val="0"/>
          <w:sz w:val="24"/>
          <w:szCs w:val="24"/>
        </w:rPr>
        <w:t>Appendix 2</w:t>
      </w:r>
      <w:r w:rsidRPr="003439FD">
        <w:rPr>
          <w:i w:val="0"/>
          <w:iCs w:val="0"/>
          <w:sz w:val="24"/>
          <w:szCs w:val="24"/>
        </w:rPr>
        <w:t>. Internship report card</w:t>
      </w:r>
    </w:p>
    <w:p w14:paraId="3310D285" w14:textId="77777777" w:rsidR="00456988" w:rsidRDefault="00456988" w:rsidP="00456988">
      <w:pPr>
        <w:rPr>
          <w:b/>
          <w:bCs/>
          <w:i w:val="0"/>
          <w:iCs w:val="0"/>
          <w:sz w:val="24"/>
          <w:szCs w:val="24"/>
        </w:rPr>
      </w:pPr>
    </w:p>
    <w:p w14:paraId="2769142E" w14:textId="77777777" w:rsidR="00456988" w:rsidRDefault="00456988" w:rsidP="00456988">
      <w:pPr>
        <w:rPr>
          <w:b/>
          <w:bCs/>
          <w:i w:val="0"/>
          <w:iCs w:val="0"/>
          <w:sz w:val="24"/>
          <w:szCs w:val="24"/>
        </w:rPr>
      </w:pPr>
    </w:p>
    <w:p w14:paraId="0537F6B7" w14:textId="77777777" w:rsidR="00456988" w:rsidRDefault="00456988" w:rsidP="00456988">
      <w:pPr>
        <w:rPr>
          <w:b/>
          <w:bCs/>
          <w:i w:val="0"/>
          <w:iCs w:val="0"/>
          <w:sz w:val="24"/>
          <w:szCs w:val="24"/>
        </w:rPr>
      </w:pPr>
    </w:p>
    <w:p w14:paraId="4F008154" w14:textId="77777777" w:rsidR="00456988" w:rsidRDefault="00456988" w:rsidP="00456988">
      <w:pPr>
        <w:rPr>
          <w:b/>
          <w:bCs/>
          <w:i w:val="0"/>
          <w:iCs w:val="0"/>
          <w:sz w:val="24"/>
          <w:szCs w:val="24"/>
        </w:rPr>
      </w:pPr>
    </w:p>
    <w:p w14:paraId="616E4BDB" w14:textId="77777777" w:rsidR="00456988" w:rsidRDefault="00456988" w:rsidP="00456988">
      <w:pPr>
        <w:rPr>
          <w:b/>
          <w:bCs/>
          <w:i w:val="0"/>
          <w:iCs w:val="0"/>
          <w:sz w:val="24"/>
          <w:szCs w:val="24"/>
        </w:rPr>
      </w:pPr>
    </w:p>
    <w:p w14:paraId="5F60F051" w14:textId="77777777" w:rsidR="00456988" w:rsidRDefault="00456988" w:rsidP="00456988">
      <w:pPr>
        <w:rPr>
          <w:b/>
          <w:bCs/>
          <w:i w:val="0"/>
          <w:iCs w:val="0"/>
          <w:sz w:val="24"/>
          <w:szCs w:val="24"/>
        </w:rPr>
      </w:pPr>
    </w:p>
    <w:p w14:paraId="24F03283" w14:textId="77777777" w:rsidR="00456988" w:rsidRDefault="00456988" w:rsidP="00456988">
      <w:pPr>
        <w:rPr>
          <w:b/>
          <w:bCs/>
          <w:i w:val="0"/>
          <w:iCs w:val="0"/>
          <w:sz w:val="24"/>
          <w:szCs w:val="24"/>
        </w:rPr>
      </w:pPr>
    </w:p>
    <w:p w14:paraId="2DCE9253" w14:textId="77777777" w:rsidR="00456988" w:rsidRDefault="00456988" w:rsidP="00456988">
      <w:pPr>
        <w:rPr>
          <w:b/>
          <w:bCs/>
          <w:i w:val="0"/>
          <w:iCs w:val="0"/>
          <w:sz w:val="24"/>
          <w:szCs w:val="24"/>
        </w:rPr>
      </w:pPr>
    </w:p>
    <w:p w14:paraId="68D03F9C" w14:textId="77777777" w:rsidR="00456988" w:rsidRDefault="00456988" w:rsidP="00456988">
      <w:pPr>
        <w:rPr>
          <w:b/>
          <w:bCs/>
          <w:i w:val="0"/>
          <w:iCs w:val="0"/>
          <w:sz w:val="24"/>
          <w:szCs w:val="24"/>
        </w:rPr>
      </w:pPr>
    </w:p>
    <w:p w14:paraId="18252C20" w14:textId="77777777" w:rsidR="00456988" w:rsidRDefault="00456988" w:rsidP="00456988">
      <w:pPr>
        <w:rPr>
          <w:b/>
          <w:bCs/>
          <w:i w:val="0"/>
          <w:iCs w:val="0"/>
          <w:sz w:val="24"/>
          <w:szCs w:val="24"/>
        </w:rPr>
      </w:pPr>
    </w:p>
    <w:p w14:paraId="651A830B" w14:textId="77777777" w:rsidR="00456988" w:rsidRDefault="00456988" w:rsidP="00456988">
      <w:pPr>
        <w:rPr>
          <w:b/>
          <w:bCs/>
          <w:i w:val="0"/>
          <w:iCs w:val="0"/>
          <w:sz w:val="24"/>
          <w:szCs w:val="24"/>
        </w:rPr>
      </w:pPr>
    </w:p>
    <w:p w14:paraId="45221869" w14:textId="77777777" w:rsidR="00456988" w:rsidRDefault="00456988" w:rsidP="00456988">
      <w:pPr>
        <w:rPr>
          <w:b/>
          <w:bCs/>
          <w:i w:val="0"/>
          <w:iCs w:val="0"/>
          <w:sz w:val="24"/>
          <w:szCs w:val="24"/>
        </w:rPr>
      </w:pPr>
    </w:p>
    <w:p w14:paraId="480F3EB3" w14:textId="77777777" w:rsidR="00456988" w:rsidRDefault="00456988" w:rsidP="00456988">
      <w:pPr>
        <w:rPr>
          <w:b/>
          <w:bCs/>
          <w:i w:val="0"/>
          <w:iCs w:val="0"/>
          <w:sz w:val="24"/>
          <w:szCs w:val="24"/>
        </w:rPr>
      </w:pPr>
    </w:p>
    <w:p w14:paraId="0BE5289B" w14:textId="77777777" w:rsidR="00456988" w:rsidRDefault="00456988" w:rsidP="00456988">
      <w:pPr>
        <w:rPr>
          <w:b/>
          <w:bCs/>
          <w:i w:val="0"/>
          <w:iCs w:val="0"/>
          <w:sz w:val="24"/>
          <w:szCs w:val="24"/>
        </w:rPr>
      </w:pPr>
    </w:p>
    <w:p w14:paraId="71537209" w14:textId="77777777" w:rsidR="00456988" w:rsidRDefault="00456988" w:rsidP="00456988">
      <w:pPr>
        <w:rPr>
          <w:b/>
          <w:bCs/>
          <w:i w:val="0"/>
          <w:iCs w:val="0"/>
          <w:sz w:val="24"/>
          <w:szCs w:val="24"/>
        </w:rPr>
      </w:pPr>
    </w:p>
    <w:p w14:paraId="294AB829" w14:textId="77777777" w:rsidR="00456988" w:rsidRPr="00CF1168" w:rsidRDefault="00456988" w:rsidP="00456988">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9C0D2F">
        <w:rPr>
          <w:rFonts w:ascii="Times New Roman" w:eastAsia="Times New Roman" w:hAnsi="Times New Roman" w:cs="Times New Roman"/>
          <w:b/>
          <w:bCs/>
          <w:kern w:val="36"/>
          <w:sz w:val="48"/>
          <w:szCs w:val="48"/>
          <w:lang w:eastAsia="tr-TR"/>
        </w:rPr>
        <w:t>APPENDIX 1: UCEP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3"/>
        <w:gridCol w:w="674"/>
        <w:gridCol w:w="1770"/>
        <w:gridCol w:w="1850"/>
        <w:gridCol w:w="1569"/>
        <w:gridCol w:w="1156"/>
      </w:tblGrid>
      <w:tr w:rsidR="00456988" w:rsidRPr="00CF1168" w14:paraId="26A58DF2" w14:textId="77777777" w:rsidTr="007049AC">
        <w:trPr>
          <w:tblHeader/>
          <w:tblCellSpacing w:w="15" w:type="dxa"/>
        </w:trPr>
        <w:tc>
          <w:tcPr>
            <w:tcW w:w="0" w:type="auto"/>
            <w:vAlign w:val="center"/>
            <w:hideMark/>
          </w:tcPr>
          <w:p w14:paraId="3287BE29"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sidRPr="00170939">
              <w:rPr>
                <w:rFonts w:ascii="Times New Roman" w:eastAsia="Times New Roman" w:hAnsi="Times New Roman" w:cs="Times New Roman"/>
                <w:b/>
                <w:bCs/>
                <w:sz w:val="24"/>
                <w:szCs w:val="24"/>
                <w:lang w:eastAsia="tr-TR"/>
              </w:rPr>
              <w:t>Course Title</w:t>
            </w:r>
          </w:p>
        </w:tc>
        <w:tc>
          <w:tcPr>
            <w:tcW w:w="0" w:type="auto"/>
            <w:vAlign w:val="center"/>
            <w:hideMark/>
          </w:tcPr>
          <w:p w14:paraId="1C96E664"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TİME</w:t>
            </w:r>
          </w:p>
        </w:tc>
        <w:tc>
          <w:tcPr>
            <w:tcW w:w="0" w:type="auto"/>
            <w:vAlign w:val="center"/>
            <w:hideMark/>
          </w:tcPr>
          <w:p w14:paraId="64114658"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sidRPr="00170939">
              <w:rPr>
                <w:rFonts w:ascii="Times New Roman" w:eastAsia="Times New Roman" w:hAnsi="Times New Roman" w:cs="Times New Roman"/>
                <w:b/>
                <w:bCs/>
                <w:sz w:val="24"/>
                <w:szCs w:val="24"/>
                <w:lang w:eastAsia="tr-TR"/>
              </w:rPr>
              <w:t>Training Method</w:t>
            </w:r>
          </w:p>
        </w:tc>
        <w:tc>
          <w:tcPr>
            <w:tcW w:w="0" w:type="auto"/>
            <w:vAlign w:val="center"/>
            <w:hideMark/>
          </w:tcPr>
          <w:p w14:paraId="05C48AC5"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sidRPr="00CF1168">
              <w:rPr>
                <w:rFonts w:ascii="Times New Roman" w:eastAsia="Times New Roman" w:hAnsi="Times New Roman" w:cs="Times New Roman"/>
                <w:b/>
                <w:bCs/>
                <w:sz w:val="24"/>
                <w:szCs w:val="24"/>
                <w:lang w:eastAsia="tr-TR"/>
              </w:rPr>
              <w:t xml:space="preserve">UÇEP </w:t>
            </w:r>
            <w:r w:rsidRPr="00170939">
              <w:rPr>
                <w:rFonts w:ascii="Times New Roman" w:eastAsia="Times New Roman" w:hAnsi="Times New Roman" w:cs="Times New Roman"/>
                <w:b/>
                <w:bCs/>
                <w:sz w:val="24"/>
                <w:szCs w:val="24"/>
                <w:lang w:eastAsia="tr-TR"/>
              </w:rPr>
              <w:t>Scope</w:t>
            </w:r>
          </w:p>
        </w:tc>
        <w:tc>
          <w:tcPr>
            <w:tcW w:w="0" w:type="auto"/>
            <w:vAlign w:val="center"/>
            <w:hideMark/>
          </w:tcPr>
          <w:p w14:paraId="600C5126"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sidRPr="00170939">
              <w:rPr>
                <w:rFonts w:ascii="Times New Roman" w:eastAsia="Times New Roman" w:hAnsi="Times New Roman" w:cs="Times New Roman"/>
                <w:b/>
                <w:bCs/>
                <w:sz w:val="24"/>
                <w:szCs w:val="24"/>
                <w:lang w:eastAsia="tr-TR"/>
              </w:rPr>
              <w:t>Learning Level</w:t>
            </w:r>
          </w:p>
        </w:tc>
        <w:tc>
          <w:tcPr>
            <w:tcW w:w="0" w:type="auto"/>
            <w:vAlign w:val="center"/>
            <w:hideMark/>
          </w:tcPr>
          <w:p w14:paraId="539217BD" w14:textId="77777777" w:rsidR="00456988" w:rsidRPr="00CF1168" w:rsidRDefault="00456988" w:rsidP="007049AC">
            <w:pPr>
              <w:spacing w:after="0" w:line="240" w:lineRule="auto"/>
              <w:jc w:val="center"/>
              <w:rPr>
                <w:rFonts w:ascii="Times New Roman" w:eastAsia="Times New Roman" w:hAnsi="Times New Roman" w:cs="Times New Roman"/>
                <w:b/>
                <w:bCs/>
                <w:sz w:val="24"/>
                <w:szCs w:val="24"/>
                <w:lang w:eastAsia="tr-TR"/>
              </w:rPr>
            </w:pPr>
            <w:r w:rsidRPr="00170939">
              <w:rPr>
                <w:rFonts w:ascii="Times New Roman" w:eastAsia="Times New Roman" w:hAnsi="Times New Roman" w:cs="Times New Roman"/>
                <w:b/>
                <w:bCs/>
                <w:sz w:val="24"/>
                <w:szCs w:val="24"/>
                <w:lang w:eastAsia="tr-TR"/>
              </w:rPr>
              <w:t>Measuring</w:t>
            </w:r>
          </w:p>
        </w:tc>
      </w:tr>
      <w:tr w:rsidR="00456988" w:rsidRPr="00CF1168" w14:paraId="1198E24C" w14:textId="77777777" w:rsidTr="007049AC">
        <w:trPr>
          <w:tblCellSpacing w:w="15" w:type="dxa"/>
        </w:trPr>
        <w:tc>
          <w:tcPr>
            <w:tcW w:w="0" w:type="auto"/>
            <w:hideMark/>
          </w:tcPr>
          <w:p w14:paraId="3843400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BD3AFF">
              <w:t>Pregnancy Monitoring</w:t>
            </w:r>
          </w:p>
        </w:tc>
        <w:tc>
          <w:tcPr>
            <w:tcW w:w="0" w:type="auto"/>
            <w:vAlign w:val="center"/>
            <w:hideMark/>
          </w:tcPr>
          <w:p w14:paraId="06FD02F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hideMark/>
          </w:tcPr>
          <w:p w14:paraId="3367D28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Theoretical+Practical</w:t>
            </w:r>
          </w:p>
        </w:tc>
        <w:tc>
          <w:tcPr>
            <w:tcW w:w="0" w:type="auto"/>
            <w:hideMark/>
          </w:tcPr>
          <w:p w14:paraId="3104C7E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Pregnancy monitoring</w:t>
            </w:r>
          </w:p>
        </w:tc>
        <w:tc>
          <w:tcPr>
            <w:tcW w:w="0" w:type="auto"/>
            <w:vAlign w:val="center"/>
            <w:hideMark/>
          </w:tcPr>
          <w:p w14:paraId="1F76E07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TT-A-K-İ</w:t>
            </w:r>
          </w:p>
        </w:tc>
        <w:tc>
          <w:tcPr>
            <w:tcW w:w="0" w:type="auto"/>
            <w:hideMark/>
          </w:tcPr>
          <w:p w14:paraId="2E8DD10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Written+Oral</w:t>
            </w:r>
          </w:p>
        </w:tc>
      </w:tr>
      <w:tr w:rsidR="00456988" w:rsidRPr="00CF1168" w14:paraId="30E70E04" w14:textId="77777777" w:rsidTr="007049AC">
        <w:trPr>
          <w:tblCellSpacing w:w="15" w:type="dxa"/>
        </w:trPr>
        <w:tc>
          <w:tcPr>
            <w:tcW w:w="0" w:type="auto"/>
            <w:hideMark/>
          </w:tcPr>
          <w:p w14:paraId="312E2E8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BD3AFF">
              <w:t>Normal Delivery</w:t>
            </w:r>
          </w:p>
        </w:tc>
        <w:tc>
          <w:tcPr>
            <w:tcW w:w="0" w:type="auto"/>
            <w:vAlign w:val="center"/>
            <w:hideMark/>
          </w:tcPr>
          <w:p w14:paraId="53BC2F0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hideMark/>
          </w:tcPr>
          <w:p w14:paraId="756644D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Practical</w:t>
            </w:r>
          </w:p>
        </w:tc>
        <w:tc>
          <w:tcPr>
            <w:tcW w:w="0" w:type="auto"/>
            <w:hideMark/>
          </w:tcPr>
          <w:p w14:paraId="6F6CBA2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Childbirth</w:t>
            </w:r>
          </w:p>
        </w:tc>
        <w:tc>
          <w:tcPr>
            <w:tcW w:w="0" w:type="auto"/>
            <w:vAlign w:val="center"/>
            <w:hideMark/>
          </w:tcPr>
          <w:p w14:paraId="392DA11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TT-A-K-İ</w:t>
            </w:r>
          </w:p>
        </w:tc>
        <w:tc>
          <w:tcPr>
            <w:tcW w:w="0" w:type="auto"/>
            <w:hideMark/>
          </w:tcPr>
          <w:p w14:paraId="268AABA1"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Application</w:t>
            </w:r>
          </w:p>
        </w:tc>
      </w:tr>
      <w:tr w:rsidR="00456988" w:rsidRPr="00CF1168" w14:paraId="05772DE9" w14:textId="77777777" w:rsidTr="007049AC">
        <w:trPr>
          <w:tblCellSpacing w:w="15" w:type="dxa"/>
        </w:trPr>
        <w:tc>
          <w:tcPr>
            <w:tcW w:w="0" w:type="auto"/>
            <w:hideMark/>
          </w:tcPr>
          <w:p w14:paraId="2B1170B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BD3AFF">
              <w:t>Cesarean Section</w:t>
            </w:r>
          </w:p>
        </w:tc>
        <w:tc>
          <w:tcPr>
            <w:tcW w:w="0" w:type="auto"/>
            <w:vAlign w:val="center"/>
            <w:hideMark/>
          </w:tcPr>
          <w:p w14:paraId="571DFE5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2</w:t>
            </w:r>
          </w:p>
        </w:tc>
        <w:tc>
          <w:tcPr>
            <w:tcW w:w="0" w:type="auto"/>
            <w:hideMark/>
          </w:tcPr>
          <w:p w14:paraId="34B30BA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Observation</w:t>
            </w:r>
          </w:p>
        </w:tc>
        <w:tc>
          <w:tcPr>
            <w:tcW w:w="0" w:type="auto"/>
            <w:hideMark/>
          </w:tcPr>
          <w:p w14:paraId="53D1BF8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Surgical delivery</w:t>
            </w:r>
          </w:p>
        </w:tc>
        <w:tc>
          <w:tcPr>
            <w:tcW w:w="0" w:type="auto"/>
            <w:vAlign w:val="center"/>
            <w:hideMark/>
          </w:tcPr>
          <w:p w14:paraId="30AEA0E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ÖnT</w:t>
            </w:r>
          </w:p>
        </w:tc>
        <w:tc>
          <w:tcPr>
            <w:tcW w:w="0" w:type="auto"/>
            <w:hideMark/>
          </w:tcPr>
          <w:p w14:paraId="365F6A2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Oral</w:t>
            </w:r>
          </w:p>
        </w:tc>
      </w:tr>
      <w:tr w:rsidR="00456988" w:rsidRPr="00CF1168" w14:paraId="13A83A8F" w14:textId="77777777" w:rsidTr="007049AC">
        <w:trPr>
          <w:tblCellSpacing w:w="15" w:type="dxa"/>
        </w:trPr>
        <w:tc>
          <w:tcPr>
            <w:tcW w:w="0" w:type="auto"/>
            <w:hideMark/>
          </w:tcPr>
          <w:p w14:paraId="482906C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Preeclampsia/Eclampsia</w:t>
            </w:r>
          </w:p>
        </w:tc>
        <w:tc>
          <w:tcPr>
            <w:tcW w:w="0" w:type="auto"/>
            <w:vAlign w:val="center"/>
            <w:hideMark/>
          </w:tcPr>
          <w:p w14:paraId="68F5F6E7"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3F0DEA5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w:t>
            </w:r>
          </w:p>
        </w:tc>
        <w:tc>
          <w:tcPr>
            <w:tcW w:w="0" w:type="auto"/>
            <w:hideMark/>
          </w:tcPr>
          <w:p w14:paraId="13E4C19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Hypertensive diseases</w:t>
            </w:r>
          </w:p>
        </w:tc>
        <w:tc>
          <w:tcPr>
            <w:tcW w:w="0" w:type="auto"/>
            <w:vAlign w:val="center"/>
            <w:hideMark/>
          </w:tcPr>
          <w:p w14:paraId="49E35C2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hideMark/>
          </w:tcPr>
          <w:p w14:paraId="32522027"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w:t>
            </w:r>
          </w:p>
        </w:tc>
      </w:tr>
      <w:tr w:rsidR="00456988" w:rsidRPr="00CF1168" w14:paraId="782F68D7" w14:textId="77777777" w:rsidTr="007049AC">
        <w:trPr>
          <w:tblCellSpacing w:w="15" w:type="dxa"/>
        </w:trPr>
        <w:tc>
          <w:tcPr>
            <w:tcW w:w="0" w:type="auto"/>
            <w:hideMark/>
          </w:tcPr>
          <w:p w14:paraId="37DB30E1"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Vaginal Bleeding</w:t>
            </w:r>
          </w:p>
        </w:tc>
        <w:tc>
          <w:tcPr>
            <w:tcW w:w="0" w:type="auto"/>
            <w:vAlign w:val="center"/>
            <w:hideMark/>
          </w:tcPr>
          <w:p w14:paraId="6EEEF2A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5FE0562C"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w:t>
            </w:r>
          </w:p>
        </w:tc>
        <w:tc>
          <w:tcPr>
            <w:tcW w:w="0" w:type="auto"/>
            <w:hideMark/>
          </w:tcPr>
          <w:p w14:paraId="3C56BDE9"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Bleeding</w:t>
            </w:r>
          </w:p>
        </w:tc>
        <w:tc>
          <w:tcPr>
            <w:tcW w:w="0" w:type="auto"/>
            <w:vAlign w:val="center"/>
            <w:hideMark/>
          </w:tcPr>
          <w:p w14:paraId="66C06B0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hideMark/>
          </w:tcPr>
          <w:p w14:paraId="7ED623FC"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w:t>
            </w:r>
          </w:p>
        </w:tc>
      </w:tr>
      <w:tr w:rsidR="00456988" w:rsidRPr="00CF1168" w14:paraId="317A5171" w14:textId="77777777" w:rsidTr="007049AC">
        <w:trPr>
          <w:tblCellSpacing w:w="15" w:type="dxa"/>
        </w:trPr>
        <w:tc>
          <w:tcPr>
            <w:tcW w:w="0" w:type="auto"/>
            <w:hideMark/>
          </w:tcPr>
          <w:p w14:paraId="4DD5E855"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Pelvic Pain</w:t>
            </w:r>
          </w:p>
        </w:tc>
        <w:tc>
          <w:tcPr>
            <w:tcW w:w="0" w:type="auto"/>
            <w:vAlign w:val="center"/>
            <w:hideMark/>
          </w:tcPr>
          <w:p w14:paraId="223ED1D5"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5F04A0C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w:t>
            </w:r>
          </w:p>
        </w:tc>
        <w:tc>
          <w:tcPr>
            <w:tcW w:w="0" w:type="auto"/>
            <w:hideMark/>
          </w:tcPr>
          <w:p w14:paraId="4F981E2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Symptoms</w:t>
            </w:r>
          </w:p>
        </w:tc>
        <w:tc>
          <w:tcPr>
            <w:tcW w:w="0" w:type="auto"/>
            <w:vAlign w:val="center"/>
            <w:hideMark/>
          </w:tcPr>
          <w:p w14:paraId="19C9725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hideMark/>
          </w:tcPr>
          <w:p w14:paraId="60337773"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w:t>
            </w:r>
          </w:p>
        </w:tc>
      </w:tr>
      <w:tr w:rsidR="00456988" w:rsidRPr="00CF1168" w14:paraId="01D24ABA" w14:textId="77777777" w:rsidTr="007049AC">
        <w:trPr>
          <w:tblCellSpacing w:w="15" w:type="dxa"/>
        </w:trPr>
        <w:tc>
          <w:tcPr>
            <w:tcW w:w="0" w:type="auto"/>
            <w:hideMark/>
          </w:tcPr>
          <w:p w14:paraId="3C932DA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Gynecological Cancers</w:t>
            </w:r>
          </w:p>
        </w:tc>
        <w:tc>
          <w:tcPr>
            <w:tcW w:w="0" w:type="auto"/>
            <w:vAlign w:val="center"/>
            <w:hideMark/>
          </w:tcPr>
          <w:p w14:paraId="754B0BB9"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5B0DB0E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w:t>
            </w:r>
          </w:p>
        </w:tc>
        <w:tc>
          <w:tcPr>
            <w:tcW w:w="0" w:type="auto"/>
            <w:hideMark/>
          </w:tcPr>
          <w:p w14:paraId="3748F2D3"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Malignancy</w:t>
            </w:r>
          </w:p>
        </w:tc>
        <w:tc>
          <w:tcPr>
            <w:tcW w:w="0" w:type="auto"/>
            <w:vAlign w:val="center"/>
            <w:hideMark/>
          </w:tcPr>
          <w:p w14:paraId="04985F2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hideMark/>
          </w:tcPr>
          <w:p w14:paraId="6485F343"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w:t>
            </w:r>
          </w:p>
        </w:tc>
      </w:tr>
      <w:tr w:rsidR="00456988" w:rsidRPr="00CF1168" w14:paraId="2D89B9B8" w14:textId="77777777" w:rsidTr="007049AC">
        <w:trPr>
          <w:tblCellSpacing w:w="15" w:type="dxa"/>
        </w:trPr>
        <w:tc>
          <w:tcPr>
            <w:tcW w:w="0" w:type="auto"/>
            <w:hideMark/>
          </w:tcPr>
          <w:p w14:paraId="7B897EE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Infertility</w:t>
            </w:r>
          </w:p>
        </w:tc>
        <w:tc>
          <w:tcPr>
            <w:tcW w:w="0" w:type="auto"/>
            <w:vAlign w:val="center"/>
            <w:hideMark/>
          </w:tcPr>
          <w:p w14:paraId="64D78DF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3C6DFFCB"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w:t>
            </w:r>
          </w:p>
        </w:tc>
        <w:tc>
          <w:tcPr>
            <w:tcW w:w="0" w:type="auto"/>
            <w:hideMark/>
          </w:tcPr>
          <w:p w14:paraId="62FAD806"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Infertility</w:t>
            </w:r>
          </w:p>
        </w:tc>
        <w:tc>
          <w:tcPr>
            <w:tcW w:w="0" w:type="auto"/>
            <w:vAlign w:val="center"/>
            <w:hideMark/>
          </w:tcPr>
          <w:p w14:paraId="4C3E50BF"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hideMark/>
          </w:tcPr>
          <w:p w14:paraId="0DAC7ED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w:t>
            </w:r>
          </w:p>
        </w:tc>
      </w:tr>
      <w:tr w:rsidR="00456988" w:rsidRPr="00CF1168" w14:paraId="1C0F3C01" w14:textId="77777777" w:rsidTr="007049AC">
        <w:trPr>
          <w:tblCellSpacing w:w="15" w:type="dxa"/>
        </w:trPr>
        <w:tc>
          <w:tcPr>
            <w:tcW w:w="0" w:type="auto"/>
            <w:hideMark/>
          </w:tcPr>
          <w:p w14:paraId="17A69E9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Menstrual Disorders</w:t>
            </w:r>
          </w:p>
        </w:tc>
        <w:tc>
          <w:tcPr>
            <w:tcW w:w="0" w:type="auto"/>
            <w:vAlign w:val="center"/>
            <w:hideMark/>
          </w:tcPr>
          <w:p w14:paraId="6E1FAD8C"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5051BCC2"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w:t>
            </w:r>
          </w:p>
        </w:tc>
        <w:tc>
          <w:tcPr>
            <w:tcW w:w="0" w:type="auto"/>
            <w:hideMark/>
          </w:tcPr>
          <w:p w14:paraId="6AC343B4"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Amenorrhea</w:t>
            </w:r>
          </w:p>
        </w:tc>
        <w:tc>
          <w:tcPr>
            <w:tcW w:w="0" w:type="auto"/>
            <w:vAlign w:val="center"/>
            <w:hideMark/>
          </w:tcPr>
          <w:p w14:paraId="60093970"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hideMark/>
          </w:tcPr>
          <w:p w14:paraId="5CED70DA"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w:t>
            </w:r>
          </w:p>
        </w:tc>
      </w:tr>
      <w:tr w:rsidR="00456988" w:rsidRPr="00CF1168" w14:paraId="12BF1FFF" w14:textId="77777777" w:rsidTr="007049AC">
        <w:trPr>
          <w:tblCellSpacing w:w="15" w:type="dxa"/>
        </w:trPr>
        <w:tc>
          <w:tcPr>
            <w:tcW w:w="0" w:type="auto"/>
            <w:hideMark/>
          </w:tcPr>
          <w:p w14:paraId="0F7DBFEB"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Family Planning</w:t>
            </w:r>
          </w:p>
        </w:tc>
        <w:tc>
          <w:tcPr>
            <w:tcW w:w="0" w:type="auto"/>
            <w:vAlign w:val="center"/>
            <w:hideMark/>
          </w:tcPr>
          <w:p w14:paraId="66384DC5"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190C6FA3"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Practical</w:t>
            </w:r>
          </w:p>
        </w:tc>
        <w:tc>
          <w:tcPr>
            <w:tcW w:w="0" w:type="auto"/>
            <w:hideMark/>
          </w:tcPr>
          <w:p w14:paraId="0D23775E"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Contraception</w:t>
            </w:r>
          </w:p>
        </w:tc>
        <w:tc>
          <w:tcPr>
            <w:tcW w:w="0" w:type="auto"/>
            <w:vAlign w:val="center"/>
            <w:hideMark/>
          </w:tcPr>
          <w:p w14:paraId="24A6F8A3"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w:t>
            </w:r>
          </w:p>
        </w:tc>
        <w:tc>
          <w:tcPr>
            <w:tcW w:w="0" w:type="auto"/>
            <w:hideMark/>
          </w:tcPr>
          <w:p w14:paraId="349D547D"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Application</w:t>
            </w:r>
          </w:p>
        </w:tc>
      </w:tr>
      <w:tr w:rsidR="00456988" w:rsidRPr="00CF1168" w14:paraId="0E341493" w14:textId="77777777" w:rsidTr="007049AC">
        <w:trPr>
          <w:tblCellSpacing w:w="15" w:type="dxa"/>
        </w:trPr>
        <w:tc>
          <w:tcPr>
            <w:tcW w:w="0" w:type="auto"/>
            <w:hideMark/>
          </w:tcPr>
          <w:p w14:paraId="493B324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A97FE9">
              <w:t>Postpartum Care</w:t>
            </w:r>
          </w:p>
        </w:tc>
        <w:tc>
          <w:tcPr>
            <w:tcW w:w="0" w:type="auto"/>
            <w:vAlign w:val="center"/>
            <w:hideMark/>
          </w:tcPr>
          <w:p w14:paraId="7F04DA4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1</w:t>
            </w:r>
          </w:p>
        </w:tc>
        <w:tc>
          <w:tcPr>
            <w:tcW w:w="0" w:type="auto"/>
            <w:hideMark/>
          </w:tcPr>
          <w:p w14:paraId="7836EC19"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B234B">
              <w:t>Theoretical+Practical</w:t>
            </w:r>
          </w:p>
        </w:tc>
        <w:tc>
          <w:tcPr>
            <w:tcW w:w="0" w:type="auto"/>
            <w:hideMark/>
          </w:tcPr>
          <w:p w14:paraId="6E0C632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E2054C">
              <w:t>Postpartum period</w:t>
            </w:r>
          </w:p>
        </w:tc>
        <w:tc>
          <w:tcPr>
            <w:tcW w:w="0" w:type="auto"/>
            <w:vAlign w:val="center"/>
            <w:hideMark/>
          </w:tcPr>
          <w:p w14:paraId="6C44DAE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CF1168">
              <w:rPr>
                <w:rFonts w:ascii="Times New Roman" w:eastAsia="Times New Roman" w:hAnsi="Times New Roman" w:cs="Times New Roman"/>
                <w:sz w:val="24"/>
                <w:szCs w:val="24"/>
                <w:lang w:eastAsia="tr-TR"/>
              </w:rPr>
              <w:t>TT-A-K-İ</w:t>
            </w:r>
          </w:p>
        </w:tc>
        <w:tc>
          <w:tcPr>
            <w:tcW w:w="0" w:type="auto"/>
            <w:hideMark/>
          </w:tcPr>
          <w:p w14:paraId="288EED58" w14:textId="77777777" w:rsidR="00456988" w:rsidRPr="00CF1168" w:rsidRDefault="00456988" w:rsidP="007049AC">
            <w:pPr>
              <w:spacing w:after="0" w:line="240" w:lineRule="auto"/>
              <w:rPr>
                <w:rFonts w:ascii="Times New Roman" w:eastAsia="Times New Roman" w:hAnsi="Times New Roman" w:cs="Times New Roman"/>
                <w:sz w:val="24"/>
                <w:szCs w:val="24"/>
                <w:lang w:eastAsia="tr-TR"/>
              </w:rPr>
            </w:pPr>
            <w:r w:rsidRPr="00F33797">
              <w:t>Written+Oral</w:t>
            </w:r>
          </w:p>
        </w:tc>
      </w:tr>
    </w:tbl>
    <w:p w14:paraId="7F060970" w14:textId="77777777" w:rsidR="00456988" w:rsidRPr="00CF1168" w:rsidRDefault="00000000" w:rsidP="0045698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pict w14:anchorId="26D3433F">
          <v:rect id="_x0000_i1040" alt="" style="width:453.6pt;height:.05pt;mso-width-percent:0;mso-height-percent:0;mso-width-percent:0;mso-height-percent:0" o:hralign="center" o:hrstd="t" o:hr="t" fillcolor="#a0a0a0" stroked="f"/>
        </w:pict>
      </w:r>
    </w:p>
    <w:p w14:paraId="25A51D2D" w14:textId="77777777" w:rsidR="00456988" w:rsidRDefault="00456988" w:rsidP="00456988">
      <w:pPr>
        <w:widowControl w:val="0"/>
        <w:spacing w:after="120"/>
        <w:ind w:left="305"/>
        <w:rPr>
          <w:rFonts w:eastAsia="Cambria"/>
          <w:sz w:val="24"/>
          <w:szCs w:val="24"/>
          <w:lang w:eastAsia="zh-CN"/>
        </w:rPr>
        <w:sectPr w:rsidR="00456988" w:rsidSect="00456988">
          <w:pgSz w:w="11906" w:h="16838"/>
          <w:pgMar w:top="0" w:right="1417" w:bottom="920" w:left="1417" w:header="0" w:footer="0" w:gutter="0"/>
          <w:cols w:space="708"/>
          <w:formProt w:val="0"/>
          <w:docGrid w:linePitch="272"/>
        </w:sectPr>
      </w:pPr>
    </w:p>
    <w:p w14:paraId="4A5D1B31" w14:textId="77777777" w:rsidR="00456988" w:rsidRDefault="00456988" w:rsidP="00456988">
      <w:pPr>
        <w:ind w:right="-573"/>
        <w:rPr>
          <w:sz w:val="24"/>
          <w:szCs w:val="24"/>
        </w:rPr>
      </w:pPr>
      <w:r>
        <w:rPr>
          <w:sz w:val="24"/>
          <w:szCs w:val="24"/>
        </w:rPr>
        <w:lastRenderedPageBreak/>
        <w:t xml:space="preserve">   </w:t>
      </w:r>
    </w:p>
    <w:p w14:paraId="70E90A74" w14:textId="77777777" w:rsidR="00456988" w:rsidRDefault="00456988" w:rsidP="00456988">
      <w:r>
        <w:rPr>
          <w:noProof/>
        </w:rPr>
        <w:drawing>
          <wp:anchor distT="0" distB="0" distL="114300" distR="114300" simplePos="0" relativeHeight="251709440" behindDoc="0" locked="0" layoutInCell="0" allowOverlap="1" wp14:anchorId="764BF8D8" wp14:editId="5B9674CC">
            <wp:simplePos x="0" y="0"/>
            <wp:positionH relativeFrom="column">
              <wp:posOffset>2502535</wp:posOffset>
            </wp:positionH>
            <wp:positionV relativeFrom="paragraph">
              <wp:posOffset>635</wp:posOffset>
            </wp:positionV>
            <wp:extent cx="808990" cy="808990"/>
            <wp:effectExtent l="0" t="0" r="0" b="0"/>
            <wp:wrapSquare wrapText="bothSides"/>
            <wp:docPr id="153103180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
                    <pic:cNvPicPr>
                      <a:picLocks noChangeAspect="1" noChangeArrowheads="1"/>
                    </pic:cNvPicPr>
                  </pic:nvPicPr>
                  <pic:blipFill>
                    <a:blip r:embed="rId53"/>
                    <a:stretch>
                      <a:fillRect/>
                    </a:stretch>
                  </pic:blipFill>
                  <pic:spPr bwMode="auto">
                    <a:xfrm>
                      <a:off x="0" y="0"/>
                      <a:ext cx="808990" cy="808990"/>
                    </a:xfrm>
                    <a:prstGeom prst="rect">
                      <a:avLst/>
                    </a:prstGeom>
                  </pic:spPr>
                </pic:pic>
              </a:graphicData>
            </a:graphic>
          </wp:anchor>
        </w:drawing>
      </w:r>
    </w:p>
    <w:p w14:paraId="3742F44F" w14:textId="77777777" w:rsidR="00456988" w:rsidRDefault="00456988" w:rsidP="00456988"/>
    <w:p w14:paraId="1EA35165" w14:textId="77777777" w:rsidR="00456988" w:rsidRDefault="00456988" w:rsidP="00456988"/>
    <w:p w14:paraId="7A76493C" w14:textId="77777777" w:rsidR="00456988" w:rsidRDefault="00456988" w:rsidP="00456988">
      <w:pPr>
        <w:spacing w:line="240" w:lineRule="auto"/>
        <w:jc w:val="center"/>
      </w:pPr>
      <w:r>
        <w:t>Republic of Turkey Ankara Yıldırım Beyazıt University</w:t>
      </w:r>
    </w:p>
    <w:p w14:paraId="26E46FD2" w14:textId="77777777" w:rsidR="00456988" w:rsidRDefault="00456988" w:rsidP="00456988">
      <w:pPr>
        <w:spacing w:line="240" w:lineRule="auto"/>
        <w:jc w:val="center"/>
      </w:pPr>
      <w:r>
        <w:t>Faculty of Medicine</w:t>
      </w:r>
    </w:p>
    <w:p w14:paraId="24A289DB" w14:textId="77777777" w:rsidR="00456988" w:rsidRDefault="00456988" w:rsidP="00456988">
      <w:pPr>
        <w:spacing w:line="240" w:lineRule="auto"/>
        <w:jc w:val="center"/>
      </w:pPr>
      <w:r>
        <w:t>Department of Obstetrics and Gynecology</w:t>
      </w:r>
    </w:p>
    <w:p w14:paraId="0A8F63BD" w14:textId="77777777" w:rsidR="00456988" w:rsidRDefault="00456988" w:rsidP="00456988">
      <w:pPr>
        <w:spacing w:line="240" w:lineRule="auto"/>
        <w:jc w:val="center"/>
      </w:pPr>
      <w:r>
        <w:t>2026-2027 Academic Year, Term IV - Student Internship Card</w:t>
      </w:r>
    </w:p>
    <w:tbl>
      <w:tblPr>
        <w:tblStyle w:val="TabloKlavuzu"/>
        <w:tblW w:w="9209" w:type="dxa"/>
        <w:tblInd w:w="113" w:type="dxa"/>
        <w:tblLayout w:type="fixed"/>
        <w:tblLook w:val="04A0" w:firstRow="1" w:lastRow="0" w:firstColumn="1" w:lastColumn="0" w:noHBand="0" w:noVBand="1"/>
      </w:tblPr>
      <w:tblGrid>
        <w:gridCol w:w="1979"/>
        <w:gridCol w:w="1693"/>
        <w:gridCol w:w="2769"/>
        <w:gridCol w:w="2768"/>
      </w:tblGrid>
      <w:tr w:rsidR="00456988" w:rsidRPr="001429DC" w14:paraId="597B2B53" w14:textId="77777777" w:rsidTr="007049AC">
        <w:tc>
          <w:tcPr>
            <w:tcW w:w="1978" w:type="dxa"/>
          </w:tcPr>
          <w:p w14:paraId="39F20095"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Student's Name and Surname</w:t>
            </w:r>
          </w:p>
        </w:tc>
        <w:tc>
          <w:tcPr>
            <w:tcW w:w="7230" w:type="dxa"/>
            <w:gridSpan w:val="3"/>
          </w:tcPr>
          <w:p w14:paraId="140D3371" w14:textId="77777777" w:rsidR="00456988" w:rsidRPr="001429DC" w:rsidRDefault="00456988" w:rsidP="007049AC">
            <w:pPr>
              <w:spacing w:after="0" w:line="240" w:lineRule="auto"/>
              <w:rPr>
                <w:rFonts w:ascii="Calibri" w:eastAsia="Calibri" w:hAnsi="Calibri"/>
                <w:kern w:val="2"/>
              </w:rPr>
            </w:pPr>
          </w:p>
        </w:tc>
      </w:tr>
      <w:tr w:rsidR="00456988" w:rsidRPr="001429DC" w14:paraId="2B73081B" w14:textId="77777777" w:rsidTr="007049AC">
        <w:tc>
          <w:tcPr>
            <w:tcW w:w="1978" w:type="dxa"/>
          </w:tcPr>
          <w:p w14:paraId="6539EE9C"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Student  No</w:t>
            </w:r>
          </w:p>
        </w:tc>
        <w:tc>
          <w:tcPr>
            <w:tcW w:w="7230" w:type="dxa"/>
            <w:gridSpan w:val="3"/>
          </w:tcPr>
          <w:p w14:paraId="7A83C03E" w14:textId="77777777" w:rsidR="00456988" w:rsidRPr="001429DC" w:rsidRDefault="00456988" w:rsidP="007049AC">
            <w:pPr>
              <w:spacing w:after="0" w:line="240" w:lineRule="auto"/>
              <w:rPr>
                <w:rFonts w:ascii="Calibri" w:eastAsia="Calibri" w:hAnsi="Calibri"/>
                <w:kern w:val="2"/>
              </w:rPr>
            </w:pPr>
          </w:p>
        </w:tc>
      </w:tr>
      <w:tr w:rsidR="00456988" w:rsidRPr="001429DC" w14:paraId="2BACCA23" w14:textId="77777777" w:rsidTr="007049AC">
        <w:tc>
          <w:tcPr>
            <w:tcW w:w="1978" w:type="dxa"/>
          </w:tcPr>
          <w:p w14:paraId="770AB7C4"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Program/Department</w:t>
            </w:r>
          </w:p>
        </w:tc>
        <w:tc>
          <w:tcPr>
            <w:tcW w:w="7230" w:type="dxa"/>
            <w:gridSpan w:val="3"/>
          </w:tcPr>
          <w:p w14:paraId="7138D0BD" w14:textId="77777777" w:rsidR="00456988" w:rsidRPr="001429DC" w:rsidRDefault="00456988" w:rsidP="007049AC">
            <w:pPr>
              <w:spacing w:after="0" w:line="240" w:lineRule="auto"/>
              <w:rPr>
                <w:rFonts w:ascii="Calibri" w:eastAsia="Calibri" w:hAnsi="Calibri"/>
                <w:kern w:val="2"/>
              </w:rPr>
            </w:pPr>
          </w:p>
        </w:tc>
      </w:tr>
      <w:tr w:rsidR="00456988" w:rsidRPr="001429DC" w14:paraId="47D858E5" w14:textId="77777777" w:rsidTr="007049AC">
        <w:tc>
          <w:tcPr>
            <w:tcW w:w="1978" w:type="dxa"/>
          </w:tcPr>
          <w:p w14:paraId="1ED374B6"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Group</w:t>
            </w:r>
          </w:p>
        </w:tc>
        <w:tc>
          <w:tcPr>
            <w:tcW w:w="7230" w:type="dxa"/>
            <w:gridSpan w:val="3"/>
          </w:tcPr>
          <w:p w14:paraId="31313559" w14:textId="77777777" w:rsidR="00456988" w:rsidRPr="001429DC" w:rsidRDefault="00456988" w:rsidP="007049AC">
            <w:pPr>
              <w:spacing w:after="0" w:line="240" w:lineRule="auto"/>
              <w:rPr>
                <w:rFonts w:ascii="Calibri" w:eastAsia="Calibri" w:hAnsi="Calibri"/>
                <w:kern w:val="2"/>
              </w:rPr>
            </w:pPr>
          </w:p>
        </w:tc>
      </w:tr>
      <w:tr w:rsidR="00456988" w:rsidRPr="001429DC" w14:paraId="5580D410" w14:textId="77777777" w:rsidTr="007049AC">
        <w:tc>
          <w:tcPr>
            <w:tcW w:w="9208" w:type="dxa"/>
            <w:gridSpan w:val="4"/>
            <w:tcBorders>
              <w:top w:val="nil"/>
            </w:tcBorders>
          </w:tcPr>
          <w:p w14:paraId="51D7208F" w14:textId="77777777" w:rsidR="00456988" w:rsidRPr="001429DC" w:rsidRDefault="00456988" w:rsidP="007049AC">
            <w:pPr>
              <w:spacing w:after="0" w:line="240" w:lineRule="auto"/>
              <w:rPr>
                <w:rFonts w:ascii="Calibri" w:eastAsia="Calibri" w:hAnsi="Calibri"/>
                <w:kern w:val="2"/>
              </w:rPr>
            </w:pPr>
          </w:p>
          <w:p w14:paraId="4508DFD9" w14:textId="77777777" w:rsidR="00456988" w:rsidRPr="001429DC" w:rsidRDefault="00456988" w:rsidP="007049AC">
            <w:pPr>
              <w:spacing w:after="0" w:line="240" w:lineRule="auto"/>
              <w:rPr>
                <w:rFonts w:ascii="Calibri" w:eastAsia="Calibri" w:hAnsi="Calibri"/>
                <w:kern w:val="2"/>
              </w:rPr>
            </w:pPr>
          </w:p>
          <w:p w14:paraId="00804FC4" w14:textId="77777777" w:rsidR="00456988" w:rsidRPr="001429DC" w:rsidRDefault="00456988" w:rsidP="007049AC">
            <w:pPr>
              <w:spacing w:after="0" w:line="240" w:lineRule="auto"/>
              <w:rPr>
                <w:rFonts w:ascii="Calibri" w:eastAsia="Calibri" w:hAnsi="Calibri"/>
                <w:kern w:val="2"/>
              </w:rPr>
            </w:pPr>
          </w:p>
        </w:tc>
      </w:tr>
      <w:tr w:rsidR="00456988" w:rsidRPr="001429DC" w14:paraId="471A8B6D" w14:textId="77777777" w:rsidTr="007049AC">
        <w:tc>
          <w:tcPr>
            <w:tcW w:w="1978" w:type="dxa"/>
          </w:tcPr>
          <w:p w14:paraId="4A545D0E"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Time</w:t>
            </w:r>
          </w:p>
        </w:tc>
        <w:tc>
          <w:tcPr>
            <w:tcW w:w="1693" w:type="dxa"/>
            <w:tcBorders>
              <w:right w:val="nil"/>
            </w:tcBorders>
          </w:tcPr>
          <w:p w14:paraId="2182AEF7"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PATIENT PREPARATION AND VISIT</w:t>
            </w:r>
          </w:p>
        </w:tc>
        <w:tc>
          <w:tcPr>
            <w:tcW w:w="2769" w:type="dxa"/>
            <w:tcBorders>
              <w:right w:val="nil"/>
            </w:tcBorders>
          </w:tcPr>
          <w:p w14:paraId="2D7EFB25"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CLINICAL APPLICATIONS</w:t>
            </w:r>
          </w:p>
        </w:tc>
        <w:tc>
          <w:tcPr>
            <w:tcW w:w="2768" w:type="dxa"/>
          </w:tcPr>
          <w:p w14:paraId="7B7583DE" w14:textId="77777777" w:rsidR="00456988" w:rsidRPr="001429DC" w:rsidRDefault="00456988" w:rsidP="007049AC">
            <w:pPr>
              <w:spacing w:after="0" w:line="240" w:lineRule="auto"/>
              <w:rPr>
                <w:rFonts w:eastAsia="Calibri"/>
                <w:kern w:val="2"/>
              </w:rPr>
            </w:pPr>
            <w:r w:rsidRPr="001429DC">
              <w:rPr>
                <w:rFonts w:eastAsia="Calibri"/>
                <w:kern w:val="2"/>
              </w:rPr>
              <w:t>FACULTY MEMBER</w:t>
            </w:r>
          </w:p>
          <w:p w14:paraId="6650DC26" w14:textId="77777777" w:rsidR="00456988" w:rsidRPr="001429DC" w:rsidRDefault="00456988" w:rsidP="007049AC">
            <w:pPr>
              <w:spacing w:after="0" w:line="240" w:lineRule="auto"/>
              <w:rPr>
                <w:rFonts w:ascii="Calibri" w:eastAsia="Calibri" w:hAnsi="Calibri"/>
                <w:kern w:val="2"/>
              </w:rPr>
            </w:pPr>
            <w:r w:rsidRPr="001429DC">
              <w:rPr>
                <w:rFonts w:eastAsia="Calibri"/>
                <w:kern w:val="2"/>
              </w:rPr>
              <w:t>SIGNATURE-STAMP</w:t>
            </w:r>
          </w:p>
        </w:tc>
      </w:tr>
      <w:tr w:rsidR="00456988" w:rsidRPr="001429DC" w14:paraId="0154E410" w14:textId="77777777" w:rsidTr="007049AC">
        <w:tc>
          <w:tcPr>
            <w:tcW w:w="1978" w:type="dxa"/>
            <w:tcBorders>
              <w:top w:val="nil"/>
            </w:tcBorders>
          </w:tcPr>
          <w:p w14:paraId="6063A478"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69A9818F"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26DC2F5B"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681178D1" w14:textId="77777777" w:rsidR="00456988" w:rsidRPr="001429DC" w:rsidRDefault="00456988" w:rsidP="007049AC">
            <w:pPr>
              <w:spacing w:after="0" w:line="240" w:lineRule="auto"/>
              <w:rPr>
                <w:rFonts w:ascii="Calibri" w:eastAsia="Calibri" w:hAnsi="Calibri"/>
                <w:kern w:val="2"/>
              </w:rPr>
            </w:pPr>
          </w:p>
        </w:tc>
      </w:tr>
      <w:tr w:rsidR="00456988" w:rsidRPr="001429DC" w14:paraId="2F345B5B" w14:textId="77777777" w:rsidTr="007049AC">
        <w:tc>
          <w:tcPr>
            <w:tcW w:w="1978" w:type="dxa"/>
            <w:tcBorders>
              <w:top w:val="nil"/>
            </w:tcBorders>
          </w:tcPr>
          <w:p w14:paraId="30BDF023"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01B23CA5"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2DCD4153"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364FD1E7" w14:textId="77777777" w:rsidR="00456988" w:rsidRPr="001429DC" w:rsidRDefault="00456988" w:rsidP="007049AC">
            <w:pPr>
              <w:spacing w:after="0" w:line="240" w:lineRule="auto"/>
              <w:rPr>
                <w:rFonts w:ascii="Calibri" w:eastAsia="Calibri" w:hAnsi="Calibri"/>
                <w:kern w:val="2"/>
              </w:rPr>
            </w:pPr>
          </w:p>
        </w:tc>
      </w:tr>
      <w:tr w:rsidR="00456988" w:rsidRPr="001429DC" w14:paraId="4DE93367" w14:textId="77777777" w:rsidTr="007049AC">
        <w:tc>
          <w:tcPr>
            <w:tcW w:w="1978" w:type="dxa"/>
            <w:tcBorders>
              <w:top w:val="nil"/>
            </w:tcBorders>
          </w:tcPr>
          <w:p w14:paraId="06A1786C"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7B9569D9"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2E0AA6E4"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69B13272" w14:textId="77777777" w:rsidR="00456988" w:rsidRPr="001429DC" w:rsidRDefault="00456988" w:rsidP="007049AC">
            <w:pPr>
              <w:spacing w:after="0" w:line="240" w:lineRule="auto"/>
              <w:rPr>
                <w:rFonts w:ascii="Calibri" w:eastAsia="Calibri" w:hAnsi="Calibri"/>
                <w:kern w:val="2"/>
              </w:rPr>
            </w:pPr>
          </w:p>
        </w:tc>
      </w:tr>
      <w:tr w:rsidR="00456988" w:rsidRPr="001429DC" w14:paraId="0B4B4888" w14:textId="77777777" w:rsidTr="007049AC">
        <w:tc>
          <w:tcPr>
            <w:tcW w:w="1978" w:type="dxa"/>
            <w:tcBorders>
              <w:top w:val="nil"/>
            </w:tcBorders>
          </w:tcPr>
          <w:p w14:paraId="0665D727"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0BFBB9C1"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5311D8A2"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6EB0AF8B" w14:textId="77777777" w:rsidR="00456988" w:rsidRPr="001429DC" w:rsidRDefault="00456988" w:rsidP="007049AC">
            <w:pPr>
              <w:spacing w:after="0" w:line="240" w:lineRule="auto"/>
              <w:rPr>
                <w:rFonts w:ascii="Calibri" w:eastAsia="Calibri" w:hAnsi="Calibri"/>
                <w:kern w:val="2"/>
              </w:rPr>
            </w:pPr>
          </w:p>
        </w:tc>
      </w:tr>
      <w:tr w:rsidR="00456988" w:rsidRPr="001429DC" w14:paraId="01708803" w14:textId="77777777" w:rsidTr="007049AC">
        <w:tc>
          <w:tcPr>
            <w:tcW w:w="1978" w:type="dxa"/>
            <w:tcBorders>
              <w:top w:val="nil"/>
            </w:tcBorders>
          </w:tcPr>
          <w:p w14:paraId="622A4592"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0ABBECC6"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66772FA2"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056B538A" w14:textId="77777777" w:rsidR="00456988" w:rsidRPr="001429DC" w:rsidRDefault="00456988" w:rsidP="007049AC">
            <w:pPr>
              <w:spacing w:after="0" w:line="240" w:lineRule="auto"/>
              <w:rPr>
                <w:rFonts w:ascii="Calibri" w:eastAsia="Calibri" w:hAnsi="Calibri"/>
                <w:kern w:val="2"/>
              </w:rPr>
            </w:pPr>
          </w:p>
        </w:tc>
      </w:tr>
      <w:tr w:rsidR="00456988" w:rsidRPr="001429DC" w14:paraId="71C82F72" w14:textId="77777777" w:rsidTr="007049AC">
        <w:tc>
          <w:tcPr>
            <w:tcW w:w="1978" w:type="dxa"/>
            <w:tcBorders>
              <w:top w:val="nil"/>
            </w:tcBorders>
          </w:tcPr>
          <w:p w14:paraId="551E9B61"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123BAC3D"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164B507E"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625BAB51" w14:textId="77777777" w:rsidR="00456988" w:rsidRPr="001429DC" w:rsidRDefault="00456988" w:rsidP="007049AC">
            <w:pPr>
              <w:spacing w:after="0" w:line="240" w:lineRule="auto"/>
              <w:rPr>
                <w:rFonts w:ascii="Calibri" w:eastAsia="Calibri" w:hAnsi="Calibri"/>
                <w:kern w:val="2"/>
              </w:rPr>
            </w:pPr>
          </w:p>
        </w:tc>
      </w:tr>
      <w:tr w:rsidR="00456988" w:rsidRPr="001429DC" w14:paraId="08DAF803" w14:textId="77777777" w:rsidTr="007049AC">
        <w:tc>
          <w:tcPr>
            <w:tcW w:w="1978" w:type="dxa"/>
            <w:tcBorders>
              <w:top w:val="nil"/>
            </w:tcBorders>
          </w:tcPr>
          <w:p w14:paraId="27D10D45"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19F6D647"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2D871CD7"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336A1CAD" w14:textId="77777777" w:rsidR="00456988" w:rsidRPr="001429DC" w:rsidRDefault="00456988" w:rsidP="007049AC">
            <w:pPr>
              <w:spacing w:after="0" w:line="240" w:lineRule="auto"/>
              <w:rPr>
                <w:rFonts w:ascii="Calibri" w:eastAsia="Calibri" w:hAnsi="Calibri"/>
                <w:kern w:val="2"/>
              </w:rPr>
            </w:pPr>
          </w:p>
        </w:tc>
      </w:tr>
      <w:tr w:rsidR="00456988" w:rsidRPr="001429DC" w14:paraId="1244704D" w14:textId="77777777" w:rsidTr="007049AC">
        <w:tc>
          <w:tcPr>
            <w:tcW w:w="1978" w:type="dxa"/>
            <w:tcBorders>
              <w:top w:val="nil"/>
            </w:tcBorders>
          </w:tcPr>
          <w:p w14:paraId="5369326D"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05C0674D"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4147B76F"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7754FB95" w14:textId="77777777" w:rsidR="00456988" w:rsidRPr="001429DC" w:rsidRDefault="00456988" w:rsidP="007049AC">
            <w:pPr>
              <w:spacing w:after="0" w:line="240" w:lineRule="auto"/>
              <w:rPr>
                <w:rFonts w:ascii="Calibri" w:eastAsia="Calibri" w:hAnsi="Calibri"/>
                <w:kern w:val="2"/>
              </w:rPr>
            </w:pPr>
          </w:p>
        </w:tc>
      </w:tr>
      <w:tr w:rsidR="00456988" w:rsidRPr="001429DC" w14:paraId="212F4BB4" w14:textId="77777777" w:rsidTr="007049AC">
        <w:tc>
          <w:tcPr>
            <w:tcW w:w="1978" w:type="dxa"/>
            <w:tcBorders>
              <w:top w:val="nil"/>
            </w:tcBorders>
          </w:tcPr>
          <w:p w14:paraId="66950679"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7E263B40"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1BBC0AA7"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17F15AA6" w14:textId="77777777" w:rsidR="00456988" w:rsidRPr="001429DC" w:rsidRDefault="00456988" w:rsidP="007049AC">
            <w:pPr>
              <w:spacing w:after="0" w:line="240" w:lineRule="auto"/>
              <w:rPr>
                <w:rFonts w:ascii="Calibri" w:eastAsia="Calibri" w:hAnsi="Calibri"/>
                <w:kern w:val="2"/>
              </w:rPr>
            </w:pPr>
          </w:p>
        </w:tc>
      </w:tr>
      <w:tr w:rsidR="00456988" w:rsidRPr="001429DC" w14:paraId="5ADD14C5" w14:textId="77777777" w:rsidTr="007049AC">
        <w:tc>
          <w:tcPr>
            <w:tcW w:w="1978" w:type="dxa"/>
            <w:tcBorders>
              <w:top w:val="nil"/>
            </w:tcBorders>
          </w:tcPr>
          <w:p w14:paraId="2E77F11D"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4A69AC44"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53029886"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25A23522" w14:textId="77777777" w:rsidR="00456988" w:rsidRPr="001429DC" w:rsidRDefault="00456988" w:rsidP="007049AC">
            <w:pPr>
              <w:spacing w:after="0" w:line="240" w:lineRule="auto"/>
              <w:rPr>
                <w:rFonts w:ascii="Calibri" w:eastAsia="Calibri" w:hAnsi="Calibri"/>
                <w:kern w:val="2"/>
              </w:rPr>
            </w:pPr>
          </w:p>
        </w:tc>
      </w:tr>
      <w:tr w:rsidR="00456988" w:rsidRPr="001429DC" w14:paraId="4622A33E" w14:textId="77777777" w:rsidTr="007049AC">
        <w:tc>
          <w:tcPr>
            <w:tcW w:w="1978" w:type="dxa"/>
            <w:tcBorders>
              <w:top w:val="nil"/>
            </w:tcBorders>
          </w:tcPr>
          <w:p w14:paraId="6E72A4FA"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3F2FFBBD"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2ED9514F"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621120C2" w14:textId="77777777" w:rsidR="00456988" w:rsidRPr="001429DC" w:rsidRDefault="00456988" w:rsidP="007049AC">
            <w:pPr>
              <w:spacing w:after="0" w:line="240" w:lineRule="auto"/>
              <w:rPr>
                <w:rFonts w:ascii="Calibri" w:eastAsia="Calibri" w:hAnsi="Calibri"/>
                <w:kern w:val="2"/>
              </w:rPr>
            </w:pPr>
          </w:p>
        </w:tc>
      </w:tr>
      <w:tr w:rsidR="00456988" w:rsidRPr="001429DC" w14:paraId="24AD515E" w14:textId="77777777" w:rsidTr="007049AC">
        <w:tc>
          <w:tcPr>
            <w:tcW w:w="1978" w:type="dxa"/>
            <w:tcBorders>
              <w:top w:val="nil"/>
            </w:tcBorders>
          </w:tcPr>
          <w:p w14:paraId="39DD6986"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7E261803"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16741F3B"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7FDEE2BC" w14:textId="77777777" w:rsidR="00456988" w:rsidRPr="001429DC" w:rsidRDefault="00456988" w:rsidP="007049AC">
            <w:pPr>
              <w:spacing w:after="0" w:line="240" w:lineRule="auto"/>
              <w:rPr>
                <w:rFonts w:ascii="Calibri" w:eastAsia="Calibri" w:hAnsi="Calibri"/>
                <w:kern w:val="2"/>
              </w:rPr>
            </w:pPr>
          </w:p>
        </w:tc>
      </w:tr>
      <w:tr w:rsidR="00456988" w:rsidRPr="001429DC" w14:paraId="7E781EEF" w14:textId="77777777" w:rsidTr="007049AC">
        <w:tc>
          <w:tcPr>
            <w:tcW w:w="1978" w:type="dxa"/>
            <w:tcBorders>
              <w:top w:val="nil"/>
            </w:tcBorders>
          </w:tcPr>
          <w:p w14:paraId="28173B6C"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1E4F6186"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665D0980"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1A4259B4" w14:textId="77777777" w:rsidR="00456988" w:rsidRPr="001429DC" w:rsidRDefault="00456988" w:rsidP="007049AC">
            <w:pPr>
              <w:spacing w:after="0" w:line="240" w:lineRule="auto"/>
              <w:rPr>
                <w:rFonts w:ascii="Calibri" w:eastAsia="Calibri" w:hAnsi="Calibri"/>
                <w:kern w:val="2"/>
              </w:rPr>
            </w:pPr>
          </w:p>
        </w:tc>
      </w:tr>
      <w:tr w:rsidR="00456988" w:rsidRPr="001429DC" w14:paraId="71B61F3A" w14:textId="77777777" w:rsidTr="007049AC">
        <w:tc>
          <w:tcPr>
            <w:tcW w:w="1978" w:type="dxa"/>
            <w:tcBorders>
              <w:top w:val="nil"/>
            </w:tcBorders>
          </w:tcPr>
          <w:p w14:paraId="6147C124"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18C967C2"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019E439D"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2F94921D" w14:textId="77777777" w:rsidR="00456988" w:rsidRPr="001429DC" w:rsidRDefault="00456988" w:rsidP="007049AC">
            <w:pPr>
              <w:spacing w:after="0" w:line="240" w:lineRule="auto"/>
              <w:rPr>
                <w:rFonts w:ascii="Calibri" w:eastAsia="Calibri" w:hAnsi="Calibri"/>
                <w:kern w:val="2"/>
              </w:rPr>
            </w:pPr>
          </w:p>
        </w:tc>
      </w:tr>
      <w:tr w:rsidR="00456988" w:rsidRPr="001429DC" w14:paraId="03561435" w14:textId="77777777" w:rsidTr="007049AC">
        <w:tc>
          <w:tcPr>
            <w:tcW w:w="1978" w:type="dxa"/>
            <w:tcBorders>
              <w:top w:val="nil"/>
            </w:tcBorders>
          </w:tcPr>
          <w:p w14:paraId="72D8DE5A"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04D728E5"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4D4898F4"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7520B895" w14:textId="77777777" w:rsidR="00456988" w:rsidRPr="001429DC" w:rsidRDefault="00456988" w:rsidP="007049AC">
            <w:pPr>
              <w:spacing w:after="0" w:line="240" w:lineRule="auto"/>
              <w:rPr>
                <w:rFonts w:ascii="Calibri" w:eastAsia="Calibri" w:hAnsi="Calibri"/>
                <w:kern w:val="2"/>
              </w:rPr>
            </w:pPr>
          </w:p>
        </w:tc>
      </w:tr>
      <w:tr w:rsidR="00456988" w:rsidRPr="001429DC" w14:paraId="69781B30" w14:textId="77777777" w:rsidTr="007049AC">
        <w:tc>
          <w:tcPr>
            <w:tcW w:w="1978" w:type="dxa"/>
            <w:tcBorders>
              <w:top w:val="nil"/>
            </w:tcBorders>
          </w:tcPr>
          <w:p w14:paraId="1851F445"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1B14CBB1"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07D709DD"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5FA21E7A" w14:textId="77777777" w:rsidR="00456988" w:rsidRPr="001429DC" w:rsidRDefault="00456988" w:rsidP="007049AC">
            <w:pPr>
              <w:spacing w:after="0" w:line="240" w:lineRule="auto"/>
              <w:rPr>
                <w:rFonts w:ascii="Calibri" w:eastAsia="Calibri" w:hAnsi="Calibri"/>
                <w:kern w:val="2"/>
              </w:rPr>
            </w:pPr>
          </w:p>
        </w:tc>
      </w:tr>
      <w:tr w:rsidR="00456988" w:rsidRPr="001429DC" w14:paraId="71CE0132" w14:textId="77777777" w:rsidTr="007049AC">
        <w:tc>
          <w:tcPr>
            <w:tcW w:w="1978" w:type="dxa"/>
            <w:tcBorders>
              <w:top w:val="nil"/>
            </w:tcBorders>
          </w:tcPr>
          <w:p w14:paraId="3FB7FDB8"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108D4A4C"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1767FFE8"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0BD126E6" w14:textId="77777777" w:rsidR="00456988" w:rsidRPr="001429DC" w:rsidRDefault="00456988" w:rsidP="007049AC">
            <w:pPr>
              <w:spacing w:after="0" w:line="240" w:lineRule="auto"/>
              <w:rPr>
                <w:rFonts w:ascii="Calibri" w:eastAsia="Calibri" w:hAnsi="Calibri"/>
                <w:kern w:val="2"/>
              </w:rPr>
            </w:pPr>
          </w:p>
        </w:tc>
      </w:tr>
      <w:tr w:rsidR="00456988" w:rsidRPr="001429DC" w14:paraId="1E342E6C" w14:textId="77777777" w:rsidTr="007049AC">
        <w:tc>
          <w:tcPr>
            <w:tcW w:w="1978" w:type="dxa"/>
            <w:tcBorders>
              <w:top w:val="nil"/>
            </w:tcBorders>
          </w:tcPr>
          <w:p w14:paraId="0710CB7C"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2A5B1250"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02DA5EBC"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0E70F358" w14:textId="77777777" w:rsidR="00456988" w:rsidRPr="001429DC" w:rsidRDefault="00456988" w:rsidP="007049AC">
            <w:pPr>
              <w:spacing w:after="0" w:line="240" w:lineRule="auto"/>
              <w:rPr>
                <w:rFonts w:ascii="Calibri" w:eastAsia="Calibri" w:hAnsi="Calibri"/>
                <w:kern w:val="2"/>
              </w:rPr>
            </w:pPr>
          </w:p>
        </w:tc>
      </w:tr>
      <w:tr w:rsidR="00456988" w:rsidRPr="001429DC" w14:paraId="4D2EFFBF" w14:textId="77777777" w:rsidTr="007049AC">
        <w:tc>
          <w:tcPr>
            <w:tcW w:w="1978" w:type="dxa"/>
            <w:tcBorders>
              <w:top w:val="nil"/>
            </w:tcBorders>
          </w:tcPr>
          <w:tbl>
            <w:tblPr>
              <w:tblStyle w:val="TabloKlavuzu"/>
              <w:tblpPr w:leftFromText="141" w:rightFromText="141" w:vertAnchor="text" w:tblpX="60" w:tblpY="456"/>
              <w:tblW w:w="9209" w:type="dxa"/>
              <w:tblLayout w:type="fixed"/>
              <w:tblLook w:val="04A0" w:firstRow="1" w:lastRow="0" w:firstColumn="1" w:lastColumn="0" w:noHBand="0" w:noVBand="1"/>
            </w:tblPr>
            <w:tblGrid>
              <w:gridCol w:w="2537"/>
              <w:gridCol w:w="2473"/>
              <w:gridCol w:w="1562"/>
              <w:gridCol w:w="2637"/>
            </w:tblGrid>
            <w:tr w:rsidR="00456988" w:rsidRPr="001429DC" w14:paraId="510F9893" w14:textId="77777777" w:rsidTr="007049AC">
              <w:tc>
                <w:tcPr>
                  <w:tcW w:w="2536" w:type="dxa"/>
                  <w:shd w:val="clear" w:color="auto" w:fill="B3DDF2" w:themeFill="background2" w:themeFillShade="E6"/>
                </w:tcPr>
                <w:p w14:paraId="52E5993C" w14:textId="77777777" w:rsidR="00456988" w:rsidRPr="001429DC" w:rsidRDefault="00456988" w:rsidP="007049AC">
                  <w:pPr>
                    <w:spacing w:after="120" w:line="240" w:lineRule="auto"/>
                    <w:rPr>
                      <w:rFonts w:ascii="Calibri" w:eastAsia="Calibri" w:hAnsi="Calibri"/>
                      <w:kern w:val="2"/>
                    </w:rPr>
                  </w:pPr>
                  <w:r w:rsidRPr="001429DC">
                    <w:rPr>
                      <w:rFonts w:eastAsia="Calibri"/>
                      <w:kern w:val="2"/>
                    </w:rPr>
                    <w:t>CONTINUITY STATUS</w:t>
                  </w:r>
                </w:p>
              </w:tc>
              <w:tc>
                <w:tcPr>
                  <w:tcW w:w="2473" w:type="dxa"/>
                </w:tcPr>
                <w:p w14:paraId="4D346EE2" w14:textId="77777777" w:rsidR="00456988" w:rsidRPr="001429DC" w:rsidRDefault="00456988" w:rsidP="007049AC">
                  <w:pPr>
                    <w:spacing w:after="120" w:line="240" w:lineRule="auto"/>
                    <w:rPr>
                      <w:rFonts w:ascii="Calibri" w:eastAsia="Calibri" w:hAnsi="Calibri"/>
                      <w:kern w:val="2"/>
                    </w:rPr>
                  </w:pPr>
                  <w:r w:rsidRPr="001429DC">
                    <w:rPr>
                      <w:rFonts w:eastAsia="Calibri"/>
                      <w:kern w:val="2"/>
                    </w:rPr>
                    <w:t>PRATİK</w:t>
                  </w:r>
                </w:p>
              </w:tc>
              <w:tc>
                <w:tcPr>
                  <w:tcW w:w="4199" w:type="dxa"/>
                  <w:gridSpan w:val="2"/>
                </w:tcPr>
                <w:p w14:paraId="6F8EB701" w14:textId="77777777" w:rsidR="00456988" w:rsidRPr="001429DC" w:rsidRDefault="00456988" w:rsidP="007049AC">
                  <w:pPr>
                    <w:spacing w:after="120" w:line="240" w:lineRule="auto"/>
                    <w:rPr>
                      <w:rFonts w:ascii="Calibri" w:eastAsia="Calibri" w:hAnsi="Calibri"/>
                      <w:kern w:val="2"/>
                    </w:rPr>
                  </w:pPr>
                  <w:r w:rsidRPr="001429DC">
                    <w:rPr>
                      <w:rFonts w:eastAsia="Calibri"/>
                      <w:kern w:val="2"/>
                    </w:rPr>
                    <w:t>TEORİK</w:t>
                  </w:r>
                </w:p>
              </w:tc>
            </w:tr>
            <w:tr w:rsidR="00456988" w:rsidRPr="001429DC" w14:paraId="1BBA7ED7" w14:textId="77777777" w:rsidTr="007049AC">
              <w:tc>
                <w:tcPr>
                  <w:tcW w:w="2536" w:type="dxa"/>
                  <w:shd w:val="clear" w:color="auto" w:fill="B3DDF2" w:themeFill="background2" w:themeFillShade="E6"/>
                </w:tcPr>
                <w:p w14:paraId="5E5D18F1" w14:textId="77777777" w:rsidR="00456988" w:rsidRPr="001429DC" w:rsidRDefault="00456988" w:rsidP="007049AC">
                  <w:pPr>
                    <w:spacing w:after="120" w:line="240" w:lineRule="auto"/>
                    <w:rPr>
                      <w:rFonts w:ascii="Calibri" w:eastAsia="Calibri" w:hAnsi="Calibri"/>
                      <w:kern w:val="2"/>
                    </w:rPr>
                  </w:pPr>
                  <w:r w:rsidRPr="001429DC">
                    <w:rPr>
                      <w:rFonts w:eastAsia="Calibri"/>
                      <w:kern w:val="2"/>
                    </w:rPr>
                    <w:t>PRACTICAL AND ORAL EXAM GRADE</w:t>
                  </w:r>
                </w:p>
              </w:tc>
              <w:tc>
                <w:tcPr>
                  <w:tcW w:w="2473" w:type="dxa"/>
                </w:tcPr>
                <w:p w14:paraId="3492B1B7" w14:textId="77777777" w:rsidR="00456988" w:rsidRPr="001429DC" w:rsidRDefault="00456988" w:rsidP="007049AC">
                  <w:pPr>
                    <w:spacing w:after="120" w:line="240" w:lineRule="auto"/>
                    <w:rPr>
                      <w:rFonts w:ascii="Calibri" w:eastAsia="Calibri" w:hAnsi="Calibri"/>
                      <w:kern w:val="2"/>
                    </w:rPr>
                  </w:pPr>
                </w:p>
              </w:tc>
              <w:tc>
                <w:tcPr>
                  <w:tcW w:w="1562" w:type="dxa"/>
                  <w:shd w:val="clear" w:color="auto" w:fill="B3DDF2" w:themeFill="background2" w:themeFillShade="E6"/>
                </w:tcPr>
                <w:p w14:paraId="7AB87CFD" w14:textId="77777777" w:rsidR="00456988" w:rsidRPr="001429DC" w:rsidRDefault="00456988" w:rsidP="007049AC">
                  <w:pPr>
                    <w:spacing w:after="120" w:line="240" w:lineRule="auto"/>
                    <w:rPr>
                      <w:rFonts w:ascii="Calibri" w:eastAsia="Calibri" w:hAnsi="Calibri"/>
                      <w:kern w:val="2"/>
                    </w:rPr>
                  </w:pPr>
                  <w:r w:rsidRPr="001429DC">
                    <w:rPr>
                      <w:rFonts w:eastAsia="Calibri"/>
                      <w:kern w:val="2"/>
                    </w:rPr>
                    <w:t>TEORİK SINAV NOTU</w:t>
                  </w:r>
                </w:p>
              </w:tc>
              <w:tc>
                <w:tcPr>
                  <w:tcW w:w="2637" w:type="dxa"/>
                </w:tcPr>
                <w:p w14:paraId="129FE901" w14:textId="77777777" w:rsidR="00456988" w:rsidRPr="001429DC" w:rsidRDefault="00456988" w:rsidP="007049AC">
                  <w:pPr>
                    <w:spacing w:after="120" w:line="240" w:lineRule="auto"/>
                    <w:ind w:left="720"/>
                    <w:rPr>
                      <w:rFonts w:ascii="Calibri" w:eastAsia="Calibri" w:hAnsi="Calibri"/>
                      <w:kern w:val="2"/>
                    </w:rPr>
                  </w:pPr>
                </w:p>
              </w:tc>
            </w:tr>
            <w:tr w:rsidR="00456988" w:rsidRPr="001429DC" w14:paraId="07E0EE0C" w14:textId="77777777" w:rsidTr="007049AC">
              <w:tc>
                <w:tcPr>
                  <w:tcW w:w="2536" w:type="dxa"/>
                  <w:shd w:val="clear" w:color="auto" w:fill="B3DDF2" w:themeFill="background2" w:themeFillShade="E6"/>
                </w:tcPr>
                <w:p w14:paraId="5CA0CFC7" w14:textId="77777777" w:rsidR="00456988" w:rsidRPr="001429DC" w:rsidRDefault="00456988" w:rsidP="007049AC">
                  <w:pPr>
                    <w:spacing w:after="120" w:line="240" w:lineRule="auto"/>
                    <w:rPr>
                      <w:rFonts w:ascii="Calibri" w:eastAsia="Calibri" w:hAnsi="Calibri"/>
                      <w:kern w:val="2"/>
                    </w:rPr>
                  </w:pPr>
                  <w:r w:rsidRPr="001429DC">
                    <w:rPr>
                      <w:rFonts w:eastAsia="Calibri"/>
                      <w:kern w:val="2"/>
                    </w:rPr>
                    <w:t>INTERNSHIP GRADE</w:t>
                  </w:r>
                </w:p>
              </w:tc>
              <w:tc>
                <w:tcPr>
                  <w:tcW w:w="2473" w:type="dxa"/>
                </w:tcPr>
                <w:p w14:paraId="204FDEAF" w14:textId="77777777" w:rsidR="00456988" w:rsidRPr="001429DC" w:rsidRDefault="00456988" w:rsidP="007049AC">
                  <w:pPr>
                    <w:spacing w:after="120" w:line="240" w:lineRule="auto"/>
                    <w:rPr>
                      <w:rFonts w:ascii="Calibri" w:eastAsia="Calibri" w:hAnsi="Calibri"/>
                      <w:kern w:val="2"/>
                    </w:rPr>
                  </w:pPr>
                </w:p>
              </w:tc>
              <w:tc>
                <w:tcPr>
                  <w:tcW w:w="1562" w:type="dxa"/>
                  <w:shd w:val="clear" w:color="auto" w:fill="B3DDF2" w:themeFill="background2" w:themeFillShade="E6"/>
                </w:tcPr>
                <w:p w14:paraId="331EADCD" w14:textId="77777777" w:rsidR="00456988" w:rsidRPr="001429DC" w:rsidRDefault="00456988" w:rsidP="007049AC">
                  <w:pPr>
                    <w:spacing w:after="120" w:line="240" w:lineRule="auto"/>
                    <w:rPr>
                      <w:rFonts w:ascii="Calibri" w:eastAsia="Calibri" w:hAnsi="Calibri"/>
                      <w:kern w:val="2"/>
                    </w:rPr>
                  </w:pPr>
                  <w:r w:rsidRPr="001429DC">
                    <w:rPr>
                      <w:rFonts w:eastAsia="Calibri"/>
                      <w:kern w:val="2"/>
                    </w:rPr>
                    <w:t>SONUÇ</w:t>
                  </w:r>
                </w:p>
              </w:tc>
              <w:tc>
                <w:tcPr>
                  <w:tcW w:w="2637" w:type="dxa"/>
                </w:tcPr>
                <w:p w14:paraId="3AFE5D3A" w14:textId="77777777" w:rsidR="00456988" w:rsidRPr="001429DC" w:rsidRDefault="00456988" w:rsidP="007049AC">
                  <w:pPr>
                    <w:pStyle w:val="ListeParagraf"/>
                    <w:spacing w:after="120" w:line="240" w:lineRule="auto"/>
                    <w:rPr>
                      <w:rFonts w:ascii="Calibri" w:eastAsia="Calibri" w:hAnsi="Calibri"/>
                      <w:kern w:val="2"/>
                    </w:rPr>
                  </w:pPr>
                  <w:r w:rsidRPr="001429DC">
                    <w:rPr>
                      <w:rFonts w:eastAsia="Calibri"/>
                      <w:kern w:val="2"/>
                    </w:rPr>
                    <w:t>DEVAMSIZLIKTAN KALDI</w:t>
                  </w:r>
                </w:p>
                <w:p w14:paraId="4B4B460C" w14:textId="77777777" w:rsidR="00456988" w:rsidRPr="001429DC" w:rsidRDefault="00456988" w:rsidP="007049AC">
                  <w:pPr>
                    <w:pStyle w:val="ListeParagraf"/>
                    <w:spacing w:after="120" w:line="240" w:lineRule="auto"/>
                    <w:rPr>
                      <w:rFonts w:ascii="Calibri" w:eastAsia="Calibri" w:hAnsi="Calibri"/>
                      <w:kern w:val="2"/>
                    </w:rPr>
                  </w:pPr>
                  <w:r w:rsidRPr="001429DC">
                    <w:rPr>
                      <w:rFonts w:eastAsia="Calibri"/>
                      <w:kern w:val="2"/>
                    </w:rPr>
                    <w:t>SINAVDAN KALDI</w:t>
                  </w:r>
                </w:p>
                <w:p w14:paraId="21CB1B3E" w14:textId="77777777" w:rsidR="00456988" w:rsidRPr="001429DC" w:rsidRDefault="00456988" w:rsidP="007049AC">
                  <w:pPr>
                    <w:pStyle w:val="ListeParagraf"/>
                    <w:spacing w:after="120" w:line="240" w:lineRule="auto"/>
                    <w:rPr>
                      <w:rFonts w:ascii="Calibri" w:eastAsia="Calibri" w:hAnsi="Calibri"/>
                      <w:kern w:val="2"/>
                    </w:rPr>
                  </w:pPr>
                  <w:r w:rsidRPr="001429DC">
                    <w:rPr>
                      <w:rFonts w:eastAsia="Calibri"/>
                      <w:kern w:val="2"/>
                    </w:rPr>
                    <w:t>GEÇTİ</w:t>
                  </w:r>
                </w:p>
              </w:tc>
            </w:tr>
          </w:tbl>
          <w:p w14:paraId="5B18F1A3" w14:textId="77777777" w:rsidR="00456988" w:rsidRPr="001429DC" w:rsidRDefault="00456988" w:rsidP="007049AC">
            <w:pPr>
              <w:spacing w:after="0" w:line="240" w:lineRule="auto"/>
              <w:rPr>
                <w:rFonts w:ascii="Calibri" w:eastAsia="Calibri" w:hAnsi="Calibri"/>
                <w:kern w:val="2"/>
              </w:rPr>
            </w:pPr>
          </w:p>
        </w:tc>
        <w:tc>
          <w:tcPr>
            <w:tcW w:w="1693" w:type="dxa"/>
            <w:tcBorders>
              <w:top w:val="nil"/>
              <w:right w:val="nil"/>
            </w:tcBorders>
          </w:tcPr>
          <w:p w14:paraId="66FAEBA7" w14:textId="77777777" w:rsidR="00456988" w:rsidRPr="001429DC" w:rsidRDefault="00456988" w:rsidP="007049AC">
            <w:pPr>
              <w:spacing w:after="0" w:line="240" w:lineRule="auto"/>
              <w:rPr>
                <w:rFonts w:ascii="Calibri" w:eastAsia="Calibri" w:hAnsi="Calibri"/>
                <w:kern w:val="2"/>
              </w:rPr>
            </w:pPr>
          </w:p>
        </w:tc>
        <w:tc>
          <w:tcPr>
            <w:tcW w:w="2769" w:type="dxa"/>
            <w:tcBorders>
              <w:top w:val="nil"/>
              <w:right w:val="nil"/>
            </w:tcBorders>
          </w:tcPr>
          <w:p w14:paraId="432F6605" w14:textId="77777777" w:rsidR="00456988" w:rsidRPr="001429DC" w:rsidRDefault="00456988" w:rsidP="007049AC">
            <w:pPr>
              <w:spacing w:after="0" w:line="240" w:lineRule="auto"/>
              <w:rPr>
                <w:rFonts w:ascii="Calibri" w:eastAsia="Calibri" w:hAnsi="Calibri"/>
                <w:kern w:val="2"/>
              </w:rPr>
            </w:pPr>
          </w:p>
        </w:tc>
        <w:tc>
          <w:tcPr>
            <w:tcW w:w="2768" w:type="dxa"/>
            <w:tcBorders>
              <w:top w:val="nil"/>
            </w:tcBorders>
          </w:tcPr>
          <w:p w14:paraId="0C69AD6E" w14:textId="77777777" w:rsidR="00456988" w:rsidRPr="001429DC" w:rsidRDefault="00456988" w:rsidP="007049AC">
            <w:pPr>
              <w:spacing w:after="0" w:line="240" w:lineRule="auto"/>
              <w:rPr>
                <w:rFonts w:ascii="Calibri" w:eastAsia="Calibri" w:hAnsi="Calibri"/>
                <w:kern w:val="2"/>
              </w:rPr>
            </w:pPr>
          </w:p>
        </w:tc>
      </w:tr>
    </w:tbl>
    <w:p w14:paraId="1F16115D" w14:textId="77777777" w:rsidR="00456988" w:rsidRDefault="00456988" w:rsidP="00456988">
      <w:pPr>
        <w:spacing w:after="120" w:line="240" w:lineRule="auto"/>
      </w:pPr>
    </w:p>
    <w:p w14:paraId="7EECF9AE" w14:textId="77777777" w:rsidR="00456988" w:rsidRDefault="00456988">
      <w:pPr>
        <w:spacing w:after="120" w:line="240" w:lineRule="auto"/>
      </w:pPr>
    </w:p>
    <w:p w14:paraId="2861181E" w14:textId="77777777" w:rsidR="00456988" w:rsidRDefault="00456988">
      <w:pPr>
        <w:spacing w:after="120" w:line="240" w:lineRule="auto"/>
      </w:pPr>
    </w:p>
    <w:p w14:paraId="4CF0260D" w14:textId="77777777" w:rsidR="00456988" w:rsidRDefault="00456988">
      <w:pPr>
        <w:spacing w:after="120" w:line="240" w:lineRule="auto"/>
      </w:pPr>
    </w:p>
    <w:p w14:paraId="2EB44B84" w14:textId="77777777" w:rsidR="00456988" w:rsidRDefault="00456988">
      <w:pPr>
        <w:spacing w:after="120" w:line="240" w:lineRule="auto"/>
      </w:pPr>
    </w:p>
    <w:p w14:paraId="054D71CC" w14:textId="77777777" w:rsidR="00456988" w:rsidRDefault="00456988">
      <w:pPr>
        <w:spacing w:after="120" w:line="240" w:lineRule="auto"/>
      </w:pPr>
    </w:p>
    <w:p w14:paraId="0E2B5573" w14:textId="77777777" w:rsidR="00456988" w:rsidRDefault="00456988">
      <w:pPr>
        <w:spacing w:after="120" w:line="240" w:lineRule="auto"/>
      </w:pPr>
    </w:p>
    <w:p w14:paraId="6E204BD4" w14:textId="77777777" w:rsidR="00456988" w:rsidRDefault="00456988">
      <w:pPr>
        <w:spacing w:after="120" w:line="240" w:lineRule="auto"/>
      </w:pPr>
    </w:p>
    <w:p w14:paraId="5FE9B133" w14:textId="77777777" w:rsidR="00456988" w:rsidRDefault="00456988">
      <w:pPr>
        <w:spacing w:after="120" w:line="240" w:lineRule="auto"/>
      </w:pPr>
    </w:p>
    <w:p w14:paraId="6DC659E4" w14:textId="77777777" w:rsidR="00A07784" w:rsidRDefault="00A07784">
      <w:pPr>
        <w:spacing w:after="120" w:line="240" w:lineRule="auto"/>
      </w:pPr>
    </w:p>
    <w:p w14:paraId="017F760B" w14:textId="77777777" w:rsidR="00A07784" w:rsidRDefault="00A07784">
      <w:pPr>
        <w:spacing w:after="120" w:line="240" w:lineRule="auto"/>
      </w:pPr>
    </w:p>
    <w:p w14:paraId="5ED19041" w14:textId="77777777" w:rsidR="00A07784" w:rsidRDefault="00A07784">
      <w:pPr>
        <w:spacing w:after="120" w:line="240" w:lineRule="auto"/>
      </w:pPr>
    </w:p>
    <w:p w14:paraId="67D7A06E" w14:textId="77777777" w:rsidR="00A07784" w:rsidRDefault="00A07784">
      <w:pPr>
        <w:spacing w:after="120" w:line="240" w:lineRule="auto"/>
      </w:pPr>
    </w:p>
    <w:p w14:paraId="6973846B" w14:textId="77777777" w:rsidR="00A07784" w:rsidRDefault="00A07784">
      <w:pPr>
        <w:spacing w:after="120" w:line="240" w:lineRule="auto"/>
      </w:pPr>
    </w:p>
    <w:p w14:paraId="50A8FB26" w14:textId="77777777" w:rsidR="00A07784" w:rsidRDefault="00A07784">
      <w:pPr>
        <w:spacing w:after="120" w:line="240" w:lineRule="auto"/>
      </w:pPr>
    </w:p>
    <w:p w14:paraId="0BB126EE" w14:textId="77777777" w:rsidR="00A07784" w:rsidRDefault="00A07784">
      <w:pPr>
        <w:spacing w:after="120" w:line="240" w:lineRule="auto"/>
      </w:pPr>
    </w:p>
    <w:p w14:paraId="791D3A38" w14:textId="77777777" w:rsidR="00A07784" w:rsidRDefault="00A07784">
      <w:pPr>
        <w:spacing w:after="120" w:line="240" w:lineRule="auto"/>
      </w:pPr>
    </w:p>
    <w:p w14:paraId="11E81A93" w14:textId="77777777" w:rsidR="00A07784" w:rsidRDefault="00A07784">
      <w:pPr>
        <w:spacing w:after="120" w:line="240" w:lineRule="auto"/>
      </w:pPr>
    </w:p>
    <w:p w14:paraId="6DFC0F3D" w14:textId="77777777" w:rsidR="00A07784" w:rsidRDefault="00A07784">
      <w:pPr>
        <w:spacing w:after="120" w:line="240" w:lineRule="auto"/>
      </w:pPr>
    </w:p>
    <w:p w14:paraId="599914A8" w14:textId="77777777" w:rsidR="00A07784" w:rsidRDefault="00A07784">
      <w:pPr>
        <w:spacing w:after="120" w:line="240" w:lineRule="auto"/>
      </w:pPr>
    </w:p>
    <w:p w14:paraId="6A662A2D" w14:textId="77777777" w:rsidR="00A07784" w:rsidRDefault="00A07784">
      <w:pPr>
        <w:spacing w:after="120" w:line="240" w:lineRule="auto"/>
      </w:pPr>
    </w:p>
    <w:p w14:paraId="29231C48" w14:textId="77777777" w:rsidR="00A07784" w:rsidRDefault="00A07784">
      <w:pPr>
        <w:spacing w:after="120" w:line="240" w:lineRule="auto"/>
      </w:pPr>
    </w:p>
    <w:p w14:paraId="0D8F2579" w14:textId="77777777" w:rsidR="00A07784" w:rsidRDefault="00A07784">
      <w:pPr>
        <w:spacing w:after="120" w:line="240" w:lineRule="auto"/>
      </w:pPr>
    </w:p>
    <w:p w14:paraId="77AF617A" w14:textId="77777777" w:rsidR="00A07784" w:rsidRDefault="00A07784">
      <w:pPr>
        <w:spacing w:after="120" w:line="240" w:lineRule="auto"/>
      </w:pPr>
    </w:p>
    <w:p w14:paraId="69F494A7" w14:textId="77777777" w:rsidR="00A07784" w:rsidRDefault="00A07784">
      <w:pPr>
        <w:spacing w:after="120" w:line="240" w:lineRule="auto"/>
      </w:pPr>
    </w:p>
    <w:p w14:paraId="48012348" w14:textId="77777777" w:rsidR="00A07784" w:rsidRDefault="00A07784">
      <w:pPr>
        <w:spacing w:after="120" w:line="240" w:lineRule="auto"/>
      </w:pPr>
    </w:p>
    <w:p w14:paraId="73F2C092" w14:textId="77777777" w:rsidR="00A07784" w:rsidRDefault="00A07784">
      <w:pPr>
        <w:spacing w:after="120" w:line="240" w:lineRule="auto"/>
      </w:pPr>
    </w:p>
    <w:p w14:paraId="234772E1" w14:textId="77777777" w:rsidR="00A07784" w:rsidRDefault="00A07784">
      <w:pPr>
        <w:spacing w:after="120" w:line="240" w:lineRule="auto"/>
      </w:pPr>
    </w:p>
    <w:p w14:paraId="619D338D" w14:textId="77777777" w:rsidR="00A07784" w:rsidRDefault="00A07784">
      <w:pPr>
        <w:spacing w:after="120" w:line="240" w:lineRule="auto"/>
      </w:pPr>
    </w:p>
    <w:p w14:paraId="4671DB4C" w14:textId="77777777" w:rsidR="00A07784" w:rsidRDefault="00A07784">
      <w:pPr>
        <w:spacing w:after="120" w:line="240" w:lineRule="auto"/>
      </w:pPr>
    </w:p>
    <w:p w14:paraId="4EEE8ADF" w14:textId="77777777" w:rsidR="00A07784" w:rsidRDefault="00A07784">
      <w:pPr>
        <w:spacing w:after="120" w:line="240" w:lineRule="auto"/>
      </w:pPr>
    </w:p>
    <w:p w14:paraId="653A9F9D" w14:textId="77777777" w:rsidR="00A07784" w:rsidRDefault="00A07784">
      <w:pPr>
        <w:spacing w:after="120" w:line="240" w:lineRule="auto"/>
      </w:pPr>
    </w:p>
    <w:p w14:paraId="44C0CF80" w14:textId="77777777" w:rsidR="00A07784" w:rsidRDefault="00A07784">
      <w:pPr>
        <w:spacing w:after="120" w:line="240" w:lineRule="auto"/>
      </w:pPr>
    </w:p>
    <w:p w14:paraId="7A1A01AF" w14:textId="77777777" w:rsidR="00A07784" w:rsidRDefault="00A07784">
      <w:pPr>
        <w:spacing w:after="120" w:line="240" w:lineRule="auto"/>
      </w:pPr>
    </w:p>
    <w:p w14:paraId="17C3A79A" w14:textId="77777777" w:rsidR="00A07784" w:rsidRDefault="00A07784">
      <w:pPr>
        <w:spacing w:after="120" w:line="240" w:lineRule="auto"/>
      </w:pPr>
    </w:p>
    <w:p w14:paraId="7BFC7A7A" w14:textId="77777777" w:rsidR="00A07784" w:rsidRDefault="00A07784">
      <w:pPr>
        <w:spacing w:after="120" w:line="240" w:lineRule="auto"/>
      </w:pPr>
    </w:p>
    <w:p w14:paraId="7E6A2119" w14:textId="77777777" w:rsidR="001429DC" w:rsidRDefault="001429DC">
      <w:pPr>
        <w:spacing w:after="120" w:line="240" w:lineRule="auto"/>
      </w:pPr>
    </w:p>
    <w:p w14:paraId="5A3D93DC" w14:textId="77777777" w:rsidR="00F90C18" w:rsidRDefault="00F90C18">
      <w:pPr>
        <w:spacing w:after="120" w:line="24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06A23458"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4B0B2BF5" w14:textId="77777777" w:rsidR="00F90C18" w:rsidRPr="005915AE" w:rsidRDefault="00F90C18" w:rsidP="000703F7">
            <w:pPr>
              <w:rPr>
                <w:rFonts w:cstheme="minorHAnsi"/>
              </w:rPr>
            </w:pPr>
          </w:p>
        </w:tc>
      </w:tr>
    </w:tbl>
    <w:p w14:paraId="17BEBB62" w14:textId="77777777" w:rsidR="00F90C18" w:rsidRPr="005915AE" w:rsidRDefault="00F90C18" w:rsidP="00F90C18">
      <w:pPr>
        <w:spacing w:after="320"/>
        <w:rPr>
          <w:rFonts w:cstheme="minorHAnsi"/>
        </w:rPr>
      </w:pPr>
    </w:p>
    <w:p w14:paraId="0B2766E9" w14:textId="77777777" w:rsidR="00F90C18" w:rsidRPr="005915AE" w:rsidRDefault="00F90C18" w:rsidP="00F90C18">
      <w:pPr>
        <w:rPr>
          <w:rFonts w:cstheme="minorHAnsi"/>
        </w:rPr>
      </w:pPr>
      <w:r w:rsidRPr="005915AE">
        <w:rPr>
          <w:rFonts w:eastAsia="Arial" w:cstheme="minorHAnsi"/>
          <w:color w:val="1B3A5C"/>
          <w:sz w:val="28"/>
          <w:szCs w:val="28"/>
        </w:rPr>
        <w:t>2026-2027 EĞİTİM REHBERİ</w:t>
      </w:r>
    </w:p>
    <w:p w14:paraId="01A3B6FD" w14:textId="77777777" w:rsidR="00F90C18" w:rsidRPr="005915AE" w:rsidRDefault="00F90C18" w:rsidP="00F90C18">
      <w:pPr>
        <w:spacing w:after="80"/>
        <w:rPr>
          <w:rFonts w:cstheme="minorHAnsi"/>
        </w:rPr>
      </w:pPr>
    </w:p>
    <w:p w14:paraId="00AFC02F" w14:textId="77777777" w:rsidR="00F90C18" w:rsidRPr="005915AE" w:rsidRDefault="00F90C18" w:rsidP="00F90C18">
      <w:pPr>
        <w:spacing w:after="240"/>
        <w:rPr>
          <w:rFonts w:cstheme="minorHAnsi"/>
        </w:rPr>
      </w:pPr>
      <w:r w:rsidRPr="005915AE">
        <w:rPr>
          <w:rFonts w:eastAsia="Arial" w:cstheme="minorHAnsi"/>
          <w:b/>
          <w:bCs/>
          <w:color w:val="1B3A5C"/>
          <w:sz w:val="72"/>
          <w:szCs w:val="72"/>
        </w:rPr>
        <w:t xml:space="preserve">KARDİYOLOJİ </w:t>
      </w:r>
    </w:p>
    <w:p w14:paraId="716C8E5C" w14:textId="77777777" w:rsidR="00F90C18" w:rsidRPr="005915AE" w:rsidRDefault="00F90C18" w:rsidP="00F90C18">
      <w:pPr>
        <w:spacing w:after="240"/>
        <w:rPr>
          <w:rFonts w:cstheme="minorHAnsi"/>
        </w:rPr>
      </w:pPr>
    </w:p>
    <w:p w14:paraId="6C9E491A" w14:textId="77777777" w:rsidR="00F90C18" w:rsidRPr="005915AE" w:rsidRDefault="00F90C18" w:rsidP="00F90C18">
      <w:pPr>
        <w:spacing w:after="240"/>
        <w:rPr>
          <w:rFonts w:cstheme="minorHAnsi"/>
        </w:rPr>
      </w:pPr>
    </w:p>
    <w:p w14:paraId="0F676EB2" w14:textId="77777777" w:rsidR="00F90C18" w:rsidRPr="005915AE" w:rsidRDefault="00F90C18" w:rsidP="00F90C18">
      <w:pPr>
        <w:spacing w:after="240"/>
        <w:rPr>
          <w:rFonts w:cstheme="minorHAnsi"/>
        </w:rPr>
      </w:pPr>
    </w:p>
    <w:p w14:paraId="0E0E6D12" w14:textId="77777777" w:rsidR="00F90C18" w:rsidRPr="005915AE" w:rsidRDefault="00F90C18" w:rsidP="00F90C18">
      <w:pPr>
        <w:spacing w:after="240"/>
        <w:rPr>
          <w:rFonts w:cstheme="minorHAnsi"/>
        </w:rPr>
      </w:pPr>
    </w:p>
    <w:p w14:paraId="5A7B0D2D" w14:textId="77777777" w:rsidR="00F90C18" w:rsidRPr="005915AE" w:rsidRDefault="00F90C18" w:rsidP="00F90C18">
      <w:pPr>
        <w:spacing w:after="240"/>
        <w:rPr>
          <w:rFonts w:cstheme="minorHAnsi"/>
        </w:rPr>
      </w:pPr>
    </w:p>
    <w:p w14:paraId="3DB555AF" w14:textId="77777777" w:rsidR="00F90C18" w:rsidRPr="005915AE" w:rsidRDefault="00F90C18" w:rsidP="00F90C18">
      <w:pPr>
        <w:spacing w:after="240"/>
        <w:rPr>
          <w:rFonts w:cstheme="minorHAnsi"/>
        </w:rPr>
      </w:pPr>
    </w:p>
    <w:p w14:paraId="70A4E859" w14:textId="77777777" w:rsidR="00F90C18" w:rsidRPr="005915AE" w:rsidRDefault="00F90C18" w:rsidP="00F90C18">
      <w:pPr>
        <w:spacing w:after="240"/>
        <w:rPr>
          <w:rFonts w:cstheme="minorHAnsi"/>
        </w:rPr>
      </w:pPr>
    </w:p>
    <w:p w14:paraId="01728D01" w14:textId="77777777" w:rsidR="00F90C18" w:rsidRPr="005915AE" w:rsidRDefault="00F90C18" w:rsidP="00F90C18">
      <w:pPr>
        <w:spacing w:after="240"/>
        <w:rPr>
          <w:rFonts w:cstheme="minorHAnsi"/>
        </w:rPr>
      </w:pPr>
    </w:p>
    <w:p w14:paraId="22981DC8" w14:textId="77777777" w:rsidR="00F90C18" w:rsidRPr="005915AE" w:rsidRDefault="00F90C18" w:rsidP="00F90C18">
      <w:pPr>
        <w:spacing w:after="240"/>
        <w:rPr>
          <w:rFonts w:cstheme="minorHAnsi"/>
        </w:rPr>
      </w:pPr>
    </w:p>
    <w:p w14:paraId="40BB40E6" w14:textId="77777777" w:rsidR="00F90C18" w:rsidRPr="005915AE" w:rsidRDefault="00F90C18" w:rsidP="00F90C18">
      <w:pPr>
        <w:spacing w:after="240"/>
        <w:rPr>
          <w:rFonts w:cstheme="minorHAnsi"/>
        </w:rPr>
      </w:pPr>
    </w:p>
    <w:p w14:paraId="6AB58238" w14:textId="77777777" w:rsidR="00F90C18" w:rsidRPr="005915AE" w:rsidRDefault="00F90C18" w:rsidP="00F90C18">
      <w:pPr>
        <w:spacing w:after="240"/>
        <w:rPr>
          <w:rFonts w:cstheme="minorHAnsi"/>
        </w:rPr>
      </w:pPr>
    </w:p>
    <w:p w14:paraId="50518B97" w14:textId="77777777" w:rsidR="00F90C18" w:rsidRPr="005915AE" w:rsidRDefault="00F90C18" w:rsidP="00F90C18">
      <w:pPr>
        <w:spacing w:after="240"/>
        <w:rPr>
          <w:rFonts w:cstheme="minorHAnsi"/>
        </w:rPr>
      </w:pPr>
    </w:p>
    <w:p w14:paraId="6364F340" w14:textId="77777777" w:rsidR="00F90C18" w:rsidRPr="005915AE" w:rsidRDefault="00F90C18" w:rsidP="00F90C18">
      <w:pPr>
        <w:spacing w:after="240"/>
        <w:rPr>
          <w:rFonts w:cstheme="minorHAnsi"/>
        </w:rPr>
      </w:pPr>
    </w:p>
    <w:p w14:paraId="32D4BE76" w14:textId="77777777" w:rsidR="00F90C18" w:rsidRPr="005915AE" w:rsidRDefault="00F90C18" w:rsidP="00F90C18">
      <w:pPr>
        <w:jc w:val="right"/>
        <w:rPr>
          <w:rFonts w:cstheme="minorHAnsi"/>
        </w:rPr>
      </w:pPr>
      <w:r w:rsidRPr="005915AE">
        <w:rPr>
          <w:rFonts w:eastAsia="Arial" w:cstheme="minorHAnsi"/>
          <w:color w:val="1B3A5C"/>
          <w:sz w:val="26"/>
          <w:szCs w:val="26"/>
        </w:rPr>
        <w:t>ANKARA YILDIRIM BEYAZIT ÜNİVERSİTESİ</w:t>
      </w:r>
    </w:p>
    <w:p w14:paraId="269B7109" w14:textId="77777777" w:rsidR="00F90C18" w:rsidRPr="005915AE" w:rsidRDefault="00F90C18" w:rsidP="00F90C18">
      <w:pPr>
        <w:jc w:val="right"/>
        <w:rPr>
          <w:rFonts w:cstheme="minorHAnsi"/>
        </w:rPr>
      </w:pPr>
      <w:r w:rsidRPr="005915AE">
        <w:rPr>
          <w:rFonts w:eastAsia="Arial" w:cstheme="minorHAnsi"/>
          <w:color w:val="1B3A5C"/>
          <w:sz w:val="22"/>
          <w:szCs w:val="22"/>
        </w:rPr>
        <w:t>TIP FAKÜLTESİ</w:t>
      </w:r>
    </w:p>
    <w:p w14:paraId="344C3AA4" w14:textId="77777777" w:rsidR="00F90C18" w:rsidRPr="005915AE" w:rsidRDefault="00F90C18" w:rsidP="00F90C18">
      <w:pPr>
        <w:spacing w:after="16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1FD75CD8"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6B726D48" w14:textId="77777777" w:rsidR="00F90C18" w:rsidRPr="005915AE" w:rsidRDefault="00F90C18" w:rsidP="000703F7">
            <w:pPr>
              <w:rPr>
                <w:rFonts w:cstheme="minorHAnsi"/>
              </w:rPr>
            </w:pPr>
          </w:p>
        </w:tc>
      </w:tr>
    </w:tbl>
    <w:p w14:paraId="24117D59" w14:textId="77777777" w:rsidR="00F90C18" w:rsidRPr="005915AE" w:rsidRDefault="00F90C18" w:rsidP="00F90C18">
      <w:pPr>
        <w:rPr>
          <w:rFonts w:cstheme="minorHAnsi"/>
        </w:rPr>
      </w:pPr>
      <w:r w:rsidRPr="005915AE">
        <w:rPr>
          <w:rFonts w:cstheme="minorHAnsi"/>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50E6CAC1"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4E027F9F" w14:textId="77777777" w:rsidR="00F90C18" w:rsidRPr="005915AE" w:rsidRDefault="00F90C18" w:rsidP="000703F7">
            <w:pPr>
              <w:rPr>
                <w:rFonts w:cstheme="minorHAnsi"/>
              </w:rPr>
            </w:pPr>
            <w:r w:rsidRPr="005915AE">
              <w:rPr>
                <w:rFonts w:eastAsia="Arial" w:cstheme="minorHAnsi"/>
                <w:color w:val="FFFFFF"/>
                <w:sz w:val="18"/>
                <w:szCs w:val="18"/>
              </w:rPr>
              <w:lastRenderedPageBreak/>
              <w:t xml:space="preserve">KARDİYOLOJİ </w:t>
            </w:r>
          </w:p>
        </w:tc>
      </w:tr>
    </w:tbl>
    <w:p w14:paraId="40FD3FB4" w14:textId="77777777" w:rsidR="00F90C18" w:rsidRPr="005915AE" w:rsidRDefault="00F90C18" w:rsidP="00F90C18">
      <w:pPr>
        <w:spacing w:after="8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63552ECA"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4E81C451" w14:textId="77777777" w:rsidR="00F90C18" w:rsidRPr="005915AE" w:rsidRDefault="00F90C18">
            <w:pPr>
              <w:pStyle w:val="ListeParagraf"/>
              <w:numPr>
                <w:ilvl w:val="0"/>
                <w:numId w:val="22"/>
              </w:numPr>
              <w:suppressAutoHyphens w:val="0"/>
              <w:spacing w:after="0" w:line="240" w:lineRule="auto"/>
              <w:contextualSpacing w:val="0"/>
              <w:rPr>
                <w:rFonts w:cstheme="minorHAnsi"/>
              </w:rPr>
            </w:pPr>
            <w:r w:rsidRPr="005915AE">
              <w:rPr>
                <w:rFonts w:cstheme="minorHAnsi"/>
                <w:b/>
                <w:bCs/>
                <w:color w:val="FFFFFF"/>
                <w:sz w:val="22"/>
                <w:szCs w:val="22"/>
              </w:rPr>
              <w:t>KARDİYOLOJİ  DERS BİLGİLERİ</w:t>
            </w:r>
          </w:p>
        </w:tc>
      </w:tr>
    </w:tbl>
    <w:p w14:paraId="55F0F3A4" w14:textId="77777777" w:rsidR="00F90C18" w:rsidRPr="005915AE" w:rsidRDefault="00F90C18" w:rsidP="00F90C18">
      <w:pPr>
        <w:spacing w:after="12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5976"/>
      </w:tblGrid>
      <w:tr w:rsidR="00F90C18" w:rsidRPr="005915AE" w14:paraId="4F782009"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17BFC8E0" w14:textId="77777777" w:rsidR="00F90C18" w:rsidRPr="005915AE" w:rsidRDefault="00F90C18" w:rsidP="000703F7">
            <w:pPr>
              <w:rPr>
                <w:rFonts w:cstheme="minorHAnsi"/>
              </w:rPr>
            </w:pPr>
            <w:r w:rsidRPr="005915AE">
              <w:rPr>
                <w:rFonts w:eastAsia="Arial" w:cstheme="minorHAnsi"/>
                <w:b/>
                <w:bCs/>
              </w:rPr>
              <w:t>Ders Kodu:</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3389FB3D" w14:textId="23555B5D" w:rsidR="00F90C18" w:rsidRPr="005915AE" w:rsidRDefault="00F90C18" w:rsidP="000703F7">
            <w:pPr>
              <w:rPr>
                <w:rFonts w:cstheme="minorHAnsi"/>
              </w:rPr>
            </w:pPr>
            <w:r w:rsidRPr="005915AE">
              <w:rPr>
                <w:rFonts w:eastAsia="Arial" w:cstheme="minorHAnsi"/>
              </w:rPr>
              <w:t>TIP</w:t>
            </w:r>
            <w:r w:rsidR="00563DCF">
              <w:rPr>
                <w:rFonts w:eastAsia="Arial" w:cstheme="minorHAnsi"/>
              </w:rPr>
              <w:t xml:space="preserve"> 4620</w:t>
            </w:r>
          </w:p>
        </w:tc>
      </w:tr>
      <w:tr w:rsidR="00F90C18" w:rsidRPr="005915AE" w14:paraId="231BE986"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E71E10B" w14:textId="77777777" w:rsidR="00F90C18" w:rsidRPr="005915AE" w:rsidRDefault="00F90C18" w:rsidP="000703F7">
            <w:pPr>
              <w:rPr>
                <w:rFonts w:cstheme="minorHAnsi"/>
              </w:rPr>
            </w:pPr>
            <w:r w:rsidRPr="005915AE">
              <w:rPr>
                <w:rFonts w:eastAsia="Arial" w:cstheme="minorHAnsi"/>
                <w:b/>
                <w:bCs/>
              </w:rPr>
              <w:t>Ders Türü:</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1D352CB" w14:textId="77777777" w:rsidR="00F90C18" w:rsidRPr="005915AE" w:rsidRDefault="00F90C18" w:rsidP="000703F7">
            <w:pPr>
              <w:rPr>
                <w:rFonts w:cstheme="minorHAnsi"/>
              </w:rPr>
            </w:pPr>
            <w:r w:rsidRPr="005915AE">
              <w:rPr>
                <w:rFonts w:eastAsia="Arial" w:cstheme="minorHAnsi"/>
              </w:rPr>
              <w:t>Zorunlu</w:t>
            </w:r>
          </w:p>
        </w:tc>
      </w:tr>
      <w:tr w:rsidR="00F90C18" w:rsidRPr="005915AE" w14:paraId="4A8C0AD3"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0DA80DE" w14:textId="77777777" w:rsidR="00F90C18" w:rsidRPr="005915AE" w:rsidRDefault="00F90C18" w:rsidP="000703F7">
            <w:pPr>
              <w:rPr>
                <w:rFonts w:cstheme="minorHAnsi"/>
              </w:rPr>
            </w:pPr>
            <w:r w:rsidRPr="005915AE">
              <w:rPr>
                <w:rFonts w:eastAsia="Arial" w:cstheme="minorHAnsi"/>
                <w:b/>
                <w:bCs/>
              </w:rPr>
              <w:t>AKTS Kredisi: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98E7E31" w14:textId="77777777" w:rsidR="00F90C18" w:rsidRPr="005915AE" w:rsidRDefault="00F90C18" w:rsidP="000703F7">
            <w:pPr>
              <w:rPr>
                <w:rFonts w:cstheme="minorHAnsi"/>
              </w:rPr>
            </w:pPr>
            <w:r w:rsidRPr="005915AE">
              <w:rPr>
                <w:rFonts w:eastAsia="Arial" w:cstheme="minorHAnsi"/>
              </w:rPr>
              <w:t>6</w:t>
            </w:r>
          </w:p>
        </w:tc>
      </w:tr>
      <w:tr w:rsidR="00F90C18" w:rsidRPr="005915AE" w14:paraId="24F2AEFC"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9880A9A" w14:textId="77777777" w:rsidR="00F90C18" w:rsidRPr="005915AE" w:rsidRDefault="00F90C18" w:rsidP="000703F7">
            <w:pPr>
              <w:rPr>
                <w:rFonts w:cstheme="minorHAnsi"/>
              </w:rPr>
            </w:pPr>
            <w:r w:rsidRPr="005915AE">
              <w:rPr>
                <w:rFonts w:eastAsia="Arial" w:cstheme="minorHAnsi"/>
                <w:b/>
                <w:bCs/>
              </w:rPr>
              <w:t>Staj Süresi: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30BC0DC" w14:textId="77777777" w:rsidR="00F90C18" w:rsidRPr="005915AE" w:rsidRDefault="00F90C18" w:rsidP="000703F7">
            <w:pPr>
              <w:rPr>
                <w:rFonts w:cstheme="minorHAnsi"/>
              </w:rPr>
            </w:pPr>
            <w:r w:rsidRPr="005915AE">
              <w:rPr>
                <w:rFonts w:eastAsia="Arial" w:cstheme="minorHAnsi"/>
              </w:rPr>
              <w:t>15 iş günü</w:t>
            </w:r>
          </w:p>
        </w:tc>
      </w:tr>
      <w:tr w:rsidR="00F90C18" w:rsidRPr="005915AE" w14:paraId="4D0C0561"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D2FC527" w14:textId="77777777" w:rsidR="00F90C18" w:rsidRPr="005915AE" w:rsidRDefault="00F90C18" w:rsidP="000703F7">
            <w:pPr>
              <w:rPr>
                <w:rFonts w:cstheme="minorHAnsi"/>
              </w:rPr>
            </w:pPr>
            <w:r w:rsidRPr="005915AE">
              <w:rPr>
                <w:rFonts w:eastAsia="Arial" w:cstheme="minorHAnsi"/>
                <w:b/>
                <w:bCs/>
              </w:rPr>
              <w:t>Teorik ders saati: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CAB2735" w14:textId="77777777" w:rsidR="00F90C18" w:rsidRPr="005915AE" w:rsidRDefault="00F90C18" w:rsidP="000703F7">
            <w:pPr>
              <w:rPr>
                <w:rFonts w:cstheme="minorHAnsi"/>
              </w:rPr>
            </w:pPr>
            <w:r w:rsidRPr="005915AE">
              <w:rPr>
                <w:rFonts w:cstheme="minorHAnsi"/>
              </w:rPr>
              <w:t xml:space="preserve">68 saat </w:t>
            </w:r>
          </w:p>
        </w:tc>
      </w:tr>
      <w:tr w:rsidR="00F90C18" w:rsidRPr="005915AE" w14:paraId="348A1D53"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61372E15" w14:textId="77777777" w:rsidR="00F90C18" w:rsidRPr="005915AE" w:rsidRDefault="00F90C18" w:rsidP="000703F7">
            <w:pPr>
              <w:rPr>
                <w:rFonts w:cstheme="minorHAnsi"/>
              </w:rPr>
            </w:pPr>
            <w:r w:rsidRPr="005915AE">
              <w:rPr>
                <w:rFonts w:eastAsia="Arial" w:cstheme="minorHAnsi"/>
                <w:b/>
                <w:bCs/>
              </w:rPr>
              <w:t>Pratik ders saati:</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1CEFBF49" w14:textId="77777777" w:rsidR="00F90C18" w:rsidRPr="005915AE" w:rsidRDefault="00F90C18" w:rsidP="000703F7">
            <w:pPr>
              <w:rPr>
                <w:rFonts w:cstheme="minorHAnsi"/>
              </w:rPr>
            </w:pPr>
            <w:r w:rsidRPr="005915AE">
              <w:rPr>
                <w:rFonts w:cstheme="minorHAnsi"/>
              </w:rPr>
              <w:t>40</w:t>
            </w:r>
            <w:r w:rsidRPr="005915AE">
              <w:rPr>
                <w:rFonts w:eastAsia="Arial" w:cstheme="minorHAnsi"/>
              </w:rPr>
              <w:t xml:space="preserve"> saat</w:t>
            </w:r>
          </w:p>
        </w:tc>
      </w:tr>
    </w:tbl>
    <w:p w14:paraId="3193CFC5" w14:textId="77777777" w:rsidR="00F90C18" w:rsidRPr="005915AE" w:rsidRDefault="00F90C18" w:rsidP="00F90C18">
      <w:pPr>
        <w:spacing w:after="160"/>
        <w:rPr>
          <w:rFonts w:cstheme="minorHAnsi"/>
        </w:rPr>
      </w:pPr>
    </w:p>
    <w:p w14:paraId="0E969182" w14:textId="77777777" w:rsidR="00F90C18" w:rsidRPr="005915AE" w:rsidRDefault="00F90C18" w:rsidP="00F90C18">
      <w:pPr>
        <w:spacing w:before="80" w:after="40"/>
        <w:rPr>
          <w:rFonts w:cstheme="minorHAnsi"/>
        </w:rPr>
      </w:pPr>
      <w:r w:rsidRPr="005915AE">
        <w:rPr>
          <w:rFonts w:eastAsia="Arial" w:cstheme="minorHAnsi"/>
          <w:b/>
          <w:bCs/>
          <w:color w:val="1B3A5C"/>
        </w:rPr>
        <w:t>EĞİTİM SORUMLULARI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5976"/>
      </w:tblGrid>
      <w:tr w:rsidR="00F90C18" w:rsidRPr="005915AE" w14:paraId="25A39533"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158F301" w14:textId="77777777" w:rsidR="00F90C18" w:rsidRPr="005915AE" w:rsidRDefault="00F90C18" w:rsidP="000703F7">
            <w:pPr>
              <w:rPr>
                <w:rFonts w:cstheme="minorHAnsi"/>
              </w:rPr>
            </w:pPr>
            <w:r w:rsidRPr="005915AE">
              <w:rPr>
                <w:rFonts w:eastAsia="Arial" w:cstheme="minorHAnsi"/>
                <w:b/>
                <w:bCs/>
              </w:rPr>
              <w:t>Anabilim Dalı Başkanı:</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C6F51D8" w14:textId="77777777" w:rsidR="00F90C18" w:rsidRPr="005915AE" w:rsidRDefault="00F90C18" w:rsidP="000703F7">
            <w:pPr>
              <w:rPr>
                <w:rFonts w:cstheme="minorHAnsi"/>
              </w:rPr>
            </w:pPr>
            <w:r w:rsidRPr="005915AE">
              <w:rPr>
                <w:rFonts w:cstheme="minorHAnsi"/>
                <w:bCs/>
                <w:color w:val="000000" w:themeColor="text1"/>
              </w:rPr>
              <w:t>Prof. Dr. Tahir Durmaz</w:t>
            </w:r>
          </w:p>
        </w:tc>
      </w:tr>
      <w:tr w:rsidR="00F90C18" w:rsidRPr="005915AE" w14:paraId="1A8AD28D"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F9F952E" w14:textId="77777777" w:rsidR="00F90C18" w:rsidRPr="005915AE" w:rsidRDefault="00F90C18" w:rsidP="000703F7">
            <w:pPr>
              <w:rPr>
                <w:rFonts w:cstheme="minorHAnsi"/>
              </w:rPr>
            </w:pPr>
            <w:r w:rsidRPr="005915AE">
              <w:rPr>
                <w:rFonts w:eastAsia="Arial" w:cstheme="minorHAnsi"/>
                <w:b/>
                <w:bCs/>
              </w:rPr>
              <w:t>Staj Sorumlusu:</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82ABC68" w14:textId="77777777" w:rsidR="00F90C18" w:rsidRPr="005915AE" w:rsidRDefault="00F90C18" w:rsidP="000703F7">
            <w:pPr>
              <w:rPr>
                <w:rFonts w:cstheme="minorHAnsi"/>
              </w:rPr>
            </w:pPr>
            <w:r w:rsidRPr="005915AE">
              <w:rPr>
                <w:rFonts w:cstheme="minorHAnsi"/>
                <w:bCs/>
                <w:color w:val="000000" w:themeColor="text1"/>
              </w:rPr>
              <w:t>Doç. Dr. Belma Yaman</w:t>
            </w:r>
          </w:p>
        </w:tc>
      </w:tr>
      <w:tr w:rsidR="00F90C18" w:rsidRPr="005915AE" w14:paraId="350265A5" w14:textId="77777777" w:rsidTr="000703F7">
        <w:tc>
          <w:tcPr>
            <w:tcW w:w="3662"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ABC2CEF" w14:textId="77777777" w:rsidR="00F90C18" w:rsidRPr="005915AE" w:rsidRDefault="00F90C18" w:rsidP="000703F7">
            <w:pPr>
              <w:rPr>
                <w:rFonts w:cstheme="minorHAnsi"/>
              </w:rPr>
            </w:pPr>
            <w:r w:rsidRPr="005915AE">
              <w:rPr>
                <w:rFonts w:eastAsia="Arial" w:cstheme="minorHAnsi"/>
                <w:b/>
                <w:bCs/>
              </w:rPr>
              <w:t>Staj Sorumlusu Yardımcısı:</w:t>
            </w:r>
          </w:p>
        </w:tc>
        <w:tc>
          <w:tcPr>
            <w:tcW w:w="5976"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014B222" w14:textId="77777777" w:rsidR="00F90C18" w:rsidRPr="005915AE" w:rsidRDefault="00F90C18" w:rsidP="000703F7">
            <w:pPr>
              <w:rPr>
                <w:rFonts w:cstheme="minorHAnsi"/>
              </w:rPr>
            </w:pPr>
            <w:r w:rsidRPr="005915AE">
              <w:rPr>
                <w:rFonts w:cstheme="minorHAnsi"/>
                <w:bCs/>
                <w:color w:val="000000" w:themeColor="text1"/>
              </w:rPr>
              <w:t>Prof. Dr. Kamuran Kalkan</w:t>
            </w:r>
          </w:p>
        </w:tc>
      </w:tr>
    </w:tbl>
    <w:p w14:paraId="380233A0" w14:textId="77777777" w:rsidR="00F90C18" w:rsidRPr="005915AE" w:rsidRDefault="00F90C18" w:rsidP="00F90C18">
      <w:pPr>
        <w:spacing w:after="160"/>
        <w:rPr>
          <w:rFonts w:cstheme="minorHAnsi"/>
        </w:rPr>
      </w:pPr>
    </w:p>
    <w:p w14:paraId="47834995" w14:textId="77777777" w:rsidR="00F90C18" w:rsidRPr="005915AE" w:rsidRDefault="00F90C18" w:rsidP="00F90C18">
      <w:pPr>
        <w:pStyle w:val="Balk2"/>
        <w:rPr>
          <w:rFonts w:asciiTheme="minorHAnsi" w:hAnsiTheme="minorHAnsi" w:cstheme="minorHAnsi"/>
          <w:color w:val="000000" w:themeColor="text1"/>
        </w:rPr>
      </w:pPr>
      <w:r w:rsidRPr="005915AE">
        <w:rPr>
          <w:rFonts w:asciiTheme="minorHAnsi" w:hAnsiTheme="minorHAnsi" w:cstheme="minorHAnsi"/>
          <w:color w:val="000000" w:themeColor="text1"/>
        </w:rPr>
        <w:t>EĞİTİCİLER</w:t>
      </w:r>
    </w:p>
    <w:p w14:paraId="12AAA569" w14:textId="77777777" w:rsidR="00F90C18" w:rsidRPr="005915AE" w:rsidRDefault="00F90C18" w:rsidP="00F90C18">
      <w:pPr>
        <w:rPr>
          <w:rFonts w:cstheme="minorHAnsi"/>
          <w:color w:val="000000" w:themeColor="text1"/>
        </w:rPr>
      </w:pPr>
      <w:r w:rsidRPr="005915AE">
        <w:rPr>
          <w:rFonts w:cstheme="minorHAnsi"/>
          <w:color w:val="000000" w:themeColor="text1"/>
        </w:rPr>
        <w:t>Prof. Dr. Tahir Durmaz</w:t>
      </w:r>
    </w:p>
    <w:p w14:paraId="37985D2D" w14:textId="77777777" w:rsidR="00F90C18" w:rsidRPr="005915AE" w:rsidRDefault="00F90C18" w:rsidP="00F90C18">
      <w:pPr>
        <w:rPr>
          <w:rFonts w:cstheme="minorHAnsi"/>
          <w:color w:val="000000" w:themeColor="text1"/>
        </w:rPr>
      </w:pPr>
      <w:r w:rsidRPr="005915AE">
        <w:rPr>
          <w:rFonts w:cstheme="minorHAnsi"/>
          <w:color w:val="000000" w:themeColor="text1"/>
        </w:rPr>
        <w:t>Prof. Dr. Murat Akçay</w:t>
      </w:r>
    </w:p>
    <w:p w14:paraId="6B3B4B61" w14:textId="77777777" w:rsidR="00F90C18" w:rsidRPr="005915AE" w:rsidRDefault="00F90C18" w:rsidP="00F90C18">
      <w:pPr>
        <w:rPr>
          <w:rFonts w:cstheme="minorHAnsi"/>
          <w:color w:val="000000" w:themeColor="text1"/>
        </w:rPr>
      </w:pPr>
      <w:r w:rsidRPr="005915AE">
        <w:rPr>
          <w:rFonts w:cstheme="minorHAnsi"/>
          <w:color w:val="000000" w:themeColor="text1"/>
        </w:rPr>
        <w:t>Prof. Dr. Zehra Gölbaşı</w:t>
      </w:r>
    </w:p>
    <w:p w14:paraId="5CC7C5BE" w14:textId="77777777" w:rsidR="00F90C18" w:rsidRPr="005915AE" w:rsidRDefault="00F90C18" w:rsidP="00F90C18">
      <w:pPr>
        <w:rPr>
          <w:rFonts w:cstheme="minorHAnsi"/>
          <w:color w:val="000000" w:themeColor="text1"/>
        </w:rPr>
      </w:pPr>
      <w:r w:rsidRPr="005915AE">
        <w:rPr>
          <w:rFonts w:cstheme="minorHAnsi"/>
          <w:color w:val="000000" w:themeColor="text1"/>
        </w:rPr>
        <w:t>Prof. Dr. Telat Keleş</w:t>
      </w:r>
    </w:p>
    <w:p w14:paraId="76F9ED73" w14:textId="77777777" w:rsidR="00F90C18" w:rsidRPr="005915AE" w:rsidRDefault="00F90C18" w:rsidP="00F90C18">
      <w:pPr>
        <w:rPr>
          <w:rFonts w:cstheme="minorHAnsi"/>
          <w:color w:val="000000" w:themeColor="text1"/>
        </w:rPr>
      </w:pPr>
      <w:r w:rsidRPr="005915AE">
        <w:rPr>
          <w:rFonts w:cstheme="minorHAnsi"/>
          <w:color w:val="000000" w:themeColor="text1"/>
        </w:rPr>
        <w:t>Prof. Dr. Nihal Akar</w:t>
      </w:r>
    </w:p>
    <w:p w14:paraId="6D175667" w14:textId="77777777" w:rsidR="00F90C18" w:rsidRPr="005915AE" w:rsidRDefault="00F90C18" w:rsidP="00F90C18">
      <w:pPr>
        <w:rPr>
          <w:rFonts w:cstheme="minorHAnsi"/>
          <w:color w:val="000000" w:themeColor="text1"/>
        </w:rPr>
      </w:pPr>
      <w:r w:rsidRPr="005915AE">
        <w:rPr>
          <w:rFonts w:cstheme="minorHAnsi"/>
          <w:color w:val="000000" w:themeColor="text1"/>
        </w:rPr>
        <w:t>Prof. Dr. Hacı Ahmet Kasapkara</w:t>
      </w:r>
    </w:p>
    <w:p w14:paraId="335A9066" w14:textId="77777777" w:rsidR="00F90C18" w:rsidRPr="005915AE" w:rsidRDefault="00F90C18" w:rsidP="00F90C18">
      <w:pPr>
        <w:rPr>
          <w:rFonts w:cstheme="minorHAnsi"/>
          <w:color w:val="000000" w:themeColor="text1"/>
        </w:rPr>
      </w:pPr>
      <w:r w:rsidRPr="005915AE">
        <w:rPr>
          <w:rFonts w:cstheme="minorHAnsi"/>
          <w:color w:val="000000" w:themeColor="text1"/>
        </w:rPr>
        <w:t>Prof. Dr. Kamuran Kalkan</w:t>
      </w:r>
    </w:p>
    <w:p w14:paraId="346270F2" w14:textId="77777777" w:rsidR="00F90C18" w:rsidRPr="005915AE" w:rsidRDefault="00F90C18" w:rsidP="00F90C18">
      <w:pPr>
        <w:rPr>
          <w:rFonts w:cstheme="minorHAnsi"/>
          <w:color w:val="000000" w:themeColor="text1"/>
        </w:rPr>
      </w:pPr>
      <w:r w:rsidRPr="005915AE">
        <w:rPr>
          <w:rFonts w:cstheme="minorHAnsi"/>
          <w:color w:val="000000" w:themeColor="text1"/>
        </w:rPr>
        <w:t>Doç. Dr. Mehmet Erdoğan</w:t>
      </w:r>
    </w:p>
    <w:p w14:paraId="3F93D03A" w14:textId="77777777" w:rsidR="00F90C18" w:rsidRPr="005915AE" w:rsidRDefault="00F90C18" w:rsidP="00F90C18">
      <w:pPr>
        <w:rPr>
          <w:rFonts w:cstheme="minorHAnsi"/>
          <w:color w:val="000000" w:themeColor="text1"/>
        </w:rPr>
      </w:pPr>
      <w:r w:rsidRPr="005915AE">
        <w:rPr>
          <w:rFonts w:cstheme="minorHAnsi"/>
          <w:color w:val="000000" w:themeColor="text1"/>
        </w:rPr>
        <w:t>Doç. Dr. Serdal Baştuğ</w:t>
      </w:r>
    </w:p>
    <w:p w14:paraId="24A81285" w14:textId="77777777" w:rsidR="00F90C18" w:rsidRPr="005915AE" w:rsidRDefault="00F90C18" w:rsidP="00F90C18">
      <w:pPr>
        <w:rPr>
          <w:rFonts w:cstheme="minorHAnsi"/>
          <w:color w:val="000000" w:themeColor="text1"/>
        </w:rPr>
      </w:pPr>
      <w:r w:rsidRPr="005915AE">
        <w:rPr>
          <w:rFonts w:cstheme="minorHAnsi"/>
          <w:color w:val="000000" w:themeColor="text1"/>
        </w:rPr>
        <w:t>Doç. Dr. Belma Yaman</w:t>
      </w:r>
    </w:p>
    <w:p w14:paraId="5EDB3CCD" w14:textId="77777777" w:rsidR="00F90C18" w:rsidRPr="005915AE" w:rsidRDefault="00F90C18" w:rsidP="00F90C18">
      <w:pPr>
        <w:rPr>
          <w:rFonts w:cstheme="minorHAnsi"/>
          <w:color w:val="000000" w:themeColor="text1"/>
        </w:rPr>
      </w:pPr>
      <w:r w:rsidRPr="005915AE">
        <w:rPr>
          <w:rFonts w:cstheme="minorHAnsi"/>
          <w:color w:val="000000" w:themeColor="text1"/>
        </w:rPr>
        <w:lastRenderedPageBreak/>
        <w:t>Doç. Dr. Zehra Güven Çetin</w:t>
      </w:r>
    </w:p>
    <w:p w14:paraId="1BB85F10" w14:textId="77777777" w:rsidR="00F90C18" w:rsidRPr="005915AE" w:rsidRDefault="00F90C18" w:rsidP="00F90C18">
      <w:pPr>
        <w:rPr>
          <w:rFonts w:cstheme="minorHAnsi"/>
          <w:color w:val="000000" w:themeColor="text1"/>
        </w:rPr>
      </w:pPr>
      <w:r w:rsidRPr="005915AE">
        <w:rPr>
          <w:rFonts w:cstheme="minorHAnsi"/>
          <w:color w:val="000000" w:themeColor="text1"/>
        </w:rPr>
        <w:t>Dr. Öğr. Üyesi Murat Yiğitbaşı</w:t>
      </w:r>
    </w:p>
    <w:p w14:paraId="0B23B372" w14:textId="77777777" w:rsidR="00F90C18" w:rsidRPr="005915AE" w:rsidRDefault="00F90C18" w:rsidP="00F90C18">
      <w:pPr>
        <w:rPr>
          <w:rFonts w:cstheme="minorHAnsi"/>
          <w:color w:val="000000" w:themeColor="text1"/>
        </w:rPr>
      </w:pPr>
      <w:r w:rsidRPr="005915AE">
        <w:rPr>
          <w:rFonts w:cstheme="minorHAnsi"/>
          <w:color w:val="000000" w:themeColor="text1"/>
        </w:rPr>
        <w:t>Dr. Öğr. Üyesi Sümeyye Fatma Özer</w:t>
      </w:r>
    </w:p>
    <w:p w14:paraId="73A7CC97" w14:textId="77777777" w:rsidR="00F90C18" w:rsidRPr="005915AE" w:rsidRDefault="00F90C18" w:rsidP="00F90C18">
      <w:pPr>
        <w:rPr>
          <w:rFonts w:cstheme="minorHAnsi"/>
          <w:color w:val="000000" w:themeColor="text1"/>
        </w:rPr>
      </w:pPr>
    </w:p>
    <w:p w14:paraId="0760B532" w14:textId="77777777" w:rsidR="00F90C18" w:rsidRPr="005915AE" w:rsidRDefault="00F90C18" w:rsidP="00F90C18">
      <w:pPr>
        <w:rPr>
          <w:rFonts w:cstheme="minorHAnsi"/>
          <w:color w:val="000000" w:themeColor="text1"/>
        </w:rPr>
      </w:pPr>
    </w:p>
    <w:p w14:paraId="2413E7B4" w14:textId="77777777" w:rsidR="00F90C18" w:rsidRPr="005915AE" w:rsidRDefault="00F90C18" w:rsidP="00F90C18">
      <w:pPr>
        <w:rPr>
          <w:rFonts w:cstheme="minorHAnsi"/>
          <w:color w:val="000000" w:themeColor="text1"/>
        </w:rPr>
      </w:pPr>
      <w:r w:rsidRPr="005915AE">
        <w:rPr>
          <w:rFonts w:cstheme="minorHAnsi"/>
          <w:b/>
          <w:color w:val="000000" w:themeColor="text1"/>
        </w:rPr>
        <w:t xml:space="preserve">İletişim: </w:t>
      </w:r>
      <w:r w:rsidRPr="005915AE">
        <w:rPr>
          <w:rFonts w:cstheme="minorHAnsi"/>
          <w:bCs/>
          <w:color w:val="000000" w:themeColor="text1"/>
        </w:rPr>
        <w:t>Prof. Dr. Kamuran Kalkan</w:t>
      </w:r>
      <w:r w:rsidRPr="005915AE">
        <w:rPr>
          <w:rFonts w:cstheme="minorHAnsi"/>
          <w:b/>
          <w:color w:val="000000" w:themeColor="text1"/>
        </w:rPr>
        <w:br/>
        <w:t xml:space="preserve">e-posta: </w:t>
      </w:r>
      <w:r w:rsidRPr="005915AE">
        <w:rPr>
          <w:rFonts w:cstheme="minorHAnsi"/>
          <w:bCs/>
          <w:color w:val="000000" w:themeColor="text1"/>
        </w:rPr>
        <w:t>kamurankalkan@aybu.edu.tr</w:t>
      </w:r>
    </w:p>
    <w:p w14:paraId="2AACA222" w14:textId="77777777" w:rsidR="00F90C18" w:rsidRPr="005915AE" w:rsidRDefault="00F90C18" w:rsidP="00F90C18">
      <w:pPr>
        <w:rPr>
          <w:rFonts w:cstheme="minorHAnsi"/>
        </w:rPr>
      </w:pPr>
      <w:r w:rsidRPr="005915AE">
        <w:rPr>
          <w:rFonts w:cstheme="minorHAnsi"/>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6BC75B32"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3BD4BF9A" w14:textId="77777777" w:rsidR="00F90C18" w:rsidRPr="005915AE" w:rsidRDefault="00F90C18" w:rsidP="000703F7">
            <w:pPr>
              <w:rPr>
                <w:rFonts w:cstheme="minorHAnsi"/>
              </w:rPr>
            </w:pPr>
            <w:r w:rsidRPr="005915AE">
              <w:rPr>
                <w:rFonts w:cstheme="minorHAnsi"/>
              </w:rPr>
              <w:lastRenderedPageBreak/>
              <w:t xml:space="preserve">KARDİYOLOJİ </w:t>
            </w:r>
          </w:p>
        </w:tc>
      </w:tr>
    </w:tbl>
    <w:p w14:paraId="5A028EB7" w14:textId="77777777" w:rsidR="00F90C18" w:rsidRPr="005915AE" w:rsidRDefault="00F90C18" w:rsidP="00F90C18">
      <w:pPr>
        <w:spacing w:after="8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744C4394"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2F29DE92" w14:textId="77777777" w:rsidR="00F90C18" w:rsidRPr="005915AE" w:rsidRDefault="00F90C18" w:rsidP="000703F7">
            <w:pPr>
              <w:rPr>
                <w:rFonts w:cstheme="minorHAnsi"/>
              </w:rPr>
            </w:pPr>
            <w:r w:rsidRPr="005915AE">
              <w:rPr>
                <w:rFonts w:eastAsia="Arial" w:cstheme="minorHAnsi"/>
                <w:b/>
                <w:bCs/>
                <w:color w:val="FFFFFF"/>
                <w:sz w:val="22"/>
                <w:szCs w:val="22"/>
              </w:rPr>
              <w:t>2. AMAÇ VE HEDEFLER</w:t>
            </w:r>
          </w:p>
        </w:tc>
      </w:tr>
    </w:tbl>
    <w:p w14:paraId="2CC97BFA" w14:textId="77777777" w:rsidR="00F90C18" w:rsidRPr="005915AE" w:rsidRDefault="00F90C18" w:rsidP="00F90C18">
      <w:pPr>
        <w:spacing w:after="80"/>
        <w:rPr>
          <w:rFonts w:cstheme="minorHAnsi"/>
        </w:rPr>
      </w:pPr>
    </w:p>
    <w:p w14:paraId="48A5FF5C" w14:textId="77777777" w:rsidR="00F90C18" w:rsidRPr="005915AE" w:rsidRDefault="00F90C18" w:rsidP="00F90C18">
      <w:pPr>
        <w:spacing w:before="80" w:after="40"/>
        <w:rPr>
          <w:rFonts w:cstheme="minorHAnsi"/>
        </w:rPr>
      </w:pPr>
      <w:r w:rsidRPr="005915AE">
        <w:rPr>
          <w:rFonts w:eastAsia="Arial" w:cstheme="minorHAnsi"/>
          <w:b/>
          <w:bCs/>
          <w:color w:val="1B3A5C"/>
        </w:rPr>
        <w:t>Stajın Amacı</w:t>
      </w:r>
    </w:p>
    <w:p w14:paraId="23424896" w14:textId="77777777" w:rsidR="00F90C18" w:rsidRPr="005915AE" w:rsidRDefault="00F90C18" w:rsidP="00F90C18">
      <w:pPr>
        <w:rPr>
          <w:rFonts w:cstheme="minorHAnsi"/>
          <w:color w:val="000000" w:themeColor="text1"/>
        </w:rPr>
      </w:pPr>
      <w:r w:rsidRPr="005915AE">
        <w:rPr>
          <w:rFonts w:cstheme="minorHAnsi"/>
          <w:color w:val="000000" w:themeColor="text1"/>
        </w:rPr>
        <w:t>Stajın amacı; öğrencilerin kardiyovasküler hastalıklara sistematik yaklaşım geliştirmesi, sık görülen ve acil kardiyak durumları tanıyabilmesi, temel tanı ve ilk yönetim basamaklarını planlayabilmesi ve uygun şekilde yönlendirebilmesini sağlamaktır.</w:t>
      </w:r>
    </w:p>
    <w:p w14:paraId="40E76601" w14:textId="77777777" w:rsidR="00F90C18" w:rsidRPr="005915AE" w:rsidRDefault="00F90C18" w:rsidP="00F90C18">
      <w:pPr>
        <w:spacing w:after="80"/>
        <w:rPr>
          <w:rFonts w:cstheme="minorHAnsi"/>
        </w:rPr>
      </w:pPr>
    </w:p>
    <w:p w14:paraId="08410118" w14:textId="77777777" w:rsidR="00F90C18" w:rsidRPr="005915AE" w:rsidRDefault="00F90C18" w:rsidP="00F90C18">
      <w:pPr>
        <w:spacing w:before="80" w:after="40"/>
        <w:rPr>
          <w:rFonts w:cstheme="minorHAnsi"/>
        </w:rPr>
      </w:pPr>
      <w:r w:rsidRPr="005915AE">
        <w:rPr>
          <w:rFonts w:eastAsia="Arial" w:cstheme="minorHAnsi"/>
          <w:b/>
          <w:bCs/>
          <w:color w:val="1B3A5C"/>
        </w:rPr>
        <w:t>Staj Öğrenim Hedefleri ve Program Çıktılarına Katkı Düzeyleri</w:t>
      </w:r>
    </w:p>
    <w:p w14:paraId="40D3A932" w14:textId="77777777" w:rsidR="00F90C18" w:rsidRPr="005915AE" w:rsidRDefault="00F90C18" w:rsidP="00F90C18">
      <w:pPr>
        <w:spacing w:after="80"/>
        <w:jc w:val="both"/>
        <w:rPr>
          <w:rFonts w:cstheme="minorHAnsi"/>
        </w:rPr>
      </w:pPr>
      <w:r w:rsidRPr="005915AE">
        <w:rPr>
          <w:rFonts w:eastAsia="Arial" w:cstheme="minorHAnsi"/>
        </w:rPr>
        <w:t>Aşağıda staj öğrenim hedefleri ile fakültemiz program çıktıları arasındaki ilişki ve katkı düzeyleri gösterilmiştir.</w:t>
      </w:r>
    </w:p>
    <w:p w14:paraId="130EB4D7" w14:textId="77777777" w:rsidR="00F90C18" w:rsidRPr="005915AE" w:rsidRDefault="00F90C18" w:rsidP="00F90C18">
      <w:pPr>
        <w:spacing w:after="80"/>
        <w:rPr>
          <w:rFonts w:cstheme="minorHAnsi"/>
        </w:rPr>
      </w:pPr>
    </w:p>
    <w:p w14:paraId="363C4F22" w14:textId="77777777" w:rsidR="00F90C18" w:rsidRPr="005915AE" w:rsidRDefault="00F90C18" w:rsidP="00F90C18">
      <w:pPr>
        <w:rPr>
          <w:rFonts w:cstheme="minorHAnsi"/>
        </w:rPr>
      </w:pPr>
    </w:p>
    <w:tbl>
      <w:tblPr>
        <w:tblStyle w:val="TabloKlavuzu"/>
        <w:tblW w:w="0" w:type="auto"/>
        <w:tblLook w:val="04A0" w:firstRow="1" w:lastRow="0" w:firstColumn="1" w:lastColumn="0" w:noHBand="0" w:noVBand="1"/>
      </w:tblPr>
      <w:tblGrid>
        <w:gridCol w:w="567"/>
        <w:gridCol w:w="5669"/>
        <w:gridCol w:w="1701"/>
        <w:gridCol w:w="1134"/>
      </w:tblGrid>
      <w:tr w:rsidR="00F90C18" w:rsidRPr="005915AE" w14:paraId="17837C83" w14:textId="77777777" w:rsidTr="000703F7">
        <w:tc>
          <w:tcPr>
            <w:tcW w:w="567" w:type="dxa"/>
          </w:tcPr>
          <w:p w14:paraId="42B49994"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No</w:t>
            </w:r>
          </w:p>
        </w:tc>
        <w:tc>
          <w:tcPr>
            <w:tcW w:w="5669" w:type="dxa"/>
          </w:tcPr>
          <w:p w14:paraId="25748E85"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Kazanım</w:t>
            </w:r>
          </w:p>
        </w:tc>
        <w:tc>
          <w:tcPr>
            <w:tcW w:w="1701" w:type="dxa"/>
          </w:tcPr>
          <w:p w14:paraId="038C504C"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Karşıladığı Program Hedefi</w:t>
            </w:r>
          </w:p>
        </w:tc>
        <w:tc>
          <w:tcPr>
            <w:tcW w:w="1134" w:type="dxa"/>
          </w:tcPr>
          <w:p w14:paraId="38F12E21"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Katkı Düzeyi (1-5)</w:t>
            </w:r>
          </w:p>
        </w:tc>
      </w:tr>
      <w:tr w:rsidR="00F90C18" w:rsidRPr="005915AE" w14:paraId="332E47EA" w14:textId="77777777" w:rsidTr="000703F7">
        <w:tc>
          <w:tcPr>
            <w:tcW w:w="567" w:type="dxa"/>
          </w:tcPr>
          <w:p w14:paraId="2A4C5CDF"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5669" w:type="dxa"/>
          </w:tcPr>
          <w:p w14:paraId="4E93A217" w14:textId="77777777" w:rsidR="00F90C18" w:rsidRPr="005915AE" w:rsidRDefault="00F90C18" w:rsidP="000703F7">
            <w:pPr>
              <w:rPr>
                <w:rFonts w:cstheme="minorHAnsi"/>
                <w:color w:val="000000" w:themeColor="text1"/>
              </w:rPr>
            </w:pPr>
            <w:r w:rsidRPr="005915AE">
              <w:rPr>
                <w:rFonts w:cstheme="minorHAnsi"/>
                <w:color w:val="000000" w:themeColor="text1"/>
              </w:rPr>
              <w:t>Kardiyovasküler sistemin temel anatomi ve fizyolojisini açıklar.</w:t>
            </w:r>
          </w:p>
        </w:tc>
        <w:tc>
          <w:tcPr>
            <w:tcW w:w="1701" w:type="dxa"/>
          </w:tcPr>
          <w:p w14:paraId="10BE2659" w14:textId="77777777" w:rsidR="00F90C18" w:rsidRPr="005915AE" w:rsidRDefault="00F90C18" w:rsidP="000703F7">
            <w:pPr>
              <w:rPr>
                <w:rFonts w:cstheme="minorHAnsi"/>
                <w:color w:val="000000" w:themeColor="text1"/>
              </w:rPr>
            </w:pPr>
            <w:r w:rsidRPr="005915AE">
              <w:rPr>
                <w:rFonts w:cstheme="minorHAnsi"/>
                <w:color w:val="000000" w:themeColor="text1"/>
              </w:rPr>
              <w:t>PY1</w:t>
            </w:r>
          </w:p>
        </w:tc>
        <w:tc>
          <w:tcPr>
            <w:tcW w:w="1134" w:type="dxa"/>
          </w:tcPr>
          <w:p w14:paraId="69D1DD93"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r>
      <w:tr w:rsidR="00F90C18" w:rsidRPr="005915AE" w14:paraId="1872175B" w14:textId="77777777" w:rsidTr="000703F7">
        <w:tc>
          <w:tcPr>
            <w:tcW w:w="567" w:type="dxa"/>
          </w:tcPr>
          <w:p w14:paraId="1189AAFC"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5669" w:type="dxa"/>
          </w:tcPr>
          <w:p w14:paraId="69714A41" w14:textId="77777777" w:rsidR="00F90C18" w:rsidRPr="005915AE" w:rsidRDefault="00F90C18" w:rsidP="000703F7">
            <w:pPr>
              <w:rPr>
                <w:rFonts w:cstheme="minorHAnsi"/>
                <w:color w:val="000000" w:themeColor="text1"/>
              </w:rPr>
            </w:pPr>
            <w:r w:rsidRPr="005915AE">
              <w:rPr>
                <w:rFonts w:cstheme="minorHAnsi"/>
                <w:color w:val="000000" w:themeColor="text1"/>
              </w:rPr>
              <w:t>Kardiyolojik yakınmalarla başvuran hastadan uygun iletişim tekniklerini kullanarak ayrıntılı anamnez alır.</w:t>
            </w:r>
          </w:p>
        </w:tc>
        <w:tc>
          <w:tcPr>
            <w:tcW w:w="1701" w:type="dxa"/>
          </w:tcPr>
          <w:p w14:paraId="3A3A8F1B" w14:textId="77777777" w:rsidR="00F90C18" w:rsidRPr="005915AE" w:rsidRDefault="00F90C18" w:rsidP="000703F7">
            <w:pPr>
              <w:rPr>
                <w:rFonts w:cstheme="minorHAnsi"/>
                <w:color w:val="000000" w:themeColor="text1"/>
              </w:rPr>
            </w:pPr>
            <w:r w:rsidRPr="005915AE">
              <w:rPr>
                <w:rFonts w:cstheme="minorHAnsi"/>
                <w:color w:val="000000" w:themeColor="text1"/>
              </w:rPr>
              <w:t>PY2</w:t>
            </w:r>
          </w:p>
        </w:tc>
        <w:tc>
          <w:tcPr>
            <w:tcW w:w="1134" w:type="dxa"/>
          </w:tcPr>
          <w:p w14:paraId="7390E36F"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36EC06A5" w14:textId="77777777" w:rsidTr="000703F7">
        <w:tc>
          <w:tcPr>
            <w:tcW w:w="567" w:type="dxa"/>
          </w:tcPr>
          <w:p w14:paraId="6BF6C577" w14:textId="77777777" w:rsidR="00F90C18" w:rsidRPr="005915AE" w:rsidRDefault="00F90C18" w:rsidP="000703F7">
            <w:pPr>
              <w:rPr>
                <w:rFonts w:cstheme="minorHAnsi"/>
                <w:color w:val="000000" w:themeColor="text1"/>
              </w:rPr>
            </w:pPr>
            <w:r w:rsidRPr="005915AE">
              <w:rPr>
                <w:rFonts w:cstheme="minorHAnsi"/>
                <w:color w:val="000000" w:themeColor="text1"/>
              </w:rPr>
              <w:t>3</w:t>
            </w:r>
          </w:p>
        </w:tc>
        <w:tc>
          <w:tcPr>
            <w:tcW w:w="5669" w:type="dxa"/>
          </w:tcPr>
          <w:p w14:paraId="7502440A" w14:textId="77777777" w:rsidR="00F90C18" w:rsidRPr="005915AE" w:rsidRDefault="00F90C18" w:rsidP="000703F7">
            <w:pPr>
              <w:rPr>
                <w:rFonts w:cstheme="minorHAnsi"/>
                <w:color w:val="000000" w:themeColor="text1"/>
              </w:rPr>
            </w:pPr>
            <w:r w:rsidRPr="005915AE">
              <w:rPr>
                <w:rFonts w:cstheme="minorHAnsi"/>
                <w:color w:val="000000" w:themeColor="text1"/>
              </w:rPr>
              <w:t>Kardiyovasküler sistem fizik muayenesini uygular ve normal ile patolojik bulguları ayırt eder.</w:t>
            </w:r>
          </w:p>
        </w:tc>
        <w:tc>
          <w:tcPr>
            <w:tcW w:w="1701" w:type="dxa"/>
          </w:tcPr>
          <w:p w14:paraId="72F91D5B" w14:textId="77777777" w:rsidR="00F90C18" w:rsidRPr="005915AE" w:rsidRDefault="00F90C18" w:rsidP="000703F7">
            <w:pPr>
              <w:rPr>
                <w:rFonts w:cstheme="minorHAnsi"/>
                <w:color w:val="000000" w:themeColor="text1"/>
              </w:rPr>
            </w:pPr>
            <w:r w:rsidRPr="005915AE">
              <w:rPr>
                <w:rFonts w:cstheme="minorHAnsi"/>
                <w:color w:val="000000" w:themeColor="text1"/>
              </w:rPr>
              <w:t>PY1</w:t>
            </w:r>
          </w:p>
        </w:tc>
        <w:tc>
          <w:tcPr>
            <w:tcW w:w="1134" w:type="dxa"/>
          </w:tcPr>
          <w:p w14:paraId="59E81149"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2D7CD618" w14:textId="77777777" w:rsidTr="000703F7">
        <w:tc>
          <w:tcPr>
            <w:tcW w:w="567" w:type="dxa"/>
          </w:tcPr>
          <w:p w14:paraId="17C7BBB7"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5669" w:type="dxa"/>
          </w:tcPr>
          <w:p w14:paraId="647911CD" w14:textId="77777777" w:rsidR="00F90C18" w:rsidRPr="005915AE" w:rsidRDefault="00F90C18" w:rsidP="000703F7">
            <w:pPr>
              <w:rPr>
                <w:rFonts w:cstheme="minorHAnsi"/>
                <w:color w:val="000000" w:themeColor="text1"/>
              </w:rPr>
            </w:pPr>
            <w:r w:rsidRPr="005915AE">
              <w:rPr>
                <w:rFonts w:cstheme="minorHAnsi"/>
                <w:color w:val="000000" w:themeColor="text1"/>
              </w:rPr>
              <w:t>Elektrokardiyografiyi sistematik olarak değerlendirir ve temel patolojileri yorumlar.</w:t>
            </w:r>
          </w:p>
        </w:tc>
        <w:tc>
          <w:tcPr>
            <w:tcW w:w="1701" w:type="dxa"/>
          </w:tcPr>
          <w:p w14:paraId="13ACD9C4" w14:textId="77777777" w:rsidR="00F90C18" w:rsidRPr="005915AE" w:rsidRDefault="00F90C18" w:rsidP="000703F7">
            <w:pPr>
              <w:rPr>
                <w:rFonts w:cstheme="minorHAnsi"/>
                <w:color w:val="000000" w:themeColor="text1"/>
              </w:rPr>
            </w:pPr>
            <w:r w:rsidRPr="005915AE">
              <w:rPr>
                <w:rFonts w:cstheme="minorHAnsi"/>
                <w:color w:val="000000" w:themeColor="text1"/>
              </w:rPr>
              <w:t>PY3</w:t>
            </w:r>
          </w:p>
        </w:tc>
        <w:tc>
          <w:tcPr>
            <w:tcW w:w="1134" w:type="dxa"/>
          </w:tcPr>
          <w:p w14:paraId="692AE415"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3EC300D3" w14:textId="77777777" w:rsidTr="000703F7">
        <w:tc>
          <w:tcPr>
            <w:tcW w:w="567" w:type="dxa"/>
          </w:tcPr>
          <w:p w14:paraId="292E0FBE"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c>
          <w:tcPr>
            <w:tcW w:w="5669" w:type="dxa"/>
          </w:tcPr>
          <w:p w14:paraId="671EA844" w14:textId="77777777" w:rsidR="00F90C18" w:rsidRPr="005915AE" w:rsidRDefault="00F90C18" w:rsidP="000703F7">
            <w:pPr>
              <w:rPr>
                <w:rFonts w:cstheme="minorHAnsi"/>
                <w:color w:val="000000" w:themeColor="text1"/>
              </w:rPr>
            </w:pPr>
            <w:r w:rsidRPr="005915AE">
              <w:rPr>
                <w:rFonts w:cstheme="minorHAnsi"/>
                <w:color w:val="000000" w:themeColor="text1"/>
              </w:rPr>
              <w:t>Göğüs ağrısı, dispne, çarpıntı ve senkop ile başvuran hastada ayırıcı tanı oluşturur.</w:t>
            </w:r>
          </w:p>
        </w:tc>
        <w:tc>
          <w:tcPr>
            <w:tcW w:w="1701" w:type="dxa"/>
          </w:tcPr>
          <w:p w14:paraId="1E2A140B" w14:textId="77777777" w:rsidR="00F90C18" w:rsidRPr="005915AE" w:rsidRDefault="00F90C18" w:rsidP="000703F7">
            <w:pPr>
              <w:rPr>
                <w:rFonts w:cstheme="minorHAnsi"/>
                <w:color w:val="000000" w:themeColor="text1"/>
              </w:rPr>
            </w:pPr>
            <w:r w:rsidRPr="005915AE">
              <w:rPr>
                <w:rFonts w:cstheme="minorHAnsi"/>
                <w:color w:val="000000" w:themeColor="text1"/>
              </w:rPr>
              <w:t>PY3</w:t>
            </w:r>
          </w:p>
        </w:tc>
        <w:tc>
          <w:tcPr>
            <w:tcW w:w="1134" w:type="dxa"/>
          </w:tcPr>
          <w:p w14:paraId="4F4FAD95"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34D61A45" w14:textId="77777777" w:rsidTr="000703F7">
        <w:tc>
          <w:tcPr>
            <w:tcW w:w="567" w:type="dxa"/>
          </w:tcPr>
          <w:p w14:paraId="5A03745E" w14:textId="77777777" w:rsidR="00F90C18" w:rsidRPr="005915AE" w:rsidRDefault="00F90C18" w:rsidP="000703F7">
            <w:pPr>
              <w:rPr>
                <w:rFonts w:cstheme="minorHAnsi"/>
                <w:color w:val="000000" w:themeColor="text1"/>
              </w:rPr>
            </w:pPr>
            <w:r w:rsidRPr="005915AE">
              <w:rPr>
                <w:rFonts w:cstheme="minorHAnsi"/>
                <w:color w:val="000000" w:themeColor="text1"/>
              </w:rPr>
              <w:t>6</w:t>
            </w:r>
          </w:p>
        </w:tc>
        <w:tc>
          <w:tcPr>
            <w:tcW w:w="5669" w:type="dxa"/>
          </w:tcPr>
          <w:p w14:paraId="5194328F" w14:textId="77777777" w:rsidR="00F90C18" w:rsidRPr="005915AE" w:rsidRDefault="00F90C18" w:rsidP="000703F7">
            <w:pPr>
              <w:rPr>
                <w:rFonts w:cstheme="minorHAnsi"/>
                <w:color w:val="000000" w:themeColor="text1"/>
              </w:rPr>
            </w:pPr>
            <w:r w:rsidRPr="005915AE">
              <w:rPr>
                <w:rFonts w:cstheme="minorHAnsi"/>
                <w:color w:val="000000" w:themeColor="text1"/>
              </w:rPr>
              <w:t>Akut koroner sendromlari tanır, ilk değerlendirmeyi yapar ve uygun yaklaşımı planlar.</w:t>
            </w:r>
          </w:p>
        </w:tc>
        <w:tc>
          <w:tcPr>
            <w:tcW w:w="1701" w:type="dxa"/>
          </w:tcPr>
          <w:p w14:paraId="3D646DD1" w14:textId="77777777" w:rsidR="00F90C18" w:rsidRPr="005915AE" w:rsidRDefault="00F90C18" w:rsidP="000703F7">
            <w:pPr>
              <w:rPr>
                <w:rFonts w:cstheme="minorHAnsi"/>
                <w:color w:val="000000" w:themeColor="text1"/>
              </w:rPr>
            </w:pPr>
            <w:r w:rsidRPr="005915AE">
              <w:rPr>
                <w:rFonts w:cstheme="minorHAnsi"/>
                <w:color w:val="000000" w:themeColor="text1"/>
              </w:rPr>
              <w:t>PY1</w:t>
            </w:r>
          </w:p>
        </w:tc>
        <w:tc>
          <w:tcPr>
            <w:tcW w:w="1134" w:type="dxa"/>
          </w:tcPr>
          <w:p w14:paraId="50D5CAE9"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170C0C0E" w14:textId="77777777" w:rsidTr="000703F7">
        <w:tc>
          <w:tcPr>
            <w:tcW w:w="567" w:type="dxa"/>
          </w:tcPr>
          <w:p w14:paraId="14BAA9CD" w14:textId="77777777" w:rsidR="00F90C18" w:rsidRPr="005915AE" w:rsidRDefault="00F90C18" w:rsidP="000703F7">
            <w:pPr>
              <w:rPr>
                <w:rFonts w:cstheme="minorHAnsi"/>
                <w:color w:val="000000" w:themeColor="text1"/>
              </w:rPr>
            </w:pPr>
            <w:r w:rsidRPr="005915AE">
              <w:rPr>
                <w:rFonts w:cstheme="minorHAnsi"/>
                <w:color w:val="000000" w:themeColor="text1"/>
              </w:rPr>
              <w:t>7</w:t>
            </w:r>
          </w:p>
        </w:tc>
        <w:tc>
          <w:tcPr>
            <w:tcW w:w="5669" w:type="dxa"/>
          </w:tcPr>
          <w:p w14:paraId="5810E40E" w14:textId="77777777" w:rsidR="00F90C18" w:rsidRPr="005915AE" w:rsidRDefault="00F90C18" w:rsidP="000703F7">
            <w:pPr>
              <w:rPr>
                <w:rFonts w:cstheme="minorHAnsi"/>
                <w:color w:val="000000" w:themeColor="text1"/>
              </w:rPr>
            </w:pPr>
            <w:r w:rsidRPr="005915AE">
              <w:rPr>
                <w:rFonts w:cstheme="minorHAnsi"/>
                <w:color w:val="000000" w:themeColor="text1"/>
              </w:rPr>
              <w:t>Kalp yetersizliği hastasını klinik, laboratuvar ve görüntüleme bulguları ile değerlendirir.</w:t>
            </w:r>
          </w:p>
        </w:tc>
        <w:tc>
          <w:tcPr>
            <w:tcW w:w="1701" w:type="dxa"/>
          </w:tcPr>
          <w:p w14:paraId="1B09CAF9" w14:textId="77777777" w:rsidR="00F90C18" w:rsidRPr="005915AE" w:rsidRDefault="00F90C18" w:rsidP="000703F7">
            <w:pPr>
              <w:rPr>
                <w:rFonts w:cstheme="minorHAnsi"/>
                <w:color w:val="000000" w:themeColor="text1"/>
              </w:rPr>
            </w:pPr>
            <w:r w:rsidRPr="005915AE">
              <w:rPr>
                <w:rFonts w:cstheme="minorHAnsi"/>
                <w:color w:val="000000" w:themeColor="text1"/>
              </w:rPr>
              <w:t>PY1</w:t>
            </w:r>
          </w:p>
        </w:tc>
        <w:tc>
          <w:tcPr>
            <w:tcW w:w="1134" w:type="dxa"/>
          </w:tcPr>
          <w:p w14:paraId="61BC7CC9"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r>
      <w:tr w:rsidR="00F90C18" w:rsidRPr="005915AE" w14:paraId="56EF1BB2" w14:textId="77777777" w:rsidTr="000703F7">
        <w:tc>
          <w:tcPr>
            <w:tcW w:w="567" w:type="dxa"/>
          </w:tcPr>
          <w:p w14:paraId="4437312E" w14:textId="77777777" w:rsidR="00F90C18" w:rsidRPr="005915AE" w:rsidRDefault="00F90C18" w:rsidP="000703F7">
            <w:pPr>
              <w:rPr>
                <w:rFonts w:cstheme="minorHAnsi"/>
                <w:color w:val="000000" w:themeColor="text1"/>
              </w:rPr>
            </w:pPr>
            <w:r w:rsidRPr="005915AE">
              <w:rPr>
                <w:rFonts w:cstheme="minorHAnsi"/>
                <w:color w:val="000000" w:themeColor="text1"/>
              </w:rPr>
              <w:t>8</w:t>
            </w:r>
          </w:p>
        </w:tc>
        <w:tc>
          <w:tcPr>
            <w:tcW w:w="5669" w:type="dxa"/>
          </w:tcPr>
          <w:p w14:paraId="14667F1D" w14:textId="77777777" w:rsidR="00F90C18" w:rsidRPr="005915AE" w:rsidRDefault="00F90C18" w:rsidP="000703F7">
            <w:pPr>
              <w:rPr>
                <w:rFonts w:cstheme="minorHAnsi"/>
                <w:color w:val="000000" w:themeColor="text1"/>
              </w:rPr>
            </w:pPr>
            <w:r w:rsidRPr="005915AE">
              <w:rPr>
                <w:rFonts w:cstheme="minorHAnsi"/>
                <w:color w:val="000000" w:themeColor="text1"/>
              </w:rPr>
              <w:t>Sık görülen aritmileri tanır ve temel tedavi yaklaşımlarını açıklar.</w:t>
            </w:r>
          </w:p>
        </w:tc>
        <w:tc>
          <w:tcPr>
            <w:tcW w:w="1701" w:type="dxa"/>
          </w:tcPr>
          <w:p w14:paraId="3B27475D" w14:textId="77777777" w:rsidR="00F90C18" w:rsidRPr="005915AE" w:rsidRDefault="00F90C18" w:rsidP="000703F7">
            <w:pPr>
              <w:rPr>
                <w:rFonts w:cstheme="minorHAnsi"/>
                <w:color w:val="000000" w:themeColor="text1"/>
              </w:rPr>
            </w:pPr>
            <w:r w:rsidRPr="005915AE">
              <w:rPr>
                <w:rFonts w:cstheme="minorHAnsi"/>
                <w:color w:val="000000" w:themeColor="text1"/>
              </w:rPr>
              <w:t>PY3</w:t>
            </w:r>
          </w:p>
        </w:tc>
        <w:tc>
          <w:tcPr>
            <w:tcW w:w="1134" w:type="dxa"/>
          </w:tcPr>
          <w:p w14:paraId="6CE98DBA"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r>
      <w:tr w:rsidR="00F90C18" w:rsidRPr="005915AE" w14:paraId="130F7DAA" w14:textId="77777777" w:rsidTr="000703F7">
        <w:tc>
          <w:tcPr>
            <w:tcW w:w="567" w:type="dxa"/>
          </w:tcPr>
          <w:p w14:paraId="2E06508F" w14:textId="77777777" w:rsidR="00F90C18" w:rsidRPr="005915AE" w:rsidRDefault="00F90C18" w:rsidP="000703F7">
            <w:pPr>
              <w:rPr>
                <w:rFonts w:cstheme="minorHAnsi"/>
                <w:color w:val="000000" w:themeColor="text1"/>
              </w:rPr>
            </w:pPr>
            <w:r w:rsidRPr="005915AE">
              <w:rPr>
                <w:rFonts w:cstheme="minorHAnsi"/>
                <w:color w:val="000000" w:themeColor="text1"/>
              </w:rPr>
              <w:t>9</w:t>
            </w:r>
          </w:p>
        </w:tc>
        <w:tc>
          <w:tcPr>
            <w:tcW w:w="5669" w:type="dxa"/>
          </w:tcPr>
          <w:p w14:paraId="434D5012" w14:textId="77777777" w:rsidR="00F90C18" w:rsidRPr="005915AE" w:rsidRDefault="00F90C18" w:rsidP="000703F7">
            <w:pPr>
              <w:rPr>
                <w:rFonts w:cstheme="minorHAnsi"/>
                <w:color w:val="000000" w:themeColor="text1"/>
              </w:rPr>
            </w:pPr>
            <w:r w:rsidRPr="005915AE">
              <w:rPr>
                <w:rFonts w:cstheme="minorHAnsi"/>
                <w:color w:val="000000" w:themeColor="text1"/>
              </w:rPr>
              <w:t>Sık görülen kapak hastalıkları, kardiyomiyopatiler ve perikard hastalıklarının temel özelliklerini açıklar.</w:t>
            </w:r>
          </w:p>
        </w:tc>
        <w:tc>
          <w:tcPr>
            <w:tcW w:w="1701" w:type="dxa"/>
          </w:tcPr>
          <w:p w14:paraId="08059F61" w14:textId="77777777" w:rsidR="00F90C18" w:rsidRPr="005915AE" w:rsidRDefault="00F90C18" w:rsidP="000703F7">
            <w:pPr>
              <w:rPr>
                <w:rFonts w:cstheme="minorHAnsi"/>
                <w:color w:val="000000" w:themeColor="text1"/>
              </w:rPr>
            </w:pPr>
            <w:r w:rsidRPr="005915AE">
              <w:rPr>
                <w:rFonts w:cstheme="minorHAnsi"/>
                <w:color w:val="000000" w:themeColor="text1"/>
              </w:rPr>
              <w:t>PY1</w:t>
            </w:r>
          </w:p>
        </w:tc>
        <w:tc>
          <w:tcPr>
            <w:tcW w:w="1134" w:type="dxa"/>
          </w:tcPr>
          <w:p w14:paraId="5AC001BC"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r>
      <w:tr w:rsidR="00F90C18" w:rsidRPr="005915AE" w14:paraId="319AF54A" w14:textId="77777777" w:rsidTr="000703F7">
        <w:tc>
          <w:tcPr>
            <w:tcW w:w="567" w:type="dxa"/>
          </w:tcPr>
          <w:p w14:paraId="5454999B" w14:textId="77777777" w:rsidR="00F90C18" w:rsidRPr="005915AE" w:rsidRDefault="00F90C18" w:rsidP="000703F7">
            <w:pPr>
              <w:rPr>
                <w:rFonts w:cstheme="minorHAnsi"/>
                <w:color w:val="000000" w:themeColor="text1"/>
              </w:rPr>
            </w:pPr>
            <w:r w:rsidRPr="005915AE">
              <w:rPr>
                <w:rFonts w:cstheme="minorHAnsi"/>
                <w:color w:val="000000" w:themeColor="text1"/>
              </w:rPr>
              <w:t>10</w:t>
            </w:r>
          </w:p>
        </w:tc>
        <w:tc>
          <w:tcPr>
            <w:tcW w:w="5669" w:type="dxa"/>
          </w:tcPr>
          <w:p w14:paraId="4C95A7A6" w14:textId="77777777" w:rsidR="00F90C18" w:rsidRPr="005915AE" w:rsidRDefault="00F90C18" w:rsidP="000703F7">
            <w:pPr>
              <w:rPr>
                <w:rFonts w:cstheme="minorHAnsi"/>
                <w:color w:val="000000" w:themeColor="text1"/>
              </w:rPr>
            </w:pPr>
            <w:r w:rsidRPr="005915AE">
              <w:rPr>
                <w:rFonts w:cstheme="minorHAnsi"/>
                <w:color w:val="000000" w:themeColor="text1"/>
              </w:rPr>
              <w:t>Pulmoner hipertansiyon, konjenital kalp hastalıkları ve kardiyojenik şok gibi önemli kardiyolojik durumları tanır.</w:t>
            </w:r>
          </w:p>
        </w:tc>
        <w:tc>
          <w:tcPr>
            <w:tcW w:w="1701" w:type="dxa"/>
          </w:tcPr>
          <w:p w14:paraId="244D6B11" w14:textId="77777777" w:rsidR="00F90C18" w:rsidRPr="005915AE" w:rsidRDefault="00F90C18" w:rsidP="000703F7">
            <w:pPr>
              <w:rPr>
                <w:rFonts w:cstheme="minorHAnsi"/>
                <w:color w:val="000000" w:themeColor="text1"/>
              </w:rPr>
            </w:pPr>
            <w:r w:rsidRPr="005915AE">
              <w:rPr>
                <w:rFonts w:cstheme="minorHAnsi"/>
                <w:color w:val="000000" w:themeColor="text1"/>
              </w:rPr>
              <w:t>PY1</w:t>
            </w:r>
          </w:p>
        </w:tc>
        <w:tc>
          <w:tcPr>
            <w:tcW w:w="1134" w:type="dxa"/>
          </w:tcPr>
          <w:p w14:paraId="491123E5"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r>
      <w:tr w:rsidR="00F90C18" w:rsidRPr="005915AE" w14:paraId="5FD6415D" w14:textId="77777777" w:rsidTr="000703F7">
        <w:tc>
          <w:tcPr>
            <w:tcW w:w="567" w:type="dxa"/>
          </w:tcPr>
          <w:p w14:paraId="20C0DD58" w14:textId="77777777" w:rsidR="00F90C18" w:rsidRPr="005915AE" w:rsidRDefault="00F90C18" w:rsidP="000703F7">
            <w:pPr>
              <w:rPr>
                <w:rFonts w:cstheme="minorHAnsi"/>
                <w:color w:val="000000" w:themeColor="text1"/>
              </w:rPr>
            </w:pPr>
            <w:r w:rsidRPr="005915AE">
              <w:rPr>
                <w:rFonts w:cstheme="minorHAnsi"/>
                <w:color w:val="000000" w:themeColor="text1"/>
              </w:rPr>
              <w:t>11</w:t>
            </w:r>
          </w:p>
        </w:tc>
        <w:tc>
          <w:tcPr>
            <w:tcW w:w="5669" w:type="dxa"/>
          </w:tcPr>
          <w:p w14:paraId="21F83B0F" w14:textId="77777777" w:rsidR="00F90C18" w:rsidRPr="005915AE" w:rsidRDefault="00F90C18" w:rsidP="000703F7">
            <w:pPr>
              <w:rPr>
                <w:rFonts w:cstheme="minorHAnsi"/>
                <w:color w:val="000000" w:themeColor="text1"/>
              </w:rPr>
            </w:pPr>
            <w:r w:rsidRPr="005915AE">
              <w:rPr>
                <w:rFonts w:cstheme="minorHAnsi"/>
                <w:color w:val="000000" w:themeColor="text1"/>
              </w:rPr>
              <w:t>Kardiyovasküler acilleri ayırt eder ve uygun sevk sürecini başlatır.</w:t>
            </w:r>
          </w:p>
        </w:tc>
        <w:tc>
          <w:tcPr>
            <w:tcW w:w="1701" w:type="dxa"/>
          </w:tcPr>
          <w:p w14:paraId="4AFE69DE" w14:textId="77777777" w:rsidR="00F90C18" w:rsidRPr="005915AE" w:rsidRDefault="00F90C18" w:rsidP="000703F7">
            <w:pPr>
              <w:rPr>
                <w:rFonts w:cstheme="minorHAnsi"/>
                <w:color w:val="000000" w:themeColor="text1"/>
              </w:rPr>
            </w:pPr>
            <w:r w:rsidRPr="005915AE">
              <w:rPr>
                <w:rFonts w:cstheme="minorHAnsi"/>
                <w:color w:val="000000" w:themeColor="text1"/>
              </w:rPr>
              <w:t>PY1</w:t>
            </w:r>
          </w:p>
        </w:tc>
        <w:tc>
          <w:tcPr>
            <w:tcW w:w="1134" w:type="dxa"/>
          </w:tcPr>
          <w:p w14:paraId="1D304510"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0103F2B3" w14:textId="77777777" w:rsidTr="000703F7">
        <w:tc>
          <w:tcPr>
            <w:tcW w:w="567" w:type="dxa"/>
          </w:tcPr>
          <w:p w14:paraId="399682B9" w14:textId="77777777" w:rsidR="00F90C18" w:rsidRPr="005915AE" w:rsidRDefault="00F90C18" w:rsidP="000703F7">
            <w:pPr>
              <w:rPr>
                <w:rFonts w:cstheme="minorHAnsi"/>
                <w:color w:val="000000" w:themeColor="text1"/>
              </w:rPr>
            </w:pPr>
            <w:r w:rsidRPr="005915AE">
              <w:rPr>
                <w:rFonts w:cstheme="minorHAnsi"/>
                <w:color w:val="000000" w:themeColor="text1"/>
              </w:rPr>
              <w:lastRenderedPageBreak/>
              <w:t>12</w:t>
            </w:r>
          </w:p>
        </w:tc>
        <w:tc>
          <w:tcPr>
            <w:tcW w:w="5669" w:type="dxa"/>
          </w:tcPr>
          <w:p w14:paraId="5E21C94C" w14:textId="77777777" w:rsidR="00F90C18" w:rsidRPr="005915AE" w:rsidRDefault="00F90C18" w:rsidP="000703F7">
            <w:pPr>
              <w:rPr>
                <w:rFonts w:cstheme="minorHAnsi"/>
                <w:color w:val="000000" w:themeColor="text1"/>
              </w:rPr>
            </w:pPr>
            <w:r w:rsidRPr="005915AE">
              <w:rPr>
                <w:rFonts w:cstheme="minorHAnsi"/>
                <w:color w:val="000000" w:themeColor="text1"/>
              </w:rPr>
              <w:t>Kardiyoloji pratiğinde güncel ve güvenilir bilimsel kanıtları kullanarak klinik karar verir.</w:t>
            </w:r>
          </w:p>
        </w:tc>
        <w:tc>
          <w:tcPr>
            <w:tcW w:w="1701" w:type="dxa"/>
          </w:tcPr>
          <w:p w14:paraId="51345D7F" w14:textId="77777777" w:rsidR="00F90C18" w:rsidRPr="005915AE" w:rsidRDefault="00F90C18" w:rsidP="000703F7">
            <w:pPr>
              <w:rPr>
                <w:rFonts w:cstheme="minorHAnsi"/>
                <w:color w:val="000000" w:themeColor="text1"/>
              </w:rPr>
            </w:pPr>
            <w:r w:rsidRPr="005915AE">
              <w:rPr>
                <w:rFonts w:cstheme="minorHAnsi"/>
                <w:color w:val="000000" w:themeColor="text1"/>
              </w:rPr>
              <w:t>PY3</w:t>
            </w:r>
          </w:p>
        </w:tc>
        <w:tc>
          <w:tcPr>
            <w:tcW w:w="1134" w:type="dxa"/>
          </w:tcPr>
          <w:p w14:paraId="60F3B8C3"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408E7556" w14:textId="77777777" w:rsidTr="000703F7">
        <w:tc>
          <w:tcPr>
            <w:tcW w:w="567" w:type="dxa"/>
          </w:tcPr>
          <w:p w14:paraId="0F82790C" w14:textId="77777777" w:rsidR="00F90C18" w:rsidRPr="005915AE" w:rsidRDefault="00F90C18" w:rsidP="000703F7">
            <w:pPr>
              <w:rPr>
                <w:rFonts w:cstheme="minorHAnsi"/>
                <w:color w:val="000000" w:themeColor="text1"/>
              </w:rPr>
            </w:pPr>
            <w:r w:rsidRPr="005915AE">
              <w:rPr>
                <w:rFonts w:cstheme="minorHAnsi"/>
                <w:color w:val="000000" w:themeColor="text1"/>
              </w:rPr>
              <w:t>13</w:t>
            </w:r>
          </w:p>
        </w:tc>
        <w:tc>
          <w:tcPr>
            <w:tcW w:w="5669" w:type="dxa"/>
          </w:tcPr>
          <w:p w14:paraId="1B6A87CC" w14:textId="77777777" w:rsidR="00F90C18" w:rsidRPr="005915AE" w:rsidRDefault="00F90C18" w:rsidP="000703F7">
            <w:pPr>
              <w:rPr>
                <w:rFonts w:cstheme="minorHAnsi"/>
                <w:color w:val="000000" w:themeColor="text1"/>
              </w:rPr>
            </w:pPr>
            <w:r w:rsidRPr="005915AE">
              <w:rPr>
                <w:rFonts w:cstheme="minorHAnsi"/>
                <w:color w:val="000000" w:themeColor="text1"/>
              </w:rPr>
              <w:t>Kardiyovasküler risk faktörlerini değerlendirir ve korunma yaklaşımlarını açıklar.</w:t>
            </w:r>
          </w:p>
        </w:tc>
        <w:tc>
          <w:tcPr>
            <w:tcW w:w="1701" w:type="dxa"/>
          </w:tcPr>
          <w:p w14:paraId="60E85232" w14:textId="77777777" w:rsidR="00F90C18" w:rsidRPr="005915AE" w:rsidRDefault="00F90C18" w:rsidP="000703F7">
            <w:pPr>
              <w:rPr>
                <w:rFonts w:cstheme="minorHAnsi"/>
                <w:color w:val="000000" w:themeColor="text1"/>
              </w:rPr>
            </w:pPr>
            <w:r w:rsidRPr="005915AE">
              <w:rPr>
                <w:rFonts w:cstheme="minorHAnsi"/>
                <w:color w:val="000000" w:themeColor="text1"/>
              </w:rPr>
              <w:t>PY7</w:t>
            </w:r>
          </w:p>
        </w:tc>
        <w:tc>
          <w:tcPr>
            <w:tcW w:w="1134" w:type="dxa"/>
          </w:tcPr>
          <w:p w14:paraId="4BA62962"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r>
      <w:tr w:rsidR="00F90C18" w:rsidRPr="005915AE" w14:paraId="00E13B04" w14:textId="77777777" w:rsidTr="000703F7">
        <w:tc>
          <w:tcPr>
            <w:tcW w:w="567" w:type="dxa"/>
          </w:tcPr>
          <w:p w14:paraId="34382AD3" w14:textId="77777777" w:rsidR="00F90C18" w:rsidRPr="005915AE" w:rsidRDefault="00F90C18" w:rsidP="000703F7">
            <w:pPr>
              <w:rPr>
                <w:rFonts w:cstheme="minorHAnsi"/>
                <w:color w:val="000000" w:themeColor="text1"/>
              </w:rPr>
            </w:pPr>
            <w:r w:rsidRPr="005915AE">
              <w:rPr>
                <w:rFonts w:cstheme="minorHAnsi"/>
                <w:color w:val="000000" w:themeColor="text1"/>
              </w:rPr>
              <w:t>14</w:t>
            </w:r>
          </w:p>
        </w:tc>
        <w:tc>
          <w:tcPr>
            <w:tcW w:w="5669" w:type="dxa"/>
          </w:tcPr>
          <w:p w14:paraId="69CFBE89" w14:textId="77777777" w:rsidR="00F90C18" w:rsidRPr="005915AE" w:rsidRDefault="00F90C18" w:rsidP="000703F7">
            <w:pPr>
              <w:rPr>
                <w:rFonts w:cstheme="minorHAnsi"/>
                <w:color w:val="000000" w:themeColor="text1"/>
              </w:rPr>
            </w:pPr>
            <w:r w:rsidRPr="005915AE">
              <w:rPr>
                <w:rFonts w:cstheme="minorHAnsi"/>
                <w:color w:val="000000" w:themeColor="text1"/>
              </w:rPr>
              <w:t>Hasta değerlendirme ve klinik uygulama sırasında etik ilkelere ve hasta mahremiyetine uygun davranır.</w:t>
            </w:r>
          </w:p>
        </w:tc>
        <w:tc>
          <w:tcPr>
            <w:tcW w:w="1701" w:type="dxa"/>
          </w:tcPr>
          <w:p w14:paraId="61CD7E76" w14:textId="77777777" w:rsidR="00F90C18" w:rsidRPr="005915AE" w:rsidRDefault="00F90C18" w:rsidP="000703F7">
            <w:pPr>
              <w:rPr>
                <w:rFonts w:cstheme="minorHAnsi"/>
                <w:color w:val="000000" w:themeColor="text1"/>
              </w:rPr>
            </w:pPr>
            <w:r w:rsidRPr="005915AE">
              <w:rPr>
                <w:rFonts w:cstheme="minorHAnsi"/>
                <w:color w:val="000000" w:themeColor="text1"/>
              </w:rPr>
              <w:t>PY6, PY8</w:t>
            </w:r>
          </w:p>
        </w:tc>
        <w:tc>
          <w:tcPr>
            <w:tcW w:w="1134" w:type="dxa"/>
          </w:tcPr>
          <w:p w14:paraId="237955E7" w14:textId="77777777" w:rsidR="00F90C18" w:rsidRPr="005915AE" w:rsidRDefault="00F90C18" w:rsidP="000703F7">
            <w:pPr>
              <w:rPr>
                <w:rFonts w:cstheme="minorHAnsi"/>
                <w:color w:val="000000" w:themeColor="text1"/>
              </w:rPr>
            </w:pPr>
            <w:r w:rsidRPr="005915AE">
              <w:rPr>
                <w:rFonts w:cstheme="minorHAnsi"/>
                <w:color w:val="000000" w:themeColor="text1"/>
              </w:rPr>
              <w:t>5</w:t>
            </w:r>
          </w:p>
        </w:tc>
      </w:tr>
      <w:tr w:rsidR="00F90C18" w:rsidRPr="005915AE" w14:paraId="62852005" w14:textId="77777777" w:rsidTr="000703F7">
        <w:tc>
          <w:tcPr>
            <w:tcW w:w="567" w:type="dxa"/>
          </w:tcPr>
          <w:p w14:paraId="5BA1AF7D" w14:textId="77777777" w:rsidR="00F90C18" w:rsidRPr="005915AE" w:rsidRDefault="00F90C18" w:rsidP="000703F7">
            <w:pPr>
              <w:rPr>
                <w:rFonts w:cstheme="minorHAnsi"/>
                <w:color w:val="000000" w:themeColor="text1"/>
              </w:rPr>
            </w:pPr>
            <w:r w:rsidRPr="005915AE">
              <w:rPr>
                <w:rFonts w:cstheme="minorHAnsi"/>
                <w:color w:val="000000" w:themeColor="text1"/>
              </w:rPr>
              <w:t>15</w:t>
            </w:r>
          </w:p>
        </w:tc>
        <w:tc>
          <w:tcPr>
            <w:tcW w:w="5669" w:type="dxa"/>
          </w:tcPr>
          <w:p w14:paraId="64D6409A" w14:textId="77777777" w:rsidR="00F90C18" w:rsidRPr="005915AE" w:rsidRDefault="00F90C18" w:rsidP="000703F7">
            <w:pPr>
              <w:rPr>
                <w:rFonts w:cstheme="minorHAnsi"/>
                <w:color w:val="000000" w:themeColor="text1"/>
              </w:rPr>
            </w:pPr>
            <w:r w:rsidRPr="005915AE">
              <w:rPr>
                <w:rFonts w:cstheme="minorHAnsi"/>
                <w:color w:val="000000" w:themeColor="text1"/>
              </w:rPr>
              <w:t>Klinik uygulamalar sırasında kendisinin ve sağlık ekibinin güvenliği için gerekli önlemleri alır.</w:t>
            </w:r>
          </w:p>
        </w:tc>
        <w:tc>
          <w:tcPr>
            <w:tcW w:w="1701" w:type="dxa"/>
          </w:tcPr>
          <w:p w14:paraId="0A79325C" w14:textId="77777777" w:rsidR="00F90C18" w:rsidRPr="005915AE" w:rsidRDefault="00F90C18" w:rsidP="000703F7">
            <w:pPr>
              <w:rPr>
                <w:rFonts w:cstheme="minorHAnsi"/>
                <w:color w:val="000000" w:themeColor="text1"/>
              </w:rPr>
            </w:pPr>
            <w:r w:rsidRPr="005915AE">
              <w:rPr>
                <w:rFonts w:cstheme="minorHAnsi"/>
                <w:color w:val="000000" w:themeColor="text1"/>
              </w:rPr>
              <w:t>PY9</w:t>
            </w:r>
          </w:p>
        </w:tc>
        <w:tc>
          <w:tcPr>
            <w:tcW w:w="1134" w:type="dxa"/>
          </w:tcPr>
          <w:p w14:paraId="668DA1CD"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r>
    </w:tbl>
    <w:p w14:paraId="282A44E5" w14:textId="77777777" w:rsidR="00F90C18" w:rsidRPr="005915AE" w:rsidRDefault="00F90C18" w:rsidP="00F90C18">
      <w:pPr>
        <w:rPr>
          <w:rFonts w:cstheme="minorHAnsi"/>
        </w:rPr>
      </w:pPr>
      <w:r w:rsidRPr="005915AE">
        <w:rPr>
          <w:rFonts w:cstheme="minorHAnsi"/>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7526E560"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78A1E04D" w14:textId="77777777" w:rsidR="00F90C18" w:rsidRPr="005915AE" w:rsidRDefault="00F90C18" w:rsidP="000703F7">
            <w:pPr>
              <w:rPr>
                <w:rFonts w:cstheme="minorHAnsi"/>
              </w:rPr>
            </w:pPr>
            <w:r w:rsidRPr="005915AE">
              <w:rPr>
                <w:rFonts w:eastAsia="Arial" w:cstheme="minorHAnsi"/>
                <w:color w:val="FFFFFF"/>
                <w:sz w:val="18"/>
                <w:szCs w:val="18"/>
              </w:rPr>
              <w:lastRenderedPageBreak/>
              <w:t xml:space="preserve">KARDİYOLOJİ </w:t>
            </w:r>
          </w:p>
        </w:tc>
      </w:tr>
    </w:tbl>
    <w:p w14:paraId="703A9A5E" w14:textId="77777777" w:rsidR="00F90C18" w:rsidRPr="005915AE" w:rsidRDefault="00F90C18" w:rsidP="00F90C18">
      <w:pPr>
        <w:spacing w:after="8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412F3357"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13410A27" w14:textId="77777777" w:rsidR="00F90C18" w:rsidRPr="005915AE" w:rsidRDefault="00F90C18" w:rsidP="000703F7">
            <w:pPr>
              <w:rPr>
                <w:rFonts w:cstheme="minorHAnsi"/>
              </w:rPr>
            </w:pPr>
            <w:r w:rsidRPr="005915AE">
              <w:rPr>
                <w:rFonts w:eastAsia="Arial" w:cstheme="minorHAnsi"/>
                <w:b/>
                <w:bCs/>
                <w:color w:val="FFFFFF"/>
                <w:sz w:val="22"/>
                <w:szCs w:val="22"/>
              </w:rPr>
              <w:t>3. STAJ PROGRAMININ İŞLEYİŞİ</w:t>
            </w:r>
          </w:p>
        </w:tc>
      </w:tr>
    </w:tbl>
    <w:p w14:paraId="4AD15AC9" w14:textId="77777777" w:rsidR="00F90C18" w:rsidRPr="005915AE" w:rsidRDefault="00F90C18" w:rsidP="00F90C18">
      <w:pPr>
        <w:rPr>
          <w:rFonts w:cstheme="minorHAnsi"/>
          <w:color w:val="000000" w:themeColor="text1"/>
        </w:rPr>
      </w:pPr>
    </w:p>
    <w:p w14:paraId="5C94A41D" w14:textId="77777777" w:rsidR="00F90C18" w:rsidRPr="005915AE" w:rsidRDefault="00F90C18" w:rsidP="00F90C18">
      <w:pPr>
        <w:rPr>
          <w:rFonts w:cstheme="minorHAnsi"/>
          <w:color w:val="000000" w:themeColor="text1"/>
        </w:rPr>
      </w:pPr>
      <w:r w:rsidRPr="005915AE">
        <w:rPr>
          <w:rFonts w:cstheme="minorHAnsi"/>
          <w:color w:val="000000" w:themeColor="text1"/>
        </w:rPr>
        <w:t>Staj programının ilk oturumunda öğrencilere stajın işleyişi, öğrenim hedefleri, devam koşulları ve ölçme-değerlendirme süreci hakkında bilgi verilir. Öğrenciler staj süresince teorik derslerin yanı sıra poliklinik ve servis uygulamalarına katılır, öğretim üyeleri eşliğinde hasta değerlendirmelerine dahil olur, vaka tartışmalarında yer alır ve uygun klinik girişimsel süreçleri gözlemler.</w:t>
      </w:r>
    </w:p>
    <w:p w14:paraId="4D68D73C" w14:textId="77777777" w:rsidR="00F90C18" w:rsidRPr="005915AE" w:rsidRDefault="00F90C18" w:rsidP="00F90C18">
      <w:pPr>
        <w:spacing w:after="80"/>
        <w:rPr>
          <w:rFonts w:cstheme="minorHAnsi"/>
        </w:rPr>
      </w:pPr>
    </w:p>
    <w:p w14:paraId="4A15E573" w14:textId="77777777" w:rsidR="00F90C18" w:rsidRPr="005915AE" w:rsidRDefault="00F90C18" w:rsidP="00F90C18">
      <w:pPr>
        <w:spacing w:after="80"/>
        <w:rPr>
          <w:rFonts w:cstheme="minorHAnsi"/>
          <w:b/>
          <w:bCs/>
        </w:rPr>
      </w:pPr>
    </w:p>
    <w:p w14:paraId="45103FA6" w14:textId="77777777" w:rsidR="00F90C18" w:rsidRPr="005915AE" w:rsidRDefault="00F90C18" w:rsidP="00F90C18">
      <w:pPr>
        <w:pStyle w:val="Balk2"/>
        <w:rPr>
          <w:rFonts w:asciiTheme="minorHAnsi" w:hAnsiTheme="minorHAnsi" w:cstheme="minorHAnsi"/>
          <w:b w:val="0"/>
          <w:bCs w:val="0"/>
          <w:color w:val="000000" w:themeColor="text1"/>
        </w:rPr>
      </w:pPr>
      <w:r w:rsidRPr="005915AE">
        <w:rPr>
          <w:rFonts w:asciiTheme="minorHAnsi" w:hAnsiTheme="minorHAnsi" w:cstheme="minorHAnsi"/>
          <w:color w:val="000000" w:themeColor="text1"/>
        </w:rPr>
        <w:t>3.1 Öğrenme Ortamları</w:t>
      </w:r>
    </w:p>
    <w:p w14:paraId="1B66991A" w14:textId="77777777" w:rsidR="00F90C18" w:rsidRPr="005915AE" w:rsidRDefault="00F90C18" w:rsidP="00F90C18">
      <w:pPr>
        <w:pStyle w:val="ListeMaddemi"/>
        <w:tabs>
          <w:tab w:val="num" w:pos="360"/>
        </w:tabs>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Derslik: Tıp Fakültesi binasında veya ilgili öğretim üyesi tarafından bildirilen dersliklerde yürütülür.</w:t>
      </w:r>
    </w:p>
    <w:p w14:paraId="4A0C2D19" w14:textId="77777777" w:rsidR="00F90C18" w:rsidRPr="005915AE" w:rsidRDefault="00F90C18" w:rsidP="00F90C18">
      <w:pPr>
        <w:pStyle w:val="ListeMaddemi"/>
        <w:tabs>
          <w:tab w:val="num" w:pos="360"/>
        </w:tabs>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Poliklinik: Kardiyoloji polikliniklerinde gözlem ve aktif katılım saglanir.</w:t>
      </w:r>
    </w:p>
    <w:p w14:paraId="502AE9D4" w14:textId="77777777" w:rsidR="00F90C18" w:rsidRPr="005915AE" w:rsidRDefault="00F90C18" w:rsidP="00F90C18">
      <w:pPr>
        <w:pStyle w:val="ListeMaddemi"/>
        <w:tabs>
          <w:tab w:val="num" w:pos="360"/>
        </w:tabs>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Klinik/Servis: Kardiyoloji servisinde hasta başı eğitim, vizit ve olgu değerlendirmeleri yapılır.</w:t>
      </w:r>
    </w:p>
    <w:p w14:paraId="19594A60" w14:textId="77777777" w:rsidR="00F90C18" w:rsidRPr="005915AE" w:rsidRDefault="00F90C18" w:rsidP="00F90C18">
      <w:pPr>
        <w:pStyle w:val="ListeMaddemi"/>
        <w:tabs>
          <w:tab w:val="num" w:pos="360"/>
        </w:tabs>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Koroner yoğun bakım: Uygun hasta gruplarinda izlem, değerlendirme ve gözlemsel eğitim gerçekleştirilir.</w:t>
      </w:r>
    </w:p>
    <w:p w14:paraId="11870EFB" w14:textId="77777777" w:rsidR="00F90C18" w:rsidRPr="005915AE" w:rsidRDefault="00F90C18" w:rsidP="00F90C18">
      <w:pPr>
        <w:pStyle w:val="ListeMaddemi"/>
        <w:tabs>
          <w:tab w:val="num" w:pos="360"/>
        </w:tabs>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Anjiyografi laboratuvarı: Girişimsel kardiyoloji islemlerinin temel prensiplerine yönelik gözlemsel eğitim verilir.</w:t>
      </w:r>
    </w:p>
    <w:p w14:paraId="05567F51" w14:textId="77777777" w:rsidR="00F90C18" w:rsidRPr="005915AE" w:rsidRDefault="00F90C18" w:rsidP="00F90C18">
      <w:pPr>
        <w:spacing w:after="40"/>
        <w:ind w:left="240"/>
        <w:rPr>
          <w:rFonts w:cstheme="minorHAnsi"/>
          <w:color w:val="000000" w:themeColor="text1"/>
        </w:rPr>
      </w:pPr>
      <w:r w:rsidRPr="005915AE">
        <w:rPr>
          <w:rFonts w:cstheme="minorHAnsi"/>
          <w:color w:val="000000" w:themeColor="text1"/>
        </w:rPr>
        <w:t>Akademik toplantılar: Anabilim dalı tarafından planlanan eğitim toplantıları, seminerler ve vaka tartışmaları uygun zamanlarda programa dahil edilir</w:t>
      </w:r>
    </w:p>
    <w:p w14:paraId="625EE884" w14:textId="77777777" w:rsidR="00F90C18" w:rsidRPr="005915AE" w:rsidRDefault="00F90C18" w:rsidP="00F90C18">
      <w:pPr>
        <w:spacing w:after="40"/>
        <w:ind w:left="240"/>
        <w:rPr>
          <w:rFonts w:cstheme="minorHAnsi"/>
          <w:color w:val="000000" w:themeColor="text1"/>
        </w:rPr>
      </w:pPr>
    </w:p>
    <w:p w14:paraId="6E0B0297" w14:textId="77777777" w:rsidR="00F90C18" w:rsidRPr="005915AE" w:rsidRDefault="00F90C18" w:rsidP="00F90C18">
      <w:pPr>
        <w:pStyle w:val="Balk2"/>
        <w:rPr>
          <w:rFonts w:asciiTheme="minorHAnsi" w:hAnsiTheme="minorHAnsi" w:cstheme="minorHAnsi"/>
          <w:b w:val="0"/>
          <w:bCs w:val="0"/>
          <w:color w:val="000000" w:themeColor="text1"/>
        </w:rPr>
      </w:pPr>
      <w:r w:rsidRPr="005915AE">
        <w:rPr>
          <w:rFonts w:asciiTheme="minorHAnsi" w:hAnsiTheme="minorHAnsi" w:cstheme="minorHAnsi"/>
          <w:color w:val="000000" w:themeColor="text1"/>
        </w:rPr>
        <w:t>3.2 Staja Devamlılık</w:t>
      </w:r>
    </w:p>
    <w:p w14:paraId="376F579D" w14:textId="77777777" w:rsidR="00F90C18" w:rsidRPr="005915AE" w:rsidRDefault="00F90C18" w:rsidP="00F90C18">
      <w:pPr>
        <w:rPr>
          <w:rFonts w:cstheme="minorHAnsi"/>
          <w:color w:val="000000" w:themeColor="text1"/>
        </w:rPr>
      </w:pPr>
      <w:r w:rsidRPr="005915AE">
        <w:rPr>
          <w:rFonts w:cstheme="minorHAnsi"/>
          <w:color w:val="000000" w:themeColor="text1"/>
        </w:rPr>
        <w:t>Ankara Yıldırım Beyazıt Üniversitesi Tıp Fakültesi Eğitim-Öğretim ve Sınav Yönergesi doğrultusunda öğrenciler; teorik derslerin en az %70’ine, uygulamalı eğitimlerin ise en az %80’ine katılmak zorundadır. Mazeretli veya mazeretsiz olarak teorik derslerin %30’undan, uygulamaların %20’sinden fazlasına katılmayan öğrenciler teorik ve pratik/sözlü sınavlara alınmaz ve ilgili stajı tekrar eder.</w:t>
      </w:r>
    </w:p>
    <w:p w14:paraId="4580E625" w14:textId="77777777" w:rsidR="00F90C18" w:rsidRPr="005915AE" w:rsidRDefault="00F90C18" w:rsidP="00F90C18">
      <w:pPr>
        <w:pStyle w:val="Balk2"/>
        <w:rPr>
          <w:rFonts w:asciiTheme="minorHAnsi" w:hAnsiTheme="minorHAnsi" w:cstheme="minorHAnsi"/>
          <w:b w:val="0"/>
          <w:bCs w:val="0"/>
          <w:color w:val="000000" w:themeColor="text1"/>
        </w:rPr>
      </w:pPr>
      <w:r w:rsidRPr="005915AE">
        <w:rPr>
          <w:rFonts w:asciiTheme="minorHAnsi" w:hAnsiTheme="minorHAnsi" w:cstheme="minorHAnsi"/>
          <w:color w:val="000000" w:themeColor="text1"/>
        </w:rPr>
        <w:t>3.3 Öğrenim Yöntemleri</w:t>
      </w:r>
    </w:p>
    <w:p w14:paraId="7D09F78C"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Teorik dersler</w:t>
      </w:r>
    </w:p>
    <w:p w14:paraId="026ABB76"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Hasta başı eğitim</w:t>
      </w:r>
    </w:p>
    <w:p w14:paraId="53A64C3F"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Poliklinik gözlem ve katılım</w:t>
      </w:r>
    </w:p>
    <w:p w14:paraId="2DC7F770"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Klinik/servis uygulamaları</w:t>
      </w:r>
    </w:p>
    <w:p w14:paraId="6B6C5967"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Koroner yoğun bakım gözlemi</w:t>
      </w:r>
    </w:p>
    <w:p w14:paraId="36AEBCD4"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Anjiyografi laboratuvarı gözlemi</w:t>
      </w:r>
    </w:p>
    <w:p w14:paraId="688EE6F5"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Vaka tartışmaları</w:t>
      </w:r>
    </w:p>
    <w:p w14:paraId="4D3F2BF4"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Seminerler ve küçük grup çalışmaları</w:t>
      </w:r>
    </w:p>
    <w:p w14:paraId="0B861F83" w14:textId="77777777" w:rsidR="00F90C18" w:rsidRPr="005915AE" w:rsidRDefault="00F90C18" w:rsidP="00F90C18">
      <w:pPr>
        <w:pStyle w:val="ListeMaddemi"/>
        <w:ind w:left="360" w:hanging="360"/>
        <w:rPr>
          <w:rFonts w:asciiTheme="minorHAnsi" w:hAnsiTheme="minorHAnsi" w:cstheme="minorHAnsi"/>
          <w:color w:val="000000" w:themeColor="text1"/>
        </w:rPr>
      </w:pPr>
      <w:r w:rsidRPr="005915AE">
        <w:rPr>
          <w:rFonts w:asciiTheme="minorHAnsi" w:hAnsiTheme="minorHAnsi" w:cstheme="minorHAnsi"/>
          <w:color w:val="000000" w:themeColor="text1"/>
        </w:rPr>
        <w:t>Bağımsız çalışma saatleri</w:t>
      </w:r>
    </w:p>
    <w:p w14:paraId="33739F56" w14:textId="77777777" w:rsidR="00F90C18" w:rsidRPr="005915AE" w:rsidRDefault="00F90C18" w:rsidP="00F90C18">
      <w:pPr>
        <w:rPr>
          <w:rFonts w:cstheme="minorHAnsi"/>
          <w:color w:val="000000" w:themeColor="text1"/>
        </w:rPr>
      </w:pPr>
      <w:r w:rsidRPr="005915AE">
        <w:rPr>
          <w:rFonts w:cstheme="minorHAnsi"/>
          <w:color w:val="000000" w:themeColor="text1"/>
        </w:rPr>
        <w:t>Bağımsız çalışma saatlerinde öğrencilerden anamnez alma, fizik muayene bulgularını değerlendirme, EKG inceleme, olgu hazırlama, hasta sunumu planlama ve ilgili konulara yönelik bireysel kaynak taraması yapmaları beklenir.</w:t>
      </w:r>
    </w:p>
    <w:p w14:paraId="75B4694D" w14:textId="77777777" w:rsidR="00F90C18" w:rsidRPr="005915AE" w:rsidRDefault="00F90C18" w:rsidP="00F90C18">
      <w:pPr>
        <w:pStyle w:val="Balk2"/>
        <w:rPr>
          <w:rFonts w:asciiTheme="minorHAnsi" w:hAnsiTheme="minorHAnsi" w:cstheme="minorHAnsi"/>
          <w:b w:val="0"/>
          <w:bCs w:val="0"/>
          <w:color w:val="000000" w:themeColor="text1"/>
        </w:rPr>
      </w:pPr>
      <w:r w:rsidRPr="005915AE">
        <w:rPr>
          <w:rFonts w:asciiTheme="minorHAnsi" w:hAnsiTheme="minorHAnsi" w:cstheme="minorHAnsi"/>
          <w:color w:val="000000" w:themeColor="text1"/>
        </w:rPr>
        <w:t>3.4 Ölçme ve Değerlendirme</w:t>
      </w:r>
    </w:p>
    <w:p w14:paraId="25389E9E" w14:textId="77777777" w:rsidR="00F90C18" w:rsidRPr="005915AE" w:rsidRDefault="00F90C18" w:rsidP="00F90C18">
      <w:pPr>
        <w:rPr>
          <w:rFonts w:cstheme="minorHAnsi"/>
          <w:color w:val="000000" w:themeColor="text1"/>
        </w:rPr>
      </w:pPr>
      <w:r w:rsidRPr="005915AE">
        <w:rPr>
          <w:rFonts w:cstheme="minorHAnsi"/>
          <w:color w:val="000000" w:themeColor="text1"/>
        </w:rPr>
        <w:lastRenderedPageBreak/>
        <w:t>Staj sonunda öğrencilerin bilgi, beceri ve klinik yeterlilikleri yazılı ve sözlü/pratik olmak üzere iki aşamalı sınavla değerlendirilir. Öğrencilerin sözlü/pratik sınava girebilmesi için yazılı sınavdan en az 60 puan alması gerekir. Yazılı sınavdan 60 puanın altında not alan öğrenciler başarısız kabul edilir. Yazılı ve sözlü/pratik sınavların genel not üzerindeki etki oranı anabilim dalı tarafından belirlenir.</w:t>
      </w:r>
    </w:p>
    <w:p w14:paraId="0829DF9B" w14:textId="77777777" w:rsidR="00F90C18" w:rsidRPr="005915AE" w:rsidRDefault="00F90C18" w:rsidP="00F90C18">
      <w:pPr>
        <w:spacing w:after="40"/>
        <w:ind w:left="240"/>
        <w:rPr>
          <w:rFonts w:cstheme="minorHAnsi"/>
        </w:rPr>
      </w:pPr>
    </w:p>
    <w:p w14:paraId="4973E65E" w14:textId="77777777" w:rsidR="00F90C18" w:rsidRPr="005915AE" w:rsidRDefault="00F90C18" w:rsidP="00F90C18">
      <w:pPr>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4D5C80E3"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7E5992AA" w14:textId="77777777" w:rsidR="00F90C18" w:rsidRPr="005915AE" w:rsidRDefault="00F90C18" w:rsidP="000703F7">
            <w:pPr>
              <w:rPr>
                <w:rFonts w:cstheme="minorHAnsi"/>
              </w:rPr>
            </w:pPr>
            <w:r w:rsidRPr="005915AE">
              <w:rPr>
                <w:rFonts w:cstheme="minorHAnsi"/>
              </w:rPr>
              <w:t xml:space="preserve">KARDİYOLOJİ </w:t>
            </w:r>
          </w:p>
        </w:tc>
      </w:tr>
    </w:tbl>
    <w:p w14:paraId="70C96B57" w14:textId="77777777" w:rsidR="00F90C18" w:rsidRPr="005915AE" w:rsidRDefault="00F90C18" w:rsidP="00F90C18">
      <w:pPr>
        <w:spacing w:after="8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649D2717"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7A27D180" w14:textId="77777777" w:rsidR="00F90C18" w:rsidRPr="005915AE" w:rsidRDefault="00F90C18" w:rsidP="000703F7">
            <w:pPr>
              <w:rPr>
                <w:rFonts w:cstheme="minorHAnsi"/>
              </w:rPr>
            </w:pPr>
            <w:r w:rsidRPr="005915AE">
              <w:rPr>
                <w:rFonts w:eastAsia="Arial" w:cstheme="minorHAnsi"/>
                <w:b/>
                <w:bCs/>
                <w:color w:val="FFFFFF"/>
                <w:sz w:val="22"/>
                <w:szCs w:val="22"/>
              </w:rPr>
              <w:t xml:space="preserve">4. KARDİYOLOJİ DERS PROGRAMI </w:t>
            </w:r>
          </w:p>
        </w:tc>
      </w:tr>
    </w:tbl>
    <w:p w14:paraId="7BF1867A" w14:textId="77777777" w:rsidR="00F90C18" w:rsidRPr="005915AE" w:rsidRDefault="00F90C18" w:rsidP="00F90C18">
      <w:pPr>
        <w:spacing w:after="80"/>
        <w:rPr>
          <w:rFonts w:cstheme="minorHAnsi"/>
        </w:rPr>
      </w:pPr>
    </w:p>
    <w:p w14:paraId="7BC0F073" w14:textId="77777777" w:rsidR="00F90C18" w:rsidRPr="005915AE" w:rsidRDefault="00F90C18" w:rsidP="00F90C18">
      <w:pPr>
        <w:spacing w:after="160"/>
        <w:rPr>
          <w:rFonts w:cstheme="minorHAnsi"/>
        </w:rPr>
      </w:pPr>
    </w:p>
    <w:p w14:paraId="33D56ED4" w14:textId="77777777" w:rsidR="00F90C18" w:rsidRPr="005915AE" w:rsidRDefault="00F90C18" w:rsidP="00F90C18">
      <w:pPr>
        <w:pStyle w:val="Balk1"/>
        <w:rPr>
          <w:rFonts w:asciiTheme="minorHAnsi" w:hAnsiTheme="minorHAnsi" w:cstheme="minorHAnsi"/>
          <w:color w:val="000000" w:themeColor="text1"/>
        </w:rPr>
      </w:pPr>
      <w:r w:rsidRPr="005915AE">
        <w:rPr>
          <w:rFonts w:asciiTheme="minorHAnsi" w:hAnsiTheme="minorHAnsi" w:cstheme="minorHAnsi"/>
          <w:color w:val="000000" w:themeColor="text1"/>
        </w:rPr>
        <w:t>4. KARDİYOLOJİ STAJI DERS PROGRAMI</w:t>
      </w:r>
    </w:p>
    <w:p w14:paraId="1E098905" w14:textId="77777777" w:rsidR="00F90C18" w:rsidRPr="005915AE" w:rsidRDefault="00F90C18" w:rsidP="00F90C18">
      <w:pPr>
        <w:pStyle w:val="Balk2"/>
        <w:rPr>
          <w:rFonts w:asciiTheme="minorHAnsi" w:hAnsiTheme="minorHAnsi" w:cstheme="minorHAnsi"/>
          <w:b w:val="0"/>
          <w:bCs w:val="0"/>
          <w:color w:val="000000" w:themeColor="text1"/>
        </w:rPr>
      </w:pPr>
      <w:r w:rsidRPr="005915AE">
        <w:rPr>
          <w:rFonts w:asciiTheme="minorHAnsi" w:hAnsiTheme="minorHAnsi" w:cstheme="minorHAnsi"/>
          <w:color w:val="000000" w:themeColor="text1"/>
        </w:rPr>
        <w:t>1. HAFTA</w:t>
      </w:r>
    </w:p>
    <w:p w14:paraId="6EDA3BA9"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Oryantasyon - </w:t>
      </w:r>
      <w:r w:rsidRPr="00053D15">
        <w:rPr>
          <w:rFonts w:ascii="Cambria" w:hAnsi="Cambria" w:cstheme="minorHAnsi"/>
          <w:i/>
          <w:iCs/>
          <w:color w:val="000000" w:themeColor="text1"/>
        </w:rPr>
        <w:t>Prof. Dr. Tahir Durmaz</w:t>
      </w:r>
    </w:p>
    <w:p w14:paraId="452FC119"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Kardiyovasküler Semptomlar ve Anamnez - </w:t>
      </w:r>
      <w:r w:rsidRPr="00053D15">
        <w:rPr>
          <w:rFonts w:ascii="Cambria" w:hAnsi="Cambria" w:cstheme="minorHAnsi"/>
          <w:bCs/>
          <w:i/>
          <w:iCs/>
          <w:color w:val="000000" w:themeColor="text1"/>
        </w:rPr>
        <w:t>Prof. Dr. Hacı Ahmet Kasapkara</w:t>
      </w:r>
    </w:p>
    <w:p w14:paraId="540FBBEA"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Kardiyovasküler Sistem Muayenesi – </w:t>
      </w:r>
      <w:r w:rsidRPr="00053D15">
        <w:rPr>
          <w:rFonts w:ascii="Cambria" w:hAnsi="Cambria" w:cstheme="minorHAnsi"/>
          <w:bCs/>
          <w:i/>
          <w:iCs/>
          <w:color w:val="000000" w:themeColor="text1"/>
        </w:rPr>
        <w:t>Doç. Dr. Zehra Güven Çetin</w:t>
      </w:r>
    </w:p>
    <w:p w14:paraId="7AA8E60F"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Simulasyon- </w:t>
      </w:r>
      <w:r w:rsidRPr="00053D15">
        <w:rPr>
          <w:rFonts w:ascii="Cambria" w:hAnsi="Cambria" w:cstheme="minorHAnsi"/>
          <w:bCs/>
          <w:i/>
          <w:iCs/>
          <w:color w:val="000000" w:themeColor="text1"/>
        </w:rPr>
        <w:t>Doç. Dr. Zehra Güven Çetin</w:t>
      </w:r>
    </w:p>
    <w:p w14:paraId="3C8EB66D"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Elektrokardiyografi - </w:t>
      </w:r>
      <w:r w:rsidRPr="00053D15">
        <w:rPr>
          <w:rFonts w:ascii="Cambria" w:hAnsi="Cambria" w:cstheme="minorHAnsi"/>
          <w:i/>
          <w:iCs/>
          <w:color w:val="000000" w:themeColor="text1"/>
        </w:rPr>
        <w:t>Prof. Dr. Nihal Akar</w:t>
      </w:r>
    </w:p>
    <w:p w14:paraId="49F93981"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Akut Koroner Sendromlar, NSTEMI, Kararsız Angina Pectoris - </w:t>
      </w:r>
      <w:r w:rsidRPr="00053D15">
        <w:rPr>
          <w:rFonts w:ascii="Cambria" w:hAnsi="Cambria" w:cstheme="minorHAnsi"/>
          <w:bCs/>
          <w:i/>
          <w:iCs/>
          <w:color w:val="000000" w:themeColor="text1"/>
        </w:rPr>
        <w:t>Doç. Dr. Mehmet Erdoğan</w:t>
      </w:r>
    </w:p>
    <w:p w14:paraId="791FF5C2"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Aritmiler - </w:t>
      </w:r>
      <w:r w:rsidRPr="00053D15">
        <w:rPr>
          <w:rFonts w:ascii="Cambria" w:hAnsi="Cambria" w:cstheme="minorHAnsi"/>
          <w:bCs/>
          <w:i/>
          <w:iCs/>
          <w:color w:val="000000" w:themeColor="text1"/>
        </w:rPr>
        <w:t>Doç. Dr. Serdal Baştuğ</w:t>
      </w:r>
    </w:p>
    <w:p w14:paraId="5A2402E5"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Kalp Yetersizliği - </w:t>
      </w:r>
      <w:r w:rsidRPr="00053D15">
        <w:rPr>
          <w:rFonts w:ascii="Cambria" w:hAnsi="Cambria" w:cstheme="minorHAnsi"/>
          <w:bCs/>
          <w:i/>
          <w:iCs/>
          <w:color w:val="000000" w:themeColor="text1"/>
        </w:rPr>
        <w:t>Doç. Dr. Belma Yaman</w:t>
      </w:r>
    </w:p>
    <w:p w14:paraId="328FE8EE"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Akut Akciğer Ödemi - </w:t>
      </w:r>
      <w:r w:rsidRPr="00053D15">
        <w:rPr>
          <w:rFonts w:ascii="Cambria" w:hAnsi="Cambria" w:cstheme="minorHAnsi"/>
          <w:bCs/>
          <w:i/>
          <w:iCs/>
          <w:color w:val="000000" w:themeColor="text1"/>
        </w:rPr>
        <w:t>Doç. Dr. Belma Yaman</w:t>
      </w:r>
    </w:p>
    <w:p w14:paraId="55E7AEDA"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Kalp Kapak Hastalıkları (Aort-Mitral Kapak Hastalıkları) - </w:t>
      </w:r>
      <w:r w:rsidRPr="00053D15">
        <w:rPr>
          <w:rFonts w:ascii="Cambria" w:hAnsi="Cambria" w:cstheme="minorHAnsi"/>
          <w:bCs/>
          <w:i/>
          <w:iCs/>
          <w:color w:val="000000" w:themeColor="text1"/>
        </w:rPr>
        <w:t>Prof. Dr. Zehra Gölbaşı</w:t>
      </w:r>
    </w:p>
    <w:p w14:paraId="342BCA78"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Kalp Kapak Hastalıkları (Triküspit ve Pulmoner Kapak Hastalıkları) -</w:t>
      </w:r>
      <w:r w:rsidRPr="00053D15">
        <w:rPr>
          <w:rFonts w:ascii="Cambria" w:hAnsi="Cambria" w:cstheme="minorHAnsi"/>
          <w:bCs/>
          <w:i/>
          <w:iCs/>
          <w:color w:val="000000" w:themeColor="text1"/>
        </w:rPr>
        <w:t xml:space="preserve"> Prof. Dr. Zehra Gölbaşı</w:t>
      </w:r>
    </w:p>
    <w:p w14:paraId="0F033F4E"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Akut Koroner Sendromlar, STEMI, MI Komplikasyonları - </w:t>
      </w:r>
      <w:r w:rsidRPr="00053D15">
        <w:rPr>
          <w:rFonts w:ascii="Cambria" w:hAnsi="Cambria" w:cstheme="minorHAnsi"/>
          <w:bCs/>
          <w:i/>
          <w:iCs/>
          <w:color w:val="000000" w:themeColor="text1"/>
        </w:rPr>
        <w:t>Doç. Dr. Mehmet Erdoğan</w:t>
      </w:r>
    </w:p>
    <w:p w14:paraId="0AA0416C"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Hipertansiyon - </w:t>
      </w:r>
      <w:r w:rsidRPr="00053D15">
        <w:rPr>
          <w:rFonts w:ascii="Cambria" w:hAnsi="Cambria" w:cstheme="minorHAnsi"/>
          <w:bCs/>
          <w:i/>
          <w:iCs/>
          <w:color w:val="000000" w:themeColor="text1"/>
        </w:rPr>
        <w:t>Doç. Dr. Serdal Baştuğ</w:t>
      </w:r>
    </w:p>
    <w:p w14:paraId="40FA748C" w14:textId="77777777" w:rsidR="00F90C18" w:rsidRPr="00053D15" w:rsidRDefault="00F90C18" w:rsidP="00F90C18">
      <w:pPr>
        <w:pStyle w:val="ListeMaddemi"/>
        <w:ind w:left="360" w:hanging="360"/>
        <w:rPr>
          <w:rFonts w:ascii="Cambria" w:hAnsi="Cambria" w:cstheme="minorHAnsi"/>
          <w:i/>
          <w:iCs/>
          <w:color w:val="000000" w:themeColor="text1"/>
        </w:rPr>
      </w:pPr>
      <w:r w:rsidRPr="00053D15">
        <w:rPr>
          <w:rFonts w:ascii="Cambria" w:hAnsi="Cambria" w:cstheme="minorHAnsi"/>
          <w:b/>
          <w:i/>
          <w:iCs/>
          <w:color w:val="000000" w:themeColor="text1"/>
        </w:rPr>
        <w:t xml:space="preserve">EKG Bazlı Vaka Yaklaşımı - </w:t>
      </w:r>
      <w:r w:rsidRPr="00053D15">
        <w:rPr>
          <w:rFonts w:ascii="Cambria" w:hAnsi="Cambria" w:cstheme="minorHAnsi"/>
          <w:bCs/>
          <w:i/>
          <w:iCs/>
          <w:color w:val="000000" w:themeColor="text1"/>
        </w:rPr>
        <w:t>Doç. Dr. Belma Yaman</w:t>
      </w:r>
    </w:p>
    <w:p w14:paraId="6355EE0F" w14:textId="77777777" w:rsidR="00F90C18" w:rsidRPr="005915AE" w:rsidRDefault="00F90C18" w:rsidP="00F90C18">
      <w:pPr>
        <w:pStyle w:val="Balk2"/>
        <w:rPr>
          <w:rFonts w:asciiTheme="minorHAnsi" w:hAnsiTheme="minorHAnsi" w:cstheme="minorHAnsi"/>
          <w:b w:val="0"/>
          <w:bCs w:val="0"/>
          <w:color w:val="000000" w:themeColor="text1"/>
        </w:rPr>
      </w:pPr>
      <w:r w:rsidRPr="005915AE">
        <w:rPr>
          <w:rFonts w:asciiTheme="minorHAnsi" w:hAnsiTheme="minorHAnsi" w:cstheme="minorHAnsi"/>
          <w:color w:val="000000" w:themeColor="text1"/>
        </w:rPr>
        <w:t>2. HAFTA</w:t>
      </w:r>
    </w:p>
    <w:p w14:paraId="729A8F10"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Pratik Uygulama - </w:t>
      </w:r>
      <w:r w:rsidRPr="00053D15">
        <w:rPr>
          <w:rFonts w:asciiTheme="minorHAnsi" w:hAnsiTheme="minorHAnsi" w:cstheme="minorHAnsi"/>
          <w:bCs/>
          <w:i/>
          <w:iCs/>
          <w:color w:val="000000" w:themeColor="text1"/>
        </w:rPr>
        <w:t>Tüm Öğretim Üyeleri</w:t>
      </w:r>
    </w:p>
    <w:p w14:paraId="2E6F3BF2"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Koroner Anatomi - </w:t>
      </w:r>
      <w:r w:rsidRPr="00053D15">
        <w:rPr>
          <w:rFonts w:asciiTheme="minorHAnsi" w:hAnsiTheme="minorHAnsi" w:cstheme="minorHAnsi"/>
          <w:bCs/>
          <w:i/>
          <w:iCs/>
          <w:color w:val="000000" w:themeColor="text1"/>
        </w:rPr>
        <w:t>Dr. Öğr. Üyesi Murat Yiğitbaşı</w:t>
      </w:r>
    </w:p>
    <w:p w14:paraId="7C5B7260"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Ateroskleroz ve Risk Faktörleri - </w:t>
      </w:r>
      <w:r w:rsidRPr="00053D15">
        <w:rPr>
          <w:rFonts w:asciiTheme="minorHAnsi" w:hAnsiTheme="minorHAnsi" w:cstheme="minorHAnsi"/>
          <w:bCs/>
          <w:i/>
          <w:iCs/>
          <w:color w:val="000000" w:themeColor="text1"/>
        </w:rPr>
        <w:t>Dr. Öğr. Üyesi Murat Yiğitbaşı</w:t>
      </w:r>
    </w:p>
    <w:p w14:paraId="5B3FC74E"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Kronik Koroner Sendromlar - </w:t>
      </w:r>
      <w:r w:rsidRPr="00053D15">
        <w:rPr>
          <w:rFonts w:asciiTheme="minorHAnsi" w:hAnsiTheme="minorHAnsi" w:cstheme="minorHAnsi"/>
          <w:bCs/>
          <w:i/>
          <w:iCs/>
          <w:color w:val="000000" w:themeColor="text1"/>
        </w:rPr>
        <w:t>Dr. Öğr. Üyesi Murat Yiğitbaşı</w:t>
      </w:r>
    </w:p>
    <w:p w14:paraId="38CDF3E5"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Enfektif Endokardit - </w:t>
      </w:r>
      <w:r w:rsidRPr="00053D15">
        <w:rPr>
          <w:rFonts w:asciiTheme="minorHAnsi" w:hAnsiTheme="minorHAnsi" w:cstheme="minorHAnsi"/>
          <w:bCs/>
          <w:i/>
          <w:iCs/>
          <w:color w:val="000000" w:themeColor="text1"/>
        </w:rPr>
        <w:t>Prof. Dr. Telat Keleş</w:t>
      </w:r>
    </w:p>
    <w:p w14:paraId="50127BFF"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Kardiyomiyopatiler - </w:t>
      </w:r>
      <w:r w:rsidRPr="00053D15">
        <w:rPr>
          <w:rFonts w:asciiTheme="minorHAnsi" w:hAnsiTheme="minorHAnsi" w:cstheme="minorHAnsi"/>
          <w:bCs/>
          <w:i/>
          <w:iCs/>
          <w:color w:val="000000" w:themeColor="text1"/>
        </w:rPr>
        <w:t>Prof. Dr. Telat Keleş</w:t>
      </w:r>
    </w:p>
    <w:p w14:paraId="702BBD60"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Konjenital Kalp Hastaliklari - </w:t>
      </w:r>
      <w:r w:rsidRPr="00053D15">
        <w:rPr>
          <w:rFonts w:asciiTheme="minorHAnsi" w:hAnsiTheme="minorHAnsi" w:cstheme="minorHAnsi"/>
          <w:i/>
          <w:iCs/>
          <w:color w:val="000000" w:themeColor="text1"/>
        </w:rPr>
        <w:t>Prof. Dr. Kamuran Kalkan</w:t>
      </w:r>
    </w:p>
    <w:p w14:paraId="590D009D"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Pulmoner Hipertansiyon - </w:t>
      </w:r>
      <w:r w:rsidRPr="00053D15">
        <w:rPr>
          <w:rFonts w:asciiTheme="minorHAnsi" w:hAnsiTheme="minorHAnsi" w:cstheme="minorHAnsi"/>
          <w:i/>
          <w:iCs/>
          <w:color w:val="000000" w:themeColor="text1"/>
        </w:rPr>
        <w:t>Prof. Dr. Kamuran Kalkan</w:t>
      </w:r>
    </w:p>
    <w:p w14:paraId="62DD60B9"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Perikardit ve Miyokarditler - </w:t>
      </w:r>
      <w:r w:rsidRPr="00053D15">
        <w:rPr>
          <w:rFonts w:asciiTheme="minorHAnsi" w:hAnsiTheme="minorHAnsi" w:cstheme="minorHAnsi"/>
          <w:bCs/>
          <w:i/>
          <w:iCs/>
          <w:color w:val="000000" w:themeColor="text1"/>
        </w:rPr>
        <w:t>Dr. Öğr. Üyesi Murat Yiğitbaşı</w:t>
      </w:r>
    </w:p>
    <w:p w14:paraId="61D4834E"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Vaka Bazlı Hasta Yaklaşımı - </w:t>
      </w:r>
      <w:r w:rsidRPr="00053D15">
        <w:rPr>
          <w:rFonts w:asciiTheme="minorHAnsi" w:hAnsiTheme="minorHAnsi" w:cstheme="minorHAnsi"/>
          <w:bCs/>
          <w:i/>
          <w:iCs/>
          <w:color w:val="000000" w:themeColor="text1"/>
        </w:rPr>
        <w:t>Prof. Dr. Murat Akçay</w:t>
      </w:r>
    </w:p>
    <w:p w14:paraId="30BE28F8" w14:textId="77777777" w:rsidR="00F90C18" w:rsidRPr="005915AE" w:rsidRDefault="00F90C18" w:rsidP="00F90C18">
      <w:pPr>
        <w:pStyle w:val="Balk2"/>
        <w:rPr>
          <w:rFonts w:asciiTheme="minorHAnsi" w:hAnsiTheme="minorHAnsi" w:cstheme="minorHAnsi"/>
          <w:b w:val="0"/>
          <w:bCs w:val="0"/>
          <w:color w:val="000000" w:themeColor="text1"/>
        </w:rPr>
      </w:pPr>
      <w:r w:rsidRPr="005915AE">
        <w:rPr>
          <w:rFonts w:asciiTheme="minorHAnsi" w:hAnsiTheme="minorHAnsi" w:cstheme="minorHAnsi"/>
          <w:color w:val="000000" w:themeColor="text1"/>
        </w:rPr>
        <w:lastRenderedPageBreak/>
        <w:t>3. HAFTA</w:t>
      </w:r>
    </w:p>
    <w:p w14:paraId="0A367F93"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Pratik Uygulama - </w:t>
      </w:r>
      <w:r w:rsidRPr="00053D15">
        <w:rPr>
          <w:rFonts w:asciiTheme="minorHAnsi" w:hAnsiTheme="minorHAnsi" w:cstheme="minorHAnsi"/>
          <w:bCs/>
          <w:i/>
          <w:iCs/>
          <w:color w:val="000000" w:themeColor="text1"/>
        </w:rPr>
        <w:t>Tüm Öğretim Üyeleri</w:t>
      </w:r>
    </w:p>
    <w:p w14:paraId="67C8D6D5"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Teorik Sınav - </w:t>
      </w:r>
      <w:r w:rsidRPr="00053D15">
        <w:rPr>
          <w:rFonts w:asciiTheme="minorHAnsi" w:hAnsiTheme="minorHAnsi" w:cstheme="minorHAnsi"/>
          <w:bCs/>
          <w:i/>
          <w:iCs/>
          <w:color w:val="000000" w:themeColor="text1"/>
        </w:rPr>
        <w:t>Tüm Öğretim Üyeleri</w:t>
      </w:r>
    </w:p>
    <w:p w14:paraId="1EE69E92"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Vaka Bazlı Hasta Yaklaşımı - </w:t>
      </w:r>
      <w:r w:rsidRPr="00053D15">
        <w:rPr>
          <w:rFonts w:asciiTheme="minorHAnsi" w:hAnsiTheme="minorHAnsi" w:cstheme="minorHAnsi"/>
          <w:bCs/>
          <w:i/>
          <w:iCs/>
          <w:color w:val="000000" w:themeColor="text1"/>
        </w:rPr>
        <w:t>Prof. Dr. Tahir Durmaz</w:t>
      </w:r>
    </w:p>
    <w:p w14:paraId="105DFDD1"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Aort Diseksiyonu - </w:t>
      </w:r>
      <w:r w:rsidRPr="00053D15">
        <w:rPr>
          <w:rFonts w:asciiTheme="minorHAnsi" w:hAnsiTheme="minorHAnsi" w:cstheme="minorHAnsi"/>
          <w:bCs/>
          <w:i/>
          <w:iCs/>
          <w:color w:val="000000" w:themeColor="text1"/>
        </w:rPr>
        <w:t>Dr. Öğr. Üyesi Sümeyye Fatma Özer</w:t>
      </w:r>
    </w:p>
    <w:p w14:paraId="00DEE5F0"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Senkop - </w:t>
      </w:r>
      <w:r w:rsidRPr="00053D15">
        <w:rPr>
          <w:rFonts w:asciiTheme="minorHAnsi" w:hAnsiTheme="minorHAnsi" w:cstheme="minorHAnsi"/>
          <w:bCs/>
          <w:i/>
          <w:iCs/>
          <w:color w:val="000000" w:themeColor="text1"/>
        </w:rPr>
        <w:t>Dr. Öğr. Üyesi Sümeyye Fatma Özer</w:t>
      </w:r>
    </w:p>
    <w:p w14:paraId="0227E5B5"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Kardiyojenik Şok - </w:t>
      </w:r>
      <w:r w:rsidRPr="00053D15">
        <w:rPr>
          <w:rFonts w:asciiTheme="minorHAnsi" w:hAnsiTheme="minorHAnsi" w:cstheme="minorHAnsi"/>
          <w:bCs/>
          <w:i/>
          <w:iCs/>
          <w:color w:val="000000" w:themeColor="text1"/>
        </w:rPr>
        <w:t>Dr. Öğr. Üyesi Sümeyye Fatma Özer</w:t>
      </w:r>
    </w:p>
    <w:p w14:paraId="4FA4091A"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Defibrilasyon-Kardiyoversiyon -</w:t>
      </w:r>
      <w:r w:rsidRPr="00053D15">
        <w:rPr>
          <w:rFonts w:asciiTheme="minorHAnsi" w:hAnsiTheme="minorHAnsi" w:cstheme="minorHAnsi"/>
          <w:bCs/>
          <w:i/>
          <w:iCs/>
          <w:color w:val="000000" w:themeColor="text1"/>
        </w:rPr>
        <w:t xml:space="preserve"> Dr. Öğr. Üyesi Sümeyye Fatma Özer</w:t>
      </w:r>
    </w:p>
    <w:p w14:paraId="62FE0032" w14:textId="77777777" w:rsidR="00F90C18" w:rsidRPr="00053D15" w:rsidRDefault="00F90C18" w:rsidP="00F90C18">
      <w:pPr>
        <w:pStyle w:val="ListeMaddemi"/>
        <w:ind w:left="360" w:hanging="360"/>
        <w:rPr>
          <w:rFonts w:asciiTheme="minorHAnsi" w:hAnsiTheme="minorHAnsi" w:cstheme="minorHAnsi"/>
          <w:i/>
          <w:iCs/>
          <w:color w:val="000000" w:themeColor="text1"/>
        </w:rPr>
      </w:pPr>
      <w:r w:rsidRPr="00053D15">
        <w:rPr>
          <w:rFonts w:asciiTheme="minorHAnsi" w:hAnsiTheme="minorHAnsi" w:cstheme="minorHAnsi"/>
          <w:b/>
          <w:i/>
          <w:iCs/>
          <w:color w:val="000000" w:themeColor="text1"/>
        </w:rPr>
        <w:t xml:space="preserve">Sözlü Sınav - </w:t>
      </w:r>
      <w:r w:rsidRPr="00053D15">
        <w:rPr>
          <w:rFonts w:asciiTheme="minorHAnsi" w:hAnsiTheme="minorHAnsi" w:cstheme="minorHAnsi"/>
          <w:bCs/>
          <w:i/>
          <w:iCs/>
          <w:color w:val="000000" w:themeColor="text1"/>
        </w:rPr>
        <w:t>Tüm Öğretim Üyeleri</w:t>
      </w:r>
    </w:p>
    <w:p w14:paraId="455A7646" w14:textId="77777777" w:rsidR="00F90C18" w:rsidRPr="005915AE" w:rsidRDefault="00F90C18" w:rsidP="00F90C18">
      <w:pPr>
        <w:spacing w:after="160"/>
        <w:rPr>
          <w:rFonts w:cstheme="minorHAnsi"/>
        </w:rPr>
      </w:pPr>
    </w:p>
    <w:p w14:paraId="3A783BCA" w14:textId="77777777" w:rsidR="00F90C18" w:rsidRPr="005915AE" w:rsidRDefault="00F90C18" w:rsidP="00F90C18">
      <w:pPr>
        <w:spacing w:after="80"/>
        <w:jc w:val="both"/>
        <w:rPr>
          <w:rFonts w:eastAsia="Arial" w:cstheme="minorHAnsi"/>
          <w:b/>
          <w:bCs/>
          <w:color w:val="1B3A5C"/>
        </w:rPr>
      </w:pPr>
      <w:r w:rsidRPr="005915AE">
        <w:rPr>
          <w:rFonts w:eastAsia="Arial" w:cstheme="minorHAnsi"/>
          <w:b/>
          <w:bCs/>
          <w:color w:val="1B3A5C"/>
        </w:rPr>
        <w:t>KARDİYOLOJİ STAJI HAFTALIK DERS PROGRAMOI</w:t>
      </w:r>
    </w:p>
    <w:p w14:paraId="319A7E7D" w14:textId="77777777" w:rsidR="00F90C18" w:rsidRPr="005915AE" w:rsidRDefault="00F90C18" w:rsidP="00F90C18">
      <w:pPr>
        <w:spacing w:after="80"/>
        <w:jc w:val="both"/>
        <w:rPr>
          <w:rFonts w:eastAsia="Arial" w:cstheme="minorHAnsi"/>
          <w:b/>
          <w:bCs/>
          <w:color w:val="1B3A5C"/>
        </w:rPr>
      </w:pPr>
    </w:p>
    <w:p w14:paraId="0EF34D8A" w14:textId="77777777" w:rsidR="00F90C18" w:rsidRPr="005915AE" w:rsidRDefault="00F90C18" w:rsidP="00F90C18">
      <w:pPr>
        <w:spacing w:after="80"/>
        <w:jc w:val="both"/>
        <w:rPr>
          <w:rFonts w:eastAsia="Arial" w:cstheme="minorHAnsi"/>
          <w:i w:val="0"/>
          <w:iCs w:val="0"/>
        </w:rPr>
      </w:pPr>
      <w:r w:rsidRPr="005915AE">
        <w:rPr>
          <w:rFonts w:eastAsia="Arial" w:cstheme="minorHAnsi"/>
        </w:rPr>
        <w:t>Her staj grubu için güncel program staj başında ilgili öğretim üyesi tarafından duyurulacaktır.</w:t>
      </w:r>
    </w:p>
    <w:p w14:paraId="26F26F97" w14:textId="77777777" w:rsidR="00F90C18" w:rsidRPr="005915AE" w:rsidRDefault="00F90C18" w:rsidP="00F90C18">
      <w:pPr>
        <w:spacing w:after="80"/>
        <w:jc w:val="both"/>
        <w:rPr>
          <w:rFonts w:eastAsia="Arial" w:cstheme="minorHAnsi"/>
          <w:i w:val="0"/>
          <w:iCs w:val="0"/>
        </w:rPr>
      </w:pPr>
    </w:p>
    <w:p w14:paraId="3DAFC022" w14:textId="77777777" w:rsidR="00F90C18" w:rsidRPr="005915AE" w:rsidRDefault="00F90C18" w:rsidP="00F90C18">
      <w:pPr>
        <w:spacing w:after="80"/>
        <w:jc w:val="both"/>
        <w:rPr>
          <w:rFonts w:eastAsia="Arial" w:cstheme="minorHAnsi"/>
          <w:b/>
          <w:bCs/>
          <w:color w:val="1B3A5C"/>
        </w:rPr>
      </w:pPr>
      <w:r w:rsidRPr="005915AE">
        <w:rPr>
          <w:rFonts w:cstheme="minorHAnsi"/>
          <w:noProof/>
          <w:color w:val="000000" w:themeColor="text1"/>
        </w:rPr>
        <w:drawing>
          <wp:inline distT="0" distB="0" distL="0" distR="0" wp14:anchorId="761D11DD" wp14:editId="544343EB">
            <wp:extent cx="6120130" cy="4119862"/>
            <wp:effectExtent l="0" t="0" r="1270" b="0"/>
            <wp:docPr id="283866454" name="Resim 1" descr="metin, ekran görüntüsü, paralel, sayı, numar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866454" name="Resim 1" descr="metin, ekran görüntüsü, paralel, sayı, numara içeren bir resim&#10;&#10;Yapay zeka tarafından oluşturulmuş içerik yanlış olabilir."/>
                    <pic:cNvPicPr/>
                  </pic:nvPicPr>
                  <pic:blipFill>
                    <a:blip r:embed="rId112"/>
                    <a:stretch>
                      <a:fillRect/>
                    </a:stretch>
                  </pic:blipFill>
                  <pic:spPr>
                    <a:xfrm>
                      <a:off x="0" y="0"/>
                      <a:ext cx="6120130" cy="4119862"/>
                    </a:xfrm>
                    <a:prstGeom prst="rect">
                      <a:avLst/>
                    </a:prstGeom>
                  </pic:spPr>
                </pic:pic>
              </a:graphicData>
            </a:graphic>
          </wp:inline>
        </w:drawing>
      </w:r>
    </w:p>
    <w:p w14:paraId="1A6AAEBF" w14:textId="77777777" w:rsidR="00F90C18" w:rsidRPr="005915AE" w:rsidRDefault="00F90C18" w:rsidP="00F90C18">
      <w:pPr>
        <w:spacing w:after="80"/>
        <w:rPr>
          <w:rFonts w:cstheme="minorHAnsi"/>
        </w:rPr>
      </w:pPr>
    </w:p>
    <w:p w14:paraId="09BE996D" w14:textId="77777777" w:rsidR="00F90C18" w:rsidRPr="005915AE" w:rsidRDefault="00F90C18" w:rsidP="00F90C18">
      <w:pPr>
        <w:spacing w:after="40"/>
        <w:rPr>
          <w:rFonts w:cstheme="minorHAnsi"/>
        </w:rPr>
      </w:pPr>
    </w:p>
    <w:p w14:paraId="70109B60" w14:textId="77777777" w:rsidR="00F90C18" w:rsidRPr="005915AE" w:rsidRDefault="00F90C18" w:rsidP="00F90C18">
      <w:pPr>
        <w:spacing w:after="40"/>
        <w:rPr>
          <w:rFonts w:cstheme="minorHAnsi"/>
        </w:rPr>
      </w:pPr>
    </w:p>
    <w:p w14:paraId="4825953B" w14:textId="77777777" w:rsidR="00F90C18" w:rsidRPr="005915AE" w:rsidRDefault="00F90C18" w:rsidP="00F90C18">
      <w:pPr>
        <w:spacing w:after="40"/>
        <w:rPr>
          <w:rFonts w:cstheme="minorHAnsi"/>
        </w:rPr>
      </w:pPr>
    </w:p>
    <w:p w14:paraId="64DACCBA" w14:textId="77777777" w:rsidR="00F90C18" w:rsidRPr="005915AE" w:rsidRDefault="00F90C18" w:rsidP="00F90C18">
      <w:pPr>
        <w:spacing w:after="40"/>
        <w:rPr>
          <w:rFonts w:cstheme="minorHAnsi"/>
        </w:rPr>
      </w:pPr>
    </w:p>
    <w:p w14:paraId="38ECE2AC" w14:textId="77777777" w:rsidR="00F90C18" w:rsidRPr="005915AE" w:rsidRDefault="00F90C18" w:rsidP="00F90C18">
      <w:pPr>
        <w:spacing w:after="40"/>
        <w:rPr>
          <w:rFonts w:cstheme="minorHAnsi"/>
        </w:rPr>
      </w:pPr>
    </w:p>
    <w:p w14:paraId="72C0B7EC" w14:textId="77777777" w:rsidR="00F90C18" w:rsidRPr="005915AE" w:rsidRDefault="00F90C18" w:rsidP="00F90C18">
      <w:pPr>
        <w:spacing w:after="40"/>
        <w:rPr>
          <w:rFonts w:cstheme="minorHAnsi"/>
        </w:rPr>
      </w:pPr>
    </w:p>
    <w:p w14:paraId="665CD7F6" w14:textId="77777777" w:rsidR="00F90C18" w:rsidRPr="005915AE" w:rsidRDefault="00F90C18" w:rsidP="00F90C18">
      <w:pPr>
        <w:spacing w:after="40"/>
        <w:rPr>
          <w:rFonts w:cstheme="minorHAnsi"/>
        </w:rPr>
      </w:pPr>
    </w:p>
    <w:p w14:paraId="12D5E28B" w14:textId="77777777" w:rsidR="00F90C18" w:rsidRPr="005915AE" w:rsidRDefault="00F90C18" w:rsidP="00F90C18">
      <w:pPr>
        <w:spacing w:after="40"/>
        <w:rPr>
          <w:rFonts w:cstheme="minorHAnsi"/>
        </w:rPr>
      </w:pPr>
    </w:p>
    <w:p w14:paraId="3260B0BC" w14:textId="77777777" w:rsidR="00F90C18" w:rsidRPr="005915AE" w:rsidRDefault="00F90C18" w:rsidP="00F90C18">
      <w:pPr>
        <w:spacing w:after="40"/>
        <w:rPr>
          <w:rFonts w:cstheme="minorHAnsi"/>
        </w:rPr>
      </w:pPr>
    </w:p>
    <w:p w14:paraId="4268E5A7" w14:textId="77777777" w:rsidR="00F90C18" w:rsidRPr="005915AE" w:rsidRDefault="00F90C18" w:rsidP="00F90C18">
      <w:pPr>
        <w:spacing w:after="40"/>
        <w:rPr>
          <w:rFonts w:cstheme="minorHAnsi"/>
        </w:rPr>
      </w:pPr>
    </w:p>
    <w:p w14:paraId="4D3F0AD7" w14:textId="77777777" w:rsidR="00F90C18" w:rsidRPr="005915AE" w:rsidRDefault="00F90C18" w:rsidP="00F90C18">
      <w:pPr>
        <w:spacing w:after="40"/>
        <w:rPr>
          <w:rFonts w:cstheme="minorHAnsi"/>
        </w:rPr>
      </w:pPr>
    </w:p>
    <w:p w14:paraId="068FA56A" w14:textId="77777777" w:rsidR="00F90C18" w:rsidRPr="005915AE" w:rsidRDefault="00F90C18" w:rsidP="00F90C18">
      <w:pPr>
        <w:spacing w:after="40"/>
        <w:rPr>
          <w:rFonts w:cstheme="minorHAnsi"/>
        </w:rPr>
      </w:pPr>
    </w:p>
    <w:p w14:paraId="4FC975AD" w14:textId="77777777" w:rsidR="00F90C18" w:rsidRPr="005915AE" w:rsidRDefault="00F90C18" w:rsidP="00F90C18">
      <w:pPr>
        <w:spacing w:after="40"/>
        <w:rPr>
          <w:rFonts w:cstheme="minorHAnsi"/>
        </w:rPr>
      </w:pPr>
    </w:p>
    <w:p w14:paraId="7EB44117" w14:textId="77777777" w:rsidR="00F90C18" w:rsidRPr="005915AE" w:rsidRDefault="00F90C18" w:rsidP="00F90C18">
      <w:pPr>
        <w:spacing w:after="40"/>
        <w:rPr>
          <w:rFonts w:cstheme="minorHAnsi"/>
        </w:rPr>
      </w:pPr>
    </w:p>
    <w:p w14:paraId="643207FD" w14:textId="77777777" w:rsidR="00F90C18" w:rsidRPr="005915AE" w:rsidRDefault="00F90C18" w:rsidP="00F90C18">
      <w:pPr>
        <w:spacing w:after="40"/>
        <w:rPr>
          <w:rFonts w:cstheme="minorHAnsi"/>
        </w:rPr>
      </w:pPr>
    </w:p>
    <w:p w14:paraId="6E695FAE" w14:textId="77777777" w:rsidR="00F90C18" w:rsidRPr="005915AE" w:rsidRDefault="00F90C18" w:rsidP="00F90C18">
      <w:pPr>
        <w:rPr>
          <w:rFonts w:cstheme="minorHAnsi"/>
        </w:rPr>
      </w:pPr>
      <w:r w:rsidRPr="005915AE">
        <w:rPr>
          <w:rFonts w:cstheme="minorHAnsi"/>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21109CEA"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5B889031" w14:textId="77777777" w:rsidR="00F90C18" w:rsidRPr="005915AE" w:rsidRDefault="00F90C18" w:rsidP="000703F7">
            <w:pPr>
              <w:rPr>
                <w:rFonts w:cstheme="minorHAnsi"/>
              </w:rPr>
            </w:pPr>
            <w:r w:rsidRPr="005915AE">
              <w:rPr>
                <w:rFonts w:eastAsia="Arial" w:cstheme="minorHAnsi"/>
                <w:color w:val="FFFFFF"/>
                <w:sz w:val="18"/>
                <w:szCs w:val="18"/>
              </w:rPr>
              <w:lastRenderedPageBreak/>
              <w:t xml:space="preserve">KARDİYOLOJİ </w:t>
            </w:r>
          </w:p>
        </w:tc>
      </w:tr>
    </w:tbl>
    <w:p w14:paraId="1560932E" w14:textId="77777777" w:rsidR="00F90C18" w:rsidRPr="005915AE" w:rsidRDefault="00F90C18" w:rsidP="00F90C18">
      <w:pPr>
        <w:spacing w:after="8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1B75ED9D"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34FAFAD8" w14:textId="77777777" w:rsidR="00F90C18" w:rsidRPr="005915AE" w:rsidRDefault="00F90C18" w:rsidP="000703F7">
            <w:pPr>
              <w:rPr>
                <w:rFonts w:cstheme="minorHAnsi"/>
              </w:rPr>
            </w:pPr>
            <w:r w:rsidRPr="005915AE">
              <w:rPr>
                <w:rFonts w:eastAsia="Arial" w:cstheme="minorHAnsi"/>
                <w:b/>
                <w:bCs/>
                <w:color w:val="FFFFFF"/>
                <w:sz w:val="22"/>
                <w:szCs w:val="22"/>
              </w:rPr>
              <w:t>5. ÖĞRENME KAYNAKLARI</w:t>
            </w:r>
          </w:p>
        </w:tc>
      </w:tr>
    </w:tbl>
    <w:p w14:paraId="16295BE8" w14:textId="77777777" w:rsidR="00F90C18" w:rsidRPr="005915AE" w:rsidRDefault="00F90C18" w:rsidP="00F90C18">
      <w:pPr>
        <w:spacing w:after="80"/>
        <w:rPr>
          <w:rFonts w:cstheme="minorHAnsi"/>
        </w:rPr>
      </w:pPr>
    </w:p>
    <w:p w14:paraId="4BB78BC7" w14:textId="77777777" w:rsidR="00F90C18" w:rsidRPr="005915AE" w:rsidRDefault="00F90C18" w:rsidP="00F90C18">
      <w:pPr>
        <w:pStyle w:val="Balk1"/>
        <w:rPr>
          <w:rFonts w:asciiTheme="minorHAnsi" w:hAnsiTheme="minorHAnsi" w:cstheme="minorHAnsi"/>
          <w:color w:val="000000" w:themeColor="text1"/>
        </w:rPr>
      </w:pPr>
      <w:r w:rsidRPr="005915AE">
        <w:rPr>
          <w:rFonts w:asciiTheme="minorHAnsi" w:hAnsiTheme="minorHAnsi" w:cstheme="minorHAnsi"/>
          <w:color w:val="000000" w:themeColor="text1"/>
        </w:rPr>
        <w:t>5. ÖĞRENME KAYNAKLARI</w:t>
      </w:r>
    </w:p>
    <w:p w14:paraId="5B7A297B" w14:textId="77777777" w:rsidR="00F90C18" w:rsidRPr="005915AE" w:rsidRDefault="00F90C18" w:rsidP="00F90C18">
      <w:pPr>
        <w:pStyle w:val="ListeNumaras"/>
        <w:rPr>
          <w:rFonts w:cstheme="minorHAnsi"/>
          <w:color w:val="000000" w:themeColor="text1"/>
        </w:rPr>
      </w:pPr>
      <w:r w:rsidRPr="005915AE">
        <w:rPr>
          <w:rFonts w:cstheme="minorHAnsi"/>
          <w:color w:val="000000" w:themeColor="text1"/>
        </w:rPr>
        <w:t>Braunwald's Heart Disease: A Textbook of Cardiovascular Medicine</w:t>
      </w:r>
    </w:p>
    <w:p w14:paraId="78964BDE" w14:textId="77777777" w:rsidR="00F90C18" w:rsidRPr="005915AE" w:rsidRDefault="00F90C18" w:rsidP="00F90C18">
      <w:pPr>
        <w:pStyle w:val="ListeNumaras"/>
        <w:rPr>
          <w:rFonts w:cstheme="minorHAnsi"/>
          <w:color w:val="000000" w:themeColor="text1"/>
        </w:rPr>
      </w:pPr>
      <w:r w:rsidRPr="005915AE">
        <w:rPr>
          <w:rFonts w:cstheme="minorHAnsi"/>
          <w:color w:val="000000" w:themeColor="text1"/>
        </w:rPr>
        <w:t>ESC Guidelines</w:t>
      </w:r>
    </w:p>
    <w:p w14:paraId="38E96AFA" w14:textId="77777777" w:rsidR="00F90C18" w:rsidRPr="005915AE" w:rsidRDefault="00F90C18" w:rsidP="00F90C18">
      <w:pPr>
        <w:pStyle w:val="ListeNumaras"/>
        <w:rPr>
          <w:rFonts w:cstheme="minorHAnsi"/>
          <w:color w:val="000000" w:themeColor="text1"/>
        </w:rPr>
      </w:pPr>
      <w:r w:rsidRPr="005915AE">
        <w:rPr>
          <w:rFonts w:cstheme="minorHAnsi"/>
          <w:color w:val="000000" w:themeColor="text1"/>
        </w:rPr>
        <w:t>ACC/AHA Guidelines</w:t>
      </w:r>
    </w:p>
    <w:p w14:paraId="6DB9BEE0" w14:textId="77777777" w:rsidR="00F90C18" w:rsidRPr="005915AE" w:rsidRDefault="00F90C18" w:rsidP="00F90C18">
      <w:pPr>
        <w:pStyle w:val="ListeNumaras"/>
        <w:rPr>
          <w:rFonts w:cstheme="minorHAnsi"/>
          <w:color w:val="000000" w:themeColor="text1"/>
        </w:rPr>
      </w:pPr>
      <w:r w:rsidRPr="005915AE">
        <w:rPr>
          <w:rFonts w:cstheme="minorHAnsi"/>
          <w:color w:val="000000" w:themeColor="text1"/>
        </w:rPr>
        <w:t>Marriott's Practical Electrocardiography</w:t>
      </w:r>
    </w:p>
    <w:p w14:paraId="09DC9136" w14:textId="77777777" w:rsidR="00F90C18" w:rsidRPr="005915AE" w:rsidRDefault="00F90C18" w:rsidP="00F90C18">
      <w:pPr>
        <w:pStyle w:val="ListeNumaras"/>
        <w:rPr>
          <w:rFonts w:cstheme="minorHAnsi"/>
          <w:color w:val="000000" w:themeColor="text1"/>
        </w:rPr>
      </w:pPr>
      <w:r w:rsidRPr="005915AE">
        <w:rPr>
          <w:rFonts w:cstheme="minorHAnsi"/>
          <w:color w:val="000000" w:themeColor="text1"/>
        </w:rPr>
        <w:t>Feigenbaum's Echocardiography</w:t>
      </w:r>
    </w:p>
    <w:p w14:paraId="6DBB856D" w14:textId="77777777" w:rsidR="00F90C18" w:rsidRPr="005915AE" w:rsidRDefault="00F90C18" w:rsidP="00F90C18">
      <w:pPr>
        <w:pStyle w:val="ListeNumaras"/>
        <w:rPr>
          <w:rFonts w:cstheme="minorHAnsi"/>
          <w:color w:val="000000" w:themeColor="text1"/>
        </w:rPr>
      </w:pPr>
      <w:r w:rsidRPr="005915AE">
        <w:rPr>
          <w:rFonts w:cstheme="minorHAnsi"/>
          <w:color w:val="000000" w:themeColor="text1"/>
        </w:rPr>
        <w:t>Kardiyovasküler Tıp El Kitabı, 6. Baskı (B. Griffin)</w:t>
      </w:r>
    </w:p>
    <w:p w14:paraId="4DFAAB5F" w14:textId="77777777" w:rsidR="00F90C18" w:rsidRPr="005915AE" w:rsidRDefault="00F90C18" w:rsidP="00F90C18">
      <w:pPr>
        <w:pStyle w:val="ListeNumaras"/>
        <w:rPr>
          <w:rFonts w:cstheme="minorHAnsi"/>
          <w:color w:val="000000" w:themeColor="text1"/>
        </w:rPr>
      </w:pPr>
      <w:r w:rsidRPr="005915AE">
        <w:rPr>
          <w:rFonts w:cstheme="minorHAnsi"/>
          <w:color w:val="000000" w:themeColor="text1"/>
        </w:rPr>
        <w:t>Güncel derleme ve özgün araştırma makaleleri</w:t>
      </w:r>
    </w:p>
    <w:p w14:paraId="248D3042" w14:textId="77777777" w:rsidR="00F90C18" w:rsidRPr="005915AE" w:rsidRDefault="00F90C18" w:rsidP="00F90C18">
      <w:pPr>
        <w:pStyle w:val="Balk1"/>
        <w:rPr>
          <w:rFonts w:asciiTheme="minorHAnsi" w:hAnsiTheme="minorHAnsi" w:cstheme="minorHAnsi"/>
          <w:color w:val="000000" w:themeColor="text1"/>
        </w:rPr>
      </w:pPr>
      <w:r w:rsidRPr="005915AE">
        <w:rPr>
          <w:rFonts w:asciiTheme="minorHAnsi" w:hAnsiTheme="minorHAnsi" w:cstheme="minorHAnsi"/>
          <w:color w:val="000000" w:themeColor="text1"/>
        </w:rPr>
        <w:t>6. PROGRAM DEĞERLENDİRME</w:t>
      </w:r>
    </w:p>
    <w:p w14:paraId="57811829" w14:textId="77777777" w:rsidR="00F90C18" w:rsidRPr="005915AE" w:rsidRDefault="00F90C18" w:rsidP="00F90C18">
      <w:pPr>
        <w:rPr>
          <w:rFonts w:cstheme="minorHAnsi"/>
          <w:color w:val="000000" w:themeColor="text1"/>
        </w:rPr>
      </w:pPr>
      <w:r w:rsidRPr="005915AE">
        <w:rPr>
          <w:rFonts w:cstheme="minorHAnsi"/>
          <w:color w:val="000000" w:themeColor="text1"/>
        </w:rPr>
        <w:t>Her staj programının sonunda öğrencilerden yazılı ve sözlü geri bildirim alınır. Yazılı geri bildirimler elektronik ortamda uygulanan staj değerlendirme anketleri ile toplanır. Elde edilen veriler eğitim koordinatörlüğü ve anabilim dalı tarafından değerlendirilerek sonraki dönemlerde programın geliştirilmesinde kullanılır.</w:t>
      </w:r>
    </w:p>
    <w:p w14:paraId="0E88C1FA" w14:textId="77777777" w:rsidR="00F90C18" w:rsidRPr="005915AE" w:rsidRDefault="00F90C18" w:rsidP="00F90C18">
      <w:pPr>
        <w:rPr>
          <w:rFonts w:cstheme="minorHAnsi"/>
        </w:rPr>
      </w:pPr>
      <w:r w:rsidRPr="005915AE">
        <w:rPr>
          <w:rFonts w:cstheme="minorHAnsi"/>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4D9ADE15"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2F864892" w14:textId="77777777" w:rsidR="00F90C18" w:rsidRPr="005915AE" w:rsidRDefault="00F90C18" w:rsidP="000703F7">
            <w:pPr>
              <w:rPr>
                <w:rFonts w:cstheme="minorHAnsi"/>
              </w:rPr>
            </w:pPr>
            <w:r w:rsidRPr="005915AE">
              <w:rPr>
                <w:rFonts w:eastAsia="Arial" w:cstheme="minorHAnsi"/>
                <w:color w:val="FFFFFF"/>
                <w:sz w:val="18"/>
                <w:szCs w:val="18"/>
              </w:rPr>
              <w:lastRenderedPageBreak/>
              <w:t xml:space="preserve">KARDİYOLOJİ </w:t>
            </w:r>
          </w:p>
        </w:tc>
      </w:tr>
    </w:tbl>
    <w:p w14:paraId="4946ABB0" w14:textId="77777777" w:rsidR="00F90C18" w:rsidRPr="005915AE" w:rsidRDefault="00F90C18" w:rsidP="00F90C18">
      <w:pPr>
        <w:spacing w:after="80"/>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13D26505"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37355388" w14:textId="77777777" w:rsidR="00F90C18" w:rsidRPr="005915AE" w:rsidRDefault="00F90C18" w:rsidP="000703F7">
            <w:pPr>
              <w:rPr>
                <w:rFonts w:cstheme="minorHAnsi"/>
              </w:rPr>
            </w:pPr>
            <w:r w:rsidRPr="005915AE">
              <w:rPr>
                <w:rFonts w:eastAsia="Arial" w:cstheme="minorHAnsi"/>
                <w:b/>
                <w:bCs/>
                <w:color w:val="FFFFFF"/>
                <w:sz w:val="22"/>
                <w:szCs w:val="22"/>
              </w:rPr>
              <w:t>6. PROGRAM DEĞERLENDİRME</w:t>
            </w:r>
          </w:p>
        </w:tc>
      </w:tr>
    </w:tbl>
    <w:p w14:paraId="097A37C7" w14:textId="77777777" w:rsidR="00F90C18" w:rsidRPr="005915AE" w:rsidRDefault="00F90C18" w:rsidP="00F90C18">
      <w:pPr>
        <w:spacing w:after="80"/>
        <w:rPr>
          <w:rFonts w:cstheme="minorHAnsi"/>
        </w:rPr>
      </w:pPr>
    </w:p>
    <w:p w14:paraId="30BA814B" w14:textId="77777777" w:rsidR="00F90C18" w:rsidRPr="005915AE" w:rsidRDefault="00F90C18" w:rsidP="00F90C18">
      <w:pPr>
        <w:rPr>
          <w:rFonts w:cstheme="minorHAnsi"/>
          <w:color w:val="000000" w:themeColor="text1"/>
        </w:rPr>
      </w:pPr>
      <w:r w:rsidRPr="005915AE">
        <w:rPr>
          <w:rFonts w:cstheme="minorHAnsi"/>
          <w:color w:val="000000" w:themeColor="text1"/>
        </w:rPr>
        <w:t>EKLER</w:t>
      </w:r>
    </w:p>
    <w:p w14:paraId="7DFEF654" w14:textId="77777777" w:rsidR="00F90C18" w:rsidRPr="005915AE" w:rsidRDefault="00F90C18" w:rsidP="00F90C18">
      <w:pPr>
        <w:pStyle w:val="Balk2"/>
        <w:rPr>
          <w:rFonts w:asciiTheme="minorHAnsi" w:hAnsiTheme="minorHAnsi" w:cstheme="minorHAnsi"/>
          <w:color w:val="000000" w:themeColor="text1"/>
        </w:rPr>
      </w:pPr>
      <w:r w:rsidRPr="005915AE">
        <w:rPr>
          <w:rFonts w:asciiTheme="minorHAnsi" w:hAnsiTheme="minorHAnsi" w:cstheme="minorHAnsi"/>
          <w:color w:val="000000" w:themeColor="text1"/>
        </w:rPr>
        <w:t>Ek 1. Derslere Ait İçerik, Süre (Saat), UÇEP Kapsamı, Öğrenme Düzeyi, Eğitim Yöntemi ve Ölçme-Değerlendirme Yöntemleri</w:t>
      </w:r>
    </w:p>
    <w:tbl>
      <w:tblPr>
        <w:tblStyle w:val="TabloKlavuzu"/>
        <w:tblW w:w="10627" w:type="dxa"/>
        <w:tblLayout w:type="fixed"/>
        <w:tblLook w:val="04A0" w:firstRow="1" w:lastRow="0" w:firstColumn="1" w:lastColumn="0" w:noHBand="0" w:noVBand="1"/>
      </w:tblPr>
      <w:tblGrid>
        <w:gridCol w:w="1956"/>
        <w:gridCol w:w="1016"/>
        <w:gridCol w:w="1134"/>
        <w:gridCol w:w="1495"/>
        <w:gridCol w:w="1057"/>
        <w:gridCol w:w="1779"/>
        <w:gridCol w:w="2190"/>
      </w:tblGrid>
      <w:tr w:rsidR="00F90C18" w:rsidRPr="005915AE" w14:paraId="29DDC432" w14:textId="77777777" w:rsidTr="000703F7">
        <w:tc>
          <w:tcPr>
            <w:tcW w:w="1956" w:type="dxa"/>
          </w:tcPr>
          <w:p w14:paraId="393CFDC9"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Ders Başlığı</w:t>
            </w:r>
          </w:p>
        </w:tc>
        <w:tc>
          <w:tcPr>
            <w:tcW w:w="1016" w:type="dxa"/>
          </w:tcPr>
          <w:p w14:paraId="73E0D8DD"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Ders Süresi</w:t>
            </w:r>
          </w:p>
        </w:tc>
        <w:tc>
          <w:tcPr>
            <w:tcW w:w="1134" w:type="dxa"/>
          </w:tcPr>
          <w:p w14:paraId="13EC961E"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Eğitim Yöntemi</w:t>
            </w:r>
          </w:p>
        </w:tc>
        <w:tc>
          <w:tcPr>
            <w:tcW w:w="1495" w:type="dxa"/>
          </w:tcPr>
          <w:p w14:paraId="7647ABBA"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UÇEP Hastalık, Durum, Semptom</w:t>
            </w:r>
          </w:p>
        </w:tc>
        <w:tc>
          <w:tcPr>
            <w:tcW w:w="1057" w:type="dxa"/>
          </w:tcPr>
          <w:p w14:paraId="3693EC91"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Öğrenme Düzeyi</w:t>
            </w:r>
          </w:p>
        </w:tc>
        <w:tc>
          <w:tcPr>
            <w:tcW w:w="1779" w:type="dxa"/>
          </w:tcPr>
          <w:p w14:paraId="63E74307"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Ölçme-Değerlendirme</w:t>
            </w:r>
          </w:p>
        </w:tc>
        <w:tc>
          <w:tcPr>
            <w:tcW w:w="2190" w:type="dxa"/>
          </w:tcPr>
          <w:p w14:paraId="3A0340E8" w14:textId="77777777" w:rsidR="00F90C18" w:rsidRPr="005915AE" w:rsidRDefault="00F90C18" w:rsidP="000703F7">
            <w:pPr>
              <w:rPr>
                <w:rFonts w:cstheme="minorHAnsi"/>
                <w:b/>
                <w:bCs/>
                <w:color w:val="000000" w:themeColor="text1"/>
              </w:rPr>
            </w:pPr>
            <w:r w:rsidRPr="005915AE">
              <w:rPr>
                <w:rFonts w:cstheme="minorHAnsi"/>
                <w:b/>
                <w:bCs/>
                <w:color w:val="000000" w:themeColor="text1"/>
              </w:rPr>
              <w:t>Sorumlu Öğr. Üyesi</w:t>
            </w:r>
          </w:p>
        </w:tc>
      </w:tr>
      <w:tr w:rsidR="00F90C18" w:rsidRPr="005915AE" w14:paraId="023607E0" w14:textId="77777777" w:rsidTr="000703F7">
        <w:tc>
          <w:tcPr>
            <w:tcW w:w="1956" w:type="dxa"/>
          </w:tcPr>
          <w:p w14:paraId="3BBC89AE" w14:textId="77777777" w:rsidR="00F90C18" w:rsidRPr="005915AE" w:rsidRDefault="00F90C18" w:rsidP="000703F7">
            <w:pPr>
              <w:rPr>
                <w:rFonts w:cstheme="minorHAnsi"/>
                <w:color w:val="000000" w:themeColor="text1"/>
              </w:rPr>
            </w:pPr>
            <w:r w:rsidRPr="005915AE">
              <w:rPr>
                <w:rFonts w:cstheme="minorHAnsi"/>
                <w:color w:val="000000" w:themeColor="text1"/>
              </w:rPr>
              <w:t>Elektrokardiyografi</w:t>
            </w:r>
          </w:p>
        </w:tc>
        <w:tc>
          <w:tcPr>
            <w:tcW w:w="1016" w:type="dxa"/>
          </w:tcPr>
          <w:p w14:paraId="4AFAB80B"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0F73640D"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58D20955" w14:textId="77777777" w:rsidR="00F90C18" w:rsidRPr="005915AE" w:rsidRDefault="00F90C18" w:rsidP="000703F7">
            <w:pPr>
              <w:rPr>
                <w:rFonts w:cstheme="minorHAnsi"/>
                <w:color w:val="000000" w:themeColor="text1"/>
              </w:rPr>
            </w:pPr>
            <w:r w:rsidRPr="005915AE">
              <w:rPr>
                <w:rFonts w:cstheme="minorHAnsi"/>
                <w:color w:val="000000" w:themeColor="text1"/>
              </w:rPr>
              <w:t>Çarpıntı, aritmi, senkop, göğüs ağrısı</w:t>
            </w:r>
          </w:p>
        </w:tc>
        <w:tc>
          <w:tcPr>
            <w:tcW w:w="1057" w:type="dxa"/>
          </w:tcPr>
          <w:p w14:paraId="0CBCEE14" w14:textId="77777777" w:rsidR="00F90C18" w:rsidRPr="005915AE" w:rsidRDefault="00F90C18" w:rsidP="000703F7">
            <w:pPr>
              <w:rPr>
                <w:rFonts w:cstheme="minorHAnsi"/>
                <w:color w:val="000000" w:themeColor="text1"/>
              </w:rPr>
            </w:pPr>
            <w:r w:rsidRPr="005915AE">
              <w:rPr>
                <w:rFonts w:cstheme="minorHAnsi"/>
                <w:color w:val="000000" w:themeColor="text1"/>
              </w:rPr>
              <w:t>TT-A-K</w:t>
            </w:r>
          </w:p>
        </w:tc>
        <w:tc>
          <w:tcPr>
            <w:tcW w:w="1779" w:type="dxa"/>
          </w:tcPr>
          <w:p w14:paraId="470633D5"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53FF3F8E" w14:textId="77777777" w:rsidR="00F90C18" w:rsidRPr="005915AE" w:rsidRDefault="00F90C18" w:rsidP="000703F7">
            <w:pPr>
              <w:rPr>
                <w:rFonts w:cstheme="minorHAnsi"/>
                <w:color w:val="000000" w:themeColor="text1"/>
              </w:rPr>
            </w:pPr>
            <w:r w:rsidRPr="005915AE">
              <w:rPr>
                <w:rFonts w:cstheme="minorHAnsi"/>
                <w:color w:val="000000" w:themeColor="text1"/>
              </w:rPr>
              <w:t>Prof. Dr. Nihal Akar</w:t>
            </w:r>
          </w:p>
        </w:tc>
      </w:tr>
      <w:tr w:rsidR="00F90C18" w:rsidRPr="005915AE" w14:paraId="55F80BF4" w14:textId="77777777" w:rsidTr="000703F7">
        <w:tc>
          <w:tcPr>
            <w:tcW w:w="1956" w:type="dxa"/>
          </w:tcPr>
          <w:p w14:paraId="6DD8D551" w14:textId="77777777" w:rsidR="00F90C18" w:rsidRPr="005915AE" w:rsidRDefault="00F90C18" w:rsidP="000703F7">
            <w:pPr>
              <w:rPr>
                <w:rFonts w:cstheme="minorHAnsi"/>
                <w:color w:val="000000" w:themeColor="text1"/>
              </w:rPr>
            </w:pPr>
            <w:r w:rsidRPr="005915AE">
              <w:rPr>
                <w:rFonts w:cstheme="minorHAnsi"/>
                <w:color w:val="000000" w:themeColor="text1"/>
              </w:rPr>
              <w:t>Akut Koroner Sendromlar, NSTEMI, Kararsız Angina Pectoris</w:t>
            </w:r>
          </w:p>
        </w:tc>
        <w:tc>
          <w:tcPr>
            <w:tcW w:w="1016" w:type="dxa"/>
          </w:tcPr>
          <w:p w14:paraId="327C866E"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6E3DFA0F"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5AAEF1F5" w14:textId="77777777" w:rsidR="00F90C18" w:rsidRPr="005915AE" w:rsidRDefault="00F90C18" w:rsidP="000703F7">
            <w:pPr>
              <w:rPr>
                <w:rFonts w:cstheme="minorHAnsi"/>
                <w:color w:val="000000" w:themeColor="text1"/>
              </w:rPr>
            </w:pPr>
            <w:r w:rsidRPr="005915AE">
              <w:rPr>
                <w:rFonts w:cstheme="minorHAnsi"/>
                <w:color w:val="000000" w:themeColor="text1"/>
              </w:rPr>
              <w:t>Göğüs ağrısı, akut koroner sendrom</w:t>
            </w:r>
          </w:p>
        </w:tc>
        <w:tc>
          <w:tcPr>
            <w:tcW w:w="1057" w:type="dxa"/>
          </w:tcPr>
          <w:p w14:paraId="04851C0C" w14:textId="77777777" w:rsidR="00F90C18" w:rsidRPr="005915AE" w:rsidRDefault="00F90C18" w:rsidP="000703F7">
            <w:pPr>
              <w:rPr>
                <w:rFonts w:cstheme="minorHAnsi"/>
                <w:color w:val="000000" w:themeColor="text1"/>
              </w:rPr>
            </w:pPr>
            <w:r w:rsidRPr="005915AE">
              <w:rPr>
                <w:rFonts w:cstheme="minorHAnsi"/>
                <w:color w:val="000000" w:themeColor="text1"/>
              </w:rPr>
              <w:t>TT-A-K-İ</w:t>
            </w:r>
          </w:p>
        </w:tc>
        <w:tc>
          <w:tcPr>
            <w:tcW w:w="1779" w:type="dxa"/>
          </w:tcPr>
          <w:p w14:paraId="0191BC40"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4EEF8617" w14:textId="77777777" w:rsidR="00F90C18" w:rsidRPr="005915AE" w:rsidRDefault="00F90C18" w:rsidP="000703F7">
            <w:pPr>
              <w:rPr>
                <w:rFonts w:cstheme="minorHAnsi"/>
                <w:color w:val="000000" w:themeColor="text1"/>
              </w:rPr>
            </w:pPr>
            <w:r w:rsidRPr="005915AE">
              <w:rPr>
                <w:rFonts w:cstheme="minorHAnsi"/>
                <w:color w:val="000000" w:themeColor="text1"/>
              </w:rPr>
              <w:t>Doç. Dr. Mehmet Erdoğan</w:t>
            </w:r>
          </w:p>
        </w:tc>
      </w:tr>
      <w:tr w:rsidR="00F90C18" w:rsidRPr="005915AE" w14:paraId="2DDA6531" w14:textId="77777777" w:rsidTr="000703F7">
        <w:tc>
          <w:tcPr>
            <w:tcW w:w="1956" w:type="dxa"/>
          </w:tcPr>
          <w:p w14:paraId="27EF6EA7" w14:textId="77777777" w:rsidR="00F90C18" w:rsidRPr="005915AE" w:rsidRDefault="00F90C18" w:rsidP="000703F7">
            <w:pPr>
              <w:rPr>
                <w:rFonts w:cstheme="minorHAnsi"/>
                <w:color w:val="000000" w:themeColor="text1"/>
              </w:rPr>
            </w:pPr>
            <w:r w:rsidRPr="005915AE">
              <w:rPr>
                <w:rFonts w:cstheme="minorHAnsi"/>
                <w:color w:val="000000" w:themeColor="text1"/>
              </w:rPr>
              <w:t>Aritmiler</w:t>
            </w:r>
          </w:p>
        </w:tc>
        <w:tc>
          <w:tcPr>
            <w:tcW w:w="1016" w:type="dxa"/>
          </w:tcPr>
          <w:p w14:paraId="2774BC6F"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446DB7E7"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403500FE" w14:textId="77777777" w:rsidR="00F90C18" w:rsidRPr="005915AE" w:rsidRDefault="00F90C18" w:rsidP="000703F7">
            <w:pPr>
              <w:rPr>
                <w:rFonts w:cstheme="minorHAnsi"/>
                <w:color w:val="000000" w:themeColor="text1"/>
              </w:rPr>
            </w:pPr>
            <w:r w:rsidRPr="005915AE">
              <w:rPr>
                <w:rFonts w:cstheme="minorHAnsi"/>
                <w:color w:val="000000" w:themeColor="text1"/>
              </w:rPr>
              <w:t>Tasikardi, bradikardi, carpinti</w:t>
            </w:r>
          </w:p>
        </w:tc>
        <w:tc>
          <w:tcPr>
            <w:tcW w:w="1057" w:type="dxa"/>
          </w:tcPr>
          <w:p w14:paraId="4C73F593" w14:textId="77777777" w:rsidR="00F90C18" w:rsidRPr="005915AE" w:rsidRDefault="00F90C18" w:rsidP="000703F7">
            <w:pPr>
              <w:rPr>
                <w:rFonts w:cstheme="minorHAnsi"/>
                <w:color w:val="000000" w:themeColor="text1"/>
              </w:rPr>
            </w:pPr>
            <w:r w:rsidRPr="005915AE">
              <w:rPr>
                <w:rFonts w:cstheme="minorHAnsi"/>
                <w:color w:val="000000" w:themeColor="text1"/>
              </w:rPr>
              <w:t>TT-A-K</w:t>
            </w:r>
          </w:p>
        </w:tc>
        <w:tc>
          <w:tcPr>
            <w:tcW w:w="1779" w:type="dxa"/>
          </w:tcPr>
          <w:p w14:paraId="17A0F86C"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15670FEB" w14:textId="77777777" w:rsidR="00F90C18" w:rsidRPr="005915AE" w:rsidRDefault="00F90C18" w:rsidP="000703F7">
            <w:pPr>
              <w:rPr>
                <w:rFonts w:cstheme="minorHAnsi"/>
                <w:color w:val="000000" w:themeColor="text1"/>
              </w:rPr>
            </w:pPr>
            <w:r w:rsidRPr="005915AE">
              <w:rPr>
                <w:rFonts w:cstheme="minorHAnsi"/>
                <w:color w:val="000000" w:themeColor="text1"/>
              </w:rPr>
              <w:t>Doç. Dr. Serdal Baştuğ</w:t>
            </w:r>
          </w:p>
        </w:tc>
      </w:tr>
      <w:tr w:rsidR="00F90C18" w:rsidRPr="005915AE" w14:paraId="3E8FDA16" w14:textId="77777777" w:rsidTr="000703F7">
        <w:tc>
          <w:tcPr>
            <w:tcW w:w="1956" w:type="dxa"/>
          </w:tcPr>
          <w:p w14:paraId="2E68D2D5" w14:textId="77777777" w:rsidR="00F90C18" w:rsidRPr="005915AE" w:rsidRDefault="00F90C18" w:rsidP="000703F7">
            <w:pPr>
              <w:rPr>
                <w:rFonts w:cstheme="minorHAnsi"/>
                <w:color w:val="000000" w:themeColor="text1"/>
              </w:rPr>
            </w:pPr>
            <w:r w:rsidRPr="005915AE">
              <w:rPr>
                <w:rFonts w:cstheme="minorHAnsi"/>
                <w:color w:val="000000" w:themeColor="text1"/>
              </w:rPr>
              <w:t>Kalp Yetersizliği</w:t>
            </w:r>
          </w:p>
        </w:tc>
        <w:tc>
          <w:tcPr>
            <w:tcW w:w="1016" w:type="dxa"/>
          </w:tcPr>
          <w:p w14:paraId="066CFA8B" w14:textId="77777777" w:rsidR="00F90C18" w:rsidRPr="005915AE" w:rsidRDefault="00F90C18" w:rsidP="000703F7">
            <w:pPr>
              <w:rPr>
                <w:rFonts w:cstheme="minorHAnsi"/>
                <w:color w:val="000000" w:themeColor="text1"/>
              </w:rPr>
            </w:pPr>
            <w:r w:rsidRPr="005915AE">
              <w:rPr>
                <w:rFonts w:cstheme="minorHAnsi"/>
                <w:color w:val="000000" w:themeColor="text1"/>
              </w:rPr>
              <w:t>3</w:t>
            </w:r>
          </w:p>
        </w:tc>
        <w:tc>
          <w:tcPr>
            <w:tcW w:w="1134" w:type="dxa"/>
          </w:tcPr>
          <w:p w14:paraId="1DD44CB6"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748FAE04" w14:textId="77777777" w:rsidR="00F90C18" w:rsidRPr="005915AE" w:rsidRDefault="00F90C18" w:rsidP="000703F7">
            <w:pPr>
              <w:rPr>
                <w:rFonts w:cstheme="minorHAnsi"/>
                <w:color w:val="000000" w:themeColor="text1"/>
              </w:rPr>
            </w:pPr>
            <w:r w:rsidRPr="005915AE">
              <w:rPr>
                <w:rFonts w:cstheme="minorHAnsi"/>
                <w:color w:val="000000" w:themeColor="text1"/>
              </w:rPr>
              <w:t>Dispne, ödem, kalp yetersizliği</w:t>
            </w:r>
          </w:p>
        </w:tc>
        <w:tc>
          <w:tcPr>
            <w:tcW w:w="1057" w:type="dxa"/>
          </w:tcPr>
          <w:p w14:paraId="4713CFBB" w14:textId="77777777" w:rsidR="00F90C18" w:rsidRPr="005915AE" w:rsidRDefault="00F90C18" w:rsidP="000703F7">
            <w:pPr>
              <w:rPr>
                <w:rFonts w:cstheme="minorHAnsi"/>
                <w:color w:val="000000" w:themeColor="text1"/>
              </w:rPr>
            </w:pPr>
            <w:r w:rsidRPr="005915AE">
              <w:rPr>
                <w:rFonts w:cstheme="minorHAnsi"/>
                <w:color w:val="000000" w:themeColor="text1"/>
              </w:rPr>
              <w:t>TT-A-K-İ</w:t>
            </w:r>
          </w:p>
        </w:tc>
        <w:tc>
          <w:tcPr>
            <w:tcW w:w="1779" w:type="dxa"/>
          </w:tcPr>
          <w:p w14:paraId="5E151192"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695009AB" w14:textId="77777777" w:rsidR="00F90C18" w:rsidRPr="005915AE" w:rsidRDefault="00F90C18" w:rsidP="000703F7">
            <w:pPr>
              <w:rPr>
                <w:rFonts w:cstheme="minorHAnsi"/>
                <w:color w:val="000000" w:themeColor="text1"/>
              </w:rPr>
            </w:pPr>
            <w:r w:rsidRPr="005915AE">
              <w:rPr>
                <w:rFonts w:cstheme="minorHAnsi"/>
                <w:color w:val="000000" w:themeColor="text1"/>
              </w:rPr>
              <w:t>Doç. Dr. Belma Yaman</w:t>
            </w:r>
          </w:p>
        </w:tc>
      </w:tr>
      <w:tr w:rsidR="00F90C18" w:rsidRPr="005915AE" w14:paraId="33C0B027" w14:textId="77777777" w:rsidTr="000703F7">
        <w:tc>
          <w:tcPr>
            <w:tcW w:w="1956" w:type="dxa"/>
          </w:tcPr>
          <w:p w14:paraId="2FAE4639" w14:textId="77777777" w:rsidR="00F90C18" w:rsidRPr="005915AE" w:rsidRDefault="00F90C18" w:rsidP="000703F7">
            <w:pPr>
              <w:rPr>
                <w:rFonts w:cstheme="minorHAnsi"/>
                <w:color w:val="000000" w:themeColor="text1"/>
              </w:rPr>
            </w:pPr>
            <w:r w:rsidRPr="005915AE">
              <w:rPr>
                <w:rFonts w:cstheme="minorHAnsi"/>
                <w:color w:val="000000" w:themeColor="text1"/>
              </w:rPr>
              <w:t>Akut Akciğer Ödemi</w:t>
            </w:r>
          </w:p>
        </w:tc>
        <w:tc>
          <w:tcPr>
            <w:tcW w:w="1016" w:type="dxa"/>
          </w:tcPr>
          <w:p w14:paraId="4BC8D671"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72D78FCE"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52B4BB1C" w14:textId="77777777" w:rsidR="00F90C18" w:rsidRPr="005915AE" w:rsidRDefault="00F90C18" w:rsidP="000703F7">
            <w:pPr>
              <w:rPr>
                <w:rFonts w:cstheme="minorHAnsi"/>
                <w:color w:val="000000" w:themeColor="text1"/>
              </w:rPr>
            </w:pPr>
            <w:r w:rsidRPr="005915AE">
              <w:rPr>
                <w:rFonts w:cstheme="minorHAnsi"/>
                <w:color w:val="000000" w:themeColor="text1"/>
              </w:rPr>
              <w:t>Akut dispne, akut kalp yetersizliği</w:t>
            </w:r>
          </w:p>
        </w:tc>
        <w:tc>
          <w:tcPr>
            <w:tcW w:w="1057" w:type="dxa"/>
          </w:tcPr>
          <w:p w14:paraId="7A7B02F3" w14:textId="77777777" w:rsidR="00F90C18" w:rsidRPr="005915AE" w:rsidRDefault="00F90C18" w:rsidP="000703F7">
            <w:pPr>
              <w:rPr>
                <w:rFonts w:cstheme="minorHAnsi"/>
                <w:color w:val="000000" w:themeColor="text1"/>
              </w:rPr>
            </w:pPr>
            <w:r w:rsidRPr="005915AE">
              <w:rPr>
                <w:rFonts w:cstheme="minorHAnsi"/>
                <w:color w:val="000000" w:themeColor="text1"/>
              </w:rPr>
              <w:t>TT-A-K-İ</w:t>
            </w:r>
          </w:p>
        </w:tc>
        <w:tc>
          <w:tcPr>
            <w:tcW w:w="1779" w:type="dxa"/>
          </w:tcPr>
          <w:p w14:paraId="5C2D260D"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4B19B1A4" w14:textId="77777777" w:rsidR="00F90C18" w:rsidRPr="005915AE" w:rsidRDefault="00F90C18" w:rsidP="000703F7">
            <w:pPr>
              <w:rPr>
                <w:rFonts w:cstheme="minorHAnsi"/>
                <w:color w:val="000000" w:themeColor="text1"/>
              </w:rPr>
            </w:pPr>
            <w:r w:rsidRPr="005915AE">
              <w:rPr>
                <w:rFonts w:cstheme="minorHAnsi"/>
                <w:color w:val="000000" w:themeColor="text1"/>
              </w:rPr>
              <w:t>Doç. Dr. Belma Yaman</w:t>
            </w:r>
          </w:p>
        </w:tc>
      </w:tr>
      <w:tr w:rsidR="00F90C18" w:rsidRPr="005915AE" w14:paraId="44EB7591" w14:textId="77777777" w:rsidTr="000703F7">
        <w:tc>
          <w:tcPr>
            <w:tcW w:w="1956" w:type="dxa"/>
          </w:tcPr>
          <w:p w14:paraId="02329E44" w14:textId="77777777" w:rsidR="00F90C18" w:rsidRPr="005915AE" w:rsidRDefault="00F90C18" w:rsidP="000703F7">
            <w:pPr>
              <w:rPr>
                <w:rFonts w:cstheme="minorHAnsi"/>
                <w:color w:val="000000" w:themeColor="text1"/>
              </w:rPr>
            </w:pPr>
            <w:r w:rsidRPr="005915AE">
              <w:rPr>
                <w:rFonts w:cstheme="minorHAnsi"/>
                <w:color w:val="000000" w:themeColor="text1"/>
              </w:rPr>
              <w:t>Kardiyovasküler Semptomlar ve Anamnez</w:t>
            </w:r>
          </w:p>
        </w:tc>
        <w:tc>
          <w:tcPr>
            <w:tcW w:w="1016" w:type="dxa"/>
          </w:tcPr>
          <w:p w14:paraId="6AEE3EDD"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1134" w:type="dxa"/>
          </w:tcPr>
          <w:p w14:paraId="50EE8BEA"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6A7A6280" w14:textId="77777777" w:rsidR="00F90C18" w:rsidRPr="005915AE" w:rsidRDefault="00F90C18" w:rsidP="000703F7">
            <w:pPr>
              <w:rPr>
                <w:rFonts w:cstheme="minorHAnsi"/>
                <w:color w:val="000000" w:themeColor="text1"/>
              </w:rPr>
            </w:pPr>
            <w:r w:rsidRPr="005915AE">
              <w:rPr>
                <w:rFonts w:cstheme="minorHAnsi"/>
                <w:color w:val="000000" w:themeColor="text1"/>
              </w:rPr>
              <w:t>Göğüs ağrısı, dispne, senkop, çarpıntı</w:t>
            </w:r>
          </w:p>
        </w:tc>
        <w:tc>
          <w:tcPr>
            <w:tcW w:w="1057" w:type="dxa"/>
          </w:tcPr>
          <w:p w14:paraId="7421C82D"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4F0953F8"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33E7210B" w14:textId="77777777" w:rsidR="00F90C18" w:rsidRPr="005915AE" w:rsidRDefault="00F90C18" w:rsidP="000703F7">
            <w:pPr>
              <w:rPr>
                <w:rFonts w:cstheme="minorHAnsi"/>
                <w:color w:val="000000" w:themeColor="text1"/>
              </w:rPr>
            </w:pPr>
            <w:r w:rsidRPr="005915AE">
              <w:rPr>
                <w:rFonts w:cstheme="minorHAnsi"/>
                <w:color w:val="000000" w:themeColor="text1"/>
              </w:rPr>
              <w:t>Prof. Dr. Hacı Ahmet Kasapkara</w:t>
            </w:r>
          </w:p>
        </w:tc>
      </w:tr>
      <w:tr w:rsidR="00F90C18" w:rsidRPr="005915AE" w14:paraId="34A5BF00" w14:textId="77777777" w:rsidTr="000703F7">
        <w:tc>
          <w:tcPr>
            <w:tcW w:w="1956" w:type="dxa"/>
          </w:tcPr>
          <w:p w14:paraId="180A1BF6" w14:textId="77777777" w:rsidR="00F90C18" w:rsidRPr="005915AE" w:rsidRDefault="00F90C18" w:rsidP="000703F7">
            <w:pPr>
              <w:rPr>
                <w:rFonts w:cstheme="minorHAnsi"/>
                <w:color w:val="000000" w:themeColor="text1"/>
              </w:rPr>
            </w:pPr>
            <w:r w:rsidRPr="005915AE">
              <w:rPr>
                <w:rFonts w:cstheme="minorHAnsi"/>
                <w:color w:val="000000" w:themeColor="text1"/>
              </w:rPr>
              <w:t>Kardiyovasküler Sistem Muayenesi</w:t>
            </w:r>
          </w:p>
        </w:tc>
        <w:tc>
          <w:tcPr>
            <w:tcW w:w="1016" w:type="dxa"/>
          </w:tcPr>
          <w:p w14:paraId="56DF6F80"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1134" w:type="dxa"/>
          </w:tcPr>
          <w:p w14:paraId="54C5781C" w14:textId="77777777" w:rsidR="00F90C18" w:rsidRPr="005915AE" w:rsidRDefault="00F90C18" w:rsidP="000703F7">
            <w:pPr>
              <w:rPr>
                <w:rFonts w:cstheme="minorHAnsi"/>
                <w:color w:val="000000" w:themeColor="text1"/>
              </w:rPr>
            </w:pPr>
            <w:r w:rsidRPr="005915AE">
              <w:rPr>
                <w:rFonts w:cstheme="minorHAnsi"/>
                <w:color w:val="000000" w:themeColor="text1"/>
              </w:rPr>
              <w:t>Teorik + Pratik</w:t>
            </w:r>
          </w:p>
        </w:tc>
        <w:tc>
          <w:tcPr>
            <w:tcW w:w="1495" w:type="dxa"/>
          </w:tcPr>
          <w:p w14:paraId="369DB89E" w14:textId="77777777" w:rsidR="00F90C18" w:rsidRPr="005915AE" w:rsidRDefault="00F90C18" w:rsidP="000703F7">
            <w:pPr>
              <w:rPr>
                <w:rFonts w:cstheme="minorHAnsi"/>
                <w:color w:val="000000" w:themeColor="text1"/>
              </w:rPr>
            </w:pPr>
            <w:r w:rsidRPr="005915AE">
              <w:rPr>
                <w:rFonts w:cstheme="minorHAnsi"/>
                <w:color w:val="000000" w:themeColor="text1"/>
              </w:rPr>
              <w:t>Üfürüm, ödem, siyanoz, taşikardi</w:t>
            </w:r>
          </w:p>
        </w:tc>
        <w:tc>
          <w:tcPr>
            <w:tcW w:w="1057" w:type="dxa"/>
          </w:tcPr>
          <w:p w14:paraId="5BC05532"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7C914A29"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6CD6EF6B" w14:textId="77777777" w:rsidR="00F90C18" w:rsidRPr="005915AE" w:rsidRDefault="00F90C18" w:rsidP="000703F7">
            <w:pPr>
              <w:rPr>
                <w:rFonts w:cstheme="minorHAnsi"/>
                <w:color w:val="000000" w:themeColor="text1"/>
              </w:rPr>
            </w:pPr>
            <w:r w:rsidRPr="005915AE">
              <w:rPr>
                <w:rFonts w:cstheme="minorHAnsi"/>
                <w:bCs/>
                <w:color w:val="000000" w:themeColor="text1"/>
              </w:rPr>
              <w:t>Doç. Dr. Zehra Güven Çetin</w:t>
            </w:r>
          </w:p>
          <w:p w14:paraId="0CABC4B3" w14:textId="77777777" w:rsidR="00F90C18" w:rsidRPr="005915AE" w:rsidRDefault="00F90C18" w:rsidP="000703F7">
            <w:pPr>
              <w:rPr>
                <w:rFonts w:cstheme="minorHAnsi"/>
                <w:color w:val="000000" w:themeColor="text1"/>
              </w:rPr>
            </w:pPr>
          </w:p>
        </w:tc>
      </w:tr>
      <w:tr w:rsidR="00F90C18" w:rsidRPr="005915AE" w14:paraId="0B40C36D" w14:textId="77777777" w:rsidTr="000703F7">
        <w:tc>
          <w:tcPr>
            <w:tcW w:w="1956" w:type="dxa"/>
          </w:tcPr>
          <w:p w14:paraId="559D30C6" w14:textId="77777777" w:rsidR="00F90C18" w:rsidRPr="005915AE" w:rsidRDefault="00F90C18" w:rsidP="000703F7">
            <w:pPr>
              <w:rPr>
                <w:rFonts w:cstheme="minorHAnsi"/>
                <w:color w:val="000000" w:themeColor="text1"/>
              </w:rPr>
            </w:pPr>
            <w:r w:rsidRPr="005915AE">
              <w:rPr>
                <w:rFonts w:cstheme="minorHAnsi"/>
                <w:color w:val="000000" w:themeColor="text1"/>
              </w:rPr>
              <w:t>Kalp Kapak Hastalıkları (Aort-Mitral)</w:t>
            </w:r>
          </w:p>
        </w:tc>
        <w:tc>
          <w:tcPr>
            <w:tcW w:w="1016" w:type="dxa"/>
          </w:tcPr>
          <w:p w14:paraId="0A650A9A"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1134" w:type="dxa"/>
          </w:tcPr>
          <w:p w14:paraId="61547449"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7FFDF326" w14:textId="77777777" w:rsidR="00F90C18" w:rsidRPr="005915AE" w:rsidRDefault="00F90C18" w:rsidP="000703F7">
            <w:pPr>
              <w:rPr>
                <w:rFonts w:cstheme="minorHAnsi"/>
                <w:color w:val="000000" w:themeColor="text1"/>
              </w:rPr>
            </w:pPr>
            <w:r w:rsidRPr="005915AE">
              <w:rPr>
                <w:rFonts w:cstheme="minorHAnsi"/>
                <w:color w:val="000000" w:themeColor="text1"/>
              </w:rPr>
              <w:t>Üfürüm, dispne, senkop</w:t>
            </w:r>
          </w:p>
        </w:tc>
        <w:tc>
          <w:tcPr>
            <w:tcW w:w="1057" w:type="dxa"/>
          </w:tcPr>
          <w:p w14:paraId="4C6608D1" w14:textId="77777777" w:rsidR="00F90C18" w:rsidRPr="005915AE" w:rsidRDefault="00F90C18" w:rsidP="000703F7">
            <w:pPr>
              <w:rPr>
                <w:rFonts w:cstheme="minorHAnsi"/>
                <w:color w:val="000000" w:themeColor="text1"/>
              </w:rPr>
            </w:pPr>
            <w:r w:rsidRPr="005915AE">
              <w:rPr>
                <w:rFonts w:cstheme="minorHAnsi"/>
                <w:color w:val="000000" w:themeColor="text1"/>
              </w:rPr>
              <w:t>TT-A-K</w:t>
            </w:r>
          </w:p>
        </w:tc>
        <w:tc>
          <w:tcPr>
            <w:tcW w:w="1779" w:type="dxa"/>
          </w:tcPr>
          <w:p w14:paraId="016D181D"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5142D060" w14:textId="77777777" w:rsidR="00F90C18" w:rsidRPr="005915AE" w:rsidRDefault="00F90C18" w:rsidP="000703F7">
            <w:pPr>
              <w:rPr>
                <w:rFonts w:cstheme="minorHAnsi"/>
                <w:color w:val="000000" w:themeColor="text1"/>
              </w:rPr>
            </w:pPr>
            <w:r w:rsidRPr="005915AE">
              <w:rPr>
                <w:rFonts w:cstheme="minorHAnsi"/>
                <w:color w:val="000000" w:themeColor="text1"/>
              </w:rPr>
              <w:t>Prof. Dr. Zehra Gölbaşı</w:t>
            </w:r>
          </w:p>
        </w:tc>
      </w:tr>
      <w:tr w:rsidR="00F90C18" w:rsidRPr="005915AE" w14:paraId="1283F5D2" w14:textId="77777777" w:rsidTr="000703F7">
        <w:tc>
          <w:tcPr>
            <w:tcW w:w="1956" w:type="dxa"/>
          </w:tcPr>
          <w:p w14:paraId="4E95F5A7" w14:textId="77777777" w:rsidR="00F90C18" w:rsidRPr="005915AE" w:rsidRDefault="00F90C18" w:rsidP="000703F7">
            <w:pPr>
              <w:rPr>
                <w:rFonts w:cstheme="minorHAnsi"/>
                <w:color w:val="000000" w:themeColor="text1"/>
              </w:rPr>
            </w:pPr>
            <w:r w:rsidRPr="005915AE">
              <w:rPr>
                <w:rFonts w:cstheme="minorHAnsi"/>
                <w:color w:val="000000" w:themeColor="text1"/>
              </w:rPr>
              <w:lastRenderedPageBreak/>
              <w:t>Kalp Kapak Hastalıkları (Triküspit-Pulmoner)</w:t>
            </w:r>
          </w:p>
        </w:tc>
        <w:tc>
          <w:tcPr>
            <w:tcW w:w="1016" w:type="dxa"/>
          </w:tcPr>
          <w:p w14:paraId="69FDE553"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1134" w:type="dxa"/>
          </w:tcPr>
          <w:p w14:paraId="4C53A34D"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3FACAE5E" w14:textId="77777777" w:rsidR="00F90C18" w:rsidRPr="005915AE" w:rsidRDefault="00F90C18" w:rsidP="000703F7">
            <w:pPr>
              <w:rPr>
                <w:rFonts w:cstheme="minorHAnsi"/>
                <w:color w:val="000000" w:themeColor="text1"/>
              </w:rPr>
            </w:pPr>
            <w:r w:rsidRPr="005915AE">
              <w:rPr>
                <w:rFonts w:cstheme="minorHAnsi"/>
                <w:color w:val="000000" w:themeColor="text1"/>
              </w:rPr>
              <w:t>Üfürüm, sağ kalp yetersizliği bulguları</w:t>
            </w:r>
          </w:p>
        </w:tc>
        <w:tc>
          <w:tcPr>
            <w:tcW w:w="1057" w:type="dxa"/>
          </w:tcPr>
          <w:p w14:paraId="5EAA2D7B" w14:textId="77777777" w:rsidR="00F90C18" w:rsidRPr="005915AE" w:rsidRDefault="00F90C18" w:rsidP="000703F7">
            <w:pPr>
              <w:rPr>
                <w:rFonts w:cstheme="minorHAnsi"/>
                <w:color w:val="000000" w:themeColor="text1"/>
              </w:rPr>
            </w:pPr>
            <w:r w:rsidRPr="005915AE">
              <w:rPr>
                <w:rFonts w:cstheme="minorHAnsi"/>
                <w:color w:val="000000" w:themeColor="text1"/>
              </w:rPr>
              <w:t>ÖnT/TT-K</w:t>
            </w:r>
          </w:p>
        </w:tc>
        <w:tc>
          <w:tcPr>
            <w:tcW w:w="1779" w:type="dxa"/>
          </w:tcPr>
          <w:p w14:paraId="419F9FA6"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23BC8696" w14:textId="77777777" w:rsidR="00F90C18" w:rsidRPr="005915AE" w:rsidRDefault="00F90C18" w:rsidP="000703F7">
            <w:pPr>
              <w:rPr>
                <w:rFonts w:cstheme="minorHAnsi"/>
                <w:color w:val="000000" w:themeColor="text1"/>
              </w:rPr>
            </w:pPr>
            <w:r w:rsidRPr="005915AE">
              <w:rPr>
                <w:rFonts w:cstheme="minorHAnsi"/>
                <w:color w:val="000000" w:themeColor="text1"/>
              </w:rPr>
              <w:t>Prof. Dr. Zehra Gölbaşı</w:t>
            </w:r>
          </w:p>
        </w:tc>
      </w:tr>
      <w:tr w:rsidR="00F90C18" w:rsidRPr="005915AE" w14:paraId="11809C17" w14:textId="77777777" w:rsidTr="000703F7">
        <w:tc>
          <w:tcPr>
            <w:tcW w:w="1956" w:type="dxa"/>
          </w:tcPr>
          <w:p w14:paraId="6CC5FC6C" w14:textId="77777777" w:rsidR="00F90C18" w:rsidRPr="005915AE" w:rsidRDefault="00F90C18" w:rsidP="000703F7">
            <w:pPr>
              <w:rPr>
                <w:rFonts w:cstheme="minorHAnsi"/>
                <w:color w:val="000000" w:themeColor="text1"/>
              </w:rPr>
            </w:pPr>
          </w:p>
        </w:tc>
        <w:tc>
          <w:tcPr>
            <w:tcW w:w="1016" w:type="dxa"/>
          </w:tcPr>
          <w:p w14:paraId="0271B60C" w14:textId="77777777" w:rsidR="00F90C18" w:rsidRPr="005915AE" w:rsidRDefault="00F90C18" w:rsidP="000703F7">
            <w:pPr>
              <w:rPr>
                <w:rFonts w:cstheme="minorHAnsi"/>
                <w:color w:val="000000" w:themeColor="text1"/>
              </w:rPr>
            </w:pPr>
          </w:p>
        </w:tc>
        <w:tc>
          <w:tcPr>
            <w:tcW w:w="1134" w:type="dxa"/>
          </w:tcPr>
          <w:p w14:paraId="5F6192BE" w14:textId="77777777" w:rsidR="00F90C18" w:rsidRPr="005915AE" w:rsidRDefault="00F90C18" w:rsidP="000703F7">
            <w:pPr>
              <w:rPr>
                <w:rFonts w:cstheme="minorHAnsi"/>
                <w:color w:val="000000" w:themeColor="text1"/>
              </w:rPr>
            </w:pPr>
          </w:p>
        </w:tc>
        <w:tc>
          <w:tcPr>
            <w:tcW w:w="1495" w:type="dxa"/>
          </w:tcPr>
          <w:p w14:paraId="3D477F8F" w14:textId="77777777" w:rsidR="00F90C18" w:rsidRPr="005915AE" w:rsidRDefault="00F90C18" w:rsidP="000703F7">
            <w:pPr>
              <w:rPr>
                <w:rFonts w:cstheme="minorHAnsi"/>
                <w:color w:val="000000" w:themeColor="text1"/>
              </w:rPr>
            </w:pPr>
          </w:p>
        </w:tc>
        <w:tc>
          <w:tcPr>
            <w:tcW w:w="1057" w:type="dxa"/>
          </w:tcPr>
          <w:p w14:paraId="7AF55714" w14:textId="77777777" w:rsidR="00F90C18" w:rsidRPr="005915AE" w:rsidRDefault="00F90C18" w:rsidP="000703F7">
            <w:pPr>
              <w:rPr>
                <w:rFonts w:cstheme="minorHAnsi"/>
                <w:color w:val="000000" w:themeColor="text1"/>
              </w:rPr>
            </w:pPr>
          </w:p>
        </w:tc>
        <w:tc>
          <w:tcPr>
            <w:tcW w:w="1779" w:type="dxa"/>
          </w:tcPr>
          <w:p w14:paraId="311A9B12" w14:textId="77777777" w:rsidR="00F90C18" w:rsidRPr="005915AE" w:rsidRDefault="00F90C18" w:rsidP="000703F7">
            <w:pPr>
              <w:rPr>
                <w:rFonts w:cstheme="minorHAnsi"/>
                <w:color w:val="000000" w:themeColor="text1"/>
              </w:rPr>
            </w:pPr>
          </w:p>
        </w:tc>
        <w:tc>
          <w:tcPr>
            <w:tcW w:w="2190" w:type="dxa"/>
          </w:tcPr>
          <w:p w14:paraId="64BBBE4E" w14:textId="77777777" w:rsidR="00F90C18" w:rsidRPr="005915AE" w:rsidRDefault="00F90C18" w:rsidP="000703F7">
            <w:pPr>
              <w:rPr>
                <w:rFonts w:cstheme="minorHAnsi"/>
                <w:color w:val="000000" w:themeColor="text1"/>
              </w:rPr>
            </w:pPr>
          </w:p>
        </w:tc>
      </w:tr>
      <w:tr w:rsidR="00F90C18" w:rsidRPr="005915AE" w14:paraId="1941758A" w14:textId="77777777" w:rsidTr="000703F7">
        <w:tc>
          <w:tcPr>
            <w:tcW w:w="1956" w:type="dxa"/>
          </w:tcPr>
          <w:p w14:paraId="6B7A3E25" w14:textId="77777777" w:rsidR="00F90C18" w:rsidRPr="005915AE" w:rsidRDefault="00F90C18" w:rsidP="000703F7">
            <w:pPr>
              <w:rPr>
                <w:rFonts w:cstheme="minorHAnsi"/>
                <w:color w:val="000000" w:themeColor="text1"/>
              </w:rPr>
            </w:pPr>
            <w:r w:rsidRPr="005915AE">
              <w:rPr>
                <w:rFonts w:cstheme="minorHAnsi"/>
                <w:color w:val="000000" w:themeColor="text1"/>
              </w:rPr>
              <w:t>Akut Koroner Sendromlar, STEMI, MI Komplikasyonları</w:t>
            </w:r>
          </w:p>
        </w:tc>
        <w:tc>
          <w:tcPr>
            <w:tcW w:w="1016" w:type="dxa"/>
          </w:tcPr>
          <w:p w14:paraId="4BAF0EDF"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15DA5D67"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753DEA78" w14:textId="77777777" w:rsidR="00F90C18" w:rsidRPr="005915AE" w:rsidRDefault="00F90C18" w:rsidP="000703F7">
            <w:pPr>
              <w:rPr>
                <w:rFonts w:cstheme="minorHAnsi"/>
                <w:color w:val="000000" w:themeColor="text1"/>
              </w:rPr>
            </w:pPr>
            <w:r w:rsidRPr="005915AE">
              <w:rPr>
                <w:rFonts w:cstheme="minorHAnsi"/>
                <w:color w:val="000000" w:themeColor="text1"/>
              </w:rPr>
              <w:t>STEMI, kardiyojenik şok, ritim bozukluğu</w:t>
            </w:r>
          </w:p>
        </w:tc>
        <w:tc>
          <w:tcPr>
            <w:tcW w:w="1057" w:type="dxa"/>
          </w:tcPr>
          <w:p w14:paraId="6358E452" w14:textId="77777777" w:rsidR="00F90C18" w:rsidRPr="005915AE" w:rsidRDefault="00F90C18" w:rsidP="000703F7">
            <w:pPr>
              <w:rPr>
                <w:rFonts w:cstheme="minorHAnsi"/>
                <w:color w:val="000000" w:themeColor="text1"/>
              </w:rPr>
            </w:pPr>
            <w:r w:rsidRPr="005915AE">
              <w:rPr>
                <w:rFonts w:cstheme="minorHAnsi"/>
                <w:color w:val="000000" w:themeColor="text1"/>
              </w:rPr>
              <w:t>TT-A-K-İ</w:t>
            </w:r>
          </w:p>
        </w:tc>
        <w:tc>
          <w:tcPr>
            <w:tcW w:w="1779" w:type="dxa"/>
          </w:tcPr>
          <w:p w14:paraId="643BF8D3"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6BC5AB17" w14:textId="77777777" w:rsidR="00F90C18" w:rsidRPr="005915AE" w:rsidRDefault="00F90C18" w:rsidP="000703F7">
            <w:pPr>
              <w:rPr>
                <w:rFonts w:cstheme="minorHAnsi"/>
                <w:color w:val="000000" w:themeColor="text1"/>
              </w:rPr>
            </w:pPr>
            <w:r w:rsidRPr="005915AE">
              <w:rPr>
                <w:rFonts w:cstheme="minorHAnsi"/>
                <w:color w:val="000000" w:themeColor="text1"/>
              </w:rPr>
              <w:t>Doç. Dr. Mehmet Erdoğan</w:t>
            </w:r>
          </w:p>
        </w:tc>
      </w:tr>
      <w:tr w:rsidR="00F90C18" w:rsidRPr="005915AE" w14:paraId="4226EBF8" w14:textId="77777777" w:rsidTr="000703F7">
        <w:tc>
          <w:tcPr>
            <w:tcW w:w="1956" w:type="dxa"/>
          </w:tcPr>
          <w:p w14:paraId="7F46DD0F" w14:textId="77777777" w:rsidR="00F90C18" w:rsidRPr="005915AE" w:rsidRDefault="00F90C18" w:rsidP="000703F7">
            <w:pPr>
              <w:rPr>
                <w:rFonts w:cstheme="minorHAnsi"/>
                <w:color w:val="000000" w:themeColor="text1"/>
              </w:rPr>
            </w:pPr>
            <w:r w:rsidRPr="005915AE">
              <w:rPr>
                <w:rFonts w:cstheme="minorHAnsi"/>
                <w:color w:val="000000" w:themeColor="text1"/>
              </w:rPr>
              <w:t>Hipertansiyon</w:t>
            </w:r>
          </w:p>
        </w:tc>
        <w:tc>
          <w:tcPr>
            <w:tcW w:w="1016" w:type="dxa"/>
          </w:tcPr>
          <w:p w14:paraId="5C9B95EA"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57D30973"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561E59A4" w14:textId="77777777" w:rsidR="00F90C18" w:rsidRPr="005915AE" w:rsidRDefault="00F90C18" w:rsidP="000703F7">
            <w:pPr>
              <w:rPr>
                <w:rFonts w:cstheme="minorHAnsi"/>
                <w:color w:val="000000" w:themeColor="text1"/>
              </w:rPr>
            </w:pPr>
            <w:r w:rsidRPr="005915AE">
              <w:rPr>
                <w:rFonts w:cstheme="minorHAnsi"/>
                <w:color w:val="000000" w:themeColor="text1"/>
              </w:rPr>
              <w:t>Hipertansiyon</w:t>
            </w:r>
          </w:p>
        </w:tc>
        <w:tc>
          <w:tcPr>
            <w:tcW w:w="1057" w:type="dxa"/>
          </w:tcPr>
          <w:p w14:paraId="6561D2C0"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74DEF859"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28EA5E0D" w14:textId="77777777" w:rsidR="00F90C18" w:rsidRPr="005915AE" w:rsidRDefault="00F90C18" w:rsidP="000703F7">
            <w:pPr>
              <w:rPr>
                <w:rFonts w:cstheme="minorHAnsi"/>
                <w:color w:val="000000" w:themeColor="text1"/>
              </w:rPr>
            </w:pPr>
            <w:r w:rsidRPr="005915AE">
              <w:rPr>
                <w:rFonts w:cstheme="minorHAnsi"/>
                <w:color w:val="000000" w:themeColor="text1"/>
              </w:rPr>
              <w:t>Doç. Dr. Serdal Baştuğ</w:t>
            </w:r>
          </w:p>
        </w:tc>
      </w:tr>
      <w:tr w:rsidR="00F90C18" w:rsidRPr="005915AE" w14:paraId="4953D2C7" w14:textId="77777777" w:rsidTr="000703F7">
        <w:tc>
          <w:tcPr>
            <w:tcW w:w="1956" w:type="dxa"/>
          </w:tcPr>
          <w:p w14:paraId="6A375B5D" w14:textId="77777777" w:rsidR="00F90C18" w:rsidRPr="005915AE" w:rsidRDefault="00F90C18" w:rsidP="000703F7">
            <w:pPr>
              <w:rPr>
                <w:rFonts w:cstheme="minorHAnsi"/>
                <w:color w:val="000000" w:themeColor="text1"/>
              </w:rPr>
            </w:pPr>
            <w:r w:rsidRPr="005915AE">
              <w:rPr>
                <w:rFonts w:cstheme="minorHAnsi"/>
                <w:color w:val="000000" w:themeColor="text1"/>
              </w:rPr>
              <w:t>EKG Bazlı Vaka Yaklaşımı</w:t>
            </w:r>
          </w:p>
        </w:tc>
        <w:tc>
          <w:tcPr>
            <w:tcW w:w="1016" w:type="dxa"/>
          </w:tcPr>
          <w:p w14:paraId="68B8E98E"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18E4E692" w14:textId="77777777" w:rsidR="00F90C18" w:rsidRPr="005915AE" w:rsidRDefault="00F90C18" w:rsidP="000703F7">
            <w:pPr>
              <w:rPr>
                <w:rFonts w:cstheme="minorHAnsi"/>
                <w:color w:val="000000" w:themeColor="text1"/>
              </w:rPr>
            </w:pPr>
            <w:r w:rsidRPr="005915AE">
              <w:rPr>
                <w:rFonts w:cstheme="minorHAnsi"/>
                <w:color w:val="000000" w:themeColor="text1"/>
              </w:rPr>
              <w:t>Teorik + Tartisma</w:t>
            </w:r>
          </w:p>
        </w:tc>
        <w:tc>
          <w:tcPr>
            <w:tcW w:w="1495" w:type="dxa"/>
          </w:tcPr>
          <w:p w14:paraId="206E3DCA" w14:textId="77777777" w:rsidR="00F90C18" w:rsidRPr="005915AE" w:rsidRDefault="00F90C18" w:rsidP="000703F7">
            <w:pPr>
              <w:rPr>
                <w:rFonts w:cstheme="minorHAnsi"/>
                <w:color w:val="000000" w:themeColor="text1"/>
              </w:rPr>
            </w:pPr>
            <w:r w:rsidRPr="005915AE">
              <w:rPr>
                <w:rFonts w:cstheme="minorHAnsi"/>
                <w:color w:val="000000" w:themeColor="text1"/>
              </w:rPr>
              <w:t>Aritmi, iskemi, ileti bozukluğu</w:t>
            </w:r>
          </w:p>
        </w:tc>
        <w:tc>
          <w:tcPr>
            <w:tcW w:w="1057" w:type="dxa"/>
          </w:tcPr>
          <w:p w14:paraId="4045448D"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3C63AAB7"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569911FC" w14:textId="77777777" w:rsidR="00F90C18" w:rsidRPr="005915AE" w:rsidRDefault="00F90C18" w:rsidP="000703F7">
            <w:pPr>
              <w:rPr>
                <w:rFonts w:cstheme="minorHAnsi"/>
                <w:color w:val="000000" w:themeColor="text1"/>
              </w:rPr>
            </w:pPr>
            <w:r w:rsidRPr="005915AE">
              <w:rPr>
                <w:rFonts w:cstheme="minorHAnsi"/>
                <w:color w:val="000000" w:themeColor="text1"/>
              </w:rPr>
              <w:t>Doç. Dr. Belma Yaman</w:t>
            </w:r>
          </w:p>
        </w:tc>
      </w:tr>
      <w:tr w:rsidR="00F90C18" w:rsidRPr="005915AE" w14:paraId="40901E0B" w14:textId="77777777" w:rsidTr="000703F7">
        <w:tc>
          <w:tcPr>
            <w:tcW w:w="1956" w:type="dxa"/>
          </w:tcPr>
          <w:p w14:paraId="2FC9FB27" w14:textId="77777777" w:rsidR="00F90C18" w:rsidRPr="005915AE" w:rsidRDefault="00F90C18" w:rsidP="000703F7">
            <w:pPr>
              <w:rPr>
                <w:rFonts w:cstheme="minorHAnsi"/>
                <w:color w:val="000000" w:themeColor="text1"/>
              </w:rPr>
            </w:pPr>
            <w:r w:rsidRPr="005915AE">
              <w:rPr>
                <w:rFonts w:cstheme="minorHAnsi"/>
                <w:color w:val="000000" w:themeColor="text1"/>
              </w:rPr>
              <w:t>Koroner Anatomi</w:t>
            </w:r>
          </w:p>
        </w:tc>
        <w:tc>
          <w:tcPr>
            <w:tcW w:w="1016" w:type="dxa"/>
          </w:tcPr>
          <w:p w14:paraId="72B4DF5B"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1FE99E3F"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606897D9" w14:textId="77777777" w:rsidR="00F90C18" w:rsidRPr="005915AE" w:rsidRDefault="00F90C18" w:rsidP="000703F7">
            <w:pPr>
              <w:rPr>
                <w:rFonts w:cstheme="minorHAnsi"/>
                <w:color w:val="000000" w:themeColor="text1"/>
              </w:rPr>
            </w:pPr>
            <w:r w:rsidRPr="005915AE">
              <w:rPr>
                <w:rFonts w:cstheme="minorHAnsi"/>
                <w:color w:val="000000" w:themeColor="text1"/>
              </w:rPr>
              <w:t>Koroner arter yapısı</w:t>
            </w:r>
          </w:p>
        </w:tc>
        <w:tc>
          <w:tcPr>
            <w:tcW w:w="1057" w:type="dxa"/>
          </w:tcPr>
          <w:p w14:paraId="27964C2E" w14:textId="77777777" w:rsidR="00F90C18" w:rsidRPr="005915AE" w:rsidRDefault="00F90C18" w:rsidP="000703F7">
            <w:pPr>
              <w:rPr>
                <w:rFonts w:cstheme="minorHAnsi"/>
                <w:color w:val="000000" w:themeColor="text1"/>
              </w:rPr>
            </w:pPr>
            <w:r w:rsidRPr="005915AE">
              <w:rPr>
                <w:rFonts w:cstheme="minorHAnsi"/>
                <w:color w:val="000000" w:themeColor="text1"/>
              </w:rPr>
              <w:t>OnT</w:t>
            </w:r>
          </w:p>
        </w:tc>
        <w:tc>
          <w:tcPr>
            <w:tcW w:w="1779" w:type="dxa"/>
          </w:tcPr>
          <w:p w14:paraId="4BF54D36"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1C9FFBEB"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Murat Yiğitbaşı</w:t>
            </w:r>
          </w:p>
        </w:tc>
      </w:tr>
      <w:tr w:rsidR="00F90C18" w:rsidRPr="005915AE" w14:paraId="7EA3A57A" w14:textId="77777777" w:rsidTr="000703F7">
        <w:tc>
          <w:tcPr>
            <w:tcW w:w="1956" w:type="dxa"/>
          </w:tcPr>
          <w:p w14:paraId="73DD6442" w14:textId="77777777" w:rsidR="00F90C18" w:rsidRPr="005915AE" w:rsidRDefault="00F90C18" w:rsidP="000703F7">
            <w:pPr>
              <w:rPr>
                <w:rFonts w:cstheme="minorHAnsi"/>
                <w:color w:val="000000" w:themeColor="text1"/>
              </w:rPr>
            </w:pPr>
            <w:r w:rsidRPr="005915AE">
              <w:rPr>
                <w:rFonts w:cstheme="minorHAnsi"/>
                <w:color w:val="000000" w:themeColor="text1"/>
              </w:rPr>
              <w:t>Ateroskleroz ve Risk Faktörleri</w:t>
            </w:r>
          </w:p>
        </w:tc>
        <w:tc>
          <w:tcPr>
            <w:tcW w:w="1016" w:type="dxa"/>
          </w:tcPr>
          <w:p w14:paraId="0F5C3722"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5FBBD044"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4331B464" w14:textId="77777777" w:rsidR="00F90C18" w:rsidRPr="005915AE" w:rsidRDefault="00F90C18" w:rsidP="000703F7">
            <w:pPr>
              <w:rPr>
                <w:rFonts w:cstheme="minorHAnsi"/>
                <w:color w:val="000000" w:themeColor="text1"/>
              </w:rPr>
            </w:pPr>
            <w:r w:rsidRPr="005915AE">
              <w:rPr>
                <w:rFonts w:cstheme="minorHAnsi"/>
                <w:color w:val="000000" w:themeColor="text1"/>
              </w:rPr>
              <w:t>Ateroskleroz, dislipidemi, sigara, diabetes mellitus</w:t>
            </w:r>
          </w:p>
        </w:tc>
        <w:tc>
          <w:tcPr>
            <w:tcW w:w="1057" w:type="dxa"/>
          </w:tcPr>
          <w:p w14:paraId="64E24B8C"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5879374A"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3D4AEE45"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Murat Yiğitbaşı</w:t>
            </w:r>
          </w:p>
        </w:tc>
      </w:tr>
      <w:tr w:rsidR="00F90C18" w:rsidRPr="005915AE" w14:paraId="72A22E53" w14:textId="77777777" w:rsidTr="000703F7">
        <w:tc>
          <w:tcPr>
            <w:tcW w:w="1956" w:type="dxa"/>
          </w:tcPr>
          <w:p w14:paraId="67104669" w14:textId="77777777" w:rsidR="00F90C18" w:rsidRPr="005915AE" w:rsidRDefault="00F90C18" w:rsidP="000703F7">
            <w:pPr>
              <w:rPr>
                <w:rFonts w:cstheme="minorHAnsi"/>
                <w:color w:val="000000" w:themeColor="text1"/>
              </w:rPr>
            </w:pPr>
            <w:r w:rsidRPr="005915AE">
              <w:rPr>
                <w:rFonts w:cstheme="minorHAnsi"/>
                <w:color w:val="000000" w:themeColor="text1"/>
              </w:rPr>
              <w:t>Kronik Koroner Sendromlar</w:t>
            </w:r>
          </w:p>
        </w:tc>
        <w:tc>
          <w:tcPr>
            <w:tcW w:w="1016" w:type="dxa"/>
          </w:tcPr>
          <w:p w14:paraId="766A052E"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1134" w:type="dxa"/>
          </w:tcPr>
          <w:p w14:paraId="5C55AA26"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5D6D57FB" w14:textId="77777777" w:rsidR="00F90C18" w:rsidRPr="005915AE" w:rsidRDefault="00F90C18" w:rsidP="000703F7">
            <w:pPr>
              <w:rPr>
                <w:rFonts w:cstheme="minorHAnsi"/>
                <w:color w:val="000000" w:themeColor="text1"/>
              </w:rPr>
            </w:pPr>
            <w:r w:rsidRPr="005915AE">
              <w:rPr>
                <w:rFonts w:cstheme="minorHAnsi"/>
                <w:color w:val="000000" w:themeColor="text1"/>
              </w:rPr>
              <w:t>Stabil anjina, kronik koroner sendrom</w:t>
            </w:r>
          </w:p>
        </w:tc>
        <w:tc>
          <w:tcPr>
            <w:tcW w:w="1057" w:type="dxa"/>
          </w:tcPr>
          <w:p w14:paraId="46D532C4" w14:textId="77777777" w:rsidR="00F90C18" w:rsidRPr="005915AE" w:rsidRDefault="00F90C18" w:rsidP="000703F7">
            <w:pPr>
              <w:rPr>
                <w:rFonts w:cstheme="minorHAnsi"/>
                <w:color w:val="000000" w:themeColor="text1"/>
              </w:rPr>
            </w:pPr>
            <w:r w:rsidRPr="005915AE">
              <w:rPr>
                <w:rFonts w:cstheme="minorHAnsi"/>
                <w:color w:val="000000" w:themeColor="text1"/>
              </w:rPr>
              <w:t>TT-A-K</w:t>
            </w:r>
          </w:p>
        </w:tc>
        <w:tc>
          <w:tcPr>
            <w:tcW w:w="1779" w:type="dxa"/>
          </w:tcPr>
          <w:p w14:paraId="7C096955"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101AE3CF"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Murat Yiğitbaşı</w:t>
            </w:r>
          </w:p>
        </w:tc>
      </w:tr>
      <w:tr w:rsidR="00F90C18" w:rsidRPr="005915AE" w14:paraId="312DE011" w14:textId="77777777" w:rsidTr="000703F7">
        <w:tc>
          <w:tcPr>
            <w:tcW w:w="1956" w:type="dxa"/>
          </w:tcPr>
          <w:p w14:paraId="52D813D9" w14:textId="77777777" w:rsidR="00F90C18" w:rsidRPr="005915AE" w:rsidRDefault="00F90C18" w:rsidP="000703F7">
            <w:pPr>
              <w:rPr>
                <w:rFonts w:cstheme="minorHAnsi"/>
                <w:color w:val="000000" w:themeColor="text1"/>
              </w:rPr>
            </w:pPr>
            <w:r w:rsidRPr="005915AE">
              <w:rPr>
                <w:rFonts w:cstheme="minorHAnsi"/>
                <w:color w:val="000000" w:themeColor="text1"/>
              </w:rPr>
              <w:t>Enfektif Endokardit</w:t>
            </w:r>
          </w:p>
        </w:tc>
        <w:tc>
          <w:tcPr>
            <w:tcW w:w="1016" w:type="dxa"/>
          </w:tcPr>
          <w:p w14:paraId="467E42AD"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1134" w:type="dxa"/>
          </w:tcPr>
          <w:p w14:paraId="74D0AE54"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04BCB14C" w14:textId="77777777" w:rsidR="00F90C18" w:rsidRPr="005915AE" w:rsidRDefault="00F90C18" w:rsidP="000703F7">
            <w:pPr>
              <w:rPr>
                <w:rFonts w:cstheme="minorHAnsi"/>
                <w:color w:val="000000" w:themeColor="text1"/>
              </w:rPr>
            </w:pPr>
            <w:r w:rsidRPr="005915AE">
              <w:rPr>
                <w:rFonts w:cstheme="minorHAnsi"/>
                <w:color w:val="000000" w:themeColor="text1"/>
              </w:rPr>
              <w:t>Ateş, üfürüm, embolik olaylar</w:t>
            </w:r>
          </w:p>
        </w:tc>
        <w:tc>
          <w:tcPr>
            <w:tcW w:w="1057" w:type="dxa"/>
          </w:tcPr>
          <w:p w14:paraId="55EA6FEC" w14:textId="77777777" w:rsidR="00F90C18" w:rsidRPr="005915AE" w:rsidRDefault="00F90C18" w:rsidP="000703F7">
            <w:pPr>
              <w:rPr>
                <w:rFonts w:cstheme="minorHAnsi"/>
                <w:color w:val="000000" w:themeColor="text1"/>
              </w:rPr>
            </w:pPr>
            <w:r w:rsidRPr="005915AE">
              <w:rPr>
                <w:rFonts w:cstheme="minorHAnsi"/>
                <w:color w:val="000000" w:themeColor="text1"/>
              </w:rPr>
              <w:t>TT-A-K</w:t>
            </w:r>
          </w:p>
        </w:tc>
        <w:tc>
          <w:tcPr>
            <w:tcW w:w="1779" w:type="dxa"/>
          </w:tcPr>
          <w:p w14:paraId="1DD49D3C"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00A0BAE0" w14:textId="77777777" w:rsidR="00F90C18" w:rsidRPr="005915AE" w:rsidRDefault="00F90C18" w:rsidP="000703F7">
            <w:pPr>
              <w:rPr>
                <w:rFonts w:cstheme="minorHAnsi"/>
                <w:color w:val="000000" w:themeColor="text1"/>
              </w:rPr>
            </w:pPr>
            <w:r w:rsidRPr="005915AE">
              <w:rPr>
                <w:rFonts w:cstheme="minorHAnsi"/>
                <w:color w:val="000000" w:themeColor="text1"/>
              </w:rPr>
              <w:t>Prof. Dr. Telat Keleş</w:t>
            </w:r>
          </w:p>
        </w:tc>
      </w:tr>
      <w:tr w:rsidR="00F90C18" w:rsidRPr="005915AE" w14:paraId="2ECCDF18" w14:textId="77777777" w:rsidTr="000703F7">
        <w:tc>
          <w:tcPr>
            <w:tcW w:w="1956" w:type="dxa"/>
          </w:tcPr>
          <w:p w14:paraId="47F9CAF6" w14:textId="77777777" w:rsidR="00F90C18" w:rsidRPr="005915AE" w:rsidRDefault="00F90C18" w:rsidP="000703F7">
            <w:pPr>
              <w:rPr>
                <w:rFonts w:cstheme="minorHAnsi"/>
                <w:color w:val="000000" w:themeColor="text1"/>
              </w:rPr>
            </w:pPr>
            <w:r w:rsidRPr="005915AE">
              <w:rPr>
                <w:rFonts w:cstheme="minorHAnsi"/>
                <w:color w:val="000000" w:themeColor="text1"/>
              </w:rPr>
              <w:t>Kardiyomiyopatiler</w:t>
            </w:r>
          </w:p>
        </w:tc>
        <w:tc>
          <w:tcPr>
            <w:tcW w:w="1016" w:type="dxa"/>
          </w:tcPr>
          <w:p w14:paraId="54EC1C17" w14:textId="77777777" w:rsidR="00F90C18" w:rsidRPr="005915AE" w:rsidRDefault="00F90C18" w:rsidP="000703F7">
            <w:pPr>
              <w:rPr>
                <w:rFonts w:cstheme="minorHAnsi"/>
                <w:color w:val="000000" w:themeColor="text1"/>
              </w:rPr>
            </w:pPr>
            <w:r w:rsidRPr="005915AE">
              <w:rPr>
                <w:rFonts w:cstheme="minorHAnsi"/>
                <w:color w:val="000000" w:themeColor="text1"/>
              </w:rPr>
              <w:t>2</w:t>
            </w:r>
          </w:p>
        </w:tc>
        <w:tc>
          <w:tcPr>
            <w:tcW w:w="1134" w:type="dxa"/>
          </w:tcPr>
          <w:p w14:paraId="00FE82FD"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3EF3D537" w14:textId="77777777" w:rsidR="00F90C18" w:rsidRPr="005915AE" w:rsidRDefault="00F90C18" w:rsidP="000703F7">
            <w:pPr>
              <w:rPr>
                <w:rFonts w:cstheme="minorHAnsi"/>
                <w:color w:val="000000" w:themeColor="text1"/>
              </w:rPr>
            </w:pPr>
            <w:r w:rsidRPr="005915AE">
              <w:rPr>
                <w:rFonts w:cstheme="minorHAnsi"/>
                <w:color w:val="000000" w:themeColor="text1"/>
              </w:rPr>
              <w:t>Dilate, hipertrofik, restriktif kardiyomiyopati</w:t>
            </w:r>
          </w:p>
        </w:tc>
        <w:tc>
          <w:tcPr>
            <w:tcW w:w="1057" w:type="dxa"/>
          </w:tcPr>
          <w:p w14:paraId="2B476664" w14:textId="77777777" w:rsidR="00F90C18" w:rsidRPr="005915AE" w:rsidRDefault="00F90C18" w:rsidP="000703F7">
            <w:pPr>
              <w:rPr>
                <w:rFonts w:cstheme="minorHAnsi"/>
                <w:color w:val="000000" w:themeColor="text1"/>
              </w:rPr>
            </w:pPr>
            <w:r w:rsidRPr="005915AE">
              <w:rPr>
                <w:rFonts w:cstheme="minorHAnsi"/>
                <w:color w:val="000000" w:themeColor="text1"/>
              </w:rPr>
              <w:t>ÖnT/TT-K</w:t>
            </w:r>
          </w:p>
        </w:tc>
        <w:tc>
          <w:tcPr>
            <w:tcW w:w="1779" w:type="dxa"/>
          </w:tcPr>
          <w:p w14:paraId="6D2FCD3D"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5DE17EDD" w14:textId="77777777" w:rsidR="00F90C18" w:rsidRPr="005915AE" w:rsidRDefault="00F90C18" w:rsidP="000703F7">
            <w:pPr>
              <w:rPr>
                <w:rFonts w:cstheme="minorHAnsi"/>
                <w:color w:val="000000" w:themeColor="text1"/>
              </w:rPr>
            </w:pPr>
            <w:r w:rsidRPr="005915AE">
              <w:rPr>
                <w:rFonts w:cstheme="minorHAnsi"/>
                <w:color w:val="000000" w:themeColor="text1"/>
              </w:rPr>
              <w:t>Prof. Dr. Telat Keleş</w:t>
            </w:r>
          </w:p>
        </w:tc>
      </w:tr>
      <w:tr w:rsidR="00F90C18" w:rsidRPr="005915AE" w14:paraId="76044D97" w14:textId="77777777" w:rsidTr="000703F7">
        <w:tc>
          <w:tcPr>
            <w:tcW w:w="1956" w:type="dxa"/>
          </w:tcPr>
          <w:p w14:paraId="04976A66" w14:textId="77777777" w:rsidR="00F90C18" w:rsidRPr="005915AE" w:rsidRDefault="00F90C18" w:rsidP="000703F7">
            <w:pPr>
              <w:rPr>
                <w:rFonts w:cstheme="minorHAnsi"/>
                <w:color w:val="000000" w:themeColor="text1"/>
              </w:rPr>
            </w:pPr>
            <w:r w:rsidRPr="005915AE">
              <w:rPr>
                <w:rFonts w:cstheme="minorHAnsi"/>
                <w:color w:val="000000" w:themeColor="text1"/>
              </w:rPr>
              <w:t>Konjenital Kalp Hastaliklari</w:t>
            </w:r>
          </w:p>
        </w:tc>
        <w:tc>
          <w:tcPr>
            <w:tcW w:w="1016" w:type="dxa"/>
          </w:tcPr>
          <w:p w14:paraId="3FD973E4" w14:textId="77777777" w:rsidR="00F90C18" w:rsidRPr="005915AE" w:rsidRDefault="00F90C18" w:rsidP="000703F7">
            <w:pPr>
              <w:rPr>
                <w:rFonts w:cstheme="minorHAnsi"/>
                <w:color w:val="000000" w:themeColor="text1"/>
              </w:rPr>
            </w:pPr>
            <w:r w:rsidRPr="005915AE">
              <w:rPr>
                <w:rFonts w:cstheme="minorHAnsi"/>
                <w:color w:val="000000" w:themeColor="text1"/>
              </w:rPr>
              <w:t>3</w:t>
            </w:r>
          </w:p>
        </w:tc>
        <w:tc>
          <w:tcPr>
            <w:tcW w:w="1134" w:type="dxa"/>
          </w:tcPr>
          <w:p w14:paraId="143FCB72"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6E6C912E" w14:textId="77777777" w:rsidR="00F90C18" w:rsidRPr="005915AE" w:rsidRDefault="00F90C18" w:rsidP="000703F7">
            <w:pPr>
              <w:rPr>
                <w:rFonts w:cstheme="minorHAnsi"/>
                <w:color w:val="000000" w:themeColor="text1"/>
              </w:rPr>
            </w:pPr>
            <w:r w:rsidRPr="005915AE">
              <w:rPr>
                <w:rFonts w:cstheme="minorHAnsi"/>
                <w:color w:val="000000" w:themeColor="text1"/>
              </w:rPr>
              <w:t>Siyanoz, üfürüm, doğumsal kalp hastalığı</w:t>
            </w:r>
          </w:p>
        </w:tc>
        <w:tc>
          <w:tcPr>
            <w:tcW w:w="1057" w:type="dxa"/>
          </w:tcPr>
          <w:p w14:paraId="560A7776" w14:textId="77777777" w:rsidR="00F90C18" w:rsidRPr="005915AE" w:rsidRDefault="00F90C18" w:rsidP="000703F7">
            <w:pPr>
              <w:rPr>
                <w:rFonts w:cstheme="minorHAnsi"/>
                <w:color w:val="000000" w:themeColor="text1"/>
              </w:rPr>
            </w:pPr>
            <w:r w:rsidRPr="005915AE">
              <w:rPr>
                <w:rFonts w:cstheme="minorHAnsi"/>
                <w:color w:val="000000" w:themeColor="text1"/>
              </w:rPr>
              <w:t>OnT</w:t>
            </w:r>
          </w:p>
        </w:tc>
        <w:tc>
          <w:tcPr>
            <w:tcW w:w="1779" w:type="dxa"/>
          </w:tcPr>
          <w:p w14:paraId="6A95DD54"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1258DC33" w14:textId="77777777" w:rsidR="00F90C18" w:rsidRPr="005915AE" w:rsidRDefault="00F90C18" w:rsidP="000703F7">
            <w:pPr>
              <w:rPr>
                <w:rFonts w:cstheme="minorHAnsi"/>
                <w:color w:val="000000" w:themeColor="text1"/>
              </w:rPr>
            </w:pPr>
            <w:r w:rsidRPr="005915AE">
              <w:rPr>
                <w:rFonts w:cstheme="minorHAnsi"/>
                <w:color w:val="000000" w:themeColor="text1"/>
              </w:rPr>
              <w:t>Prof. Dr. Kamuran Kalkan</w:t>
            </w:r>
          </w:p>
        </w:tc>
      </w:tr>
      <w:tr w:rsidR="00F90C18" w:rsidRPr="005915AE" w14:paraId="31E9270C" w14:textId="77777777" w:rsidTr="000703F7">
        <w:tc>
          <w:tcPr>
            <w:tcW w:w="1956" w:type="dxa"/>
          </w:tcPr>
          <w:p w14:paraId="1E219B7C" w14:textId="77777777" w:rsidR="00F90C18" w:rsidRPr="005915AE" w:rsidRDefault="00F90C18" w:rsidP="000703F7">
            <w:pPr>
              <w:rPr>
                <w:rFonts w:cstheme="minorHAnsi"/>
                <w:color w:val="000000" w:themeColor="text1"/>
              </w:rPr>
            </w:pPr>
            <w:r w:rsidRPr="005915AE">
              <w:rPr>
                <w:rFonts w:cstheme="minorHAnsi"/>
                <w:color w:val="000000" w:themeColor="text1"/>
              </w:rPr>
              <w:t>Pulmoner Hipertansiyon</w:t>
            </w:r>
          </w:p>
        </w:tc>
        <w:tc>
          <w:tcPr>
            <w:tcW w:w="1016" w:type="dxa"/>
          </w:tcPr>
          <w:p w14:paraId="0A56A0AB"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385E7193"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1A37E9C0" w14:textId="77777777" w:rsidR="00F90C18" w:rsidRPr="005915AE" w:rsidRDefault="00F90C18" w:rsidP="000703F7">
            <w:pPr>
              <w:rPr>
                <w:rFonts w:cstheme="minorHAnsi"/>
                <w:color w:val="000000" w:themeColor="text1"/>
              </w:rPr>
            </w:pPr>
            <w:r w:rsidRPr="005915AE">
              <w:rPr>
                <w:rFonts w:cstheme="minorHAnsi"/>
                <w:color w:val="000000" w:themeColor="text1"/>
              </w:rPr>
              <w:t>Dispne, pulmoner hipertansiyon</w:t>
            </w:r>
          </w:p>
        </w:tc>
        <w:tc>
          <w:tcPr>
            <w:tcW w:w="1057" w:type="dxa"/>
          </w:tcPr>
          <w:p w14:paraId="6E0F19F4" w14:textId="77777777" w:rsidR="00F90C18" w:rsidRPr="005915AE" w:rsidRDefault="00F90C18" w:rsidP="000703F7">
            <w:pPr>
              <w:rPr>
                <w:rFonts w:cstheme="minorHAnsi"/>
                <w:color w:val="000000" w:themeColor="text1"/>
              </w:rPr>
            </w:pPr>
            <w:r w:rsidRPr="005915AE">
              <w:rPr>
                <w:rFonts w:cstheme="minorHAnsi"/>
                <w:color w:val="000000" w:themeColor="text1"/>
              </w:rPr>
              <w:t>ÖnT/TT-K</w:t>
            </w:r>
          </w:p>
        </w:tc>
        <w:tc>
          <w:tcPr>
            <w:tcW w:w="1779" w:type="dxa"/>
          </w:tcPr>
          <w:p w14:paraId="5463901D"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0A9C86B9" w14:textId="77777777" w:rsidR="00F90C18" w:rsidRPr="005915AE" w:rsidRDefault="00F90C18" w:rsidP="000703F7">
            <w:pPr>
              <w:rPr>
                <w:rFonts w:cstheme="minorHAnsi"/>
                <w:color w:val="000000" w:themeColor="text1"/>
              </w:rPr>
            </w:pPr>
            <w:r w:rsidRPr="005915AE">
              <w:rPr>
                <w:rFonts w:cstheme="minorHAnsi"/>
                <w:color w:val="000000" w:themeColor="text1"/>
              </w:rPr>
              <w:t>Prof. Dr. Kamuran Kalkan</w:t>
            </w:r>
          </w:p>
        </w:tc>
      </w:tr>
      <w:tr w:rsidR="00F90C18" w:rsidRPr="005915AE" w14:paraId="2BDF5120" w14:textId="77777777" w:rsidTr="000703F7">
        <w:tc>
          <w:tcPr>
            <w:tcW w:w="1956" w:type="dxa"/>
          </w:tcPr>
          <w:p w14:paraId="588BC7E8" w14:textId="77777777" w:rsidR="00F90C18" w:rsidRPr="005915AE" w:rsidRDefault="00F90C18" w:rsidP="000703F7">
            <w:pPr>
              <w:rPr>
                <w:rFonts w:cstheme="minorHAnsi"/>
                <w:color w:val="000000" w:themeColor="text1"/>
              </w:rPr>
            </w:pPr>
            <w:r w:rsidRPr="005915AE">
              <w:rPr>
                <w:rFonts w:cstheme="minorHAnsi"/>
                <w:color w:val="000000" w:themeColor="text1"/>
              </w:rPr>
              <w:t>Perikardit ve Miyokarditler</w:t>
            </w:r>
          </w:p>
        </w:tc>
        <w:tc>
          <w:tcPr>
            <w:tcW w:w="1016" w:type="dxa"/>
          </w:tcPr>
          <w:p w14:paraId="0580F33D"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3F002A7A"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046A5075" w14:textId="77777777" w:rsidR="00F90C18" w:rsidRPr="005915AE" w:rsidRDefault="00F90C18" w:rsidP="000703F7">
            <w:pPr>
              <w:rPr>
                <w:rFonts w:cstheme="minorHAnsi"/>
                <w:color w:val="000000" w:themeColor="text1"/>
              </w:rPr>
            </w:pPr>
            <w:r w:rsidRPr="005915AE">
              <w:rPr>
                <w:rFonts w:cstheme="minorHAnsi"/>
                <w:color w:val="000000" w:themeColor="text1"/>
              </w:rPr>
              <w:t>Göğüs ağrısı, perikardit, miyokardit</w:t>
            </w:r>
          </w:p>
        </w:tc>
        <w:tc>
          <w:tcPr>
            <w:tcW w:w="1057" w:type="dxa"/>
          </w:tcPr>
          <w:p w14:paraId="7D9D4C93" w14:textId="77777777" w:rsidR="00F90C18" w:rsidRPr="005915AE" w:rsidRDefault="00F90C18" w:rsidP="000703F7">
            <w:pPr>
              <w:rPr>
                <w:rFonts w:cstheme="minorHAnsi"/>
                <w:color w:val="000000" w:themeColor="text1"/>
              </w:rPr>
            </w:pPr>
            <w:r w:rsidRPr="005915AE">
              <w:rPr>
                <w:rFonts w:cstheme="minorHAnsi"/>
                <w:color w:val="000000" w:themeColor="text1"/>
              </w:rPr>
              <w:t>TT-A-K</w:t>
            </w:r>
          </w:p>
        </w:tc>
        <w:tc>
          <w:tcPr>
            <w:tcW w:w="1779" w:type="dxa"/>
          </w:tcPr>
          <w:p w14:paraId="168FACD3"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20E5D313"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Murat Yiğitbaşı</w:t>
            </w:r>
          </w:p>
        </w:tc>
      </w:tr>
      <w:tr w:rsidR="00F90C18" w:rsidRPr="005915AE" w14:paraId="3C8D4A2B" w14:textId="77777777" w:rsidTr="000703F7">
        <w:tc>
          <w:tcPr>
            <w:tcW w:w="1956" w:type="dxa"/>
          </w:tcPr>
          <w:p w14:paraId="31380E92" w14:textId="77777777" w:rsidR="00F90C18" w:rsidRPr="005915AE" w:rsidRDefault="00F90C18" w:rsidP="000703F7">
            <w:pPr>
              <w:rPr>
                <w:rFonts w:cstheme="minorHAnsi"/>
                <w:color w:val="000000" w:themeColor="text1"/>
              </w:rPr>
            </w:pPr>
            <w:r w:rsidRPr="005915AE">
              <w:rPr>
                <w:rFonts w:cstheme="minorHAnsi"/>
                <w:color w:val="000000" w:themeColor="text1"/>
              </w:rPr>
              <w:lastRenderedPageBreak/>
              <w:t>Vaka Bazlı Hasta Yaklaşımı</w:t>
            </w:r>
          </w:p>
        </w:tc>
        <w:tc>
          <w:tcPr>
            <w:tcW w:w="1016" w:type="dxa"/>
          </w:tcPr>
          <w:p w14:paraId="4E93B7A0" w14:textId="77777777" w:rsidR="00F90C18" w:rsidRPr="005915AE" w:rsidRDefault="00F90C18" w:rsidP="000703F7">
            <w:pPr>
              <w:rPr>
                <w:rFonts w:cstheme="minorHAnsi"/>
                <w:color w:val="000000" w:themeColor="text1"/>
              </w:rPr>
            </w:pPr>
            <w:r w:rsidRPr="005915AE">
              <w:rPr>
                <w:rFonts w:cstheme="minorHAnsi"/>
                <w:color w:val="000000" w:themeColor="text1"/>
              </w:rPr>
              <w:t>4</w:t>
            </w:r>
          </w:p>
        </w:tc>
        <w:tc>
          <w:tcPr>
            <w:tcW w:w="1134" w:type="dxa"/>
          </w:tcPr>
          <w:p w14:paraId="13F864FF" w14:textId="77777777" w:rsidR="00F90C18" w:rsidRPr="005915AE" w:rsidRDefault="00F90C18" w:rsidP="000703F7">
            <w:pPr>
              <w:rPr>
                <w:rFonts w:cstheme="minorHAnsi"/>
                <w:color w:val="000000" w:themeColor="text1"/>
              </w:rPr>
            </w:pPr>
            <w:r w:rsidRPr="005915AE">
              <w:rPr>
                <w:rFonts w:cstheme="minorHAnsi"/>
                <w:color w:val="000000" w:themeColor="text1"/>
              </w:rPr>
              <w:t>Tartisma</w:t>
            </w:r>
          </w:p>
        </w:tc>
        <w:tc>
          <w:tcPr>
            <w:tcW w:w="1495" w:type="dxa"/>
          </w:tcPr>
          <w:p w14:paraId="3B474562" w14:textId="77777777" w:rsidR="00F90C18" w:rsidRPr="005915AE" w:rsidRDefault="00F90C18" w:rsidP="000703F7">
            <w:pPr>
              <w:rPr>
                <w:rFonts w:cstheme="minorHAnsi"/>
                <w:color w:val="000000" w:themeColor="text1"/>
              </w:rPr>
            </w:pPr>
            <w:r w:rsidRPr="005915AE">
              <w:rPr>
                <w:rFonts w:cstheme="minorHAnsi"/>
                <w:color w:val="000000" w:themeColor="text1"/>
              </w:rPr>
              <w:t>Çeşitli kardiyolojik yakınmalar ve hastalıklar</w:t>
            </w:r>
          </w:p>
        </w:tc>
        <w:tc>
          <w:tcPr>
            <w:tcW w:w="1057" w:type="dxa"/>
          </w:tcPr>
          <w:p w14:paraId="383D83AA"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2AF0DA0A" w14:textId="77777777" w:rsidR="00F90C18" w:rsidRPr="005915AE" w:rsidRDefault="00F90C18" w:rsidP="000703F7">
            <w:pPr>
              <w:rPr>
                <w:rFonts w:cstheme="minorHAnsi"/>
                <w:color w:val="000000" w:themeColor="text1"/>
              </w:rPr>
            </w:pPr>
            <w:r w:rsidRPr="005915AE">
              <w:rPr>
                <w:rFonts w:cstheme="minorHAnsi"/>
                <w:color w:val="000000" w:themeColor="text1"/>
              </w:rPr>
              <w:t>Sözlü</w:t>
            </w:r>
          </w:p>
        </w:tc>
        <w:tc>
          <w:tcPr>
            <w:tcW w:w="2190" w:type="dxa"/>
          </w:tcPr>
          <w:p w14:paraId="74E97DD5" w14:textId="77777777" w:rsidR="00F90C18" w:rsidRPr="005915AE" w:rsidRDefault="00F90C18" w:rsidP="000703F7">
            <w:pPr>
              <w:rPr>
                <w:rFonts w:cstheme="minorHAnsi"/>
                <w:color w:val="000000" w:themeColor="text1"/>
              </w:rPr>
            </w:pPr>
            <w:r w:rsidRPr="005915AE">
              <w:rPr>
                <w:rFonts w:cstheme="minorHAnsi"/>
                <w:color w:val="000000" w:themeColor="text1"/>
              </w:rPr>
              <w:t>Prof. Dr. Murat Akçay / Prof. Dr. Tahir Durmaz</w:t>
            </w:r>
          </w:p>
        </w:tc>
      </w:tr>
      <w:tr w:rsidR="00F90C18" w:rsidRPr="005915AE" w14:paraId="7AA6E83B" w14:textId="77777777" w:rsidTr="000703F7">
        <w:tc>
          <w:tcPr>
            <w:tcW w:w="1956" w:type="dxa"/>
          </w:tcPr>
          <w:p w14:paraId="13631BC8" w14:textId="77777777" w:rsidR="00F90C18" w:rsidRPr="005915AE" w:rsidRDefault="00F90C18" w:rsidP="000703F7">
            <w:pPr>
              <w:rPr>
                <w:rFonts w:cstheme="minorHAnsi"/>
                <w:color w:val="000000" w:themeColor="text1"/>
              </w:rPr>
            </w:pPr>
            <w:r w:rsidRPr="005915AE">
              <w:rPr>
                <w:rFonts w:cstheme="minorHAnsi"/>
                <w:color w:val="000000" w:themeColor="text1"/>
              </w:rPr>
              <w:t>Aort Diseksiyonu</w:t>
            </w:r>
          </w:p>
        </w:tc>
        <w:tc>
          <w:tcPr>
            <w:tcW w:w="1016" w:type="dxa"/>
          </w:tcPr>
          <w:p w14:paraId="5C2D780F"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5763BE53"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28895F0E" w14:textId="77777777" w:rsidR="00F90C18" w:rsidRPr="005915AE" w:rsidRDefault="00F90C18" w:rsidP="000703F7">
            <w:pPr>
              <w:rPr>
                <w:rFonts w:cstheme="minorHAnsi"/>
                <w:color w:val="000000" w:themeColor="text1"/>
              </w:rPr>
            </w:pPr>
            <w:r w:rsidRPr="005915AE">
              <w:rPr>
                <w:rFonts w:cstheme="minorHAnsi"/>
                <w:color w:val="000000" w:themeColor="text1"/>
              </w:rPr>
              <w:t>Göğüs ağrısı, aort diseksiyonu</w:t>
            </w:r>
          </w:p>
        </w:tc>
        <w:tc>
          <w:tcPr>
            <w:tcW w:w="1057" w:type="dxa"/>
          </w:tcPr>
          <w:p w14:paraId="39105AF4" w14:textId="77777777" w:rsidR="00F90C18" w:rsidRPr="005915AE" w:rsidRDefault="00F90C18" w:rsidP="000703F7">
            <w:pPr>
              <w:rPr>
                <w:rFonts w:cstheme="minorHAnsi"/>
                <w:color w:val="000000" w:themeColor="text1"/>
              </w:rPr>
            </w:pPr>
            <w:r w:rsidRPr="005915AE">
              <w:rPr>
                <w:rFonts w:cstheme="minorHAnsi"/>
                <w:color w:val="000000" w:themeColor="text1"/>
              </w:rPr>
              <w:t>TT-A-K-İ</w:t>
            </w:r>
          </w:p>
        </w:tc>
        <w:tc>
          <w:tcPr>
            <w:tcW w:w="1779" w:type="dxa"/>
          </w:tcPr>
          <w:p w14:paraId="437E0554"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549F3451"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Sümeyye Fatma Özer</w:t>
            </w:r>
          </w:p>
        </w:tc>
      </w:tr>
      <w:tr w:rsidR="00F90C18" w:rsidRPr="005915AE" w14:paraId="08EE4E74" w14:textId="77777777" w:rsidTr="000703F7">
        <w:tc>
          <w:tcPr>
            <w:tcW w:w="1956" w:type="dxa"/>
          </w:tcPr>
          <w:p w14:paraId="70281358" w14:textId="77777777" w:rsidR="00F90C18" w:rsidRPr="005915AE" w:rsidRDefault="00F90C18" w:rsidP="000703F7">
            <w:pPr>
              <w:rPr>
                <w:rFonts w:cstheme="minorHAnsi"/>
                <w:color w:val="000000" w:themeColor="text1"/>
              </w:rPr>
            </w:pPr>
            <w:r w:rsidRPr="005915AE">
              <w:rPr>
                <w:rFonts w:cstheme="minorHAnsi"/>
                <w:color w:val="000000" w:themeColor="text1"/>
              </w:rPr>
              <w:t>Senkop</w:t>
            </w:r>
          </w:p>
        </w:tc>
        <w:tc>
          <w:tcPr>
            <w:tcW w:w="1016" w:type="dxa"/>
          </w:tcPr>
          <w:p w14:paraId="4C7B172C"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2934C4BC"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686C1A4A" w14:textId="77777777" w:rsidR="00F90C18" w:rsidRPr="005915AE" w:rsidRDefault="00F90C18" w:rsidP="000703F7">
            <w:pPr>
              <w:rPr>
                <w:rFonts w:cstheme="minorHAnsi"/>
                <w:color w:val="000000" w:themeColor="text1"/>
              </w:rPr>
            </w:pPr>
            <w:r w:rsidRPr="005915AE">
              <w:rPr>
                <w:rFonts w:cstheme="minorHAnsi"/>
                <w:color w:val="000000" w:themeColor="text1"/>
              </w:rPr>
              <w:t>Senkop, presenkop</w:t>
            </w:r>
          </w:p>
        </w:tc>
        <w:tc>
          <w:tcPr>
            <w:tcW w:w="1057" w:type="dxa"/>
          </w:tcPr>
          <w:p w14:paraId="1639795A" w14:textId="77777777" w:rsidR="00F90C18" w:rsidRPr="005915AE" w:rsidRDefault="00F90C18" w:rsidP="000703F7">
            <w:pPr>
              <w:rPr>
                <w:rFonts w:cstheme="minorHAnsi"/>
                <w:color w:val="000000" w:themeColor="text1"/>
              </w:rPr>
            </w:pPr>
            <w:r w:rsidRPr="005915AE">
              <w:rPr>
                <w:rFonts w:cstheme="minorHAnsi"/>
                <w:color w:val="000000" w:themeColor="text1"/>
              </w:rPr>
              <w:t>TT-A-K</w:t>
            </w:r>
          </w:p>
        </w:tc>
        <w:tc>
          <w:tcPr>
            <w:tcW w:w="1779" w:type="dxa"/>
          </w:tcPr>
          <w:p w14:paraId="35F13DD3"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02DD901D"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Sümeyye Fatma Özer</w:t>
            </w:r>
          </w:p>
        </w:tc>
      </w:tr>
      <w:tr w:rsidR="00F90C18" w:rsidRPr="005915AE" w14:paraId="194B2F38" w14:textId="77777777" w:rsidTr="000703F7">
        <w:tc>
          <w:tcPr>
            <w:tcW w:w="1956" w:type="dxa"/>
          </w:tcPr>
          <w:p w14:paraId="3944682C" w14:textId="77777777" w:rsidR="00F90C18" w:rsidRPr="005915AE" w:rsidRDefault="00F90C18" w:rsidP="000703F7">
            <w:pPr>
              <w:rPr>
                <w:rFonts w:cstheme="minorHAnsi"/>
                <w:color w:val="000000" w:themeColor="text1"/>
              </w:rPr>
            </w:pPr>
            <w:r w:rsidRPr="005915AE">
              <w:rPr>
                <w:rFonts w:cstheme="minorHAnsi"/>
                <w:color w:val="000000" w:themeColor="text1"/>
              </w:rPr>
              <w:t>Kardiyojenik Şok</w:t>
            </w:r>
          </w:p>
        </w:tc>
        <w:tc>
          <w:tcPr>
            <w:tcW w:w="1016" w:type="dxa"/>
          </w:tcPr>
          <w:p w14:paraId="105D3B04"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63ADC73E" w14:textId="77777777" w:rsidR="00F90C18" w:rsidRPr="005915AE" w:rsidRDefault="00F90C18" w:rsidP="000703F7">
            <w:pPr>
              <w:rPr>
                <w:rFonts w:cstheme="minorHAnsi"/>
                <w:color w:val="000000" w:themeColor="text1"/>
              </w:rPr>
            </w:pPr>
            <w:r w:rsidRPr="005915AE">
              <w:rPr>
                <w:rFonts w:cstheme="minorHAnsi"/>
                <w:color w:val="000000" w:themeColor="text1"/>
              </w:rPr>
              <w:t>Teorik</w:t>
            </w:r>
          </w:p>
        </w:tc>
        <w:tc>
          <w:tcPr>
            <w:tcW w:w="1495" w:type="dxa"/>
          </w:tcPr>
          <w:p w14:paraId="1CC1779B" w14:textId="77777777" w:rsidR="00F90C18" w:rsidRPr="005915AE" w:rsidRDefault="00F90C18" w:rsidP="000703F7">
            <w:pPr>
              <w:rPr>
                <w:rFonts w:cstheme="minorHAnsi"/>
                <w:color w:val="000000" w:themeColor="text1"/>
              </w:rPr>
            </w:pPr>
            <w:r w:rsidRPr="005915AE">
              <w:rPr>
                <w:rFonts w:cstheme="minorHAnsi"/>
                <w:color w:val="000000" w:themeColor="text1"/>
              </w:rPr>
              <w:t>Kardiyojenik şok, hipotansiyon</w:t>
            </w:r>
          </w:p>
        </w:tc>
        <w:tc>
          <w:tcPr>
            <w:tcW w:w="1057" w:type="dxa"/>
          </w:tcPr>
          <w:p w14:paraId="4516463B" w14:textId="77777777" w:rsidR="00F90C18" w:rsidRPr="005915AE" w:rsidRDefault="00F90C18" w:rsidP="000703F7">
            <w:pPr>
              <w:rPr>
                <w:rFonts w:cstheme="minorHAnsi"/>
                <w:color w:val="000000" w:themeColor="text1"/>
              </w:rPr>
            </w:pPr>
            <w:r w:rsidRPr="005915AE">
              <w:rPr>
                <w:rFonts w:cstheme="minorHAnsi"/>
                <w:color w:val="000000" w:themeColor="text1"/>
              </w:rPr>
              <w:t>TT-A-K-İ</w:t>
            </w:r>
          </w:p>
        </w:tc>
        <w:tc>
          <w:tcPr>
            <w:tcW w:w="1779" w:type="dxa"/>
          </w:tcPr>
          <w:p w14:paraId="029125DF"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156686B9"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Sümeyye Fatma Özer</w:t>
            </w:r>
          </w:p>
        </w:tc>
      </w:tr>
      <w:tr w:rsidR="00F90C18" w:rsidRPr="005915AE" w14:paraId="35136687" w14:textId="77777777" w:rsidTr="000703F7">
        <w:tc>
          <w:tcPr>
            <w:tcW w:w="1956" w:type="dxa"/>
          </w:tcPr>
          <w:p w14:paraId="745F30D0" w14:textId="77777777" w:rsidR="00F90C18" w:rsidRPr="005915AE" w:rsidRDefault="00F90C18" w:rsidP="000703F7">
            <w:pPr>
              <w:rPr>
                <w:rFonts w:cstheme="minorHAnsi"/>
                <w:color w:val="000000" w:themeColor="text1"/>
              </w:rPr>
            </w:pPr>
            <w:r w:rsidRPr="005915AE">
              <w:rPr>
                <w:rFonts w:cstheme="minorHAnsi"/>
                <w:color w:val="000000" w:themeColor="text1"/>
              </w:rPr>
              <w:t>Defibrilasyon-Kardiyoversiyon</w:t>
            </w:r>
          </w:p>
        </w:tc>
        <w:tc>
          <w:tcPr>
            <w:tcW w:w="1016" w:type="dxa"/>
          </w:tcPr>
          <w:p w14:paraId="02E0819E" w14:textId="77777777" w:rsidR="00F90C18" w:rsidRPr="005915AE" w:rsidRDefault="00F90C18" w:rsidP="000703F7">
            <w:pPr>
              <w:rPr>
                <w:rFonts w:cstheme="minorHAnsi"/>
                <w:color w:val="000000" w:themeColor="text1"/>
              </w:rPr>
            </w:pPr>
            <w:r w:rsidRPr="005915AE">
              <w:rPr>
                <w:rFonts w:cstheme="minorHAnsi"/>
                <w:color w:val="000000" w:themeColor="text1"/>
              </w:rPr>
              <w:t>1</w:t>
            </w:r>
          </w:p>
        </w:tc>
        <w:tc>
          <w:tcPr>
            <w:tcW w:w="1134" w:type="dxa"/>
          </w:tcPr>
          <w:p w14:paraId="79D94D02" w14:textId="77777777" w:rsidR="00F90C18" w:rsidRPr="005915AE" w:rsidRDefault="00F90C18" w:rsidP="000703F7">
            <w:pPr>
              <w:rPr>
                <w:rFonts w:cstheme="minorHAnsi"/>
                <w:color w:val="000000" w:themeColor="text1"/>
              </w:rPr>
            </w:pPr>
            <w:r w:rsidRPr="005915AE">
              <w:rPr>
                <w:rFonts w:cstheme="minorHAnsi"/>
                <w:color w:val="000000" w:themeColor="text1"/>
              </w:rPr>
              <w:t>Teorik + Pratik</w:t>
            </w:r>
          </w:p>
        </w:tc>
        <w:tc>
          <w:tcPr>
            <w:tcW w:w="1495" w:type="dxa"/>
          </w:tcPr>
          <w:p w14:paraId="206C31ED" w14:textId="77777777" w:rsidR="00F90C18" w:rsidRPr="005915AE" w:rsidRDefault="00F90C18" w:rsidP="000703F7">
            <w:pPr>
              <w:rPr>
                <w:rFonts w:cstheme="minorHAnsi"/>
                <w:color w:val="000000" w:themeColor="text1"/>
              </w:rPr>
            </w:pPr>
            <w:r w:rsidRPr="005915AE">
              <w:rPr>
                <w:rFonts w:cstheme="minorHAnsi"/>
                <w:color w:val="000000" w:themeColor="text1"/>
              </w:rPr>
              <w:t>Malign aritmi, kardiyoversiyon endikasyonları</w:t>
            </w:r>
          </w:p>
        </w:tc>
        <w:tc>
          <w:tcPr>
            <w:tcW w:w="1057" w:type="dxa"/>
          </w:tcPr>
          <w:p w14:paraId="71C42697"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0D09525D" w14:textId="77777777" w:rsidR="00F90C18" w:rsidRPr="005915AE" w:rsidRDefault="00F90C18" w:rsidP="000703F7">
            <w:pPr>
              <w:rPr>
                <w:rFonts w:cstheme="minorHAnsi"/>
                <w:color w:val="000000" w:themeColor="text1"/>
              </w:rPr>
            </w:pPr>
            <w:r w:rsidRPr="005915AE">
              <w:rPr>
                <w:rFonts w:cstheme="minorHAnsi"/>
                <w:color w:val="000000" w:themeColor="text1"/>
              </w:rPr>
              <w:t>Kuramsal + Sözlü</w:t>
            </w:r>
          </w:p>
        </w:tc>
        <w:tc>
          <w:tcPr>
            <w:tcW w:w="2190" w:type="dxa"/>
          </w:tcPr>
          <w:p w14:paraId="39A975A7" w14:textId="77777777" w:rsidR="00F90C18" w:rsidRPr="005915AE" w:rsidRDefault="00F90C18" w:rsidP="000703F7">
            <w:pPr>
              <w:rPr>
                <w:rFonts w:cstheme="minorHAnsi"/>
                <w:color w:val="000000" w:themeColor="text1"/>
              </w:rPr>
            </w:pPr>
            <w:r w:rsidRPr="005915AE">
              <w:rPr>
                <w:rFonts w:cstheme="minorHAnsi"/>
                <w:color w:val="000000" w:themeColor="text1"/>
              </w:rPr>
              <w:t>Dr. Öğr. Üyesi Sümeyye Fatma Özer</w:t>
            </w:r>
          </w:p>
        </w:tc>
      </w:tr>
      <w:tr w:rsidR="00F90C18" w:rsidRPr="005915AE" w14:paraId="34A6A2F4" w14:textId="77777777" w:rsidTr="000703F7">
        <w:tc>
          <w:tcPr>
            <w:tcW w:w="1956" w:type="dxa"/>
          </w:tcPr>
          <w:p w14:paraId="4451213C" w14:textId="77777777" w:rsidR="00F90C18" w:rsidRPr="005915AE" w:rsidRDefault="00F90C18" w:rsidP="000703F7">
            <w:pPr>
              <w:rPr>
                <w:rFonts w:cstheme="minorHAnsi"/>
                <w:color w:val="000000" w:themeColor="text1"/>
              </w:rPr>
            </w:pPr>
            <w:r w:rsidRPr="005915AE">
              <w:rPr>
                <w:rFonts w:cstheme="minorHAnsi"/>
                <w:color w:val="000000" w:themeColor="text1"/>
              </w:rPr>
              <w:t>Pratik Uygulama</w:t>
            </w:r>
          </w:p>
        </w:tc>
        <w:tc>
          <w:tcPr>
            <w:tcW w:w="1016" w:type="dxa"/>
          </w:tcPr>
          <w:p w14:paraId="7774CC9E" w14:textId="77777777" w:rsidR="00F90C18" w:rsidRPr="005915AE" w:rsidRDefault="00F90C18" w:rsidP="000703F7">
            <w:pPr>
              <w:rPr>
                <w:rFonts w:cstheme="minorHAnsi"/>
                <w:color w:val="000000" w:themeColor="text1"/>
              </w:rPr>
            </w:pPr>
            <w:r w:rsidRPr="005915AE">
              <w:rPr>
                <w:rFonts w:cstheme="minorHAnsi"/>
                <w:color w:val="000000" w:themeColor="text1"/>
              </w:rPr>
              <w:t>40</w:t>
            </w:r>
          </w:p>
        </w:tc>
        <w:tc>
          <w:tcPr>
            <w:tcW w:w="1134" w:type="dxa"/>
          </w:tcPr>
          <w:p w14:paraId="56DAB0B9" w14:textId="77777777" w:rsidR="00F90C18" w:rsidRPr="005915AE" w:rsidRDefault="00F90C18" w:rsidP="000703F7">
            <w:pPr>
              <w:rPr>
                <w:rFonts w:cstheme="minorHAnsi"/>
                <w:color w:val="000000" w:themeColor="text1"/>
              </w:rPr>
            </w:pPr>
            <w:r w:rsidRPr="005915AE">
              <w:rPr>
                <w:rFonts w:cstheme="minorHAnsi"/>
                <w:color w:val="000000" w:themeColor="text1"/>
              </w:rPr>
              <w:t>Pratik</w:t>
            </w:r>
          </w:p>
        </w:tc>
        <w:tc>
          <w:tcPr>
            <w:tcW w:w="1495" w:type="dxa"/>
          </w:tcPr>
          <w:p w14:paraId="1EBA95A1" w14:textId="77777777" w:rsidR="00F90C18" w:rsidRPr="005915AE" w:rsidRDefault="00F90C18" w:rsidP="000703F7">
            <w:pPr>
              <w:rPr>
                <w:rFonts w:cstheme="minorHAnsi"/>
                <w:color w:val="000000" w:themeColor="text1"/>
              </w:rPr>
            </w:pPr>
            <w:r w:rsidRPr="005915AE">
              <w:rPr>
                <w:rFonts w:cstheme="minorHAnsi"/>
                <w:color w:val="000000" w:themeColor="text1"/>
              </w:rPr>
              <w:t>Anamnez, fizik muayene, servis/koroner yoğun bakım/poliklinik anjiyografi değerlendirme</w:t>
            </w:r>
          </w:p>
        </w:tc>
        <w:tc>
          <w:tcPr>
            <w:tcW w:w="1057" w:type="dxa"/>
          </w:tcPr>
          <w:p w14:paraId="770B14F5" w14:textId="77777777" w:rsidR="00F90C18" w:rsidRPr="005915AE" w:rsidRDefault="00F90C18" w:rsidP="000703F7">
            <w:pPr>
              <w:rPr>
                <w:rFonts w:cstheme="minorHAnsi"/>
                <w:color w:val="000000" w:themeColor="text1"/>
              </w:rPr>
            </w:pPr>
            <w:r w:rsidRPr="005915AE">
              <w:rPr>
                <w:rFonts w:cstheme="minorHAnsi"/>
                <w:color w:val="000000" w:themeColor="text1"/>
              </w:rPr>
              <w:t>TT-K</w:t>
            </w:r>
          </w:p>
        </w:tc>
        <w:tc>
          <w:tcPr>
            <w:tcW w:w="1779" w:type="dxa"/>
          </w:tcPr>
          <w:p w14:paraId="7F2FE22D" w14:textId="77777777" w:rsidR="00F90C18" w:rsidRPr="005915AE" w:rsidRDefault="00F90C18" w:rsidP="000703F7">
            <w:pPr>
              <w:rPr>
                <w:rFonts w:cstheme="minorHAnsi"/>
                <w:color w:val="000000" w:themeColor="text1"/>
              </w:rPr>
            </w:pPr>
            <w:r w:rsidRPr="005915AE">
              <w:rPr>
                <w:rFonts w:cstheme="minorHAnsi"/>
                <w:color w:val="000000" w:themeColor="text1"/>
              </w:rPr>
              <w:t>Sözlü / Uygulama</w:t>
            </w:r>
          </w:p>
        </w:tc>
        <w:tc>
          <w:tcPr>
            <w:tcW w:w="2190" w:type="dxa"/>
          </w:tcPr>
          <w:p w14:paraId="6B04DD31" w14:textId="77777777" w:rsidR="00F90C18" w:rsidRPr="005915AE" w:rsidRDefault="00F90C18" w:rsidP="000703F7">
            <w:pPr>
              <w:rPr>
                <w:rFonts w:cstheme="minorHAnsi"/>
                <w:color w:val="000000" w:themeColor="text1"/>
              </w:rPr>
            </w:pPr>
            <w:r w:rsidRPr="005915AE">
              <w:rPr>
                <w:rFonts w:cstheme="minorHAnsi"/>
                <w:color w:val="000000" w:themeColor="text1"/>
              </w:rPr>
              <w:t>Tüm Öğretim Üyeleri</w:t>
            </w:r>
          </w:p>
        </w:tc>
      </w:tr>
    </w:tbl>
    <w:p w14:paraId="77C631BF" w14:textId="77777777" w:rsidR="00F90C18" w:rsidRPr="005915AE" w:rsidRDefault="00F90C18" w:rsidP="00F90C18">
      <w:pPr>
        <w:rPr>
          <w:rFonts w:cstheme="minorHAnsi"/>
          <w:color w:val="000000" w:themeColor="text1"/>
        </w:rPr>
      </w:pPr>
      <w:r w:rsidRPr="005915AE">
        <w:rPr>
          <w:rFonts w:cstheme="minorHAnsi"/>
          <w:color w:val="000000" w:themeColor="text1"/>
        </w:rPr>
        <w:br w:type="page"/>
      </w:r>
    </w:p>
    <w:p w14:paraId="096F54B1" w14:textId="77777777" w:rsidR="00F90C18" w:rsidRPr="005915AE" w:rsidRDefault="00F90C18" w:rsidP="00F90C18">
      <w:pPr>
        <w:pStyle w:val="Balk2"/>
        <w:rPr>
          <w:rFonts w:asciiTheme="minorHAnsi" w:hAnsiTheme="minorHAnsi" w:cstheme="minorHAnsi"/>
          <w:color w:val="000000" w:themeColor="text1"/>
        </w:rPr>
      </w:pPr>
      <w:r w:rsidRPr="005915AE">
        <w:rPr>
          <w:rFonts w:asciiTheme="minorHAnsi" w:hAnsiTheme="minorHAnsi" w:cstheme="minorHAnsi"/>
          <w:color w:val="000000" w:themeColor="text1"/>
        </w:rPr>
        <w:lastRenderedPageBreak/>
        <w:t>Ek 2. Kardiyoloji Staj Karnesi</w:t>
      </w:r>
    </w:p>
    <w:p w14:paraId="0F10B7C9" w14:textId="77777777" w:rsidR="00F90C18" w:rsidRPr="005915AE" w:rsidRDefault="00F90C18" w:rsidP="00F90C18">
      <w:pPr>
        <w:pStyle w:val="Balk2"/>
        <w:rPr>
          <w:rFonts w:asciiTheme="minorHAnsi" w:hAnsiTheme="minorHAnsi" w:cstheme="minorHAnsi"/>
          <w:color w:val="000000" w:themeColor="text1"/>
        </w:rPr>
      </w:pPr>
    </w:p>
    <w:p w14:paraId="0F675750" w14:textId="77777777" w:rsidR="00F90C18" w:rsidRPr="005915AE" w:rsidRDefault="00F90C18" w:rsidP="00F90C18">
      <w:pPr>
        <w:jc w:val="center"/>
        <w:rPr>
          <w:rFonts w:cstheme="minorHAnsi"/>
          <w:color w:val="000000" w:themeColor="text1"/>
        </w:rPr>
      </w:pPr>
      <w:r w:rsidRPr="005915AE">
        <w:rPr>
          <w:rFonts w:cstheme="minorHAnsi"/>
          <w:b/>
          <w:color w:val="000000" w:themeColor="text1"/>
        </w:rPr>
        <w:t>ANKARA YILDIRIM BEYAZIT ÜNİVERSİTESİ TIP FAKÜLTESİ</w:t>
      </w:r>
      <w:r w:rsidRPr="005915AE">
        <w:rPr>
          <w:rFonts w:cstheme="minorHAnsi"/>
          <w:b/>
          <w:color w:val="000000" w:themeColor="text1"/>
        </w:rPr>
        <w:br/>
        <w:t>DÖNEM IV</w:t>
      </w:r>
      <w:r w:rsidRPr="005915AE">
        <w:rPr>
          <w:rFonts w:cstheme="minorHAnsi"/>
          <w:b/>
          <w:color w:val="000000" w:themeColor="text1"/>
        </w:rPr>
        <w:br/>
        <w:t>Kardiyoloji Staj Karnesi</w:t>
      </w:r>
    </w:p>
    <w:p w14:paraId="0A8D61DF" w14:textId="77777777" w:rsidR="00F90C18" w:rsidRPr="005915AE" w:rsidRDefault="00F90C18" w:rsidP="00F90C18">
      <w:pPr>
        <w:rPr>
          <w:rFonts w:cstheme="minorHAnsi"/>
          <w:color w:val="000000" w:themeColor="text1"/>
        </w:rPr>
      </w:pPr>
    </w:p>
    <w:p w14:paraId="6CF05843" w14:textId="77777777" w:rsidR="00F90C18" w:rsidRPr="005915AE" w:rsidRDefault="00F90C18" w:rsidP="00F90C18">
      <w:pPr>
        <w:rPr>
          <w:rFonts w:cstheme="minorHAnsi"/>
          <w:color w:val="000000" w:themeColor="text1"/>
        </w:rPr>
      </w:pPr>
      <w:r w:rsidRPr="005915AE">
        <w:rPr>
          <w:rFonts w:cstheme="minorHAnsi"/>
          <w:color w:val="000000" w:themeColor="text1"/>
        </w:rPr>
        <w:t>Ad-Soyad:</w:t>
      </w:r>
    </w:p>
    <w:p w14:paraId="5B7701A4" w14:textId="77777777" w:rsidR="00F90C18" w:rsidRPr="005915AE" w:rsidRDefault="00F90C18" w:rsidP="00F90C18">
      <w:pPr>
        <w:rPr>
          <w:rFonts w:cstheme="minorHAnsi"/>
          <w:color w:val="000000" w:themeColor="text1"/>
        </w:rPr>
      </w:pPr>
      <w:r w:rsidRPr="005915AE">
        <w:rPr>
          <w:rFonts w:cstheme="minorHAnsi"/>
          <w:color w:val="000000" w:themeColor="text1"/>
        </w:rPr>
        <w:t>Fakülte No:</w:t>
      </w:r>
    </w:p>
    <w:p w14:paraId="7F86E1CB" w14:textId="77777777" w:rsidR="00F90C18" w:rsidRPr="005915AE" w:rsidRDefault="00F90C18" w:rsidP="00F90C18">
      <w:pPr>
        <w:rPr>
          <w:rFonts w:cstheme="minorHAnsi"/>
          <w:color w:val="000000" w:themeColor="text1"/>
        </w:rPr>
      </w:pPr>
      <w:r w:rsidRPr="005915AE">
        <w:rPr>
          <w:rFonts w:cstheme="minorHAnsi"/>
          <w:color w:val="000000" w:themeColor="text1"/>
        </w:rPr>
        <w:t>Staj başlangıç tarihi:</w:t>
      </w:r>
    </w:p>
    <w:p w14:paraId="74911431" w14:textId="77777777" w:rsidR="00F90C18" w:rsidRPr="005915AE" w:rsidRDefault="00F90C18">
      <w:pPr>
        <w:pStyle w:val="ListeNumaras"/>
        <w:numPr>
          <w:ilvl w:val="0"/>
          <w:numId w:val="24"/>
        </w:numPr>
        <w:suppressAutoHyphens w:val="0"/>
        <w:spacing w:line="276" w:lineRule="auto"/>
        <w:rPr>
          <w:rFonts w:cstheme="minorHAnsi"/>
          <w:color w:val="000000" w:themeColor="text1"/>
        </w:rPr>
      </w:pPr>
      <w:r w:rsidRPr="005915AE">
        <w:rPr>
          <w:rFonts w:cstheme="minorHAnsi"/>
          <w:color w:val="000000" w:themeColor="text1"/>
        </w:rPr>
        <w:t>Karnenin temini, korunması ve eksiksiz doldurulması stajyerin yükümlülüğündedir.</w:t>
      </w:r>
    </w:p>
    <w:p w14:paraId="7CC087C5" w14:textId="77777777" w:rsidR="00F90C18" w:rsidRPr="005915AE" w:rsidRDefault="00F90C18">
      <w:pPr>
        <w:pStyle w:val="ListeNumaras"/>
        <w:numPr>
          <w:ilvl w:val="0"/>
          <w:numId w:val="24"/>
        </w:numPr>
        <w:suppressAutoHyphens w:val="0"/>
        <w:spacing w:line="276" w:lineRule="auto"/>
        <w:rPr>
          <w:rFonts w:cstheme="minorHAnsi"/>
          <w:color w:val="000000" w:themeColor="text1"/>
        </w:rPr>
      </w:pPr>
      <w:r w:rsidRPr="005915AE">
        <w:rPr>
          <w:rFonts w:cstheme="minorHAnsi"/>
          <w:color w:val="000000" w:themeColor="text1"/>
        </w:rPr>
        <w:t>Tüm uygulamalar bir eğitmenin denetimi altında gerçekleştirilmelidir.</w:t>
      </w:r>
    </w:p>
    <w:p w14:paraId="01258708" w14:textId="77777777" w:rsidR="00F90C18" w:rsidRPr="005915AE" w:rsidRDefault="00F90C18">
      <w:pPr>
        <w:pStyle w:val="ListeNumaras"/>
        <w:numPr>
          <w:ilvl w:val="0"/>
          <w:numId w:val="24"/>
        </w:numPr>
        <w:suppressAutoHyphens w:val="0"/>
        <w:spacing w:line="276" w:lineRule="auto"/>
        <w:rPr>
          <w:rFonts w:cstheme="minorHAnsi"/>
          <w:color w:val="000000" w:themeColor="text1"/>
        </w:rPr>
      </w:pPr>
      <w:r w:rsidRPr="005915AE">
        <w:rPr>
          <w:rFonts w:cstheme="minorHAnsi"/>
          <w:color w:val="000000" w:themeColor="text1"/>
        </w:rPr>
        <w:t>Yapılan her işlem sonrasında ilgili eğitici tarafından tarih yazılarak karne onaylanır.</w:t>
      </w:r>
    </w:p>
    <w:p w14:paraId="17B9F821" w14:textId="77777777" w:rsidR="00F90C18" w:rsidRPr="005915AE" w:rsidRDefault="00F90C18">
      <w:pPr>
        <w:pStyle w:val="ListeNumaras"/>
        <w:numPr>
          <w:ilvl w:val="0"/>
          <w:numId w:val="24"/>
        </w:numPr>
        <w:suppressAutoHyphens w:val="0"/>
        <w:spacing w:line="276" w:lineRule="auto"/>
        <w:rPr>
          <w:rFonts w:cstheme="minorHAnsi"/>
          <w:color w:val="000000" w:themeColor="text1"/>
        </w:rPr>
      </w:pPr>
      <w:r w:rsidRPr="005915AE">
        <w:rPr>
          <w:rFonts w:cstheme="minorHAnsi"/>
          <w:color w:val="000000" w:themeColor="text1"/>
        </w:rPr>
        <w:t>Karne, sözlü sınava girerken jüriye ibraz edilmek üzere muhafaza edilmelidir.</w:t>
      </w:r>
    </w:p>
    <w:p w14:paraId="5470C2A2" w14:textId="77777777" w:rsidR="00F90C18" w:rsidRPr="005915AE" w:rsidRDefault="00F90C18">
      <w:pPr>
        <w:pStyle w:val="ListeNumaras"/>
        <w:numPr>
          <w:ilvl w:val="0"/>
          <w:numId w:val="24"/>
        </w:numPr>
        <w:suppressAutoHyphens w:val="0"/>
        <w:spacing w:line="276" w:lineRule="auto"/>
        <w:rPr>
          <w:rFonts w:cstheme="minorHAnsi"/>
          <w:color w:val="000000" w:themeColor="text1"/>
        </w:rPr>
      </w:pPr>
      <w:r w:rsidRPr="005915AE">
        <w:rPr>
          <w:rFonts w:cstheme="minorHAnsi"/>
          <w:color w:val="000000" w:themeColor="text1"/>
        </w:rPr>
        <w:t>Karne, staj süresince öğrencinin klinik etkinliklere katılımını izlemek amacıyla doldurulur ve sınav sürecinde jüriye öğrencinin klinik deneyimi hakkında bilgi sağlar.</w:t>
      </w:r>
    </w:p>
    <w:tbl>
      <w:tblPr>
        <w:tblStyle w:val="TabloKlavuzu"/>
        <w:tblW w:w="0" w:type="auto"/>
        <w:tblLook w:val="04A0" w:firstRow="1" w:lastRow="0" w:firstColumn="1" w:lastColumn="0" w:noHBand="0" w:noVBand="1"/>
      </w:tblPr>
      <w:tblGrid>
        <w:gridCol w:w="2809"/>
        <w:gridCol w:w="2016"/>
        <w:gridCol w:w="2400"/>
        <w:gridCol w:w="2403"/>
      </w:tblGrid>
      <w:tr w:rsidR="00F90C18" w:rsidRPr="001429DC" w14:paraId="116813F6" w14:textId="77777777" w:rsidTr="000703F7">
        <w:tc>
          <w:tcPr>
            <w:tcW w:w="2830" w:type="dxa"/>
            <w:shd w:val="clear" w:color="auto" w:fill="D9EAF7"/>
          </w:tcPr>
          <w:p w14:paraId="04E7B27C"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İşlem</w:t>
            </w:r>
          </w:p>
        </w:tc>
        <w:tc>
          <w:tcPr>
            <w:tcW w:w="2039" w:type="dxa"/>
            <w:shd w:val="clear" w:color="auto" w:fill="D9EAF7"/>
          </w:tcPr>
          <w:p w14:paraId="47B6F0F3"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Gözledi</w:t>
            </w:r>
          </w:p>
        </w:tc>
        <w:tc>
          <w:tcPr>
            <w:tcW w:w="2433" w:type="dxa"/>
            <w:shd w:val="clear" w:color="auto" w:fill="D9EAF7"/>
          </w:tcPr>
          <w:p w14:paraId="50467311"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Yaptı</w:t>
            </w:r>
          </w:p>
        </w:tc>
        <w:tc>
          <w:tcPr>
            <w:tcW w:w="2434" w:type="dxa"/>
            <w:shd w:val="clear" w:color="auto" w:fill="D9EAF7"/>
          </w:tcPr>
          <w:p w14:paraId="39B93662"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Eğitici</w:t>
            </w:r>
          </w:p>
        </w:tc>
      </w:tr>
      <w:tr w:rsidR="00F90C18" w:rsidRPr="001429DC" w14:paraId="6FB180F1" w14:textId="77777777" w:rsidTr="000703F7">
        <w:tc>
          <w:tcPr>
            <w:tcW w:w="2830" w:type="dxa"/>
          </w:tcPr>
          <w:p w14:paraId="60D28D58"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Kardiyolojik anamnez alma</w:t>
            </w:r>
          </w:p>
        </w:tc>
        <w:tc>
          <w:tcPr>
            <w:tcW w:w="2039" w:type="dxa"/>
          </w:tcPr>
          <w:p w14:paraId="08856607"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00A7D418"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41803D03" w14:textId="77777777" w:rsidR="00F90C18" w:rsidRPr="001429DC" w:rsidRDefault="00F90C18" w:rsidP="000703F7">
            <w:pPr>
              <w:rPr>
                <w:rFonts w:cstheme="minorHAnsi"/>
                <w:color w:val="000000" w:themeColor="text1"/>
                <w:sz w:val="18"/>
                <w:szCs w:val="18"/>
              </w:rPr>
            </w:pPr>
          </w:p>
        </w:tc>
      </w:tr>
      <w:tr w:rsidR="00F90C18" w:rsidRPr="001429DC" w14:paraId="35DE240C" w14:textId="77777777" w:rsidTr="000703F7">
        <w:tc>
          <w:tcPr>
            <w:tcW w:w="2830" w:type="dxa"/>
          </w:tcPr>
          <w:p w14:paraId="07AC9597"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Kardiyovasküler sistem muayenesi</w:t>
            </w:r>
          </w:p>
        </w:tc>
        <w:tc>
          <w:tcPr>
            <w:tcW w:w="2039" w:type="dxa"/>
          </w:tcPr>
          <w:p w14:paraId="02F374E3"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50D7D053"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025FF246" w14:textId="77777777" w:rsidR="00F90C18" w:rsidRPr="001429DC" w:rsidRDefault="00F90C18" w:rsidP="000703F7">
            <w:pPr>
              <w:rPr>
                <w:rFonts w:cstheme="minorHAnsi"/>
                <w:color w:val="000000" w:themeColor="text1"/>
                <w:sz w:val="18"/>
                <w:szCs w:val="18"/>
              </w:rPr>
            </w:pPr>
          </w:p>
        </w:tc>
      </w:tr>
      <w:tr w:rsidR="00F90C18" w:rsidRPr="001429DC" w14:paraId="7EAD4E9E" w14:textId="77777777" w:rsidTr="000703F7">
        <w:tc>
          <w:tcPr>
            <w:tcW w:w="2830" w:type="dxa"/>
          </w:tcPr>
          <w:p w14:paraId="2619B82E"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Kan basinci olcumu ve yorumlama</w:t>
            </w:r>
          </w:p>
        </w:tc>
        <w:tc>
          <w:tcPr>
            <w:tcW w:w="2039" w:type="dxa"/>
          </w:tcPr>
          <w:p w14:paraId="43BB82B2"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0B91B32B"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6F933D8D" w14:textId="77777777" w:rsidR="00F90C18" w:rsidRPr="001429DC" w:rsidRDefault="00F90C18" w:rsidP="000703F7">
            <w:pPr>
              <w:rPr>
                <w:rFonts w:cstheme="minorHAnsi"/>
                <w:color w:val="000000" w:themeColor="text1"/>
                <w:sz w:val="18"/>
                <w:szCs w:val="18"/>
              </w:rPr>
            </w:pPr>
          </w:p>
        </w:tc>
      </w:tr>
      <w:tr w:rsidR="00F90C18" w:rsidRPr="001429DC" w14:paraId="09D3B240" w14:textId="77777777" w:rsidTr="000703F7">
        <w:tc>
          <w:tcPr>
            <w:tcW w:w="2830" w:type="dxa"/>
          </w:tcPr>
          <w:p w14:paraId="59AE021A"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Elektrokardiyografi değerlendirmesine katılım</w:t>
            </w:r>
          </w:p>
        </w:tc>
        <w:tc>
          <w:tcPr>
            <w:tcW w:w="2039" w:type="dxa"/>
          </w:tcPr>
          <w:p w14:paraId="03937F48"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4C86ACD8"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65A1C371" w14:textId="77777777" w:rsidR="00F90C18" w:rsidRPr="001429DC" w:rsidRDefault="00F90C18" w:rsidP="000703F7">
            <w:pPr>
              <w:rPr>
                <w:rFonts w:cstheme="minorHAnsi"/>
                <w:color w:val="000000" w:themeColor="text1"/>
                <w:sz w:val="18"/>
                <w:szCs w:val="18"/>
              </w:rPr>
            </w:pPr>
          </w:p>
        </w:tc>
      </w:tr>
      <w:tr w:rsidR="00F90C18" w:rsidRPr="001429DC" w14:paraId="3A887329" w14:textId="77777777" w:rsidTr="000703F7">
        <w:tc>
          <w:tcPr>
            <w:tcW w:w="2830" w:type="dxa"/>
          </w:tcPr>
          <w:p w14:paraId="1969FFD1"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Gogus agrili hastanin ilk degerlendirmesi</w:t>
            </w:r>
          </w:p>
        </w:tc>
        <w:tc>
          <w:tcPr>
            <w:tcW w:w="2039" w:type="dxa"/>
          </w:tcPr>
          <w:p w14:paraId="1287C21B"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7D2E3CBA"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71DCB13D" w14:textId="77777777" w:rsidR="00F90C18" w:rsidRPr="001429DC" w:rsidRDefault="00F90C18" w:rsidP="000703F7">
            <w:pPr>
              <w:rPr>
                <w:rFonts w:cstheme="minorHAnsi"/>
                <w:color w:val="000000" w:themeColor="text1"/>
                <w:sz w:val="18"/>
                <w:szCs w:val="18"/>
              </w:rPr>
            </w:pPr>
          </w:p>
        </w:tc>
      </w:tr>
      <w:tr w:rsidR="00F90C18" w:rsidRPr="001429DC" w14:paraId="3B5A513A" w14:textId="77777777" w:rsidTr="000703F7">
        <w:tc>
          <w:tcPr>
            <w:tcW w:w="2830" w:type="dxa"/>
          </w:tcPr>
          <w:p w14:paraId="1FB6CB6E"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Kalp yetersizliği hastasının değerlendirilmesi</w:t>
            </w:r>
          </w:p>
        </w:tc>
        <w:tc>
          <w:tcPr>
            <w:tcW w:w="2039" w:type="dxa"/>
          </w:tcPr>
          <w:p w14:paraId="42A70524"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1C7D092D"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03D5C7B0" w14:textId="77777777" w:rsidR="00F90C18" w:rsidRPr="001429DC" w:rsidRDefault="00F90C18" w:rsidP="000703F7">
            <w:pPr>
              <w:rPr>
                <w:rFonts w:cstheme="minorHAnsi"/>
                <w:color w:val="000000" w:themeColor="text1"/>
                <w:sz w:val="18"/>
                <w:szCs w:val="18"/>
              </w:rPr>
            </w:pPr>
          </w:p>
        </w:tc>
      </w:tr>
      <w:tr w:rsidR="00F90C18" w:rsidRPr="001429DC" w14:paraId="7D19359A" w14:textId="77777777" w:rsidTr="000703F7">
        <w:tc>
          <w:tcPr>
            <w:tcW w:w="2830" w:type="dxa"/>
          </w:tcPr>
          <w:p w14:paraId="12EAF0F2"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Poliklinikte hasta değerlendirme</w:t>
            </w:r>
          </w:p>
        </w:tc>
        <w:tc>
          <w:tcPr>
            <w:tcW w:w="2039" w:type="dxa"/>
          </w:tcPr>
          <w:p w14:paraId="5A2A2358"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1D9ABFFC"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54C3F84B" w14:textId="77777777" w:rsidR="00F90C18" w:rsidRPr="001429DC" w:rsidRDefault="00F90C18" w:rsidP="000703F7">
            <w:pPr>
              <w:rPr>
                <w:rFonts w:cstheme="minorHAnsi"/>
                <w:color w:val="000000" w:themeColor="text1"/>
                <w:sz w:val="18"/>
                <w:szCs w:val="18"/>
              </w:rPr>
            </w:pPr>
          </w:p>
        </w:tc>
      </w:tr>
      <w:tr w:rsidR="00F90C18" w:rsidRPr="001429DC" w14:paraId="6141C16F" w14:textId="77777777" w:rsidTr="000703F7">
        <w:tc>
          <w:tcPr>
            <w:tcW w:w="2830" w:type="dxa"/>
          </w:tcPr>
          <w:p w14:paraId="4B2A456A"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Servis vizitine katılım</w:t>
            </w:r>
          </w:p>
        </w:tc>
        <w:tc>
          <w:tcPr>
            <w:tcW w:w="2039" w:type="dxa"/>
          </w:tcPr>
          <w:p w14:paraId="2FB5BFB6"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6A88788A"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108534A8" w14:textId="77777777" w:rsidR="00F90C18" w:rsidRPr="001429DC" w:rsidRDefault="00F90C18" w:rsidP="000703F7">
            <w:pPr>
              <w:rPr>
                <w:rFonts w:cstheme="minorHAnsi"/>
                <w:color w:val="000000" w:themeColor="text1"/>
                <w:sz w:val="18"/>
                <w:szCs w:val="18"/>
              </w:rPr>
            </w:pPr>
          </w:p>
        </w:tc>
      </w:tr>
      <w:tr w:rsidR="00F90C18" w:rsidRPr="001429DC" w14:paraId="2D89A232" w14:textId="77777777" w:rsidTr="000703F7">
        <w:tc>
          <w:tcPr>
            <w:tcW w:w="2830" w:type="dxa"/>
          </w:tcPr>
          <w:p w14:paraId="32A6A634"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Koroner yoğun bakım gözlemi</w:t>
            </w:r>
          </w:p>
        </w:tc>
        <w:tc>
          <w:tcPr>
            <w:tcW w:w="2039" w:type="dxa"/>
          </w:tcPr>
          <w:p w14:paraId="3E42DB6D"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25E8C9D4"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6E938CB3" w14:textId="77777777" w:rsidR="00F90C18" w:rsidRPr="001429DC" w:rsidRDefault="00F90C18" w:rsidP="000703F7">
            <w:pPr>
              <w:rPr>
                <w:rFonts w:cstheme="minorHAnsi"/>
                <w:color w:val="000000" w:themeColor="text1"/>
                <w:sz w:val="18"/>
                <w:szCs w:val="18"/>
              </w:rPr>
            </w:pPr>
          </w:p>
        </w:tc>
      </w:tr>
      <w:tr w:rsidR="00F90C18" w:rsidRPr="001429DC" w14:paraId="08BBE047" w14:textId="77777777" w:rsidTr="000703F7">
        <w:tc>
          <w:tcPr>
            <w:tcW w:w="2830" w:type="dxa"/>
          </w:tcPr>
          <w:p w14:paraId="142012B0"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Anjiyografi laboratuvarı gözlemi</w:t>
            </w:r>
          </w:p>
        </w:tc>
        <w:tc>
          <w:tcPr>
            <w:tcW w:w="2039" w:type="dxa"/>
          </w:tcPr>
          <w:p w14:paraId="2D799818"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2CCCA65D"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421708DD" w14:textId="77777777" w:rsidR="00F90C18" w:rsidRPr="001429DC" w:rsidRDefault="00F90C18" w:rsidP="000703F7">
            <w:pPr>
              <w:rPr>
                <w:rFonts w:cstheme="minorHAnsi"/>
                <w:color w:val="000000" w:themeColor="text1"/>
                <w:sz w:val="18"/>
                <w:szCs w:val="18"/>
              </w:rPr>
            </w:pPr>
          </w:p>
        </w:tc>
      </w:tr>
      <w:tr w:rsidR="00F90C18" w:rsidRPr="001429DC" w14:paraId="726E7871" w14:textId="77777777" w:rsidTr="000703F7">
        <w:tc>
          <w:tcPr>
            <w:tcW w:w="2830" w:type="dxa"/>
          </w:tcPr>
          <w:p w14:paraId="2A97BD0A"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Vaka tartismasina katılım</w:t>
            </w:r>
          </w:p>
        </w:tc>
        <w:tc>
          <w:tcPr>
            <w:tcW w:w="2039" w:type="dxa"/>
          </w:tcPr>
          <w:p w14:paraId="1A3BF9C8"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09EA3CA2"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7A24D78F" w14:textId="77777777" w:rsidR="00F90C18" w:rsidRPr="001429DC" w:rsidRDefault="00F90C18" w:rsidP="000703F7">
            <w:pPr>
              <w:rPr>
                <w:rFonts w:cstheme="minorHAnsi"/>
                <w:color w:val="000000" w:themeColor="text1"/>
                <w:sz w:val="18"/>
                <w:szCs w:val="18"/>
              </w:rPr>
            </w:pPr>
          </w:p>
        </w:tc>
      </w:tr>
      <w:tr w:rsidR="00F90C18" w:rsidRPr="001429DC" w14:paraId="0C239A41" w14:textId="77777777" w:rsidTr="000703F7">
        <w:tc>
          <w:tcPr>
            <w:tcW w:w="2830" w:type="dxa"/>
          </w:tcPr>
          <w:p w14:paraId="130F6BAF"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Seminer/akademik toplantıya katılım</w:t>
            </w:r>
          </w:p>
        </w:tc>
        <w:tc>
          <w:tcPr>
            <w:tcW w:w="2039" w:type="dxa"/>
          </w:tcPr>
          <w:p w14:paraId="51A2C9F4"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3" w:type="dxa"/>
          </w:tcPr>
          <w:p w14:paraId="6D2A6403" w14:textId="77777777" w:rsidR="00F90C18" w:rsidRPr="001429DC" w:rsidRDefault="00F90C18" w:rsidP="000703F7">
            <w:pPr>
              <w:rPr>
                <w:rFonts w:cstheme="minorHAnsi"/>
                <w:color w:val="000000" w:themeColor="text1"/>
                <w:sz w:val="18"/>
                <w:szCs w:val="18"/>
              </w:rPr>
            </w:pPr>
            <w:r w:rsidRPr="001429DC">
              <w:rPr>
                <w:rFonts w:cstheme="minorHAnsi"/>
                <w:color w:val="000000" w:themeColor="text1"/>
                <w:sz w:val="18"/>
                <w:szCs w:val="18"/>
              </w:rPr>
              <w:t>[ ]</w:t>
            </w:r>
          </w:p>
        </w:tc>
        <w:tc>
          <w:tcPr>
            <w:tcW w:w="2434" w:type="dxa"/>
          </w:tcPr>
          <w:p w14:paraId="0E4BC725" w14:textId="77777777" w:rsidR="00F90C18" w:rsidRPr="001429DC" w:rsidRDefault="00F90C18" w:rsidP="000703F7">
            <w:pPr>
              <w:rPr>
                <w:rFonts w:cstheme="minorHAnsi"/>
                <w:color w:val="000000" w:themeColor="text1"/>
                <w:sz w:val="18"/>
                <w:szCs w:val="18"/>
              </w:rPr>
            </w:pPr>
          </w:p>
        </w:tc>
      </w:tr>
    </w:tbl>
    <w:p w14:paraId="4CE171D9" w14:textId="77777777" w:rsidR="00F90C18" w:rsidRPr="005915AE" w:rsidRDefault="00F90C18" w:rsidP="00F90C18">
      <w:pPr>
        <w:rPr>
          <w:rFonts w:cstheme="minorHAnsi"/>
          <w:color w:val="000000" w:themeColor="text1"/>
        </w:rPr>
      </w:pPr>
    </w:p>
    <w:p w14:paraId="7FD9818C" w14:textId="77777777" w:rsidR="00F90C18" w:rsidRPr="005915AE" w:rsidRDefault="00F90C18" w:rsidP="00F90C18">
      <w:pPr>
        <w:rPr>
          <w:rFonts w:cstheme="minorHAnsi"/>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rsidRPr="005915AE" w14:paraId="35ACDAFF"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40" w:type="dxa"/>
              <w:left w:w="160" w:type="dxa"/>
              <w:bottom w:w="40" w:type="dxa"/>
              <w:right w:w="160" w:type="dxa"/>
            </w:tcMar>
          </w:tcPr>
          <w:p w14:paraId="564BD164" w14:textId="77777777" w:rsidR="00F90C18" w:rsidRPr="005915AE" w:rsidRDefault="00F90C18" w:rsidP="000703F7">
            <w:pPr>
              <w:rPr>
                <w:rFonts w:cstheme="minorHAnsi"/>
              </w:rPr>
            </w:pPr>
            <w:r w:rsidRPr="005915AE">
              <w:rPr>
                <w:rFonts w:cstheme="minorHAnsi"/>
              </w:rPr>
              <w:t>KARDİYOLOJİ</w:t>
            </w:r>
          </w:p>
        </w:tc>
      </w:tr>
    </w:tbl>
    <w:p w14:paraId="435A312B" w14:textId="77777777" w:rsidR="00F90C18" w:rsidRPr="005915AE" w:rsidRDefault="00F90C18" w:rsidP="00F90C18">
      <w:pPr>
        <w:spacing w:after="80"/>
        <w:rPr>
          <w:rFonts w:cstheme="minorHAnsi"/>
        </w:rPr>
      </w:pPr>
    </w:p>
    <w:p w14:paraId="18568A7A" w14:textId="77777777" w:rsidR="00F90C18" w:rsidRDefault="00F90C18">
      <w:pPr>
        <w:spacing w:after="120" w:line="240" w:lineRule="auto"/>
      </w:pPr>
    </w:p>
    <w:p w14:paraId="6E85BDD2" w14:textId="77777777" w:rsidR="00F90C18" w:rsidRDefault="00F90C18">
      <w:pPr>
        <w:spacing w:after="120" w:line="240" w:lineRule="auto"/>
      </w:pPr>
    </w:p>
    <w:p w14:paraId="1651E22F" w14:textId="77777777" w:rsidR="00F90C18" w:rsidRDefault="00F90C18">
      <w:pPr>
        <w:spacing w:after="120" w:line="240" w:lineRule="auto"/>
      </w:pPr>
    </w:p>
    <w:p w14:paraId="7A106F16" w14:textId="77777777" w:rsidR="00F90C18" w:rsidRDefault="00F90C18">
      <w:pPr>
        <w:spacing w:after="120" w:line="240" w:lineRule="auto"/>
      </w:pPr>
    </w:p>
    <w:p w14:paraId="2483F9F3" w14:textId="77777777" w:rsidR="00F90C18" w:rsidRDefault="00F90C18">
      <w:pPr>
        <w:spacing w:after="120" w:line="240" w:lineRule="auto"/>
      </w:pPr>
    </w:p>
    <w:p w14:paraId="2CEA2C6D" w14:textId="77777777" w:rsidR="00F90C18" w:rsidRDefault="00F90C18">
      <w:pPr>
        <w:spacing w:after="120" w:line="240" w:lineRule="auto"/>
      </w:pPr>
    </w:p>
    <w:p w14:paraId="42388E4F" w14:textId="77777777" w:rsidR="00F90C18" w:rsidRDefault="00F90C18">
      <w:pPr>
        <w:spacing w:after="120" w:line="240" w:lineRule="auto"/>
      </w:pPr>
    </w:p>
    <w:p w14:paraId="50B5D3F0" w14:textId="77777777" w:rsidR="00F90C18" w:rsidRDefault="00F90C18">
      <w:pPr>
        <w:spacing w:after="120" w:line="240" w:lineRule="auto"/>
      </w:pPr>
    </w:p>
    <w:p w14:paraId="463F14D9" w14:textId="77777777" w:rsidR="00F90C18" w:rsidRDefault="00F90C18">
      <w:pPr>
        <w:spacing w:after="120" w:line="240" w:lineRule="auto"/>
      </w:pPr>
    </w:p>
    <w:p w14:paraId="5D72E00D" w14:textId="77777777" w:rsidR="00F90C18" w:rsidRDefault="00F90C18">
      <w:pPr>
        <w:spacing w:after="120" w:line="240" w:lineRule="auto"/>
      </w:pPr>
    </w:p>
    <w:p w14:paraId="7011A558" w14:textId="77777777" w:rsidR="00F90C18" w:rsidRDefault="00F90C18">
      <w:pPr>
        <w:spacing w:after="120" w:line="240" w:lineRule="auto"/>
      </w:pPr>
    </w:p>
    <w:p w14:paraId="75207536" w14:textId="77777777" w:rsidR="00F90C18" w:rsidRDefault="00F90C18">
      <w:pPr>
        <w:spacing w:after="120" w:line="240" w:lineRule="auto"/>
      </w:pPr>
    </w:p>
    <w:p w14:paraId="4C477496" w14:textId="77777777" w:rsidR="00F90C18" w:rsidRDefault="00F90C18">
      <w:pPr>
        <w:spacing w:after="120" w:line="240" w:lineRule="auto"/>
      </w:pPr>
    </w:p>
    <w:p w14:paraId="6625268C" w14:textId="77777777" w:rsidR="00F90C18" w:rsidRDefault="00F90C18">
      <w:pPr>
        <w:spacing w:after="120" w:line="240" w:lineRule="auto"/>
      </w:pPr>
    </w:p>
    <w:p w14:paraId="7BD0FD42" w14:textId="77777777" w:rsidR="00F90C18" w:rsidRDefault="00F90C18">
      <w:pPr>
        <w:spacing w:after="120" w:line="240" w:lineRule="auto"/>
      </w:pPr>
    </w:p>
    <w:p w14:paraId="1AFFC7C6" w14:textId="77777777" w:rsidR="00F90C18" w:rsidRDefault="00F90C18">
      <w:pPr>
        <w:spacing w:after="120" w:line="240" w:lineRule="auto"/>
      </w:pPr>
    </w:p>
    <w:p w14:paraId="4772B145" w14:textId="77777777" w:rsidR="00F90C18" w:rsidRDefault="00F90C18">
      <w:pPr>
        <w:spacing w:after="120" w:line="240" w:lineRule="auto"/>
      </w:pPr>
    </w:p>
    <w:p w14:paraId="37E3658D" w14:textId="77777777" w:rsidR="00F90C18" w:rsidRDefault="00F90C18">
      <w:pPr>
        <w:spacing w:after="120" w:line="240" w:lineRule="auto"/>
      </w:pPr>
    </w:p>
    <w:p w14:paraId="1CB3F6CB" w14:textId="77777777" w:rsidR="00F90C18" w:rsidRDefault="00F90C18">
      <w:pPr>
        <w:spacing w:after="120" w:line="240" w:lineRule="auto"/>
      </w:pPr>
    </w:p>
    <w:p w14:paraId="5212908E" w14:textId="77777777" w:rsidR="00F90C18" w:rsidRDefault="00F90C18">
      <w:pPr>
        <w:spacing w:after="120" w:line="240" w:lineRule="auto"/>
      </w:pPr>
    </w:p>
    <w:p w14:paraId="2048A65C" w14:textId="77777777" w:rsidR="00F90C18" w:rsidRDefault="00F90C18">
      <w:pPr>
        <w:spacing w:after="120" w:line="240" w:lineRule="auto"/>
      </w:pPr>
    </w:p>
    <w:p w14:paraId="3CB6D2B6" w14:textId="77777777" w:rsidR="00F90C18" w:rsidRDefault="00F90C18">
      <w:pPr>
        <w:spacing w:after="120" w:line="240" w:lineRule="auto"/>
      </w:pPr>
    </w:p>
    <w:p w14:paraId="4035CAB4" w14:textId="77777777" w:rsidR="00F90C18" w:rsidRDefault="00F90C18">
      <w:pPr>
        <w:spacing w:after="120" w:line="240" w:lineRule="auto"/>
      </w:pPr>
    </w:p>
    <w:p w14:paraId="3576EA0D" w14:textId="77777777" w:rsidR="00F90C18" w:rsidRDefault="00F90C18">
      <w:pPr>
        <w:spacing w:after="120" w:line="240" w:lineRule="auto"/>
      </w:pPr>
    </w:p>
    <w:p w14:paraId="7A29FBAA" w14:textId="77777777" w:rsidR="00F90C18" w:rsidRDefault="00F90C18">
      <w:pPr>
        <w:spacing w:after="120" w:line="240" w:lineRule="auto"/>
      </w:pPr>
    </w:p>
    <w:p w14:paraId="5E2A02BC" w14:textId="77777777" w:rsidR="00F90C18" w:rsidRDefault="00F90C18">
      <w:pPr>
        <w:spacing w:after="120" w:line="240" w:lineRule="auto"/>
      </w:pPr>
    </w:p>
    <w:p w14:paraId="0107E83E" w14:textId="77777777" w:rsidR="00F90C18" w:rsidRDefault="00F90C18">
      <w:pPr>
        <w:spacing w:after="120" w:line="240" w:lineRule="auto"/>
      </w:pPr>
    </w:p>
    <w:p w14:paraId="7480110E" w14:textId="77777777" w:rsidR="00F90C18" w:rsidRDefault="00F90C18">
      <w:pPr>
        <w:spacing w:after="120" w:line="240" w:lineRule="auto"/>
      </w:pPr>
    </w:p>
    <w:p w14:paraId="62403CB2" w14:textId="77777777" w:rsidR="00F90C18" w:rsidRDefault="00F90C18">
      <w:pPr>
        <w:spacing w:after="120" w:line="240" w:lineRule="auto"/>
      </w:pPr>
    </w:p>
    <w:p w14:paraId="30117760" w14:textId="77777777" w:rsidR="00F90C18" w:rsidRDefault="00F90C18">
      <w:pPr>
        <w:spacing w:after="120" w:line="240" w:lineRule="auto"/>
      </w:pPr>
    </w:p>
    <w:p w14:paraId="210524E6" w14:textId="77777777" w:rsidR="00F90C18" w:rsidRDefault="00F90C18">
      <w:pPr>
        <w:spacing w:after="120" w:line="240" w:lineRule="auto"/>
      </w:pPr>
    </w:p>
    <w:p w14:paraId="0A89F5E9" w14:textId="77777777" w:rsidR="00F90C18" w:rsidRDefault="00F90C18">
      <w:pPr>
        <w:spacing w:after="120" w:line="240" w:lineRule="auto"/>
      </w:pPr>
    </w:p>
    <w:p w14:paraId="134C23C2" w14:textId="77777777" w:rsidR="00F90C18" w:rsidRDefault="00F90C18">
      <w:pPr>
        <w:spacing w:after="120" w:line="240" w:lineRule="auto"/>
      </w:pPr>
    </w:p>
    <w:p w14:paraId="27907EED" w14:textId="77777777" w:rsidR="00F90C18" w:rsidRDefault="00F90C18">
      <w:pPr>
        <w:spacing w:after="120" w:line="240" w:lineRule="auto"/>
      </w:pPr>
    </w:p>
    <w:p w14:paraId="647A745D" w14:textId="77777777" w:rsidR="00F90C18" w:rsidRDefault="00F90C18">
      <w:pPr>
        <w:spacing w:after="120" w:line="24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3E8D5E2D"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5CD3A5D2" w14:textId="77777777" w:rsidR="00F90C18" w:rsidRDefault="00F90C18" w:rsidP="000703F7"/>
        </w:tc>
      </w:tr>
    </w:tbl>
    <w:p w14:paraId="5062CBF9" w14:textId="77777777" w:rsidR="00F90C18" w:rsidRDefault="00F90C18" w:rsidP="00F90C18">
      <w:pPr>
        <w:spacing w:after="320"/>
      </w:pPr>
    </w:p>
    <w:p w14:paraId="7937F14F" w14:textId="77777777" w:rsidR="00F90C18" w:rsidRDefault="00F90C18" w:rsidP="00F90C18">
      <w:r>
        <w:rPr>
          <w:color w:val="1B3A5C"/>
          <w:sz w:val="28"/>
          <w:szCs w:val="28"/>
        </w:rPr>
        <w:t>2026-2027 EDUCATION GUIDE</w:t>
      </w:r>
    </w:p>
    <w:p w14:paraId="72316C71" w14:textId="77777777" w:rsidR="00F90C18" w:rsidRDefault="00F90C18" w:rsidP="00F90C18">
      <w:pPr>
        <w:spacing w:after="80"/>
      </w:pPr>
    </w:p>
    <w:p w14:paraId="6D1A17EB" w14:textId="77777777" w:rsidR="00F90C18" w:rsidRPr="007F6EE3" w:rsidRDefault="00F90C18" w:rsidP="00F90C18">
      <w:pPr>
        <w:spacing w:after="240"/>
      </w:pPr>
      <w:r>
        <w:rPr>
          <w:b/>
          <w:bCs/>
          <w:i w:val="0"/>
          <w:iCs w:val="0"/>
          <w:color w:val="1B3A5C"/>
          <w:sz w:val="72"/>
          <w:szCs w:val="72"/>
        </w:rPr>
        <w:t>CARDIOLOGY</w:t>
      </w:r>
    </w:p>
    <w:p w14:paraId="1D148FBB" w14:textId="77777777" w:rsidR="00F90C18" w:rsidRDefault="00F90C18" w:rsidP="00F90C18">
      <w:pPr>
        <w:spacing w:after="240"/>
      </w:pPr>
    </w:p>
    <w:p w14:paraId="38DAA810" w14:textId="77777777" w:rsidR="00F90C18" w:rsidRDefault="00F90C18" w:rsidP="00F90C18">
      <w:pPr>
        <w:spacing w:after="240"/>
      </w:pPr>
    </w:p>
    <w:p w14:paraId="376E5151" w14:textId="77777777" w:rsidR="00F90C18" w:rsidRDefault="00F90C18" w:rsidP="00F90C18">
      <w:pPr>
        <w:spacing w:after="240"/>
      </w:pPr>
    </w:p>
    <w:p w14:paraId="1E3272A9" w14:textId="77777777" w:rsidR="00F90C18" w:rsidRDefault="00F90C18" w:rsidP="00F90C18">
      <w:pPr>
        <w:spacing w:after="240"/>
      </w:pPr>
    </w:p>
    <w:p w14:paraId="106575E5" w14:textId="77777777" w:rsidR="00F90C18" w:rsidRDefault="00F90C18" w:rsidP="00F90C18">
      <w:pPr>
        <w:spacing w:after="240"/>
      </w:pPr>
    </w:p>
    <w:p w14:paraId="1F688405" w14:textId="77777777" w:rsidR="00F90C18" w:rsidRDefault="00F90C18" w:rsidP="00F90C18">
      <w:pPr>
        <w:spacing w:after="240"/>
      </w:pPr>
    </w:p>
    <w:p w14:paraId="079D85A4" w14:textId="77777777" w:rsidR="00F90C18" w:rsidRDefault="00F90C18" w:rsidP="00F90C18">
      <w:pPr>
        <w:spacing w:after="240"/>
      </w:pPr>
    </w:p>
    <w:p w14:paraId="411CA58B" w14:textId="77777777" w:rsidR="00F90C18" w:rsidRDefault="00F90C18" w:rsidP="00F90C18">
      <w:pPr>
        <w:spacing w:after="240"/>
      </w:pPr>
    </w:p>
    <w:p w14:paraId="03078B7C" w14:textId="77777777" w:rsidR="00F90C18" w:rsidRDefault="00F90C18" w:rsidP="00F90C18">
      <w:pPr>
        <w:spacing w:after="240"/>
      </w:pPr>
    </w:p>
    <w:p w14:paraId="537EBA2F" w14:textId="77777777" w:rsidR="00F90C18" w:rsidRDefault="00F90C18" w:rsidP="00F90C18">
      <w:pPr>
        <w:spacing w:after="240"/>
      </w:pPr>
    </w:p>
    <w:p w14:paraId="3FB98860" w14:textId="77777777" w:rsidR="00F90C18" w:rsidRDefault="00F90C18" w:rsidP="00F90C18">
      <w:pPr>
        <w:spacing w:after="240"/>
      </w:pPr>
    </w:p>
    <w:p w14:paraId="4BB1998D" w14:textId="77777777" w:rsidR="00F90C18" w:rsidRDefault="00F90C18" w:rsidP="00F90C18">
      <w:pPr>
        <w:spacing w:after="240"/>
      </w:pPr>
    </w:p>
    <w:p w14:paraId="775C856B" w14:textId="77777777" w:rsidR="00F90C18" w:rsidRDefault="00F90C18" w:rsidP="00F90C18">
      <w:pPr>
        <w:spacing w:after="240"/>
      </w:pPr>
    </w:p>
    <w:p w14:paraId="337759DA" w14:textId="77777777" w:rsidR="00F90C18" w:rsidRDefault="00F90C18" w:rsidP="00F90C18">
      <w:pPr>
        <w:jc w:val="right"/>
      </w:pPr>
      <w:r>
        <w:rPr>
          <w:color w:val="1B3A5C"/>
          <w:sz w:val="26"/>
          <w:szCs w:val="26"/>
        </w:rPr>
        <w:t>ANKARA YILDIRIM BEYAZIT UNIVERSITY</w:t>
      </w:r>
    </w:p>
    <w:p w14:paraId="04BEBCF7" w14:textId="77777777" w:rsidR="00F90C18" w:rsidRDefault="00F90C18" w:rsidP="00F90C18">
      <w:pPr>
        <w:jc w:val="right"/>
      </w:pPr>
      <w:r>
        <w:rPr>
          <w:color w:val="1B3A5C"/>
          <w:sz w:val="22"/>
          <w:szCs w:val="22"/>
        </w:rPr>
        <w:t>FACULTY OF MEDICINE</w:t>
      </w:r>
    </w:p>
    <w:p w14:paraId="24640F1F" w14:textId="77777777" w:rsidR="00F90C18" w:rsidRDefault="00F90C18" w:rsidP="00F90C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29FFF71B"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200" w:type="dxa"/>
              <w:left w:w="20" w:type="dxa"/>
              <w:bottom w:w="200" w:type="dxa"/>
              <w:right w:w="20" w:type="dxa"/>
            </w:tcMar>
          </w:tcPr>
          <w:p w14:paraId="2DA4E55D" w14:textId="77777777" w:rsidR="00F90C18" w:rsidRDefault="00F90C18" w:rsidP="000703F7"/>
        </w:tc>
      </w:tr>
    </w:tbl>
    <w:p w14:paraId="5BB783E0" w14:textId="77777777" w:rsidR="00F90C18" w:rsidRDefault="00F90C18" w:rsidP="00F90C18">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1AD76733"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2A4B03A4" w14:textId="77777777" w:rsidR="00F90C18" w:rsidRPr="007F6EE3" w:rsidRDefault="00F90C18" w:rsidP="000703F7">
            <w:r>
              <w:lastRenderedPageBreak/>
              <w:t>CARDIOLOGY</w:t>
            </w:r>
          </w:p>
        </w:tc>
      </w:tr>
    </w:tbl>
    <w:p w14:paraId="549EC0FB" w14:textId="77777777" w:rsidR="00F90C18" w:rsidRDefault="00F90C18" w:rsidP="00F90C1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5DC53A9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695E3286" w14:textId="77777777" w:rsidR="00F90C18" w:rsidRPr="007F6EE3" w:rsidRDefault="00F90C18" w:rsidP="000703F7">
            <w:r>
              <w:rPr>
                <w:b/>
                <w:bCs/>
                <w:color w:val="FFFFFF"/>
                <w:sz w:val="22"/>
                <w:szCs w:val="22"/>
              </w:rPr>
              <w:t xml:space="preserve">1. CARDIOLOGY CLERKSHIP INFORMATION </w:t>
            </w:r>
          </w:p>
        </w:tc>
      </w:tr>
    </w:tbl>
    <w:p w14:paraId="72665D24" w14:textId="77777777" w:rsidR="00F90C18" w:rsidRDefault="00F90C18" w:rsidP="00F90C1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5783"/>
      </w:tblGrid>
      <w:tr w:rsidR="00F90C18" w14:paraId="0E199F2D"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C10328D" w14:textId="77777777" w:rsidR="00F90C18" w:rsidRDefault="00F90C18" w:rsidP="000703F7">
            <w:r>
              <w:rPr>
                <w:b/>
                <w:bCs/>
                <w:color w:val="000000"/>
              </w:rPr>
              <w:t>Course Code:</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4702A74" w14:textId="395C4A23" w:rsidR="00F90C18" w:rsidRPr="007F6EE3" w:rsidRDefault="00F90C18" w:rsidP="000703F7">
            <w:r>
              <w:rPr>
                <w:color w:val="000000"/>
              </w:rPr>
              <w:t xml:space="preserve">MED </w:t>
            </w:r>
            <w:r w:rsidR="00563DCF">
              <w:rPr>
                <w:color w:val="000000"/>
              </w:rPr>
              <w:t>4240</w:t>
            </w:r>
          </w:p>
        </w:tc>
      </w:tr>
      <w:tr w:rsidR="00F90C18" w14:paraId="56089354"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7FC3E91" w14:textId="77777777" w:rsidR="00F90C18" w:rsidRDefault="00F90C18" w:rsidP="000703F7">
            <w:r>
              <w:rPr>
                <w:b/>
                <w:bCs/>
                <w:color w:val="000000"/>
              </w:rPr>
              <w:t>Course Type:</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2F90382" w14:textId="77777777" w:rsidR="00F90C18" w:rsidRDefault="00F90C18" w:rsidP="000703F7">
            <w:r>
              <w:rPr>
                <w:color w:val="000000"/>
              </w:rPr>
              <w:t>Compulsory</w:t>
            </w:r>
          </w:p>
        </w:tc>
      </w:tr>
      <w:tr w:rsidR="00F90C18" w14:paraId="25423413"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208D628" w14:textId="77777777" w:rsidR="00F90C18" w:rsidRDefault="00F90C18" w:rsidP="000703F7">
            <w:r>
              <w:rPr>
                <w:b/>
                <w:bCs/>
                <w:color w:val="000000"/>
              </w:rPr>
              <w:t>ECTS Credits:</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480C91CD" w14:textId="77777777" w:rsidR="00F90C18" w:rsidRPr="00943F5C" w:rsidRDefault="00F90C18" w:rsidP="000703F7">
            <w:r>
              <w:t>6</w:t>
            </w:r>
          </w:p>
        </w:tc>
      </w:tr>
      <w:tr w:rsidR="00F90C18" w14:paraId="5227F9D2"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7D48521" w14:textId="77777777" w:rsidR="00F90C18" w:rsidRDefault="00F90C18" w:rsidP="000703F7">
            <w:r>
              <w:rPr>
                <w:b/>
                <w:bCs/>
                <w:color w:val="000000"/>
              </w:rPr>
              <w:t>Rotation Duration:</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F044717" w14:textId="77777777" w:rsidR="00F90C18" w:rsidRDefault="00F90C18" w:rsidP="000703F7">
            <w:r>
              <w:rPr>
                <w:color w:val="000000"/>
              </w:rPr>
              <w:t>15 working days</w:t>
            </w:r>
          </w:p>
        </w:tc>
      </w:tr>
      <w:tr w:rsidR="00F90C18" w14:paraId="2C6FF018"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62A7DD88" w14:textId="77777777" w:rsidR="00F90C18" w:rsidRDefault="00F90C18" w:rsidP="000703F7">
            <w:r>
              <w:rPr>
                <w:b/>
                <w:bCs/>
                <w:color w:val="000000"/>
              </w:rPr>
              <w:t>Theoretical hours:</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CEA87FE" w14:textId="77777777" w:rsidR="00F90C18" w:rsidRPr="007F6EE3" w:rsidRDefault="00F90C18" w:rsidP="000703F7">
            <w:r>
              <w:rPr>
                <w:i w:val="0"/>
                <w:iCs w:val="0"/>
                <w:color w:val="000000"/>
              </w:rPr>
              <w:t>68 hours</w:t>
            </w:r>
          </w:p>
        </w:tc>
      </w:tr>
      <w:tr w:rsidR="00F90C18" w14:paraId="31C9AF95"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D5A93DF" w14:textId="77777777" w:rsidR="00F90C18" w:rsidRDefault="00F90C18" w:rsidP="000703F7">
            <w:r>
              <w:rPr>
                <w:b/>
                <w:bCs/>
                <w:color w:val="000000"/>
              </w:rPr>
              <w:t>Practical hours:</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76E7B2F7" w14:textId="77777777" w:rsidR="00F90C18" w:rsidRDefault="00F90C18" w:rsidP="000703F7">
            <w:r>
              <w:rPr>
                <w:color w:val="000000"/>
              </w:rPr>
              <w:t>43 hours</w:t>
            </w:r>
          </w:p>
        </w:tc>
      </w:tr>
    </w:tbl>
    <w:p w14:paraId="2161B8BA" w14:textId="77777777" w:rsidR="00F90C18" w:rsidRDefault="00F90C18" w:rsidP="00F90C18">
      <w:pPr>
        <w:spacing w:after="160"/>
      </w:pPr>
    </w:p>
    <w:p w14:paraId="3CF889FE" w14:textId="77777777" w:rsidR="00F90C18" w:rsidRDefault="00F90C18" w:rsidP="00F90C18">
      <w:pPr>
        <w:spacing w:before="100" w:after="50"/>
      </w:pPr>
      <w:r>
        <w:rPr>
          <w:b/>
          <w:bCs/>
          <w:color w:val="1B3A5C"/>
        </w:rPr>
        <w:t>EDUCATION COORDINATORS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5783"/>
      </w:tblGrid>
      <w:tr w:rsidR="00F90C18" w14:paraId="37AA1694"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25D2A79F" w14:textId="77777777" w:rsidR="00F90C18" w:rsidRDefault="00F90C18" w:rsidP="000703F7">
            <w:r>
              <w:rPr>
                <w:b/>
                <w:bCs/>
                <w:color w:val="000000"/>
              </w:rPr>
              <w:t>Department Head:</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1D754A24" w14:textId="77777777" w:rsidR="00F90C18" w:rsidRPr="007F6EE3" w:rsidRDefault="00F90C18" w:rsidP="000703F7">
            <w:r>
              <w:rPr>
                <w:color w:val="000000"/>
              </w:rPr>
              <w:t xml:space="preserve">Prof. Dr. </w:t>
            </w:r>
            <w:r>
              <w:rPr>
                <w:i w:val="0"/>
                <w:iCs w:val="0"/>
                <w:color w:val="000000"/>
              </w:rPr>
              <w:t>Tahir DURMAZ</w:t>
            </w:r>
          </w:p>
        </w:tc>
      </w:tr>
      <w:tr w:rsidR="00F90C18" w14:paraId="34C53C36"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1330FAE5" w14:textId="77777777" w:rsidR="00F90C18" w:rsidRDefault="00F90C18" w:rsidP="000703F7">
            <w:r>
              <w:rPr>
                <w:b/>
                <w:bCs/>
                <w:color w:val="000000"/>
              </w:rPr>
              <w:t>Rotation Supervisor:</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915CF79" w14:textId="77777777" w:rsidR="00F90C18" w:rsidRPr="007F6EE3" w:rsidRDefault="00F90C18" w:rsidP="000703F7">
            <w:r>
              <w:rPr>
                <w:i w:val="0"/>
                <w:iCs w:val="0"/>
                <w:color w:val="000000"/>
              </w:rPr>
              <w:t xml:space="preserve">Assoc Professor Belma Yaman </w:t>
            </w:r>
          </w:p>
        </w:tc>
      </w:tr>
      <w:tr w:rsidR="00F90C18" w14:paraId="5B1699E1" w14:textId="77777777" w:rsidTr="000703F7">
        <w:tc>
          <w:tcPr>
            <w:tcW w:w="3855"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0DA3A2A3" w14:textId="77777777" w:rsidR="00F90C18" w:rsidRDefault="00F90C18" w:rsidP="000703F7">
            <w:r>
              <w:rPr>
                <w:b/>
                <w:bCs/>
                <w:color w:val="000000"/>
              </w:rPr>
              <w:t>Deputy Supervisor:</w:t>
            </w:r>
          </w:p>
        </w:tc>
        <w:tc>
          <w:tcPr>
            <w:tcW w:w="5783" w:type="dxa"/>
            <w:tcBorders>
              <w:top w:val="single" w:sz="4" w:space="0" w:color="CCCCCC"/>
              <w:left w:val="single" w:sz="4" w:space="0" w:color="CCCCCC"/>
              <w:bottom w:val="single" w:sz="4" w:space="0" w:color="CCCCCC"/>
              <w:right w:val="single" w:sz="4" w:space="0" w:color="CCCCCC"/>
            </w:tcBorders>
            <w:shd w:val="clear" w:color="auto" w:fill="F2F6FA"/>
            <w:tcMar>
              <w:top w:w="80" w:type="dxa"/>
              <w:left w:w="120" w:type="dxa"/>
              <w:bottom w:w="80" w:type="dxa"/>
              <w:right w:w="120" w:type="dxa"/>
            </w:tcMar>
          </w:tcPr>
          <w:p w14:paraId="59A2F179" w14:textId="6C8A1ADF" w:rsidR="00F90C18" w:rsidRPr="00D72305" w:rsidRDefault="001D1E29" w:rsidP="000703F7">
            <w:r>
              <w:t xml:space="preserve">Professor Dr </w:t>
            </w:r>
            <w:r w:rsidR="00F90C18">
              <w:t xml:space="preserve">Kamuran Kalkan </w:t>
            </w:r>
          </w:p>
        </w:tc>
      </w:tr>
    </w:tbl>
    <w:p w14:paraId="0D1A2E4C" w14:textId="77777777" w:rsidR="00F90C18" w:rsidRDefault="00F90C18" w:rsidP="00F90C18">
      <w:pPr>
        <w:spacing w:after="160"/>
      </w:pPr>
    </w:p>
    <w:p w14:paraId="406EE01E" w14:textId="77777777" w:rsidR="00F90C18" w:rsidRPr="0069257B" w:rsidRDefault="00F90C18" w:rsidP="00F90C18">
      <w:pPr>
        <w:rPr>
          <w:rFonts w:eastAsiaTheme="majorEastAsia" w:cs="Arial"/>
          <w:b/>
          <w:bCs/>
          <w:color w:val="000000" w:themeColor="text1"/>
        </w:rPr>
      </w:pPr>
      <w:r w:rsidRPr="0069257B">
        <w:rPr>
          <w:rFonts w:eastAsiaTheme="majorEastAsia" w:cs="Arial"/>
          <w:b/>
          <w:bCs/>
          <w:color w:val="000000" w:themeColor="text1"/>
        </w:rPr>
        <w:t>EDUCATORS</w:t>
      </w:r>
    </w:p>
    <w:p w14:paraId="7898B5D0" w14:textId="77777777" w:rsidR="00F90C18" w:rsidRPr="0069257B" w:rsidRDefault="00F90C18" w:rsidP="00F90C18">
      <w:pPr>
        <w:rPr>
          <w:rFonts w:cs="Arial"/>
          <w:color w:val="000000" w:themeColor="text1"/>
        </w:rPr>
      </w:pPr>
      <w:r w:rsidRPr="0069257B">
        <w:rPr>
          <w:rFonts w:cs="Arial"/>
          <w:color w:val="000000" w:themeColor="text1"/>
        </w:rPr>
        <w:t>Prof. Dr. Tahir Durmaz</w:t>
      </w:r>
    </w:p>
    <w:p w14:paraId="1583E161" w14:textId="77777777" w:rsidR="00F90C18" w:rsidRPr="0069257B" w:rsidRDefault="00F90C18" w:rsidP="00F90C18">
      <w:pPr>
        <w:rPr>
          <w:rFonts w:cs="Arial"/>
          <w:color w:val="000000" w:themeColor="text1"/>
        </w:rPr>
      </w:pPr>
      <w:r w:rsidRPr="0069257B">
        <w:rPr>
          <w:rFonts w:cs="Arial"/>
          <w:color w:val="000000" w:themeColor="text1"/>
        </w:rPr>
        <w:t>Prof. Dr. Murat Akçay</w:t>
      </w:r>
    </w:p>
    <w:p w14:paraId="7F6A009B" w14:textId="77777777" w:rsidR="00F90C18" w:rsidRPr="0069257B" w:rsidRDefault="00F90C18" w:rsidP="00F90C18">
      <w:pPr>
        <w:rPr>
          <w:rFonts w:cs="Arial"/>
          <w:color w:val="000000" w:themeColor="text1"/>
        </w:rPr>
      </w:pPr>
      <w:r w:rsidRPr="0069257B">
        <w:rPr>
          <w:rFonts w:cs="Arial"/>
          <w:color w:val="000000" w:themeColor="text1"/>
        </w:rPr>
        <w:t>Prof. Dr. Zehra Gölbaşı</w:t>
      </w:r>
    </w:p>
    <w:p w14:paraId="20A62742" w14:textId="77777777" w:rsidR="00F90C18" w:rsidRPr="0069257B" w:rsidRDefault="00F90C18" w:rsidP="00F90C18">
      <w:pPr>
        <w:rPr>
          <w:rFonts w:cs="Arial"/>
          <w:color w:val="000000" w:themeColor="text1"/>
        </w:rPr>
      </w:pPr>
      <w:r w:rsidRPr="0069257B">
        <w:rPr>
          <w:rFonts w:cs="Arial"/>
          <w:color w:val="000000" w:themeColor="text1"/>
        </w:rPr>
        <w:t>Prof. Dr. Telat Keleş</w:t>
      </w:r>
    </w:p>
    <w:p w14:paraId="213CC680" w14:textId="77777777" w:rsidR="00F90C18" w:rsidRPr="0069257B" w:rsidRDefault="00F90C18" w:rsidP="00F90C18">
      <w:pPr>
        <w:rPr>
          <w:rFonts w:cs="Arial"/>
          <w:color w:val="000000" w:themeColor="text1"/>
        </w:rPr>
      </w:pPr>
      <w:r w:rsidRPr="0069257B">
        <w:rPr>
          <w:rFonts w:cs="Arial"/>
          <w:color w:val="000000" w:themeColor="text1"/>
        </w:rPr>
        <w:t>Prof. Dr. Nihal Akar</w:t>
      </w:r>
    </w:p>
    <w:p w14:paraId="3397E6D4" w14:textId="77777777" w:rsidR="00F90C18" w:rsidRPr="0069257B" w:rsidRDefault="00F90C18" w:rsidP="00F90C18">
      <w:pPr>
        <w:rPr>
          <w:rFonts w:cs="Arial"/>
          <w:color w:val="000000" w:themeColor="text1"/>
        </w:rPr>
      </w:pPr>
      <w:r w:rsidRPr="0069257B">
        <w:rPr>
          <w:rFonts w:cs="Arial"/>
          <w:color w:val="000000" w:themeColor="text1"/>
        </w:rPr>
        <w:t>Prof. Dr. Hacı Ahmet Kasapkara</w:t>
      </w:r>
    </w:p>
    <w:p w14:paraId="657F340C" w14:textId="77777777" w:rsidR="00F90C18" w:rsidRPr="0069257B" w:rsidRDefault="00F90C18" w:rsidP="00F90C18">
      <w:pPr>
        <w:rPr>
          <w:rFonts w:cs="Arial"/>
          <w:color w:val="000000" w:themeColor="text1"/>
        </w:rPr>
      </w:pPr>
      <w:r w:rsidRPr="0069257B">
        <w:rPr>
          <w:rFonts w:cs="Arial"/>
          <w:color w:val="000000" w:themeColor="text1"/>
        </w:rPr>
        <w:t>Prof. Dr. Kamuran Kalkan</w:t>
      </w:r>
    </w:p>
    <w:p w14:paraId="5BFC92D0" w14:textId="77777777" w:rsidR="00F90C18" w:rsidRPr="0069257B" w:rsidRDefault="00F90C18" w:rsidP="00F90C18">
      <w:pPr>
        <w:rPr>
          <w:rFonts w:cs="Arial"/>
          <w:color w:val="000000" w:themeColor="text1"/>
        </w:rPr>
      </w:pPr>
      <w:r>
        <w:rPr>
          <w:i w:val="0"/>
          <w:iCs w:val="0"/>
          <w:color w:val="000000"/>
        </w:rPr>
        <w:t xml:space="preserve">Assoc Professor </w:t>
      </w:r>
      <w:r w:rsidRPr="0069257B">
        <w:rPr>
          <w:rFonts w:cs="Arial"/>
          <w:color w:val="000000" w:themeColor="text1"/>
        </w:rPr>
        <w:t>Dr. Mehmet Erdoğan</w:t>
      </w:r>
    </w:p>
    <w:p w14:paraId="03992955" w14:textId="77777777" w:rsidR="00F90C18" w:rsidRPr="0069257B" w:rsidRDefault="00F90C18" w:rsidP="00F90C18">
      <w:pPr>
        <w:rPr>
          <w:rFonts w:cs="Arial"/>
          <w:color w:val="000000" w:themeColor="text1"/>
        </w:rPr>
      </w:pPr>
      <w:r>
        <w:rPr>
          <w:i w:val="0"/>
          <w:iCs w:val="0"/>
          <w:color w:val="000000"/>
        </w:rPr>
        <w:t xml:space="preserve">Assoc Professor </w:t>
      </w:r>
      <w:r w:rsidRPr="0069257B">
        <w:rPr>
          <w:rFonts w:cs="Arial"/>
          <w:color w:val="000000" w:themeColor="text1"/>
        </w:rPr>
        <w:t>Dr. Serdal Baştuğ</w:t>
      </w:r>
    </w:p>
    <w:p w14:paraId="25D34758" w14:textId="77777777" w:rsidR="00F90C18" w:rsidRPr="0069257B" w:rsidRDefault="00F90C18" w:rsidP="00F90C18">
      <w:pPr>
        <w:rPr>
          <w:rFonts w:cs="Arial"/>
          <w:color w:val="000000" w:themeColor="text1"/>
        </w:rPr>
      </w:pPr>
      <w:r>
        <w:rPr>
          <w:i w:val="0"/>
          <w:iCs w:val="0"/>
          <w:color w:val="000000"/>
        </w:rPr>
        <w:lastRenderedPageBreak/>
        <w:t xml:space="preserve">Assoc Professor </w:t>
      </w:r>
      <w:r w:rsidRPr="0069257B">
        <w:rPr>
          <w:rFonts w:cs="Arial"/>
          <w:color w:val="000000" w:themeColor="text1"/>
        </w:rPr>
        <w:t>Dr. Belma Yaman</w:t>
      </w:r>
    </w:p>
    <w:p w14:paraId="3564CDEA" w14:textId="77777777" w:rsidR="00F90C18" w:rsidRPr="0069257B" w:rsidRDefault="00F90C18" w:rsidP="00F90C18">
      <w:pPr>
        <w:rPr>
          <w:rFonts w:cs="Arial"/>
          <w:color w:val="000000" w:themeColor="text1"/>
        </w:rPr>
      </w:pPr>
      <w:r>
        <w:rPr>
          <w:i w:val="0"/>
          <w:iCs w:val="0"/>
          <w:color w:val="000000"/>
        </w:rPr>
        <w:t xml:space="preserve">Assoc Professor </w:t>
      </w:r>
      <w:r w:rsidRPr="0069257B">
        <w:rPr>
          <w:rFonts w:cs="Arial"/>
          <w:color w:val="000000" w:themeColor="text1"/>
        </w:rPr>
        <w:t>Dr. Zehra Güven Çetin</w:t>
      </w:r>
    </w:p>
    <w:p w14:paraId="773C66C4" w14:textId="77777777" w:rsidR="00F90C18" w:rsidRPr="0069257B" w:rsidRDefault="00F90C18" w:rsidP="00F90C18">
      <w:pPr>
        <w:rPr>
          <w:rFonts w:cs="Arial"/>
          <w:color w:val="000000" w:themeColor="text1"/>
        </w:rPr>
      </w:pPr>
      <w:r>
        <w:rPr>
          <w:color w:val="000000" w:themeColor="text1"/>
        </w:rPr>
        <w:t xml:space="preserve">Assit Prof Dr </w:t>
      </w:r>
      <w:r w:rsidRPr="0069257B">
        <w:rPr>
          <w:rFonts w:cs="Arial"/>
          <w:color w:val="000000" w:themeColor="text1"/>
        </w:rPr>
        <w:t>Murat Yiğitbaşı</w:t>
      </w:r>
    </w:p>
    <w:p w14:paraId="633F6875" w14:textId="77777777" w:rsidR="00F90C18" w:rsidRPr="0069257B" w:rsidRDefault="00F90C18" w:rsidP="00F90C18">
      <w:pPr>
        <w:rPr>
          <w:rFonts w:cs="Arial"/>
          <w:color w:val="000000" w:themeColor="text1"/>
        </w:rPr>
      </w:pPr>
      <w:r>
        <w:rPr>
          <w:color w:val="000000" w:themeColor="text1"/>
        </w:rPr>
        <w:t xml:space="preserve">Assit Prof Dr </w:t>
      </w:r>
      <w:r w:rsidRPr="0069257B">
        <w:rPr>
          <w:rFonts w:cs="Arial"/>
          <w:color w:val="000000" w:themeColor="text1"/>
        </w:rPr>
        <w:t>Üyesi Sümeyye Fatma Özer</w:t>
      </w:r>
    </w:p>
    <w:p w14:paraId="12974911" w14:textId="77777777" w:rsidR="00F90C18" w:rsidRPr="0069257B" w:rsidRDefault="00F90C18" w:rsidP="00F90C18">
      <w:pPr>
        <w:rPr>
          <w:rFonts w:cs="Arial"/>
          <w:b/>
          <w:color w:val="000000" w:themeColor="text1"/>
        </w:rPr>
      </w:pPr>
      <w:r w:rsidRPr="00D936FF">
        <w:rPr>
          <w:rFonts w:cs="Arial"/>
          <w:b/>
          <w:color w:val="000000" w:themeColor="text1"/>
          <w:lang w:val="en"/>
        </w:rPr>
        <w:t>Communication</w:t>
      </w:r>
      <w:r w:rsidRPr="0069257B">
        <w:rPr>
          <w:rFonts w:cs="Arial"/>
          <w:b/>
          <w:color w:val="000000" w:themeColor="text1"/>
        </w:rPr>
        <w:t xml:space="preserve">: </w:t>
      </w:r>
      <w:r w:rsidRPr="0069257B">
        <w:rPr>
          <w:rFonts w:cs="Arial"/>
          <w:bCs/>
          <w:color w:val="000000" w:themeColor="text1"/>
        </w:rPr>
        <w:t>Prof. Dr. Kamuran Kalkan</w:t>
      </w:r>
      <w:r w:rsidRPr="0069257B">
        <w:rPr>
          <w:rFonts w:cs="Arial"/>
          <w:b/>
          <w:color w:val="000000" w:themeColor="text1"/>
        </w:rPr>
        <w:br/>
        <w:t xml:space="preserve">e-mail: </w:t>
      </w:r>
      <w:r w:rsidRPr="0069257B">
        <w:rPr>
          <w:rFonts w:cs="Arial"/>
          <w:bCs/>
          <w:color w:val="000000" w:themeColor="text1"/>
        </w:rPr>
        <w:t>kamurankalkan@aybu.edu.tr</w:t>
      </w:r>
    </w:p>
    <w:p w14:paraId="50DACE9E" w14:textId="77777777" w:rsidR="00F90C18" w:rsidRDefault="00F90C18" w:rsidP="00F90C18"/>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1AF64275"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75355B23" w14:textId="77777777" w:rsidR="00F90C18" w:rsidRPr="00D72305" w:rsidRDefault="00F90C18" w:rsidP="000703F7">
            <w:r>
              <w:rPr>
                <w:i w:val="0"/>
                <w:iCs w:val="0"/>
                <w:color w:val="FFFFFF"/>
                <w:sz w:val="18"/>
                <w:szCs w:val="18"/>
              </w:rPr>
              <w:t>CARDIOLOGY</w:t>
            </w:r>
          </w:p>
        </w:tc>
      </w:tr>
    </w:tbl>
    <w:p w14:paraId="746035D4" w14:textId="77777777" w:rsidR="00F90C18" w:rsidRDefault="00F90C18" w:rsidP="00F90C1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0DF16A2C"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29FDF01E" w14:textId="77777777" w:rsidR="00F90C18" w:rsidRDefault="00F90C18" w:rsidP="000703F7">
            <w:r>
              <w:rPr>
                <w:b/>
                <w:bCs/>
                <w:color w:val="FFFFFF"/>
                <w:sz w:val="22"/>
                <w:szCs w:val="22"/>
              </w:rPr>
              <w:t>2. AIMS AND OBJECTIVES</w:t>
            </w:r>
          </w:p>
        </w:tc>
      </w:tr>
    </w:tbl>
    <w:p w14:paraId="0182C11A" w14:textId="77777777" w:rsidR="00F90C18" w:rsidRDefault="00F90C18" w:rsidP="00F90C18">
      <w:pPr>
        <w:pStyle w:val="Balk2"/>
        <w:rPr>
          <w:color w:val="000000" w:themeColor="text1"/>
          <w:sz w:val="20"/>
          <w:szCs w:val="20"/>
        </w:rPr>
      </w:pPr>
    </w:p>
    <w:p w14:paraId="1036AEE2" w14:textId="77777777" w:rsidR="00F90C18" w:rsidRDefault="00F90C18" w:rsidP="00F90C18">
      <w:pPr>
        <w:pStyle w:val="Balk2"/>
        <w:rPr>
          <w:b w:val="0"/>
          <w:bCs w:val="0"/>
          <w:color w:val="000000" w:themeColor="text1"/>
          <w:sz w:val="20"/>
          <w:szCs w:val="20"/>
        </w:rPr>
      </w:pPr>
      <w:r w:rsidRPr="00D72305">
        <w:rPr>
          <w:rFonts w:ascii="Arial" w:hAnsi="Arial" w:cs="Arial"/>
          <w:b w:val="0"/>
          <w:bCs w:val="0"/>
          <w:color w:val="000000" w:themeColor="text1"/>
          <w:sz w:val="20"/>
          <w:szCs w:val="20"/>
        </w:rPr>
        <w:t>Aim of internship</w:t>
      </w:r>
    </w:p>
    <w:p w14:paraId="1CDFBC91" w14:textId="77777777" w:rsidR="00F90C18" w:rsidRPr="00D72305" w:rsidRDefault="00F90C18" w:rsidP="00F90C18">
      <w:pPr>
        <w:pStyle w:val="Balk2"/>
        <w:rPr>
          <w:rFonts w:ascii="Arial" w:hAnsi="Arial" w:cs="Arial"/>
          <w:b w:val="0"/>
          <w:bCs w:val="0"/>
          <w:color w:val="000000" w:themeColor="text1"/>
          <w:sz w:val="20"/>
          <w:szCs w:val="20"/>
        </w:rPr>
      </w:pPr>
    </w:p>
    <w:p w14:paraId="4E51C8F3" w14:textId="77777777" w:rsidR="00F90C18" w:rsidRPr="0069257B" w:rsidRDefault="00F90C18" w:rsidP="00F90C18">
      <w:pPr>
        <w:rPr>
          <w:rFonts w:cs="Arial"/>
          <w:color w:val="000000" w:themeColor="text1"/>
        </w:rPr>
      </w:pPr>
      <w:r w:rsidRPr="00F60FC0">
        <w:rPr>
          <w:rFonts w:cs="Arial"/>
          <w:color w:val="000000" w:themeColor="text1"/>
          <w:lang w:val="en"/>
        </w:rPr>
        <w:t>The aim of the internship is to enable students to develop a systematic approach to cardiovascular diseases, to recognize common and emergency cardiac conditions, to plan basic diagnostic and initial management steps, and to refer patients appropriately.</w:t>
      </w:r>
    </w:p>
    <w:p w14:paraId="3296F24D" w14:textId="77777777" w:rsidR="00F90C18" w:rsidRDefault="00F90C18" w:rsidP="00F90C18">
      <w:pPr>
        <w:spacing w:after="80"/>
      </w:pPr>
    </w:p>
    <w:p w14:paraId="63DA31F0" w14:textId="77777777" w:rsidR="00F90C18" w:rsidRDefault="00F90C18" w:rsidP="00F90C18">
      <w:pPr>
        <w:spacing w:after="80"/>
      </w:pPr>
    </w:p>
    <w:p w14:paraId="44BAA658" w14:textId="77777777" w:rsidR="00F90C18" w:rsidRDefault="00F90C18" w:rsidP="00F90C18">
      <w:pPr>
        <w:pStyle w:val="Balk2"/>
        <w:rPr>
          <w:color w:val="000000" w:themeColor="text1"/>
          <w:sz w:val="20"/>
          <w:szCs w:val="20"/>
          <w:lang w:val="en"/>
        </w:rPr>
      </w:pPr>
      <w:r>
        <w:br w:type="page"/>
      </w:r>
      <w:r w:rsidRPr="00F60FC0">
        <w:rPr>
          <w:rFonts w:ascii="Arial" w:hAnsi="Arial" w:cs="Arial"/>
          <w:color w:val="000000" w:themeColor="text1"/>
          <w:sz w:val="20"/>
          <w:szCs w:val="20"/>
          <w:lang w:val="en"/>
        </w:rPr>
        <w:lastRenderedPageBreak/>
        <w:t>Internship Learning Objectives and Level of Contribution to Program Outcomes</w:t>
      </w:r>
    </w:p>
    <w:p w14:paraId="478C55DC" w14:textId="77777777" w:rsidR="00F90C18" w:rsidRDefault="00F90C18" w:rsidP="00F90C18">
      <w:pPr>
        <w:pStyle w:val="Balk2"/>
        <w:rPr>
          <w:color w:val="000000" w:themeColor="text1"/>
          <w:sz w:val="20"/>
          <w:szCs w:val="20"/>
          <w:lang w:val="en"/>
        </w:rPr>
      </w:pPr>
    </w:p>
    <w:p w14:paraId="6DC6B53B" w14:textId="77777777" w:rsidR="00F90C18" w:rsidRDefault="00F90C18" w:rsidP="00F90C18">
      <w:pPr>
        <w:pStyle w:val="Balk2"/>
        <w:rPr>
          <w:color w:val="000000" w:themeColor="text1"/>
          <w:sz w:val="20"/>
          <w:szCs w:val="20"/>
          <w:lang w:val="en"/>
        </w:rPr>
      </w:pPr>
    </w:p>
    <w:p w14:paraId="7B23903E" w14:textId="77777777" w:rsidR="00F90C18" w:rsidRDefault="00F90C18" w:rsidP="00F90C18">
      <w:pPr>
        <w:pStyle w:val="Balk2"/>
        <w:rPr>
          <w:color w:val="000000" w:themeColor="text1"/>
          <w:sz w:val="20"/>
          <w:szCs w:val="20"/>
          <w:lang w:val="en"/>
        </w:rPr>
      </w:pPr>
    </w:p>
    <w:tbl>
      <w:tblPr>
        <w:tblStyle w:val="TabloKlavuzu"/>
        <w:tblW w:w="0" w:type="auto"/>
        <w:tblLook w:val="04A0" w:firstRow="1" w:lastRow="0" w:firstColumn="1" w:lastColumn="0" w:noHBand="0" w:noVBand="1"/>
      </w:tblPr>
      <w:tblGrid>
        <w:gridCol w:w="567"/>
        <w:gridCol w:w="5669"/>
        <w:gridCol w:w="1701"/>
        <w:gridCol w:w="1260"/>
      </w:tblGrid>
      <w:tr w:rsidR="00F90C18" w:rsidRPr="0069257B" w14:paraId="0061DA09" w14:textId="77777777" w:rsidTr="000703F7">
        <w:tc>
          <w:tcPr>
            <w:tcW w:w="567" w:type="dxa"/>
          </w:tcPr>
          <w:p w14:paraId="1E618573" w14:textId="77777777" w:rsidR="00F90C18" w:rsidRPr="0069257B" w:rsidRDefault="00F90C18" w:rsidP="000703F7">
            <w:pPr>
              <w:rPr>
                <w:rFonts w:cs="Arial"/>
                <w:b/>
                <w:bCs/>
                <w:color w:val="000000" w:themeColor="text1"/>
              </w:rPr>
            </w:pPr>
            <w:r w:rsidRPr="0069257B">
              <w:rPr>
                <w:rFonts w:cs="Arial"/>
                <w:b/>
                <w:bCs/>
                <w:color w:val="000000" w:themeColor="text1"/>
              </w:rPr>
              <w:t>No</w:t>
            </w:r>
          </w:p>
        </w:tc>
        <w:tc>
          <w:tcPr>
            <w:tcW w:w="5669" w:type="dxa"/>
          </w:tcPr>
          <w:p w14:paraId="1E49480C" w14:textId="77777777" w:rsidR="00F90C18" w:rsidRPr="0069257B" w:rsidRDefault="00F90C18" w:rsidP="000703F7">
            <w:pPr>
              <w:rPr>
                <w:rFonts w:cs="Arial"/>
                <w:b/>
                <w:bCs/>
                <w:color w:val="000000" w:themeColor="text1"/>
              </w:rPr>
            </w:pPr>
            <w:r w:rsidRPr="0069257B">
              <w:rPr>
                <w:rFonts w:cs="Arial"/>
                <w:b/>
                <w:bCs/>
                <w:color w:val="000000" w:themeColor="text1"/>
              </w:rPr>
              <w:t>Gain</w:t>
            </w:r>
          </w:p>
        </w:tc>
        <w:tc>
          <w:tcPr>
            <w:tcW w:w="1701" w:type="dxa"/>
          </w:tcPr>
          <w:p w14:paraId="7C5DC1D5" w14:textId="77777777" w:rsidR="00F90C18" w:rsidRPr="0069257B" w:rsidRDefault="00F90C18" w:rsidP="000703F7">
            <w:pPr>
              <w:rPr>
                <w:rFonts w:cs="Arial"/>
                <w:b/>
                <w:bCs/>
                <w:color w:val="000000" w:themeColor="text1"/>
              </w:rPr>
            </w:pPr>
            <w:r w:rsidRPr="0069257B">
              <w:rPr>
                <w:rFonts w:cs="Arial"/>
                <w:b/>
                <w:bCs/>
                <w:color w:val="000000" w:themeColor="text1"/>
              </w:rPr>
              <w:br/>
              <w:t>Program Objective Met</w:t>
            </w:r>
          </w:p>
        </w:tc>
        <w:tc>
          <w:tcPr>
            <w:tcW w:w="1134" w:type="dxa"/>
          </w:tcPr>
          <w:p w14:paraId="33E2018A" w14:textId="77777777" w:rsidR="00F90C18" w:rsidRPr="0069257B" w:rsidRDefault="00F90C18" w:rsidP="000703F7">
            <w:pPr>
              <w:rPr>
                <w:rFonts w:cs="Arial"/>
                <w:b/>
                <w:bCs/>
                <w:color w:val="000000" w:themeColor="text1"/>
              </w:rPr>
            </w:pPr>
            <w:r w:rsidRPr="0069257B">
              <w:rPr>
                <w:rFonts w:cs="Arial"/>
                <w:b/>
                <w:bCs/>
                <w:color w:val="000000" w:themeColor="text1"/>
              </w:rPr>
              <w:t>Contrubition Level (1-5)</w:t>
            </w:r>
          </w:p>
        </w:tc>
      </w:tr>
      <w:tr w:rsidR="00F90C18" w:rsidRPr="0069257B" w14:paraId="60DF0E31" w14:textId="77777777" w:rsidTr="000703F7">
        <w:tc>
          <w:tcPr>
            <w:tcW w:w="567" w:type="dxa"/>
          </w:tcPr>
          <w:p w14:paraId="44F64903" w14:textId="77777777" w:rsidR="00F90C18" w:rsidRPr="0069257B" w:rsidRDefault="00F90C18" w:rsidP="000703F7">
            <w:pPr>
              <w:rPr>
                <w:rFonts w:cs="Arial"/>
                <w:color w:val="000000" w:themeColor="text1"/>
              </w:rPr>
            </w:pPr>
            <w:r w:rsidRPr="0069257B">
              <w:rPr>
                <w:rFonts w:cs="Arial"/>
                <w:color w:val="000000" w:themeColor="text1"/>
              </w:rPr>
              <w:t>1</w:t>
            </w:r>
          </w:p>
        </w:tc>
        <w:tc>
          <w:tcPr>
            <w:tcW w:w="5669" w:type="dxa"/>
          </w:tcPr>
          <w:p w14:paraId="375BC558" w14:textId="77777777" w:rsidR="00F90C18" w:rsidRPr="0069257B" w:rsidRDefault="00F90C18" w:rsidP="000703F7">
            <w:pPr>
              <w:rPr>
                <w:rFonts w:cs="Arial"/>
                <w:color w:val="000000" w:themeColor="text1"/>
              </w:rPr>
            </w:pPr>
            <w:r w:rsidRPr="00F60FC0">
              <w:rPr>
                <w:rFonts w:cs="Arial"/>
                <w:color w:val="000000" w:themeColor="text1"/>
                <w:lang w:val="en"/>
              </w:rPr>
              <w:t>It explains the basic anatomy and physiology of the cardiovascular system</w:t>
            </w:r>
          </w:p>
        </w:tc>
        <w:tc>
          <w:tcPr>
            <w:tcW w:w="1701" w:type="dxa"/>
          </w:tcPr>
          <w:p w14:paraId="56AE8D3F" w14:textId="77777777" w:rsidR="00F90C18" w:rsidRPr="0069257B" w:rsidRDefault="00F90C18" w:rsidP="000703F7">
            <w:pPr>
              <w:rPr>
                <w:rFonts w:cs="Arial"/>
                <w:color w:val="000000" w:themeColor="text1"/>
              </w:rPr>
            </w:pPr>
            <w:r w:rsidRPr="0069257B">
              <w:rPr>
                <w:rFonts w:cs="Arial"/>
                <w:color w:val="000000" w:themeColor="text1"/>
              </w:rPr>
              <w:t>PY1</w:t>
            </w:r>
          </w:p>
        </w:tc>
        <w:tc>
          <w:tcPr>
            <w:tcW w:w="1134" w:type="dxa"/>
          </w:tcPr>
          <w:p w14:paraId="016D8048" w14:textId="77777777" w:rsidR="00F90C18" w:rsidRPr="0069257B" w:rsidRDefault="00F90C18" w:rsidP="000703F7">
            <w:pPr>
              <w:rPr>
                <w:rFonts w:cs="Arial"/>
                <w:color w:val="000000" w:themeColor="text1"/>
              </w:rPr>
            </w:pPr>
            <w:r w:rsidRPr="0069257B">
              <w:rPr>
                <w:rFonts w:cs="Arial"/>
                <w:color w:val="000000" w:themeColor="text1"/>
              </w:rPr>
              <w:t>4</w:t>
            </w:r>
          </w:p>
        </w:tc>
      </w:tr>
      <w:tr w:rsidR="00F90C18" w:rsidRPr="0069257B" w14:paraId="4D0F6D67" w14:textId="77777777" w:rsidTr="000703F7">
        <w:tc>
          <w:tcPr>
            <w:tcW w:w="567" w:type="dxa"/>
          </w:tcPr>
          <w:p w14:paraId="683044F1" w14:textId="77777777" w:rsidR="00F90C18" w:rsidRPr="0069257B" w:rsidRDefault="00F90C18" w:rsidP="000703F7">
            <w:pPr>
              <w:rPr>
                <w:rFonts w:cs="Arial"/>
                <w:color w:val="000000" w:themeColor="text1"/>
              </w:rPr>
            </w:pPr>
            <w:r w:rsidRPr="0069257B">
              <w:rPr>
                <w:rFonts w:cs="Arial"/>
                <w:color w:val="000000" w:themeColor="text1"/>
              </w:rPr>
              <w:t>2</w:t>
            </w:r>
          </w:p>
        </w:tc>
        <w:tc>
          <w:tcPr>
            <w:tcW w:w="5669" w:type="dxa"/>
          </w:tcPr>
          <w:p w14:paraId="1ED1C05F" w14:textId="77777777" w:rsidR="00F90C18" w:rsidRPr="0069257B" w:rsidRDefault="00F90C18" w:rsidP="000703F7">
            <w:pPr>
              <w:rPr>
                <w:rFonts w:cs="Arial"/>
                <w:color w:val="000000" w:themeColor="text1"/>
              </w:rPr>
            </w:pPr>
            <w:r w:rsidRPr="00F60FC0">
              <w:rPr>
                <w:rFonts w:cs="Arial"/>
                <w:color w:val="000000" w:themeColor="text1"/>
                <w:lang w:val="en"/>
              </w:rPr>
              <w:t>Using appropriate communication techniques, the doctor obtains a detailed medical history from a patient presenting with cardiological complaints.</w:t>
            </w:r>
          </w:p>
        </w:tc>
        <w:tc>
          <w:tcPr>
            <w:tcW w:w="1701" w:type="dxa"/>
          </w:tcPr>
          <w:p w14:paraId="6FCDC8C9" w14:textId="77777777" w:rsidR="00F90C18" w:rsidRPr="0069257B" w:rsidRDefault="00F90C18" w:rsidP="000703F7">
            <w:pPr>
              <w:rPr>
                <w:rFonts w:cs="Arial"/>
                <w:color w:val="000000" w:themeColor="text1"/>
              </w:rPr>
            </w:pPr>
            <w:r w:rsidRPr="0069257B">
              <w:rPr>
                <w:rFonts w:cs="Arial"/>
                <w:color w:val="000000" w:themeColor="text1"/>
              </w:rPr>
              <w:t>PY2</w:t>
            </w:r>
          </w:p>
        </w:tc>
        <w:tc>
          <w:tcPr>
            <w:tcW w:w="1134" w:type="dxa"/>
          </w:tcPr>
          <w:p w14:paraId="449CC3C6"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5849889D" w14:textId="77777777" w:rsidTr="000703F7">
        <w:tc>
          <w:tcPr>
            <w:tcW w:w="567" w:type="dxa"/>
          </w:tcPr>
          <w:p w14:paraId="63E4E687" w14:textId="77777777" w:rsidR="00F90C18" w:rsidRPr="0069257B" w:rsidRDefault="00F90C18" w:rsidP="000703F7">
            <w:pPr>
              <w:rPr>
                <w:rFonts w:cs="Arial"/>
                <w:color w:val="000000" w:themeColor="text1"/>
              </w:rPr>
            </w:pPr>
            <w:r w:rsidRPr="0069257B">
              <w:rPr>
                <w:rFonts w:cs="Arial"/>
                <w:color w:val="000000" w:themeColor="text1"/>
              </w:rPr>
              <w:t>3</w:t>
            </w:r>
          </w:p>
        </w:tc>
        <w:tc>
          <w:tcPr>
            <w:tcW w:w="5669" w:type="dxa"/>
          </w:tcPr>
          <w:p w14:paraId="5F6CA846" w14:textId="77777777" w:rsidR="00F90C18" w:rsidRPr="0069257B" w:rsidRDefault="00F90C18" w:rsidP="000703F7">
            <w:pPr>
              <w:rPr>
                <w:rFonts w:cs="Arial"/>
                <w:color w:val="000000" w:themeColor="text1"/>
              </w:rPr>
            </w:pPr>
            <w:r w:rsidRPr="00F60FC0">
              <w:rPr>
                <w:rFonts w:cs="Arial"/>
                <w:color w:val="000000" w:themeColor="text1"/>
                <w:lang w:val="en"/>
              </w:rPr>
              <w:t>The doctor performs a physical examination of the cardiovascular system and differentiates between normal and pathological findings.</w:t>
            </w:r>
          </w:p>
        </w:tc>
        <w:tc>
          <w:tcPr>
            <w:tcW w:w="1701" w:type="dxa"/>
          </w:tcPr>
          <w:p w14:paraId="66808076" w14:textId="77777777" w:rsidR="00F90C18" w:rsidRPr="0069257B" w:rsidRDefault="00F90C18" w:rsidP="000703F7">
            <w:pPr>
              <w:rPr>
                <w:rFonts w:cs="Arial"/>
                <w:color w:val="000000" w:themeColor="text1"/>
              </w:rPr>
            </w:pPr>
            <w:r w:rsidRPr="0069257B">
              <w:rPr>
                <w:rFonts w:cs="Arial"/>
                <w:color w:val="000000" w:themeColor="text1"/>
              </w:rPr>
              <w:t>PY1</w:t>
            </w:r>
          </w:p>
        </w:tc>
        <w:tc>
          <w:tcPr>
            <w:tcW w:w="1134" w:type="dxa"/>
          </w:tcPr>
          <w:p w14:paraId="6ACD1272"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738165DE" w14:textId="77777777" w:rsidTr="000703F7">
        <w:tc>
          <w:tcPr>
            <w:tcW w:w="567" w:type="dxa"/>
          </w:tcPr>
          <w:p w14:paraId="180AC9C7" w14:textId="77777777" w:rsidR="00F90C18" w:rsidRPr="0069257B" w:rsidRDefault="00F90C18" w:rsidP="000703F7">
            <w:pPr>
              <w:rPr>
                <w:rFonts w:cs="Arial"/>
                <w:color w:val="000000" w:themeColor="text1"/>
              </w:rPr>
            </w:pPr>
            <w:r w:rsidRPr="0069257B">
              <w:rPr>
                <w:rFonts w:cs="Arial"/>
                <w:color w:val="000000" w:themeColor="text1"/>
              </w:rPr>
              <w:t>4</w:t>
            </w:r>
          </w:p>
        </w:tc>
        <w:tc>
          <w:tcPr>
            <w:tcW w:w="5669" w:type="dxa"/>
          </w:tcPr>
          <w:p w14:paraId="70EB897E" w14:textId="77777777" w:rsidR="00F90C18" w:rsidRPr="0069257B" w:rsidRDefault="00F90C18" w:rsidP="000703F7">
            <w:pPr>
              <w:rPr>
                <w:rFonts w:cs="Arial"/>
                <w:color w:val="000000" w:themeColor="text1"/>
              </w:rPr>
            </w:pPr>
            <w:r w:rsidRPr="0069257B">
              <w:rPr>
                <w:rFonts w:cs="Arial"/>
                <w:color w:val="000000" w:themeColor="text1"/>
              </w:rPr>
              <w:t>Systematically evaluates electrocardiography and interprets underlying pathologies.</w:t>
            </w:r>
          </w:p>
        </w:tc>
        <w:tc>
          <w:tcPr>
            <w:tcW w:w="1701" w:type="dxa"/>
          </w:tcPr>
          <w:p w14:paraId="17069B71" w14:textId="77777777" w:rsidR="00F90C18" w:rsidRPr="0069257B" w:rsidRDefault="00F90C18" w:rsidP="000703F7">
            <w:pPr>
              <w:rPr>
                <w:rFonts w:cs="Arial"/>
                <w:color w:val="000000" w:themeColor="text1"/>
              </w:rPr>
            </w:pPr>
            <w:r w:rsidRPr="0069257B">
              <w:rPr>
                <w:rFonts w:cs="Arial"/>
                <w:color w:val="000000" w:themeColor="text1"/>
              </w:rPr>
              <w:t>PY3</w:t>
            </w:r>
          </w:p>
        </w:tc>
        <w:tc>
          <w:tcPr>
            <w:tcW w:w="1134" w:type="dxa"/>
          </w:tcPr>
          <w:p w14:paraId="7385EA7B"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28F6101E" w14:textId="77777777" w:rsidTr="000703F7">
        <w:tc>
          <w:tcPr>
            <w:tcW w:w="567" w:type="dxa"/>
          </w:tcPr>
          <w:p w14:paraId="462DF926" w14:textId="77777777" w:rsidR="00F90C18" w:rsidRPr="0069257B" w:rsidRDefault="00F90C18" w:rsidP="000703F7">
            <w:pPr>
              <w:rPr>
                <w:rFonts w:cs="Arial"/>
                <w:color w:val="000000" w:themeColor="text1"/>
              </w:rPr>
            </w:pPr>
            <w:r w:rsidRPr="0069257B">
              <w:rPr>
                <w:rFonts w:cs="Arial"/>
                <w:color w:val="000000" w:themeColor="text1"/>
              </w:rPr>
              <w:t>5</w:t>
            </w:r>
          </w:p>
        </w:tc>
        <w:tc>
          <w:tcPr>
            <w:tcW w:w="5669" w:type="dxa"/>
          </w:tcPr>
          <w:p w14:paraId="6CBBF840" w14:textId="77777777" w:rsidR="00F90C18" w:rsidRPr="0069257B" w:rsidRDefault="00F90C18" w:rsidP="000703F7">
            <w:pPr>
              <w:rPr>
                <w:rFonts w:cs="Arial"/>
                <w:color w:val="000000" w:themeColor="text1"/>
              </w:rPr>
            </w:pPr>
            <w:r w:rsidRPr="00F60FC0">
              <w:rPr>
                <w:rFonts w:cs="Arial"/>
                <w:color w:val="000000" w:themeColor="text1"/>
                <w:lang w:val="en"/>
              </w:rPr>
              <w:t>It forms the differential diagnosis in patients presenting with chest pain, dyspnea, palpitations, and syncope</w:t>
            </w:r>
          </w:p>
        </w:tc>
        <w:tc>
          <w:tcPr>
            <w:tcW w:w="1701" w:type="dxa"/>
          </w:tcPr>
          <w:p w14:paraId="022F9A1A" w14:textId="77777777" w:rsidR="00F90C18" w:rsidRPr="0069257B" w:rsidRDefault="00F90C18" w:rsidP="000703F7">
            <w:pPr>
              <w:rPr>
                <w:rFonts w:cs="Arial"/>
                <w:color w:val="000000" w:themeColor="text1"/>
              </w:rPr>
            </w:pPr>
            <w:r w:rsidRPr="0069257B">
              <w:rPr>
                <w:rFonts w:cs="Arial"/>
                <w:color w:val="000000" w:themeColor="text1"/>
              </w:rPr>
              <w:t>PY3</w:t>
            </w:r>
          </w:p>
        </w:tc>
        <w:tc>
          <w:tcPr>
            <w:tcW w:w="1134" w:type="dxa"/>
          </w:tcPr>
          <w:p w14:paraId="77378BAB"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6C3EC20B" w14:textId="77777777" w:rsidTr="000703F7">
        <w:tc>
          <w:tcPr>
            <w:tcW w:w="567" w:type="dxa"/>
          </w:tcPr>
          <w:p w14:paraId="02D51602" w14:textId="77777777" w:rsidR="00F90C18" w:rsidRPr="0069257B" w:rsidRDefault="00F90C18" w:rsidP="000703F7">
            <w:pPr>
              <w:rPr>
                <w:rFonts w:cs="Arial"/>
                <w:color w:val="000000" w:themeColor="text1"/>
              </w:rPr>
            </w:pPr>
            <w:r w:rsidRPr="0069257B">
              <w:rPr>
                <w:rFonts w:cs="Arial"/>
                <w:color w:val="000000" w:themeColor="text1"/>
              </w:rPr>
              <w:t>6</w:t>
            </w:r>
          </w:p>
        </w:tc>
        <w:tc>
          <w:tcPr>
            <w:tcW w:w="5669" w:type="dxa"/>
          </w:tcPr>
          <w:p w14:paraId="43BA0CAA" w14:textId="77777777" w:rsidR="00F90C18" w:rsidRPr="0069257B" w:rsidRDefault="00F90C18" w:rsidP="000703F7">
            <w:pPr>
              <w:rPr>
                <w:rFonts w:cs="Arial"/>
                <w:color w:val="000000" w:themeColor="text1"/>
              </w:rPr>
            </w:pPr>
            <w:r w:rsidRPr="00F60FC0">
              <w:rPr>
                <w:rFonts w:cs="Arial"/>
                <w:color w:val="000000" w:themeColor="text1"/>
                <w:lang w:val="en"/>
              </w:rPr>
              <w:t>They recognize acute coronary syndromes, perform the initial assessment, and plan the appropriate course of action</w:t>
            </w:r>
            <w:r w:rsidRPr="0069257B">
              <w:rPr>
                <w:rFonts w:cs="Arial"/>
                <w:color w:val="000000" w:themeColor="text1"/>
                <w:lang w:val="en"/>
              </w:rPr>
              <w:t>.</w:t>
            </w:r>
          </w:p>
        </w:tc>
        <w:tc>
          <w:tcPr>
            <w:tcW w:w="1701" w:type="dxa"/>
          </w:tcPr>
          <w:p w14:paraId="5384A99B" w14:textId="77777777" w:rsidR="00F90C18" w:rsidRPr="0069257B" w:rsidRDefault="00F90C18" w:rsidP="000703F7">
            <w:pPr>
              <w:rPr>
                <w:rFonts w:cs="Arial"/>
                <w:color w:val="000000" w:themeColor="text1"/>
              </w:rPr>
            </w:pPr>
            <w:r w:rsidRPr="0069257B">
              <w:rPr>
                <w:rFonts w:cs="Arial"/>
                <w:color w:val="000000" w:themeColor="text1"/>
              </w:rPr>
              <w:t>PY1</w:t>
            </w:r>
          </w:p>
        </w:tc>
        <w:tc>
          <w:tcPr>
            <w:tcW w:w="1134" w:type="dxa"/>
          </w:tcPr>
          <w:p w14:paraId="236B739B"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1BCB81BB" w14:textId="77777777" w:rsidTr="000703F7">
        <w:tc>
          <w:tcPr>
            <w:tcW w:w="567" w:type="dxa"/>
          </w:tcPr>
          <w:p w14:paraId="3EA71DCD" w14:textId="77777777" w:rsidR="00F90C18" w:rsidRPr="0069257B" w:rsidRDefault="00F90C18" w:rsidP="000703F7">
            <w:pPr>
              <w:rPr>
                <w:rFonts w:cs="Arial"/>
                <w:color w:val="000000" w:themeColor="text1"/>
              </w:rPr>
            </w:pPr>
            <w:r w:rsidRPr="0069257B">
              <w:rPr>
                <w:rFonts w:cs="Arial"/>
                <w:color w:val="000000" w:themeColor="text1"/>
              </w:rPr>
              <w:t>7</w:t>
            </w:r>
          </w:p>
        </w:tc>
        <w:tc>
          <w:tcPr>
            <w:tcW w:w="5669" w:type="dxa"/>
          </w:tcPr>
          <w:p w14:paraId="2C2F1A6A" w14:textId="77777777" w:rsidR="00F90C18" w:rsidRPr="0069257B" w:rsidRDefault="00F90C18" w:rsidP="000703F7">
            <w:pPr>
              <w:rPr>
                <w:rFonts w:cs="Arial"/>
                <w:color w:val="000000" w:themeColor="text1"/>
              </w:rPr>
            </w:pPr>
            <w:r w:rsidRPr="00F60FC0">
              <w:rPr>
                <w:rFonts w:cs="Arial"/>
                <w:color w:val="000000" w:themeColor="text1"/>
                <w:lang w:val="en"/>
              </w:rPr>
              <w:t>The doctor evaluates a patient with heart failure using clinical, laboratory, and imaging findings.</w:t>
            </w:r>
          </w:p>
        </w:tc>
        <w:tc>
          <w:tcPr>
            <w:tcW w:w="1701" w:type="dxa"/>
          </w:tcPr>
          <w:p w14:paraId="26151F4A" w14:textId="77777777" w:rsidR="00F90C18" w:rsidRPr="0069257B" w:rsidRDefault="00F90C18" w:rsidP="000703F7">
            <w:pPr>
              <w:rPr>
                <w:rFonts w:cs="Arial"/>
                <w:color w:val="000000" w:themeColor="text1"/>
              </w:rPr>
            </w:pPr>
            <w:r w:rsidRPr="0069257B">
              <w:rPr>
                <w:rFonts w:cs="Arial"/>
                <w:color w:val="000000" w:themeColor="text1"/>
              </w:rPr>
              <w:t>PY1</w:t>
            </w:r>
          </w:p>
        </w:tc>
        <w:tc>
          <w:tcPr>
            <w:tcW w:w="1134" w:type="dxa"/>
          </w:tcPr>
          <w:p w14:paraId="135E1800" w14:textId="77777777" w:rsidR="00F90C18" w:rsidRPr="0069257B" w:rsidRDefault="00F90C18" w:rsidP="000703F7">
            <w:pPr>
              <w:rPr>
                <w:rFonts w:cs="Arial"/>
                <w:color w:val="000000" w:themeColor="text1"/>
              </w:rPr>
            </w:pPr>
            <w:r w:rsidRPr="0069257B">
              <w:rPr>
                <w:rFonts w:cs="Arial"/>
                <w:color w:val="000000" w:themeColor="text1"/>
              </w:rPr>
              <w:t>4</w:t>
            </w:r>
          </w:p>
        </w:tc>
      </w:tr>
      <w:tr w:rsidR="00F90C18" w:rsidRPr="0069257B" w14:paraId="012BAC2B" w14:textId="77777777" w:rsidTr="000703F7">
        <w:tc>
          <w:tcPr>
            <w:tcW w:w="567" w:type="dxa"/>
          </w:tcPr>
          <w:p w14:paraId="693CB295" w14:textId="77777777" w:rsidR="00F90C18" w:rsidRPr="0069257B" w:rsidRDefault="00F90C18" w:rsidP="000703F7">
            <w:pPr>
              <w:rPr>
                <w:rFonts w:cs="Arial"/>
                <w:color w:val="000000" w:themeColor="text1"/>
              </w:rPr>
            </w:pPr>
            <w:r w:rsidRPr="0069257B">
              <w:rPr>
                <w:rFonts w:cs="Arial"/>
                <w:color w:val="000000" w:themeColor="text1"/>
              </w:rPr>
              <w:t>8</w:t>
            </w:r>
          </w:p>
        </w:tc>
        <w:tc>
          <w:tcPr>
            <w:tcW w:w="5669" w:type="dxa"/>
          </w:tcPr>
          <w:p w14:paraId="589BDB30" w14:textId="77777777" w:rsidR="00F90C18" w:rsidRPr="0069257B" w:rsidRDefault="00F90C18" w:rsidP="000703F7">
            <w:pPr>
              <w:rPr>
                <w:rFonts w:cs="Arial"/>
                <w:color w:val="000000" w:themeColor="text1"/>
              </w:rPr>
            </w:pPr>
            <w:r w:rsidRPr="00F60FC0">
              <w:rPr>
                <w:rFonts w:cs="Arial"/>
                <w:color w:val="000000" w:themeColor="text1"/>
                <w:lang w:val="en"/>
              </w:rPr>
              <w:t>It identifies common arrhythmias and explains basic treatment approaches.</w:t>
            </w:r>
          </w:p>
        </w:tc>
        <w:tc>
          <w:tcPr>
            <w:tcW w:w="1701" w:type="dxa"/>
          </w:tcPr>
          <w:p w14:paraId="6E34B134" w14:textId="77777777" w:rsidR="00F90C18" w:rsidRPr="0069257B" w:rsidRDefault="00F90C18" w:rsidP="000703F7">
            <w:pPr>
              <w:rPr>
                <w:rFonts w:cs="Arial"/>
                <w:color w:val="000000" w:themeColor="text1"/>
              </w:rPr>
            </w:pPr>
            <w:r w:rsidRPr="0069257B">
              <w:rPr>
                <w:rFonts w:cs="Arial"/>
                <w:color w:val="000000" w:themeColor="text1"/>
              </w:rPr>
              <w:t>PY3</w:t>
            </w:r>
          </w:p>
        </w:tc>
        <w:tc>
          <w:tcPr>
            <w:tcW w:w="1134" w:type="dxa"/>
          </w:tcPr>
          <w:p w14:paraId="767EFFE3" w14:textId="77777777" w:rsidR="00F90C18" w:rsidRPr="0069257B" w:rsidRDefault="00F90C18" w:rsidP="000703F7">
            <w:pPr>
              <w:rPr>
                <w:rFonts w:cs="Arial"/>
                <w:color w:val="000000" w:themeColor="text1"/>
              </w:rPr>
            </w:pPr>
            <w:r w:rsidRPr="0069257B">
              <w:rPr>
                <w:rFonts w:cs="Arial"/>
                <w:color w:val="000000" w:themeColor="text1"/>
              </w:rPr>
              <w:t>4</w:t>
            </w:r>
          </w:p>
        </w:tc>
      </w:tr>
      <w:tr w:rsidR="00F90C18" w:rsidRPr="0069257B" w14:paraId="00F4363A" w14:textId="77777777" w:rsidTr="000703F7">
        <w:tc>
          <w:tcPr>
            <w:tcW w:w="567" w:type="dxa"/>
          </w:tcPr>
          <w:p w14:paraId="0378951D" w14:textId="77777777" w:rsidR="00F90C18" w:rsidRPr="0069257B" w:rsidRDefault="00F90C18" w:rsidP="000703F7">
            <w:pPr>
              <w:rPr>
                <w:rFonts w:cs="Arial"/>
                <w:color w:val="000000" w:themeColor="text1"/>
              </w:rPr>
            </w:pPr>
            <w:r w:rsidRPr="0069257B">
              <w:rPr>
                <w:rFonts w:cs="Arial"/>
                <w:color w:val="000000" w:themeColor="text1"/>
              </w:rPr>
              <w:t>9</w:t>
            </w:r>
          </w:p>
        </w:tc>
        <w:tc>
          <w:tcPr>
            <w:tcW w:w="5669" w:type="dxa"/>
          </w:tcPr>
          <w:p w14:paraId="43FD2272" w14:textId="77777777" w:rsidR="00F90C18" w:rsidRPr="0069257B" w:rsidRDefault="00F90C18" w:rsidP="000703F7">
            <w:pPr>
              <w:rPr>
                <w:rFonts w:cs="Arial"/>
                <w:color w:val="000000" w:themeColor="text1"/>
              </w:rPr>
            </w:pPr>
            <w:r w:rsidRPr="004B200D">
              <w:rPr>
                <w:rFonts w:cs="Arial"/>
                <w:color w:val="000000" w:themeColor="text1"/>
                <w:lang w:val="en"/>
              </w:rPr>
              <w:t>This section describes the basic characteristics of common valvular diseases, cardiomyopathies, and pericardial diseases.</w:t>
            </w:r>
            <w:r w:rsidRPr="0069257B">
              <w:rPr>
                <w:rFonts w:cs="Arial"/>
                <w:color w:val="000000" w:themeColor="text1"/>
              </w:rPr>
              <w:t>.</w:t>
            </w:r>
          </w:p>
        </w:tc>
        <w:tc>
          <w:tcPr>
            <w:tcW w:w="1701" w:type="dxa"/>
          </w:tcPr>
          <w:p w14:paraId="611F5B7F" w14:textId="77777777" w:rsidR="00F90C18" w:rsidRPr="0069257B" w:rsidRDefault="00F90C18" w:rsidP="000703F7">
            <w:pPr>
              <w:rPr>
                <w:rFonts w:cs="Arial"/>
                <w:color w:val="000000" w:themeColor="text1"/>
              </w:rPr>
            </w:pPr>
            <w:r w:rsidRPr="0069257B">
              <w:rPr>
                <w:rFonts w:cs="Arial"/>
                <w:color w:val="000000" w:themeColor="text1"/>
              </w:rPr>
              <w:t>PY1</w:t>
            </w:r>
          </w:p>
        </w:tc>
        <w:tc>
          <w:tcPr>
            <w:tcW w:w="1134" w:type="dxa"/>
          </w:tcPr>
          <w:p w14:paraId="0B0604D6" w14:textId="77777777" w:rsidR="00F90C18" w:rsidRPr="0069257B" w:rsidRDefault="00F90C18" w:rsidP="000703F7">
            <w:pPr>
              <w:rPr>
                <w:rFonts w:cs="Arial"/>
                <w:color w:val="000000" w:themeColor="text1"/>
              </w:rPr>
            </w:pPr>
            <w:r w:rsidRPr="0069257B">
              <w:rPr>
                <w:rFonts w:cs="Arial"/>
                <w:color w:val="000000" w:themeColor="text1"/>
              </w:rPr>
              <w:t>4</w:t>
            </w:r>
          </w:p>
        </w:tc>
      </w:tr>
      <w:tr w:rsidR="00F90C18" w:rsidRPr="0069257B" w14:paraId="04C987D2" w14:textId="77777777" w:rsidTr="000703F7">
        <w:tc>
          <w:tcPr>
            <w:tcW w:w="567" w:type="dxa"/>
          </w:tcPr>
          <w:p w14:paraId="33D0F031" w14:textId="77777777" w:rsidR="00F90C18" w:rsidRPr="0069257B" w:rsidRDefault="00F90C18" w:rsidP="000703F7">
            <w:pPr>
              <w:rPr>
                <w:rFonts w:cs="Arial"/>
                <w:color w:val="000000" w:themeColor="text1"/>
              </w:rPr>
            </w:pPr>
            <w:r w:rsidRPr="0069257B">
              <w:rPr>
                <w:rFonts w:cs="Arial"/>
                <w:color w:val="000000" w:themeColor="text1"/>
              </w:rPr>
              <w:t>10</w:t>
            </w:r>
          </w:p>
        </w:tc>
        <w:tc>
          <w:tcPr>
            <w:tcW w:w="5669" w:type="dxa"/>
          </w:tcPr>
          <w:p w14:paraId="719B4637" w14:textId="77777777" w:rsidR="00F90C18" w:rsidRPr="0069257B" w:rsidRDefault="00F90C18" w:rsidP="000703F7">
            <w:pPr>
              <w:rPr>
                <w:rFonts w:cs="Arial"/>
                <w:color w:val="000000" w:themeColor="text1"/>
              </w:rPr>
            </w:pPr>
            <w:r w:rsidRPr="004B200D">
              <w:rPr>
                <w:rFonts w:cs="Arial"/>
                <w:color w:val="000000" w:themeColor="text1"/>
                <w:lang w:val="en"/>
              </w:rPr>
              <w:t>It recognizes important cardiological conditions such as pulmonary hypertension, congenital heart diseases, and cardiogenic shock.</w:t>
            </w:r>
          </w:p>
        </w:tc>
        <w:tc>
          <w:tcPr>
            <w:tcW w:w="1701" w:type="dxa"/>
          </w:tcPr>
          <w:p w14:paraId="6CE19D15" w14:textId="77777777" w:rsidR="00F90C18" w:rsidRPr="0069257B" w:rsidRDefault="00F90C18" w:rsidP="000703F7">
            <w:pPr>
              <w:rPr>
                <w:rFonts w:cs="Arial"/>
                <w:color w:val="000000" w:themeColor="text1"/>
              </w:rPr>
            </w:pPr>
            <w:r w:rsidRPr="0069257B">
              <w:rPr>
                <w:rFonts w:cs="Arial"/>
                <w:color w:val="000000" w:themeColor="text1"/>
              </w:rPr>
              <w:t>PY1</w:t>
            </w:r>
          </w:p>
        </w:tc>
        <w:tc>
          <w:tcPr>
            <w:tcW w:w="1134" w:type="dxa"/>
          </w:tcPr>
          <w:p w14:paraId="265422D8" w14:textId="77777777" w:rsidR="00F90C18" w:rsidRPr="0069257B" w:rsidRDefault="00F90C18" w:rsidP="000703F7">
            <w:pPr>
              <w:rPr>
                <w:rFonts w:cs="Arial"/>
                <w:color w:val="000000" w:themeColor="text1"/>
              </w:rPr>
            </w:pPr>
            <w:r w:rsidRPr="0069257B">
              <w:rPr>
                <w:rFonts w:cs="Arial"/>
                <w:color w:val="000000" w:themeColor="text1"/>
              </w:rPr>
              <w:t>4</w:t>
            </w:r>
          </w:p>
        </w:tc>
      </w:tr>
      <w:tr w:rsidR="00F90C18" w:rsidRPr="0069257B" w14:paraId="3C2FD53D" w14:textId="77777777" w:rsidTr="000703F7">
        <w:tc>
          <w:tcPr>
            <w:tcW w:w="567" w:type="dxa"/>
          </w:tcPr>
          <w:p w14:paraId="426C447A" w14:textId="77777777" w:rsidR="00F90C18" w:rsidRPr="0069257B" w:rsidRDefault="00F90C18" w:rsidP="000703F7">
            <w:pPr>
              <w:rPr>
                <w:rFonts w:cs="Arial"/>
                <w:color w:val="000000" w:themeColor="text1"/>
              </w:rPr>
            </w:pPr>
            <w:r w:rsidRPr="0069257B">
              <w:rPr>
                <w:rFonts w:cs="Arial"/>
                <w:color w:val="000000" w:themeColor="text1"/>
              </w:rPr>
              <w:t>11</w:t>
            </w:r>
          </w:p>
        </w:tc>
        <w:tc>
          <w:tcPr>
            <w:tcW w:w="5669" w:type="dxa"/>
          </w:tcPr>
          <w:p w14:paraId="4E8BD735" w14:textId="77777777" w:rsidR="00F90C18" w:rsidRPr="0069257B" w:rsidRDefault="00F90C18" w:rsidP="000703F7">
            <w:pPr>
              <w:rPr>
                <w:rFonts w:cs="Arial"/>
                <w:color w:val="000000" w:themeColor="text1"/>
              </w:rPr>
            </w:pPr>
            <w:r w:rsidRPr="004B200D">
              <w:rPr>
                <w:rFonts w:cs="Arial"/>
                <w:color w:val="000000" w:themeColor="text1"/>
                <w:lang w:val="en"/>
              </w:rPr>
              <w:t>Identifies cardiovascular emergencies and initiates the appropriate referral process</w:t>
            </w:r>
            <w:r w:rsidRPr="0069257B">
              <w:rPr>
                <w:rFonts w:cs="Arial"/>
                <w:color w:val="000000" w:themeColor="text1"/>
                <w:lang w:val="en"/>
              </w:rPr>
              <w:t>.</w:t>
            </w:r>
          </w:p>
        </w:tc>
        <w:tc>
          <w:tcPr>
            <w:tcW w:w="1701" w:type="dxa"/>
          </w:tcPr>
          <w:p w14:paraId="65CBF2C1" w14:textId="77777777" w:rsidR="00F90C18" w:rsidRPr="0069257B" w:rsidRDefault="00F90C18" w:rsidP="000703F7">
            <w:pPr>
              <w:rPr>
                <w:rFonts w:cs="Arial"/>
                <w:color w:val="000000" w:themeColor="text1"/>
              </w:rPr>
            </w:pPr>
            <w:r w:rsidRPr="0069257B">
              <w:rPr>
                <w:rFonts w:cs="Arial"/>
                <w:color w:val="000000" w:themeColor="text1"/>
              </w:rPr>
              <w:t>PY1</w:t>
            </w:r>
          </w:p>
        </w:tc>
        <w:tc>
          <w:tcPr>
            <w:tcW w:w="1134" w:type="dxa"/>
          </w:tcPr>
          <w:p w14:paraId="5C2CC288"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11049D62" w14:textId="77777777" w:rsidTr="000703F7">
        <w:tc>
          <w:tcPr>
            <w:tcW w:w="567" w:type="dxa"/>
          </w:tcPr>
          <w:p w14:paraId="12146C57" w14:textId="77777777" w:rsidR="00F90C18" w:rsidRPr="0069257B" w:rsidRDefault="00F90C18" w:rsidP="000703F7">
            <w:pPr>
              <w:rPr>
                <w:rFonts w:cs="Arial"/>
                <w:color w:val="000000" w:themeColor="text1"/>
              </w:rPr>
            </w:pPr>
            <w:r w:rsidRPr="0069257B">
              <w:rPr>
                <w:rFonts w:cs="Arial"/>
                <w:color w:val="000000" w:themeColor="text1"/>
              </w:rPr>
              <w:t>12</w:t>
            </w:r>
          </w:p>
        </w:tc>
        <w:tc>
          <w:tcPr>
            <w:tcW w:w="5669" w:type="dxa"/>
          </w:tcPr>
          <w:p w14:paraId="348CFDA7" w14:textId="77777777" w:rsidR="00F90C18" w:rsidRPr="0069257B" w:rsidRDefault="00F90C18" w:rsidP="000703F7">
            <w:pPr>
              <w:rPr>
                <w:rFonts w:cs="Arial"/>
                <w:color w:val="000000" w:themeColor="text1"/>
              </w:rPr>
            </w:pPr>
            <w:r w:rsidRPr="004B200D">
              <w:rPr>
                <w:rFonts w:cs="Arial"/>
                <w:color w:val="000000" w:themeColor="text1"/>
                <w:lang w:val="en"/>
              </w:rPr>
              <w:t>In cardiology practice, clinical decisions are made using current and reliable scientific evidence.</w:t>
            </w:r>
          </w:p>
        </w:tc>
        <w:tc>
          <w:tcPr>
            <w:tcW w:w="1701" w:type="dxa"/>
          </w:tcPr>
          <w:p w14:paraId="1FEBC46A" w14:textId="77777777" w:rsidR="00F90C18" w:rsidRPr="0069257B" w:rsidRDefault="00F90C18" w:rsidP="000703F7">
            <w:pPr>
              <w:rPr>
                <w:rFonts w:cs="Arial"/>
                <w:color w:val="000000" w:themeColor="text1"/>
              </w:rPr>
            </w:pPr>
            <w:r w:rsidRPr="0069257B">
              <w:rPr>
                <w:rFonts w:cs="Arial"/>
                <w:color w:val="000000" w:themeColor="text1"/>
              </w:rPr>
              <w:t>PY3</w:t>
            </w:r>
          </w:p>
        </w:tc>
        <w:tc>
          <w:tcPr>
            <w:tcW w:w="1134" w:type="dxa"/>
          </w:tcPr>
          <w:p w14:paraId="32DADAB2"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4C962E0F" w14:textId="77777777" w:rsidTr="000703F7">
        <w:tc>
          <w:tcPr>
            <w:tcW w:w="567" w:type="dxa"/>
          </w:tcPr>
          <w:p w14:paraId="79166D59" w14:textId="77777777" w:rsidR="00F90C18" w:rsidRPr="0069257B" w:rsidRDefault="00F90C18" w:rsidP="000703F7">
            <w:pPr>
              <w:rPr>
                <w:rFonts w:cs="Arial"/>
                <w:color w:val="000000" w:themeColor="text1"/>
              </w:rPr>
            </w:pPr>
            <w:r w:rsidRPr="0069257B">
              <w:rPr>
                <w:rFonts w:cs="Arial"/>
                <w:color w:val="000000" w:themeColor="text1"/>
              </w:rPr>
              <w:t>13</w:t>
            </w:r>
          </w:p>
        </w:tc>
        <w:tc>
          <w:tcPr>
            <w:tcW w:w="5669" w:type="dxa"/>
          </w:tcPr>
          <w:p w14:paraId="6C6DEABD" w14:textId="77777777" w:rsidR="00F90C18" w:rsidRPr="0069257B" w:rsidRDefault="00F90C18" w:rsidP="000703F7">
            <w:pPr>
              <w:rPr>
                <w:rFonts w:cs="Arial"/>
                <w:color w:val="000000" w:themeColor="text1"/>
              </w:rPr>
            </w:pPr>
            <w:r w:rsidRPr="004B200D">
              <w:rPr>
                <w:rFonts w:cs="Arial"/>
                <w:color w:val="000000" w:themeColor="text1"/>
                <w:lang w:val="en"/>
              </w:rPr>
              <w:t>It assesses cardiovascular risk factors and explains prevention approaches.</w:t>
            </w:r>
          </w:p>
        </w:tc>
        <w:tc>
          <w:tcPr>
            <w:tcW w:w="1701" w:type="dxa"/>
          </w:tcPr>
          <w:p w14:paraId="4FD334CB" w14:textId="77777777" w:rsidR="00F90C18" w:rsidRPr="0069257B" w:rsidRDefault="00F90C18" w:rsidP="000703F7">
            <w:pPr>
              <w:rPr>
                <w:rFonts w:cs="Arial"/>
                <w:color w:val="000000" w:themeColor="text1"/>
              </w:rPr>
            </w:pPr>
            <w:r w:rsidRPr="0069257B">
              <w:rPr>
                <w:rFonts w:cs="Arial"/>
                <w:color w:val="000000" w:themeColor="text1"/>
              </w:rPr>
              <w:t>PY7</w:t>
            </w:r>
          </w:p>
        </w:tc>
        <w:tc>
          <w:tcPr>
            <w:tcW w:w="1134" w:type="dxa"/>
          </w:tcPr>
          <w:p w14:paraId="749D2B61" w14:textId="77777777" w:rsidR="00F90C18" w:rsidRPr="0069257B" w:rsidRDefault="00F90C18" w:rsidP="000703F7">
            <w:pPr>
              <w:rPr>
                <w:rFonts w:cs="Arial"/>
                <w:color w:val="000000" w:themeColor="text1"/>
              </w:rPr>
            </w:pPr>
            <w:r w:rsidRPr="0069257B">
              <w:rPr>
                <w:rFonts w:cs="Arial"/>
                <w:color w:val="000000" w:themeColor="text1"/>
              </w:rPr>
              <w:t>4</w:t>
            </w:r>
          </w:p>
        </w:tc>
      </w:tr>
      <w:tr w:rsidR="00F90C18" w:rsidRPr="0069257B" w14:paraId="6DD5FB99" w14:textId="77777777" w:rsidTr="000703F7">
        <w:tc>
          <w:tcPr>
            <w:tcW w:w="567" w:type="dxa"/>
          </w:tcPr>
          <w:p w14:paraId="3871DF06" w14:textId="77777777" w:rsidR="00F90C18" w:rsidRPr="0069257B" w:rsidRDefault="00F90C18" w:rsidP="000703F7">
            <w:pPr>
              <w:rPr>
                <w:rFonts w:cs="Arial"/>
                <w:color w:val="000000" w:themeColor="text1"/>
              </w:rPr>
            </w:pPr>
            <w:r w:rsidRPr="0069257B">
              <w:rPr>
                <w:rFonts w:cs="Arial"/>
                <w:color w:val="000000" w:themeColor="text1"/>
              </w:rPr>
              <w:lastRenderedPageBreak/>
              <w:t>14</w:t>
            </w:r>
          </w:p>
        </w:tc>
        <w:tc>
          <w:tcPr>
            <w:tcW w:w="5669" w:type="dxa"/>
          </w:tcPr>
          <w:p w14:paraId="0385C066" w14:textId="77777777" w:rsidR="00F90C18" w:rsidRPr="0069257B" w:rsidRDefault="00F90C18" w:rsidP="000703F7">
            <w:pPr>
              <w:rPr>
                <w:rFonts w:cs="Arial"/>
                <w:color w:val="000000" w:themeColor="text1"/>
              </w:rPr>
            </w:pPr>
            <w:r w:rsidRPr="00D20DD9">
              <w:rPr>
                <w:rFonts w:cs="Arial"/>
                <w:color w:val="000000" w:themeColor="text1"/>
                <w:lang w:val="en"/>
              </w:rPr>
              <w:t>The clinic adheres to ethical principles and respects patient privacy during patient assessment and clinical practice.</w:t>
            </w:r>
          </w:p>
        </w:tc>
        <w:tc>
          <w:tcPr>
            <w:tcW w:w="1701" w:type="dxa"/>
          </w:tcPr>
          <w:p w14:paraId="3D32CD04" w14:textId="77777777" w:rsidR="00F90C18" w:rsidRPr="0069257B" w:rsidRDefault="00F90C18" w:rsidP="000703F7">
            <w:pPr>
              <w:rPr>
                <w:rFonts w:cs="Arial"/>
                <w:color w:val="000000" w:themeColor="text1"/>
              </w:rPr>
            </w:pPr>
            <w:r w:rsidRPr="0069257B">
              <w:rPr>
                <w:rFonts w:cs="Arial"/>
                <w:color w:val="000000" w:themeColor="text1"/>
              </w:rPr>
              <w:t>PY6, PY8</w:t>
            </w:r>
          </w:p>
        </w:tc>
        <w:tc>
          <w:tcPr>
            <w:tcW w:w="1134" w:type="dxa"/>
          </w:tcPr>
          <w:p w14:paraId="60EFE2A0" w14:textId="77777777" w:rsidR="00F90C18" w:rsidRPr="0069257B" w:rsidRDefault="00F90C18" w:rsidP="000703F7">
            <w:pPr>
              <w:rPr>
                <w:rFonts w:cs="Arial"/>
                <w:color w:val="000000" w:themeColor="text1"/>
              </w:rPr>
            </w:pPr>
            <w:r w:rsidRPr="0069257B">
              <w:rPr>
                <w:rFonts w:cs="Arial"/>
                <w:color w:val="000000" w:themeColor="text1"/>
              </w:rPr>
              <w:t>5</w:t>
            </w:r>
          </w:p>
        </w:tc>
      </w:tr>
      <w:tr w:rsidR="00F90C18" w:rsidRPr="0069257B" w14:paraId="14C037A6" w14:textId="77777777" w:rsidTr="000703F7">
        <w:tc>
          <w:tcPr>
            <w:tcW w:w="567" w:type="dxa"/>
          </w:tcPr>
          <w:p w14:paraId="452216DD" w14:textId="77777777" w:rsidR="00F90C18" w:rsidRPr="0069257B" w:rsidRDefault="00F90C18" w:rsidP="000703F7">
            <w:pPr>
              <w:rPr>
                <w:rFonts w:cs="Arial"/>
                <w:color w:val="000000" w:themeColor="text1"/>
              </w:rPr>
            </w:pPr>
            <w:r w:rsidRPr="0069257B">
              <w:rPr>
                <w:rFonts w:cs="Arial"/>
                <w:color w:val="000000" w:themeColor="text1"/>
              </w:rPr>
              <w:t>15</w:t>
            </w:r>
          </w:p>
        </w:tc>
        <w:tc>
          <w:tcPr>
            <w:tcW w:w="5669" w:type="dxa"/>
          </w:tcPr>
          <w:p w14:paraId="47D406E8" w14:textId="77777777" w:rsidR="00F90C18" w:rsidRPr="0069257B" w:rsidRDefault="00F90C18" w:rsidP="000703F7">
            <w:pPr>
              <w:rPr>
                <w:rFonts w:cs="Arial"/>
                <w:color w:val="000000" w:themeColor="text1"/>
              </w:rPr>
            </w:pPr>
            <w:r w:rsidRPr="00D20DD9">
              <w:rPr>
                <w:rFonts w:cs="Arial"/>
                <w:color w:val="000000" w:themeColor="text1"/>
                <w:lang w:val="en"/>
              </w:rPr>
              <w:t>During clinical practice, the healthcare professional takes the necessary precautions to ensure their own safety and the safety of the healthcare team</w:t>
            </w:r>
          </w:p>
        </w:tc>
        <w:tc>
          <w:tcPr>
            <w:tcW w:w="1701" w:type="dxa"/>
          </w:tcPr>
          <w:p w14:paraId="2C19DE54" w14:textId="77777777" w:rsidR="00F90C18" w:rsidRPr="0069257B" w:rsidRDefault="00F90C18" w:rsidP="000703F7">
            <w:pPr>
              <w:rPr>
                <w:rFonts w:cs="Arial"/>
                <w:color w:val="000000" w:themeColor="text1"/>
              </w:rPr>
            </w:pPr>
            <w:r w:rsidRPr="0069257B">
              <w:rPr>
                <w:rFonts w:cs="Arial"/>
                <w:color w:val="000000" w:themeColor="text1"/>
              </w:rPr>
              <w:t>PY9</w:t>
            </w:r>
          </w:p>
        </w:tc>
        <w:tc>
          <w:tcPr>
            <w:tcW w:w="1134" w:type="dxa"/>
          </w:tcPr>
          <w:p w14:paraId="77731381" w14:textId="77777777" w:rsidR="00F90C18" w:rsidRPr="0069257B" w:rsidRDefault="00F90C18" w:rsidP="000703F7">
            <w:pPr>
              <w:rPr>
                <w:rFonts w:cs="Arial"/>
                <w:color w:val="000000" w:themeColor="text1"/>
              </w:rPr>
            </w:pPr>
            <w:r w:rsidRPr="0069257B">
              <w:rPr>
                <w:rFonts w:cs="Arial"/>
                <w:color w:val="000000" w:themeColor="text1"/>
              </w:rPr>
              <w:t>4</w:t>
            </w:r>
          </w:p>
        </w:tc>
      </w:tr>
    </w:tbl>
    <w:p w14:paraId="2D23917B" w14:textId="77777777" w:rsidR="00F90C18" w:rsidRPr="00F60FC0" w:rsidRDefault="00F90C18" w:rsidP="00F90C18">
      <w:pPr>
        <w:pStyle w:val="Balk2"/>
        <w:rPr>
          <w:rFonts w:ascii="Arial" w:hAnsi="Arial" w:cs="Arial"/>
          <w:color w:val="000000" w:themeColor="text1"/>
          <w:sz w:val="20"/>
          <w:szCs w:val="20"/>
        </w:rPr>
      </w:pPr>
    </w:p>
    <w:p w14:paraId="4890DBAC" w14:textId="77777777" w:rsidR="00F90C18" w:rsidRDefault="00F90C18" w:rsidP="00F90C18"/>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04FE8CCF"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784833F7" w14:textId="77777777" w:rsidR="00F90C18" w:rsidRPr="00D72305" w:rsidRDefault="00F90C18" w:rsidP="000703F7">
            <w:r>
              <w:t>CARDIOLOGY</w:t>
            </w:r>
          </w:p>
        </w:tc>
      </w:tr>
    </w:tbl>
    <w:p w14:paraId="346CA144" w14:textId="77777777" w:rsidR="00F90C18" w:rsidRDefault="00F90C18" w:rsidP="00F90C1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55217F56"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46736CCB" w14:textId="77777777" w:rsidR="00F90C18" w:rsidRDefault="00F90C18" w:rsidP="000703F7">
            <w:r>
              <w:rPr>
                <w:b/>
                <w:bCs/>
                <w:color w:val="FFFFFF"/>
                <w:sz w:val="22"/>
                <w:szCs w:val="22"/>
              </w:rPr>
              <w:t>3. ROTATION PROGRAMME STRUCTURE</w:t>
            </w:r>
          </w:p>
        </w:tc>
      </w:tr>
    </w:tbl>
    <w:p w14:paraId="011EED0C" w14:textId="77777777" w:rsidR="00F90C18" w:rsidRDefault="00F90C18" w:rsidP="00F90C18">
      <w:pPr>
        <w:spacing w:after="80"/>
      </w:pPr>
    </w:p>
    <w:p w14:paraId="1A78A0EE" w14:textId="77777777" w:rsidR="00F90C18" w:rsidRPr="00271C25" w:rsidRDefault="00F90C18" w:rsidP="00F90C18">
      <w:pPr>
        <w:pStyle w:val="Balk2"/>
        <w:rPr>
          <w:rFonts w:ascii="Arial" w:hAnsi="Arial" w:cs="Arial"/>
          <w:b w:val="0"/>
          <w:bCs w:val="0"/>
          <w:color w:val="000000" w:themeColor="text1"/>
          <w:sz w:val="20"/>
          <w:szCs w:val="20"/>
        </w:rPr>
      </w:pPr>
      <w:r w:rsidRPr="00271C25">
        <w:rPr>
          <w:rFonts w:ascii="Arial" w:hAnsi="Arial" w:cs="Arial"/>
          <w:b w:val="0"/>
          <w:bCs w:val="0"/>
          <w:color w:val="000000" w:themeColor="text1"/>
          <w:sz w:val="20"/>
          <w:szCs w:val="20"/>
          <w:lang w:val="en"/>
        </w:rPr>
        <w:t>In the first session of the internship program, students are informed about the internship's procedures, learning objectives, attendance requirements, and assessment process. During the internship, students participate in outpatient and inpatient practices in addition to theoretical classes, take part in patient evaluations under the guidance of faculty members, participate in case discussions, and observe appropriate clinical interventional procedures.</w:t>
      </w:r>
    </w:p>
    <w:p w14:paraId="20C28D73" w14:textId="77777777" w:rsidR="00F90C18" w:rsidRDefault="00F90C18" w:rsidP="00F90C18">
      <w:pPr>
        <w:spacing w:after="80"/>
      </w:pPr>
    </w:p>
    <w:p w14:paraId="62B94297" w14:textId="77777777" w:rsidR="00F90C18" w:rsidRDefault="00F90C18" w:rsidP="00F90C18">
      <w:pPr>
        <w:spacing w:before="100" w:after="50"/>
        <w:rPr>
          <w:b/>
          <w:bCs/>
          <w:color w:val="1B3A5C"/>
        </w:rPr>
      </w:pPr>
      <w:r>
        <w:rPr>
          <w:b/>
          <w:bCs/>
          <w:color w:val="1B3A5C"/>
        </w:rPr>
        <w:t>3.1 Learning Environments</w:t>
      </w:r>
    </w:p>
    <w:p w14:paraId="783C79D3" w14:textId="77777777" w:rsidR="00F90C18" w:rsidRDefault="00F90C18" w:rsidP="00F90C18">
      <w:pPr>
        <w:spacing w:before="100" w:after="50"/>
        <w:rPr>
          <w:b/>
          <w:bCs/>
          <w:color w:val="1B3A5C"/>
        </w:rPr>
      </w:pPr>
    </w:p>
    <w:p w14:paraId="431A8984" w14:textId="77777777" w:rsidR="00F90C18" w:rsidRPr="0069257B" w:rsidRDefault="00F90C18" w:rsidP="00F90C18">
      <w:pPr>
        <w:pStyle w:val="Balk2"/>
        <w:rPr>
          <w:rFonts w:ascii="Arial" w:hAnsi="Arial" w:cs="Arial"/>
          <w:color w:val="000000" w:themeColor="text1"/>
          <w:sz w:val="20"/>
          <w:szCs w:val="20"/>
        </w:rPr>
      </w:pPr>
      <w:r w:rsidRPr="00271C25">
        <w:rPr>
          <w:rFonts w:ascii="Arial" w:hAnsi="Arial" w:cs="Arial"/>
          <w:b w:val="0"/>
          <w:bCs w:val="0"/>
          <w:color w:val="000000" w:themeColor="text1"/>
          <w:sz w:val="20"/>
          <w:szCs w:val="20"/>
          <w:lang w:val="en"/>
        </w:rPr>
        <w:t xml:space="preserve">Classroom: Conducted in the Faculty of Medicine building or in classrooms designated by the relevant faculty member. </w:t>
      </w:r>
    </w:p>
    <w:p w14:paraId="6C1A5C26" w14:textId="77777777" w:rsidR="00F90C18" w:rsidRPr="0069257B" w:rsidRDefault="00F90C18" w:rsidP="00F90C18">
      <w:pPr>
        <w:pStyle w:val="Balk2"/>
        <w:rPr>
          <w:rFonts w:ascii="Arial" w:hAnsi="Arial" w:cs="Arial"/>
          <w:b w:val="0"/>
          <w:bCs w:val="0"/>
          <w:color w:val="000000" w:themeColor="text1"/>
          <w:sz w:val="20"/>
          <w:szCs w:val="20"/>
          <w:lang w:val="en"/>
        </w:rPr>
      </w:pPr>
      <w:r w:rsidRPr="00271C25">
        <w:rPr>
          <w:rFonts w:ascii="Arial" w:hAnsi="Arial" w:cs="Arial"/>
          <w:b w:val="0"/>
          <w:bCs w:val="0"/>
          <w:color w:val="000000" w:themeColor="text1"/>
          <w:sz w:val="20"/>
          <w:szCs w:val="20"/>
          <w:lang w:val="en"/>
        </w:rPr>
        <w:t xml:space="preserve">• Outpatient Clinic: Observation and active participation are provided in cardiology outpatient clinics. </w:t>
      </w:r>
    </w:p>
    <w:p w14:paraId="4A4E1DC8" w14:textId="77777777" w:rsidR="00F90C18" w:rsidRPr="0069257B" w:rsidRDefault="00F90C18" w:rsidP="00F90C18">
      <w:pPr>
        <w:pStyle w:val="Balk2"/>
        <w:rPr>
          <w:rFonts w:ascii="Arial" w:hAnsi="Arial" w:cs="Arial"/>
          <w:b w:val="0"/>
          <w:bCs w:val="0"/>
          <w:color w:val="000000" w:themeColor="text1"/>
          <w:sz w:val="20"/>
          <w:szCs w:val="20"/>
          <w:lang w:val="en"/>
        </w:rPr>
      </w:pPr>
      <w:r w:rsidRPr="00271C25">
        <w:rPr>
          <w:rFonts w:ascii="Arial" w:hAnsi="Arial" w:cs="Arial"/>
          <w:b w:val="0"/>
          <w:bCs w:val="0"/>
          <w:color w:val="000000" w:themeColor="text1"/>
          <w:sz w:val="20"/>
          <w:szCs w:val="20"/>
          <w:lang w:val="en"/>
        </w:rPr>
        <w:t xml:space="preserve">• Clinic/Ward: Bedside education, ward rounds, and case evaluations are performed in the cardiology ward. </w:t>
      </w:r>
    </w:p>
    <w:p w14:paraId="31D964CA" w14:textId="77777777" w:rsidR="00F90C18" w:rsidRPr="0069257B" w:rsidRDefault="00F90C18" w:rsidP="00F90C18">
      <w:pPr>
        <w:pStyle w:val="Balk2"/>
        <w:rPr>
          <w:rFonts w:ascii="Arial" w:hAnsi="Arial" w:cs="Arial"/>
          <w:b w:val="0"/>
          <w:bCs w:val="0"/>
          <w:color w:val="000000" w:themeColor="text1"/>
          <w:sz w:val="20"/>
          <w:szCs w:val="20"/>
          <w:lang w:val="en"/>
        </w:rPr>
      </w:pPr>
      <w:r w:rsidRPr="00271C25">
        <w:rPr>
          <w:rFonts w:ascii="Arial" w:hAnsi="Arial" w:cs="Arial"/>
          <w:b w:val="0"/>
          <w:bCs w:val="0"/>
          <w:color w:val="000000" w:themeColor="text1"/>
          <w:sz w:val="20"/>
          <w:szCs w:val="20"/>
          <w:lang w:val="en"/>
        </w:rPr>
        <w:t>• Coronary Intensive Care Unit: Monitoring, evaluation, and observational education are carried out in appropriate patient groups.</w:t>
      </w:r>
    </w:p>
    <w:p w14:paraId="7BFC58C5" w14:textId="77777777" w:rsidR="00F90C18" w:rsidRPr="0069257B" w:rsidRDefault="00F90C18" w:rsidP="00F90C18">
      <w:pPr>
        <w:pStyle w:val="Balk2"/>
        <w:rPr>
          <w:rFonts w:ascii="Arial" w:hAnsi="Arial" w:cs="Arial"/>
          <w:b w:val="0"/>
          <w:bCs w:val="0"/>
          <w:color w:val="000000" w:themeColor="text1"/>
          <w:sz w:val="20"/>
          <w:szCs w:val="20"/>
          <w:lang w:val="en"/>
        </w:rPr>
      </w:pPr>
      <w:r w:rsidRPr="00271C25">
        <w:rPr>
          <w:rFonts w:ascii="Arial" w:hAnsi="Arial" w:cs="Arial"/>
          <w:b w:val="0"/>
          <w:bCs w:val="0"/>
          <w:color w:val="000000" w:themeColor="text1"/>
          <w:sz w:val="20"/>
          <w:szCs w:val="20"/>
          <w:lang w:val="en"/>
        </w:rPr>
        <w:t xml:space="preserve"> • Angiography Laboratory: Observational training is provided on the basic principles of interventional cardiology procedures. </w:t>
      </w:r>
    </w:p>
    <w:p w14:paraId="1AE67109" w14:textId="77777777" w:rsidR="00F90C18" w:rsidRPr="00271C25" w:rsidRDefault="00F90C18" w:rsidP="00F90C18">
      <w:pPr>
        <w:pStyle w:val="Balk2"/>
        <w:rPr>
          <w:rFonts w:ascii="Arial" w:hAnsi="Arial" w:cs="Arial"/>
          <w:b w:val="0"/>
          <w:bCs w:val="0"/>
          <w:color w:val="000000" w:themeColor="text1"/>
          <w:sz w:val="20"/>
          <w:szCs w:val="20"/>
        </w:rPr>
      </w:pPr>
      <w:r w:rsidRPr="00271C25">
        <w:rPr>
          <w:rFonts w:ascii="Arial" w:hAnsi="Arial" w:cs="Arial"/>
          <w:b w:val="0"/>
          <w:bCs w:val="0"/>
          <w:color w:val="000000" w:themeColor="text1"/>
          <w:sz w:val="20"/>
          <w:szCs w:val="20"/>
          <w:lang w:val="en"/>
        </w:rPr>
        <w:t>• Academic Meetings: Training meetings, seminars, and case discussions planned by the department are included in the program at appropriate times.</w:t>
      </w:r>
    </w:p>
    <w:p w14:paraId="158B164D" w14:textId="77777777" w:rsidR="00F90C18" w:rsidRPr="00D72305" w:rsidRDefault="00F90C18" w:rsidP="00F90C18">
      <w:pPr>
        <w:spacing w:before="100" w:after="50"/>
      </w:pPr>
    </w:p>
    <w:p w14:paraId="13E34C03" w14:textId="77777777" w:rsidR="00F90C18" w:rsidRDefault="00F90C18" w:rsidP="00F90C18">
      <w:pPr>
        <w:spacing w:after="80"/>
      </w:pPr>
    </w:p>
    <w:p w14:paraId="11E7BFDF" w14:textId="77777777" w:rsidR="00F90C18" w:rsidRDefault="00F90C18" w:rsidP="00F90C18">
      <w:pPr>
        <w:spacing w:before="100" w:after="50"/>
      </w:pPr>
      <w:r>
        <w:rPr>
          <w:b/>
          <w:bCs/>
          <w:color w:val="1B3A5C"/>
        </w:rPr>
        <w:t>3.2 Attendance Requirements</w:t>
      </w:r>
    </w:p>
    <w:p w14:paraId="02B88B02" w14:textId="77777777" w:rsidR="00F90C18" w:rsidRPr="00271C25" w:rsidRDefault="00F90C18" w:rsidP="00F90C18">
      <w:pPr>
        <w:pStyle w:val="Balk2"/>
        <w:rPr>
          <w:rFonts w:ascii="Arial" w:hAnsi="Arial" w:cs="Arial"/>
          <w:b w:val="0"/>
          <w:bCs w:val="0"/>
          <w:color w:val="000000" w:themeColor="text1"/>
          <w:sz w:val="20"/>
          <w:szCs w:val="20"/>
        </w:rPr>
      </w:pPr>
      <w:r w:rsidRPr="00271C25">
        <w:rPr>
          <w:rFonts w:ascii="Arial" w:hAnsi="Arial" w:cs="Arial"/>
          <w:b w:val="0"/>
          <w:bCs w:val="0"/>
          <w:color w:val="000000" w:themeColor="text1"/>
          <w:sz w:val="20"/>
          <w:szCs w:val="20"/>
          <w:lang w:val="en"/>
        </w:rPr>
        <w:t>According to the Ankara Yıldırım Beyazıt University Faculty of Medicine Education, Training and Examination Regulations, students are required to attend at least 70% of theoretical lectures and at least 80% of practical training sessions. Students who miss more than 30% of theoretical lectures and more than 20% of practical training sessions, with or without a valid excuse, will not be allowed to take theoretical and practical/oral exams and will have to repeat the relevant internship.</w:t>
      </w:r>
    </w:p>
    <w:p w14:paraId="7CB979A7" w14:textId="77777777" w:rsidR="00F90C18" w:rsidRDefault="00F90C18" w:rsidP="00F90C18">
      <w:pPr>
        <w:spacing w:after="80"/>
      </w:pPr>
    </w:p>
    <w:p w14:paraId="727D0922" w14:textId="77777777" w:rsidR="00F90C18" w:rsidRDefault="00F90C18" w:rsidP="00F90C18">
      <w:pPr>
        <w:spacing w:before="100" w:after="50"/>
      </w:pPr>
      <w:r>
        <w:rPr>
          <w:b/>
          <w:bCs/>
          <w:color w:val="1B3A5C"/>
        </w:rPr>
        <w:t>3.3 Teaching Methods</w:t>
      </w:r>
    </w:p>
    <w:p w14:paraId="41D44BB9" w14:textId="77777777" w:rsidR="00F90C18" w:rsidRDefault="00F90C18" w:rsidP="00F90C18">
      <w:pPr>
        <w:spacing w:after="80"/>
      </w:pPr>
    </w:p>
    <w:p w14:paraId="0869C11E" w14:textId="77777777" w:rsidR="00F90C18" w:rsidRPr="0069257B" w:rsidRDefault="00F90C18" w:rsidP="00F90C18">
      <w:pPr>
        <w:pStyle w:val="ListeMaddemi"/>
        <w:tabs>
          <w:tab w:val="num" w:pos="360"/>
        </w:tabs>
        <w:ind w:left="360" w:hanging="360"/>
        <w:rPr>
          <w:rFonts w:cs="Arial"/>
          <w:sz w:val="20"/>
          <w:szCs w:val="20"/>
          <w:lang w:val="en" w:eastAsia="tr-TR"/>
        </w:rPr>
      </w:pPr>
      <w:r w:rsidRPr="0069257B">
        <w:rPr>
          <w:rFonts w:cs="Arial"/>
          <w:sz w:val="20"/>
          <w:szCs w:val="20"/>
          <w:lang w:val="en" w:eastAsia="tr-TR"/>
        </w:rPr>
        <w:t>Theoretical lectures</w:t>
      </w:r>
    </w:p>
    <w:p w14:paraId="5C224542" w14:textId="77777777" w:rsidR="00F90C18" w:rsidRPr="0069257B" w:rsidRDefault="00F90C18" w:rsidP="00F90C18">
      <w:pPr>
        <w:pStyle w:val="ListeMaddemi"/>
        <w:tabs>
          <w:tab w:val="num" w:pos="360"/>
        </w:tabs>
        <w:ind w:left="360" w:hanging="360"/>
        <w:rPr>
          <w:rFonts w:cs="Arial"/>
          <w:sz w:val="20"/>
          <w:szCs w:val="20"/>
          <w:lang w:val="en" w:eastAsia="tr-TR"/>
        </w:rPr>
      </w:pPr>
      <w:r w:rsidRPr="0069257B">
        <w:rPr>
          <w:rFonts w:cs="Arial"/>
          <w:sz w:val="20"/>
          <w:szCs w:val="20"/>
          <w:lang w:val="en" w:eastAsia="tr-TR"/>
        </w:rPr>
        <w:lastRenderedPageBreak/>
        <w:t>Bedside training</w:t>
      </w:r>
    </w:p>
    <w:p w14:paraId="29C7D902" w14:textId="77777777" w:rsidR="00F90C18" w:rsidRPr="0069257B" w:rsidRDefault="00F90C18" w:rsidP="00F90C18">
      <w:pPr>
        <w:pStyle w:val="ListeMaddemi"/>
        <w:tabs>
          <w:tab w:val="num" w:pos="360"/>
        </w:tabs>
        <w:ind w:left="360" w:hanging="360"/>
        <w:rPr>
          <w:rFonts w:cs="Arial"/>
          <w:sz w:val="20"/>
          <w:szCs w:val="20"/>
          <w:lang w:val="en" w:eastAsia="tr-TR"/>
        </w:rPr>
      </w:pPr>
      <w:r w:rsidRPr="0069257B">
        <w:rPr>
          <w:rFonts w:cs="Arial"/>
          <w:sz w:val="20"/>
          <w:szCs w:val="20"/>
          <w:lang w:val="en" w:eastAsia="tr-TR"/>
        </w:rPr>
        <w:t>Outpatient clinic observation and participation</w:t>
      </w:r>
    </w:p>
    <w:p w14:paraId="72DCE802" w14:textId="77777777" w:rsidR="00F90C18" w:rsidRPr="0069257B" w:rsidRDefault="00F90C18" w:rsidP="00F90C18">
      <w:pPr>
        <w:pStyle w:val="ListeMaddemi"/>
        <w:tabs>
          <w:tab w:val="num" w:pos="360"/>
        </w:tabs>
        <w:ind w:left="360" w:hanging="360"/>
        <w:rPr>
          <w:rFonts w:cs="Arial"/>
          <w:sz w:val="20"/>
          <w:szCs w:val="20"/>
          <w:lang w:val="en" w:eastAsia="tr-TR"/>
        </w:rPr>
      </w:pPr>
      <w:r w:rsidRPr="0069257B">
        <w:rPr>
          <w:rFonts w:cs="Arial"/>
          <w:sz w:val="20"/>
          <w:szCs w:val="20"/>
          <w:lang w:val="en" w:eastAsia="tr-TR"/>
        </w:rPr>
        <w:t>Clinical/ward practices</w:t>
      </w:r>
    </w:p>
    <w:p w14:paraId="1FBD7D1B" w14:textId="77777777" w:rsidR="00F90C18" w:rsidRPr="0069257B" w:rsidRDefault="00F90C18" w:rsidP="00F90C18">
      <w:pPr>
        <w:pStyle w:val="ListeMaddemi"/>
        <w:tabs>
          <w:tab w:val="num" w:pos="360"/>
        </w:tabs>
        <w:ind w:left="360" w:hanging="360"/>
        <w:rPr>
          <w:rFonts w:cs="Arial"/>
          <w:sz w:val="20"/>
          <w:szCs w:val="20"/>
          <w:lang w:val="en" w:eastAsia="tr-TR"/>
        </w:rPr>
      </w:pPr>
      <w:r w:rsidRPr="0069257B">
        <w:rPr>
          <w:rFonts w:cs="Arial"/>
          <w:sz w:val="20"/>
          <w:szCs w:val="20"/>
          <w:lang w:val="en" w:eastAsia="tr-TR"/>
        </w:rPr>
        <w:t>Coronary intensive care unit observation</w:t>
      </w:r>
    </w:p>
    <w:p w14:paraId="43752955" w14:textId="77777777" w:rsidR="00F90C18" w:rsidRPr="0069257B" w:rsidRDefault="00F90C18" w:rsidP="00F90C18">
      <w:pPr>
        <w:pStyle w:val="ListeMaddemi"/>
        <w:tabs>
          <w:tab w:val="num" w:pos="360"/>
        </w:tabs>
        <w:ind w:left="360" w:hanging="360"/>
        <w:rPr>
          <w:rFonts w:cs="Arial"/>
          <w:sz w:val="20"/>
          <w:szCs w:val="20"/>
          <w:lang w:val="tr-TR" w:eastAsia="tr-TR"/>
        </w:rPr>
      </w:pPr>
      <w:r w:rsidRPr="0069257B">
        <w:rPr>
          <w:rFonts w:cs="Arial"/>
          <w:sz w:val="20"/>
          <w:szCs w:val="20"/>
          <w:lang w:val="en" w:eastAsia="tr-TR"/>
        </w:rPr>
        <w:t>Angiography laboratory observation</w:t>
      </w:r>
    </w:p>
    <w:p w14:paraId="00BF8863" w14:textId="77777777" w:rsidR="00F90C18" w:rsidRPr="0069257B" w:rsidRDefault="00F90C18" w:rsidP="00F90C18">
      <w:pPr>
        <w:pStyle w:val="ListeMaddemi"/>
        <w:tabs>
          <w:tab w:val="num" w:pos="360"/>
        </w:tabs>
        <w:ind w:left="360" w:hanging="360"/>
        <w:rPr>
          <w:rFonts w:cs="Arial"/>
          <w:sz w:val="20"/>
          <w:szCs w:val="20"/>
          <w:lang w:val="en" w:eastAsia="tr-TR"/>
        </w:rPr>
      </w:pPr>
      <w:r w:rsidRPr="0069257B">
        <w:rPr>
          <w:rFonts w:cs="Arial"/>
          <w:sz w:val="20"/>
          <w:szCs w:val="20"/>
          <w:lang w:val="en" w:eastAsia="tr-TR"/>
        </w:rPr>
        <w:t>Case discussions</w:t>
      </w:r>
    </w:p>
    <w:p w14:paraId="4EDFDDA9" w14:textId="77777777" w:rsidR="00F90C18" w:rsidRPr="0069257B" w:rsidRDefault="00F90C18" w:rsidP="00F90C18">
      <w:pPr>
        <w:pStyle w:val="ListeMaddemi"/>
        <w:tabs>
          <w:tab w:val="num" w:pos="360"/>
        </w:tabs>
        <w:ind w:left="360" w:hanging="360"/>
        <w:rPr>
          <w:rFonts w:cs="Arial"/>
          <w:sz w:val="20"/>
          <w:szCs w:val="20"/>
          <w:lang w:val="en" w:eastAsia="tr-TR"/>
        </w:rPr>
      </w:pPr>
      <w:r w:rsidRPr="0069257B">
        <w:rPr>
          <w:rFonts w:cs="Arial"/>
          <w:sz w:val="20"/>
          <w:szCs w:val="20"/>
          <w:lang w:val="en" w:eastAsia="tr-TR"/>
        </w:rPr>
        <w:t>Seminars and small group work</w:t>
      </w:r>
    </w:p>
    <w:p w14:paraId="7D476FDD" w14:textId="77777777" w:rsidR="00F90C18" w:rsidRPr="0069257B" w:rsidRDefault="00F90C18" w:rsidP="00F90C18">
      <w:pPr>
        <w:pStyle w:val="ListeMaddemi"/>
        <w:tabs>
          <w:tab w:val="num" w:pos="360"/>
        </w:tabs>
        <w:ind w:left="360" w:hanging="360"/>
        <w:rPr>
          <w:rFonts w:cs="Arial"/>
          <w:sz w:val="20"/>
          <w:szCs w:val="20"/>
          <w:lang w:val="tr-TR" w:eastAsia="tr-TR"/>
        </w:rPr>
      </w:pPr>
      <w:r w:rsidRPr="0069257B">
        <w:rPr>
          <w:rFonts w:cs="Arial"/>
          <w:sz w:val="20"/>
          <w:szCs w:val="20"/>
          <w:lang w:val="en" w:eastAsia="tr-TR"/>
        </w:rPr>
        <w:t>Independent study hours</w:t>
      </w:r>
    </w:p>
    <w:p w14:paraId="389B63ED" w14:textId="77777777" w:rsidR="00F90C18" w:rsidRPr="0069257B" w:rsidRDefault="00F90C18" w:rsidP="00F90C18">
      <w:pPr>
        <w:pStyle w:val="ListeMaddemi"/>
        <w:numPr>
          <w:ilvl w:val="0"/>
          <w:numId w:val="0"/>
        </w:numPr>
        <w:ind w:left="360"/>
        <w:rPr>
          <w:rFonts w:cs="Arial"/>
          <w:sz w:val="20"/>
          <w:szCs w:val="20"/>
          <w:lang w:val="tr-TR" w:eastAsia="tr-TR"/>
        </w:rPr>
      </w:pPr>
    </w:p>
    <w:p w14:paraId="3C55517E" w14:textId="77777777" w:rsidR="00F90C18" w:rsidRPr="0069257B" w:rsidRDefault="00F90C18" w:rsidP="00F90C18">
      <w:pPr>
        <w:pStyle w:val="ListeMaddemi"/>
        <w:numPr>
          <w:ilvl w:val="0"/>
          <w:numId w:val="0"/>
        </w:numPr>
        <w:ind w:left="360"/>
        <w:rPr>
          <w:rFonts w:cs="Arial"/>
          <w:sz w:val="20"/>
          <w:szCs w:val="20"/>
          <w:lang w:val="tr-TR" w:eastAsia="tr-TR"/>
        </w:rPr>
      </w:pPr>
      <w:r w:rsidRPr="0069257B">
        <w:rPr>
          <w:rFonts w:cs="Arial"/>
          <w:sz w:val="20"/>
          <w:szCs w:val="20"/>
          <w:lang w:val="en" w:eastAsia="tr-TR"/>
        </w:rPr>
        <w:t>During independent study hours, students are expected to take medical history, evaluate physical examination findings, perform ECGs, prepare cases, plan patient presentations, and conduct individual research on related topics.</w:t>
      </w:r>
    </w:p>
    <w:p w14:paraId="302412CF" w14:textId="77777777" w:rsidR="00F90C18" w:rsidRDefault="00F90C18" w:rsidP="00F90C18">
      <w:pPr>
        <w:spacing w:after="80"/>
      </w:pPr>
    </w:p>
    <w:p w14:paraId="72F26657" w14:textId="77777777" w:rsidR="00F90C18" w:rsidRPr="00D72305" w:rsidRDefault="00F90C18" w:rsidP="00F90C18">
      <w:pPr>
        <w:spacing w:after="80"/>
      </w:pPr>
    </w:p>
    <w:p w14:paraId="584CFAF6" w14:textId="77777777" w:rsidR="00F90C18" w:rsidRDefault="00F90C18" w:rsidP="00F90C18">
      <w:pPr>
        <w:spacing w:before="100" w:after="50"/>
      </w:pPr>
      <w:r>
        <w:rPr>
          <w:b/>
          <w:bCs/>
          <w:color w:val="1B3A5C"/>
        </w:rPr>
        <w:t>3.4 Assessment and Evaluation</w:t>
      </w:r>
    </w:p>
    <w:p w14:paraId="1C4483AA" w14:textId="77777777" w:rsidR="00F90C18" w:rsidRPr="0069257B" w:rsidRDefault="00F90C18" w:rsidP="00F90C18">
      <w:pPr>
        <w:pStyle w:val="Balk2"/>
        <w:rPr>
          <w:color w:val="000000" w:themeColor="text1"/>
        </w:rPr>
      </w:pPr>
      <w:r w:rsidRPr="0069257B">
        <w:rPr>
          <w:rFonts w:ascii="Arial" w:hAnsi="Arial" w:cs="Arial"/>
          <w:b w:val="0"/>
          <w:bCs w:val="0"/>
          <w:color w:val="000000" w:themeColor="text1"/>
          <w:sz w:val="20"/>
          <w:szCs w:val="20"/>
          <w:lang w:val="en"/>
        </w:rPr>
        <w:t>At the end of the internship, students' knowledge, skills, and clinical competencies are evaluated through a two-stage examination: a written exam and an oral/practical exam. Students must score at least 60 points on the written exam to be eligible to take the oral/practical exam. Students scoring below 60 points on the written exam are considered unsuccessful. The weighting of the written and oral/practical exams on the overall grade is determined by the department.</w:t>
      </w:r>
    </w:p>
    <w:p w14:paraId="0B7BD180" w14:textId="77777777" w:rsidR="00F90C18" w:rsidRDefault="00F90C18" w:rsidP="00F90C18">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0D5522A2"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2820CC94" w14:textId="77777777" w:rsidR="00F90C18" w:rsidRPr="00D72305" w:rsidRDefault="00F90C18" w:rsidP="000703F7">
            <w:r>
              <w:rPr>
                <w:i w:val="0"/>
                <w:iCs w:val="0"/>
                <w:color w:val="FFFFFF"/>
                <w:sz w:val="18"/>
                <w:szCs w:val="18"/>
              </w:rPr>
              <w:lastRenderedPageBreak/>
              <w:t>CARDIOLOGY</w:t>
            </w:r>
          </w:p>
        </w:tc>
      </w:tr>
    </w:tbl>
    <w:p w14:paraId="161E64AA" w14:textId="77777777" w:rsidR="00F90C18" w:rsidRDefault="00F90C18" w:rsidP="00F90C1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0E88F2FF"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27088FFF" w14:textId="77777777" w:rsidR="00F90C18" w:rsidRDefault="00F90C18" w:rsidP="000703F7">
            <w:r>
              <w:rPr>
                <w:b/>
                <w:bCs/>
                <w:color w:val="FFFFFF"/>
                <w:sz w:val="22"/>
                <w:szCs w:val="22"/>
              </w:rPr>
              <w:t>4. CARDIOLOGY ROTATION COURSE PROGRAMME</w:t>
            </w:r>
          </w:p>
        </w:tc>
      </w:tr>
    </w:tbl>
    <w:p w14:paraId="36DECD72" w14:textId="77777777" w:rsidR="00F90C18" w:rsidRDefault="00F90C18" w:rsidP="00F90C18">
      <w:pPr>
        <w:spacing w:after="80"/>
      </w:pPr>
    </w:p>
    <w:p w14:paraId="1C7C59B8" w14:textId="77777777" w:rsidR="00F90C18" w:rsidRPr="0069257B" w:rsidRDefault="00F90C18" w:rsidP="00F90C18">
      <w:pPr>
        <w:pStyle w:val="Balk1"/>
        <w:rPr>
          <w:color w:val="000000" w:themeColor="text1"/>
        </w:rPr>
      </w:pPr>
      <w:r w:rsidRPr="00312896">
        <w:rPr>
          <w:color w:val="000000" w:themeColor="text1"/>
        </w:rPr>
        <w:t xml:space="preserve">4. </w:t>
      </w:r>
      <w:r w:rsidRPr="0069257B">
        <w:rPr>
          <w:color w:val="000000" w:themeColor="text1"/>
          <w:lang w:val="en"/>
        </w:rPr>
        <w:t>CARDIOLOGY INTERNSHIP COURSE PROGRAM</w:t>
      </w:r>
    </w:p>
    <w:p w14:paraId="698AB05F" w14:textId="77777777" w:rsidR="00F90C18" w:rsidRPr="00312896" w:rsidRDefault="00F90C18" w:rsidP="00F90C18">
      <w:pPr>
        <w:pStyle w:val="Balk2"/>
        <w:rPr>
          <w:color w:val="000000" w:themeColor="text1"/>
        </w:rPr>
      </w:pPr>
      <w:r w:rsidRPr="00312896">
        <w:rPr>
          <w:color w:val="000000" w:themeColor="text1"/>
        </w:rPr>
        <w:t xml:space="preserve">1. </w:t>
      </w:r>
      <w:r>
        <w:rPr>
          <w:color w:val="000000" w:themeColor="text1"/>
        </w:rPr>
        <w:t>week</w:t>
      </w:r>
    </w:p>
    <w:p w14:paraId="089D2620"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Orientation - </w:t>
      </w:r>
      <w:r w:rsidRPr="002A7957">
        <w:rPr>
          <w:rFonts w:ascii="Cambria" w:hAnsi="Cambria"/>
          <w:i/>
          <w:iCs/>
          <w:color w:val="000000" w:themeColor="text1"/>
        </w:rPr>
        <w:t>Prof. Dr. Tahir Durmaz</w:t>
      </w:r>
    </w:p>
    <w:p w14:paraId="0FCC4589"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Cardiovascular symptoms and anamnesis</w:t>
      </w:r>
      <w:r w:rsidRPr="002A7957">
        <w:rPr>
          <w:rFonts w:ascii="Cambria" w:hAnsi="Cambria" w:cs="Arial"/>
          <w:b/>
          <w:bCs/>
          <w:i/>
          <w:iCs/>
          <w:color w:val="000000" w:themeColor="text1"/>
        </w:rPr>
        <w:t xml:space="preserve"> -</w:t>
      </w:r>
      <w:r w:rsidRPr="002A7957">
        <w:rPr>
          <w:rFonts w:ascii="Cambria" w:hAnsi="Cambria"/>
          <w:b/>
          <w:i/>
          <w:iCs/>
          <w:color w:val="000000" w:themeColor="text1"/>
        </w:rPr>
        <w:t xml:space="preserve"> </w:t>
      </w:r>
      <w:r w:rsidRPr="002A7957">
        <w:rPr>
          <w:rFonts w:ascii="Cambria" w:hAnsi="Cambria"/>
          <w:bCs/>
          <w:i/>
          <w:iCs/>
          <w:color w:val="000000" w:themeColor="text1"/>
        </w:rPr>
        <w:t>Prof. Dr. Hacı Ahmet Kasapkara</w:t>
      </w:r>
    </w:p>
    <w:p w14:paraId="2A945D2E"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Cardiovascular system examination</w:t>
      </w:r>
      <w:r w:rsidRPr="002A7957">
        <w:rPr>
          <w:rFonts w:ascii="Cambria" w:hAnsi="Cambria"/>
          <w:b/>
          <w:i/>
          <w:iCs/>
          <w:color w:val="000000" w:themeColor="text1"/>
        </w:rPr>
        <w:t xml:space="preserve"> – </w:t>
      </w:r>
      <w:r w:rsidRPr="002A7957">
        <w:rPr>
          <w:rFonts w:ascii="Cambria" w:hAnsi="Cambria"/>
          <w:bCs/>
          <w:i/>
          <w:iCs/>
          <w:color w:val="000000" w:themeColor="text1"/>
        </w:rPr>
        <w:t>Doç. Dr. Zehra Güven Çetin</w:t>
      </w:r>
    </w:p>
    <w:p w14:paraId="18C78155"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Simulation- </w:t>
      </w:r>
      <w:r w:rsidRPr="002A7957">
        <w:rPr>
          <w:rFonts w:ascii="Cambria" w:hAnsi="Cambria"/>
          <w:bCs/>
          <w:i/>
          <w:iCs/>
          <w:color w:val="000000" w:themeColor="text1"/>
        </w:rPr>
        <w:t>Doç. Dr. Zehra Güven Çetin</w:t>
      </w:r>
    </w:p>
    <w:p w14:paraId="38B968A1"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Electrocardiography- </w:t>
      </w:r>
      <w:r w:rsidRPr="002A7957">
        <w:rPr>
          <w:rFonts w:ascii="Cambria" w:hAnsi="Cambria"/>
          <w:i/>
          <w:iCs/>
          <w:color w:val="000000" w:themeColor="text1"/>
        </w:rPr>
        <w:t>Prof. Dr. Nihal Akar</w:t>
      </w:r>
    </w:p>
    <w:p w14:paraId="3BEFBEA8"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Acute coronary syndromes, NSTEMI, Unstable Angina Pectoris - </w:t>
      </w:r>
      <w:r w:rsidRPr="002A7957">
        <w:rPr>
          <w:rFonts w:ascii="Cambria" w:hAnsi="Cambria"/>
          <w:bCs/>
          <w:i/>
          <w:iCs/>
          <w:color w:val="000000" w:themeColor="text1"/>
        </w:rPr>
        <w:t>Doç. Dr. Mehmet Erdoğan</w:t>
      </w:r>
    </w:p>
    <w:p w14:paraId="77720885"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Arrhythmias - </w:t>
      </w:r>
      <w:r w:rsidRPr="002A7957">
        <w:rPr>
          <w:rFonts w:ascii="Cambria" w:hAnsi="Cambria"/>
          <w:bCs/>
          <w:i/>
          <w:iCs/>
          <w:color w:val="000000" w:themeColor="text1"/>
        </w:rPr>
        <w:t>Doç. Dr. Serdal Baştuğ</w:t>
      </w:r>
    </w:p>
    <w:p w14:paraId="6CBDE02F"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Heart failure - </w:t>
      </w:r>
      <w:r w:rsidRPr="002A7957">
        <w:rPr>
          <w:rFonts w:ascii="Cambria" w:hAnsi="Cambria"/>
          <w:bCs/>
          <w:i/>
          <w:iCs/>
          <w:color w:val="000000" w:themeColor="text1"/>
        </w:rPr>
        <w:t>Doç. Dr. Belma Yaman</w:t>
      </w:r>
    </w:p>
    <w:p w14:paraId="4B4E4D4E"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Acute pulmonary edema - </w:t>
      </w:r>
      <w:r w:rsidRPr="002A7957">
        <w:rPr>
          <w:rFonts w:ascii="Cambria" w:hAnsi="Cambria"/>
          <w:bCs/>
          <w:i/>
          <w:iCs/>
          <w:color w:val="000000" w:themeColor="text1"/>
        </w:rPr>
        <w:t>Doç. Dr. Belma Yaman</w:t>
      </w:r>
    </w:p>
    <w:p w14:paraId="15F88846"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Heart valve disease (Aortic-Mitral Valve Disease) - </w:t>
      </w:r>
      <w:r w:rsidRPr="002A7957">
        <w:rPr>
          <w:rFonts w:ascii="Cambria" w:hAnsi="Cambria"/>
          <w:bCs/>
          <w:i/>
          <w:iCs/>
          <w:color w:val="000000" w:themeColor="text1"/>
        </w:rPr>
        <w:t>Prof. Dr. Zehra Gölbaşı</w:t>
      </w:r>
    </w:p>
    <w:p w14:paraId="7A909E39"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Heart valve disease (Tricuspid ve Pulmonary Valve Disease) -</w:t>
      </w:r>
      <w:r w:rsidRPr="002A7957">
        <w:rPr>
          <w:rFonts w:ascii="Cambria" w:hAnsi="Cambria"/>
          <w:bCs/>
          <w:i/>
          <w:iCs/>
          <w:color w:val="000000" w:themeColor="text1"/>
        </w:rPr>
        <w:t xml:space="preserve"> Prof. Dr. Zehra Gölbaşı</w:t>
      </w:r>
    </w:p>
    <w:p w14:paraId="1912E4C6"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Acute coronary Syndromes, STEMI, MI Complications - </w:t>
      </w:r>
      <w:r w:rsidRPr="002A7957">
        <w:rPr>
          <w:rFonts w:ascii="Cambria" w:hAnsi="Cambria"/>
          <w:bCs/>
          <w:i/>
          <w:iCs/>
          <w:color w:val="000000" w:themeColor="text1"/>
        </w:rPr>
        <w:t>Doç. Dr. Mehmet Erdoğan</w:t>
      </w:r>
    </w:p>
    <w:p w14:paraId="04DF4159"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Hypertension - </w:t>
      </w:r>
      <w:r w:rsidRPr="002A7957">
        <w:rPr>
          <w:rFonts w:ascii="Cambria" w:hAnsi="Cambria"/>
          <w:bCs/>
          <w:i/>
          <w:iCs/>
          <w:color w:val="000000" w:themeColor="text1"/>
        </w:rPr>
        <w:t>Doç. Dr. Serdal Baştuğ</w:t>
      </w:r>
    </w:p>
    <w:p w14:paraId="03DA9667"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ECG based case approach- </w:t>
      </w:r>
      <w:r w:rsidRPr="002A7957">
        <w:rPr>
          <w:rFonts w:ascii="Cambria" w:hAnsi="Cambria"/>
          <w:bCs/>
          <w:i/>
          <w:iCs/>
          <w:color w:val="000000" w:themeColor="text1"/>
        </w:rPr>
        <w:t>Doç. Dr. Belma Yaman</w:t>
      </w:r>
    </w:p>
    <w:p w14:paraId="73C8A131" w14:textId="33764216" w:rsidR="00F90C18" w:rsidRPr="0043430E" w:rsidRDefault="00F90C18" w:rsidP="00F90C18">
      <w:pPr>
        <w:pStyle w:val="Balk2"/>
        <w:rPr>
          <w:color w:val="000000" w:themeColor="text1"/>
        </w:rPr>
      </w:pPr>
      <w:r w:rsidRPr="00312896">
        <w:rPr>
          <w:color w:val="000000" w:themeColor="text1"/>
        </w:rPr>
        <w:t xml:space="preserve">2. </w:t>
      </w:r>
      <w:r w:rsidR="002A7957">
        <w:rPr>
          <w:color w:val="000000" w:themeColor="text1"/>
        </w:rPr>
        <w:t xml:space="preserve">week </w:t>
      </w:r>
    </w:p>
    <w:p w14:paraId="72DCC258"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Group training practice</w:t>
      </w:r>
      <w:r w:rsidRPr="002A7957">
        <w:rPr>
          <w:rFonts w:ascii="Cambria" w:hAnsi="Cambria"/>
          <w:b/>
          <w:i/>
          <w:iCs/>
          <w:color w:val="000000" w:themeColor="text1"/>
        </w:rPr>
        <w:t xml:space="preserve"> - </w:t>
      </w:r>
      <w:r w:rsidRPr="002A7957">
        <w:rPr>
          <w:rFonts w:ascii="Cambria" w:hAnsi="Cambria"/>
          <w:bCs/>
          <w:i/>
          <w:iCs/>
          <w:color w:val="000000" w:themeColor="text1"/>
        </w:rPr>
        <w:t>Tüm Öğretim Üyeleri</w:t>
      </w:r>
    </w:p>
    <w:p w14:paraId="1A18993D"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Coronary anatomy- </w:t>
      </w:r>
      <w:r w:rsidRPr="002A7957">
        <w:rPr>
          <w:rFonts w:ascii="Cambria" w:hAnsi="Cambria"/>
          <w:bCs/>
          <w:i/>
          <w:iCs/>
          <w:color w:val="000000" w:themeColor="text1"/>
        </w:rPr>
        <w:t>Dr. Öğr. Üyesi Murat Yiğitbaşı</w:t>
      </w:r>
    </w:p>
    <w:p w14:paraId="3CBB88F6"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Atherosclerosis and risk factors</w:t>
      </w:r>
      <w:r w:rsidRPr="002A7957">
        <w:rPr>
          <w:rFonts w:ascii="Cambria" w:hAnsi="Cambria"/>
          <w:b/>
          <w:i/>
          <w:iCs/>
          <w:color w:val="000000" w:themeColor="text1"/>
        </w:rPr>
        <w:t xml:space="preserve"> - </w:t>
      </w:r>
      <w:r w:rsidRPr="002A7957">
        <w:rPr>
          <w:rFonts w:ascii="Cambria" w:hAnsi="Cambria"/>
          <w:bCs/>
          <w:i/>
          <w:iCs/>
          <w:color w:val="000000" w:themeColor="text1"/>
        </w:rPr>
        <w:t>Dr. Öğr. Üyesi Murat Yiğitbaşı</w:t>
      </w:r>
    </w:p>
    <w:p w14:paraId="01820A01"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Chronic coronary Syndromes - </w:t>
      </w:r>
      <w:r w:rsidRPr="002A7957">
        <w:rPr>
          <w:rFonts w:ascii="Cambria" w:hAnsi="Cambria"/>
          <w:bCs/>
          <w:i/>
          <w:iCs/>
          <w:color w:val="000000" w:themeColor="text1"/>
        </w:rPr>
        <w:t>Dr. Öğr. Üyesi Murat Yiğitbaşı</w:t>
      </w:r>
    </w:p>
    <w:p w14:paraId="74C68A86"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Infective endocarditis</w:t>
      </w:r>
      <w:r w:rsidRPr="002A7957">
        <w:rPr>
          <w:rFonts w:ascii="Cambria" w:hAnsi="Cambria"/>
          <w:bCs/>
          <w:i/>
          <w:iCs/>
          <w:color w:val="000000" w:themeColor="text1"/>
        </w:rPr>
        <w:t>- Prof. Dr. Telat Keleş</w:t>
      </w:r>
    </w:p>
    <w:p w14:paraId="7FBD1F6D"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Cardiomyopathies</w:t>
      </w:r>
      <w:r w:rsidRPr="002A7957">
        <w:rPr>
          <w:rFonts w:ascii="Cambria" w:hAnsi="Cambria" w:cs="Arial"/>
          <w:b/>
          <w:bCs/>
          <w:i/>
          <w:iCs/>
          <w:color w:val="000000" w:themeColor="text1"/>
        </w:rPr>
        <w:t xml:space="preserve"> </w:t>
      </w:r>
      <w:r w:rsidRPr="002A7957">
        <w:rPr>
          <w:rFonts w:ascii="Cambria" w:hAnsi="Cambria"/>
          <w:b/>
          <w:i/>
          <w:iCs/>
          <w:color w:val="000000" w:themeColor="text1"/>
        </w:rPr>
        <w:t xml:space="preserve">- </w:t>
      </w:r>
      <w:r w:rsidRPr="002A7957">
        <w:rPr>
          <w:rFonts w:ascii="Cambria" w:hAnsi="Cambria"/>
          <w:bCs/>
          <w:i/>
          <w:iCs/>
          <w:color w:val="000000" w:themeColor="text1"/>
        </w:rPr>
        <w:t>Prof. Dr. Telat Keleş</w:t>
      </w:r>
    </w:p>
    <w:p w14:paraId="156BA1CB"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Congenital heart disease- </w:t>
      </w:r>
      <w:r w:rsidRPr="002A7957">
        <w:rPr>
          <w:rFonts w:ascii="Cambria" w:hAnsi="Cambria"/>
          <w:i/>
          <w:iCs/>
          <w:color w:val="000000" w:themeColor="text1"/>
        </w:rPr>
        <w:t>Prof. Dr. Kamuran Kalkan</w:t>
      </w:r>
    </w:p>
    <w:p w14:paraId="5D2AB2B3"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Pulmonary Hypertension - </w:t>
      </w:r>
      <w:r w:rsidRPr="002A7957">
        <w:rPr>
          <w:rFonts w:ascii="Cambria" w:hAnsi="Cambria"/>
          <w:i/>
          <w:iCs/>
          <w:color w:val="000000" w:themeColor="text1"/>
        </w:rPr>
        <w:t>Prof. Dr. Kamuran Kalkan</w:t>
      </w:r>
    </w:p>
    <w:p w14:paraId="4A166195"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Pericarditis</w:t>
      </w:r>
      <w:r w:rsidRPr="002A7957">
        <w:rPr>
          <w:rFonts w:ascii="Cambria" w:hAnsi="Cambria" w:cs="Arial"/>
          <w:b/>
          <w:bCs/>
          <w:i/>
          <w:iCs/>
          <w:color w:val="000000" w:themeColor="text1"/>
        </w:rPr>
        <w:t xml:space="preserve"> ve </w:t>
      </w:r>
      <w:r w:rsidRPr="002A7957">
        <w:rPr>
          <w:rFonts w:ascii="Cambria" w:hAnsi="Cambria" w:cs="Arial"/>
          <w:b/>
          <w:bCs/>
          <w:i/>
          <w:iCs/>
        </w:rPr>
        <w:t>Myocarditis</w:t>
      </w:r>
      <w:r w:rsidRPr="002A7957">
        <w:rPr>
          <w:rFonts w:ascii="Cambria" w:hAnsi="Cambria" w:cs="Arial"/>
          <w:b/>
          <w:bCs/>
          <w:i/>
          <w:iCs/>
          <w:color w:val="000000" w:themeColor="text1"/>
        </w:rPr>
        <w:t xml:space="preserve"> -</w:t>
      </w:r>
      <w:r w:rsidRPr="002A7957">
        <w:rPr>
          <w:rFonts w:ascii="Cambria" w:hAnsi="Cambria"/>
          <w:b/>
          <w:i/>
          <w:iCs/>
          <w:color w:val="000000" w:themeColor="text1"/>
        </w:rPr>
        <w:t xml:space="preserve"> </w:t>
      </w:r>
      <w:r w:rsidRPr="002A7957">
        <w:rPr>
          <w:rFonts w:ascii="Cambria" w:hAnsi="Cambria"/>
          <w:bCs/>
          <w:i/>
          <w:iCs/>
          <w:color w:val="000000" w:themeColor="text1"/>
        </w:rPr>
        <w:t>Dr. Öğr. Üyesi Murat Yiğitbaşı</w:t>
      </w:r>
    </w:p>
    <w:p w14:paraId="57AA61D3"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Case-based patient approach</w:t>
      </w:r>
      <w:r w:rsidRPr="002A7957">
        <w:rPr>
          <w:rFonts w:ascii="Cambria" w:hAnsi="Cambria"/>
          <w:b/>
          <w:i/>
          <w:iCs/>
          <w:color w:val="000000" w:themeColor="text1"/>
        </w:rPr>
        <w:t xml:space="preserve"> - </w:t>
      </w:r>
      <w:r w:rsidRPr="002A7957">
        <w:rPr>
          <w:rFonts w:ascii="Cambria" w:hAnsi="Cambria"/>
          <w:bCs/>
          <w:i/>
          <w:iCs/>
          <w:color w:val="000000" w:themeColor="text1"/>
        </w:rPr>
        <w:t>Prof. Dr. Murat Akçay</w:t>
      </w:r>
    </w:p>
    <w:p w14:paraId="3E77CD8B" w14:textId="1D44D9E8" w:rsidR="00F90C18" w:rsidRPr="00312896" w:rsidRDefault="00F90C18" w:rsidP="00F90C18">
      <w:pPr>
        <w:pStyle w:val="Balk2"/>
        <w:rPr>
          <w:color w:val="000000" w:themeColor="text1"/>
        </w:rPr>
      </w:pPr>
      <w:r w:rsidRPr="00312896">
        <w:rPr>
          <w:color w:val="000000" w:themeColor="text1"/>
        </w:rPr>
        <w:t xml:space="preserve">3. </w:t>
      </w:r>
      <w:r w:rsidR="002A7957">
        <w:rPr>
          <w:color w:val="000000" w:themeColor="text1"/>
        </w:rPr>
        <w:t xml:space="preserve">week </w:t>
      </w:r>
    </w:p>
    <w:p w14:paraId="15152AEF"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Group training practice</w:t>
      </w:r>
      <w:r w:rsidRPr="002A7957">
        <w:rPr>
          <w:rFonts w:ascii="Cambria" w:hAnsi="Cambria"/>
          <w:b/>
          <w:i/>
          <w:iCs/>
          <w:color w:val="000000" w:themeColor="text1"/>
        </w:rPr>
        <w:t xml:space="preserve"> - </w:t>
      </w:r>
      <w:r w:rsidRPr="002A7957">
        <w:rPr>
          <w:rFonts w:ascii="Cambria" w:hAnsi="Cambria"/>
          <w:bCs/>
          <w:i/>
          <w:iCs/>
          <w:color w:val="000000" w:themeColor="text1"/>
        </w:rPr>
        <w:t>Tüm Öğretim Üyeleri</w:t>
      </w:r>
    </w:p>
    <w:p w14:paraId="681CD9B4"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Theorical exam</w:t>
      </w:r>
      <w:r w:rsidRPr="002A7957">
        <w:rPr>
          <w:rFonts w:ascii="Cambria" w:hAnsi="Cambria"/>
          <w:b/>
          <w:i/>
          <w:iCs/>
          <w:color w:val="000000" w:themeColor="text1"/>
        </w:rPr>
        <w:t xml:space="preserve"> - </w:t>
      </w:r>
      <w:r w:rsidRPr="002A7957">
        <w:rPr>
          <w:rFonts w:ascii="Cambria" w:hAnsi="Cambria"/>
          <w:bCs/>
          <w:i/>
          <w:iCs/>
          <w:color w:val="000000" w:themeColor="text1"/>
        </w:rPr>
        <w:t>Tüm Öğretim Üyeleri</w:t>
      </w:r>
    </w:p>
    <w:p w14:paraId="35D8C826"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cs="Arial"/>
          <w:b/>
          <w:bCs/>
          <w:i/>
          <w:iCs/>
        </w:rPr>
        <w:t>Case-based patient approach</w:t>
      </w:r>
      <w:r w:rsidRPr="002A7957">
        <w:rPr>
          <w:rFonts w:ascii="Cambria" w:hAnsi="Cambria"/>
          <w:b/>
          <w:i/>
          <w:iCs/>
          <w:color w:val="000000" w:themeColor="text1"/>
        </w:rPr>
        <w:t xml:space="preserve"> - </w:t>
      </w:r>
      <w:r w:rsidRPr="002A7957">
        <w:rPr>
          <w:rFonts w:ascii="Cambria" w:hAnsi="Cambria"/>
          <w:bCs/>
          <w:i/>
          <w:iCs/>
          <w:color w:val="000000" w:themeColor="text1"/>
        </w:rPr>
        <w:t>Prof. Dr. Tahir Durmaz</w:t>
      </w:r>
    </w:p>
    <w:p w14:paraId="58833A03"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Aortic dissection - </w:t>
      </w:r>
      <w:r w:rsidRPr="002A7957">
        <w:rPr>
          <w:rFonts w:ascii="Cambria" w:hAnsi="Cambria"/>
          <w:bCs/>
          <w:i/>
          <w:iCs/>
          <w:color w:val="000000" w:themeColor="text1"/>
        </w:rPr>
        <w:t>Dr. Öğr. Üyesi Sümeyye Fatma Özer</w:t>
      </w:r>
    </w:p>
    <w:p w14:paraId="3D55679F"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Syncope - </w:t>
      </w:r>
      <w:r w:rsidRPr="002A7957">
        <w:rPr>
          <w:rFonts w:ascii="Cambria" w:hAnsi="Cambria"/>
          <w:bCs/>
          <w:i/>
          <w:iCs/>
          <w:color w:val="000000" w:themeColor="text1"/>
        </w:rPr>
        <w:t>Dr. Öğr. Üyesi Sümeyye Fatma Özer</w:t>
      </w:r>
    </w:p>
    <w:p w14:paraId="10751322"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 xml:space="preserve">Cardiogenic shock - </w:t>
      </w:r>
      <w:r w:rsidRPr="002A7957">
        <w:rPr>
          <w:rFonts w:ascii="Cambria" w:hAnsi="Cambria"/>
          <w:bCs/>
          <w:i/>
          <w:iCs/>
          <w:color w:val="000000" w:themeColor="text1"/>
        </w:rPr>
        <w:t>Dr. Öğr. Üyesi Sümeyye Fatma Özer</w:t>
      </w:r>
    </w:p>
    <w:p w14:paraId="766BC70E" w14:textId="77777777" w:rsidR="00F90C18" w:rsidRPr="002A7957" w:rsidRDefault="00F90C18" w:rsidP="00F90C18">
      <w:pPr>
        <w:pStyle w:val="ListeMaddemi"/>
        <w:ind w:left="360" w:hanging="360"/>
        <w:rPr>
          <w:rFonts w:ascii="Cambria" w:hAnsi="Cambria"/>
          <w:i/>
          <w:iCs/>
          <w:color w:val="000000" w:themeColor="text1"/>
        </w:rPr>
      </w:pPr>
      <w:r w:rsidRPr="002A7957">
        <w:rPr>
          <w:rFonts w:ascii="Cambria" w:hAnsi="Cambria"/>
          <w:b/>
          <w:i/>
          <w:iCs/>
          <w:color w:val="000000" w:themeColor="text1"/>
        </w:rPr>
        <w:t>Defibrillation-Cardioversion -</w:t>
      </w:r>
      <w:r w:rsidRPr="002A7957">
        <w:rPr>
          <w:rFonts w:ascii="Cambria" w:hAnsi="Cambria"/>
          <w:bCs/>
          <w:i/>
          <w:iCs/>
          <w:color w:val="000000" w:themeColor="text1"/>
        </w:rPr>
        <w:t xml:space="preserve"> Dr. Öğr. Üyesi Sümeyye Fatma Özer</w:t>
      </w:r>
    </w:p>
    <w:p w14:paraId="31DA27CF" w14:textId="5845AF72" w:rsidR="00F90C18" w:rsidRPr="002A7957" w:rsidRDefault="00F90C18" w:rsidP="002A7957">
      <w:pPr>
        <w:pStyle w:val="ListeMaddemi"/>
        <w:ind w:left="360" w:hanging="360"/>
        <w:rPr>
          <w:rFonts w:ascii="Cambria" w:hAnsi="Cambria"/>
          <w:b/>
          <w:i/>
          <w:iCs/>
          <w:color w:val="000000" w:themeColor="text1"/>
          <w:lang w:val="tr-TR"/>
        </w:rPr>
        <w:sectPr w:rsidR="00F90C18" w:rsidRPr="002A7957" w:rsidSect="00F90C18">
          <w:pgSz w:w="11906" w:h="16838"/>
          <w:pgMar w:top="1134" w:right="1134" w:bottom="1134" w:left="1134" w:header="708" w:footer="708" w:gutter="0"/>
          <w:cols w:space="720"/>
          <w:docGrid w:linePitch="360"/>
        </w:sectPr>
      </w:pPr>
      <w:r w:rsidRPr="002A7957">
        <w:rPr>
          <w:rFonts w:ascii="Cambria" w:hAnsi="Cambria"/>
          <w:b/>
          <w:i/>
          <w:iCs/>
          <w:color w:val="000000" w:themeColor="text1"/>
        </w:rPr>
        <w:t xml:space="preserve">Oral exam- </w:t>
      </w:r>
      <w:r w:rsidRPr="002A7957">
        <w:rPr>
          <w:rFonts w:ascii="Cambria" w:hAnsi="Cambria"/>
          <w:bCs/>
          <w:i/>
          <w:iCs/>
          <w:color w:val="000000" w:themeColor="text1"/>
          <w:lang w:val="en"/>
        </w:rPr>
        <w:t>all faculty membe</w:t>
      </w:r>
      <w:r w:rsidR="00053D15">
        <w:rPr>
          <w:rFonts w:ascii="Cambria" w:hAnsi="Cambria"/>
          <w:bCs/>
          <w:i/>
          <w:iCs/>
          <w:color w:val="000000" w:themeColor="text1"/>
          <w:lang w:val="en"/>
        </w:rPr>
        <w:t>rs</w:t>
      </w:r>
    </w:p>
    <w:p w14:paraId="5256C402" w14:textId="09025B30" w:rsidR="00F90C18" w:rsidRDefault="00053D15" w:rsidP="00F90C18">
      <w:r>
        <w:lastRenderedPageBreak/>
        <w:t>Sample program :</w:t>
      </w:r>
    </w:p>
    <w:p w14:paraId="1C74F0B9" w14:textId="77777777" w:rsidR="00053D15" w:rsidRDefault="00053D15" w:rsidP="00F90C18"/>
    <w:p w14:paraId="3757464E" w14:textId="77777777" w:rsidR="00053D15" w:rsidRDefault="00053D15" w:rsidP="00F90C18"/>
    <w:p w14:paraId="33320D95" w14:textId="77777777" w:rsidR="00053D15" w:rsidRDefault="00053D15" w:rsidP="00F90C18"/>
    <w:p w14:paraId="064AC3C4" w14:textId="77777777" w:rsidR="00053D15" w:rsidRDefault="00053D15" w:rsidP="00F90C18"/>
    <w:p w14:paraId="555B85B0" w14:textId="1C6B4047" w:rsidR="00053D15" w:rsidRDefault="00053D15" w:rsidP="00F90C18">
      <w:r>
        <w:rPr>
          <w:noProof/>
        </w:rPr>
        <w:drawing>
          <wp:inline distT="0" distB="0" distL="0" distR="0" wp14:anchorId="598DA14F" wp14:editId="1D4FD4C0">
            <wp:extent cx="6124575" cy="3423285"/>
            <wp:effectExtent l="0" t="0" r="0" b="5715"/>
            <wp:docPr id="880989604" name="Resim 32" descr="metin, ekran görüntüsü, paralel,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89604" name="Resim 32" descr="metin, ekran görüntüsü, paralel, yazı tipi içeren bir resim&#10;&#10;Yapay zeka tarafından oluşturulmuş içerik yanlış olabilir."/>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124575" cy="3423285"/>
                    </a:xfrm>
                    <a:prstGeom prst="rect">
                      <a:avLst/>
                    </a:prstGeom>
                  </pic:spPr>
                </pic:pic>
              </a:graphicData>
            </a:graphic>
          </wp:inline>
        </w:drawing>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557DA609"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65AA68A6" w14:textId="77777777" w:rsidR="00F90C18" w:rsidRPr="00D72305" w:rsidRDefault="00F90C18" w:rsidP="000703F7">
            <w:r>
              <w:t>CARDIOLOGY</w:t>
            </w:r>
          </w:p>
        </w:tc>
      </w:tr>
    </w:tbl>
    <w:p w14:paraId="5057792A" w14:textId="77777777" w:rsidR="00F90C18" w:rsidRPr="00D72305" w:rsidRDefault="00F90C18" w:rsidP="00F90C1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3B96BF73"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46D02E8D" w14:textId="77777777" w:rsidR="00F90C18" w:rsidRDefault="00F90C18" w:rsidP="000703F7">
            <w:r>
              <w:rPr>
                <w:b/>
                <w:bCs/>
                <w:color w:val="FFFFFF"/>
                <w:sz w:val="22"/>
                <w:szCs w:val="22"/>
              </w:rPr>
              <w:t>5. LEARNING RESOURCES</w:t>
            </w:r>
          </w:p>
        </w:tc>
      </w:tr>
    </w:tbl>
    <w:p w14:paraId="213B6BA8" w14:textId="77777777" w:rsidR="00F90C18" w:rsidRDefault="00F90C18" w:rsidP="00F90C18">
      <w:pPr>
        <w:pStyle w:val="ListeNumaras"/>
        <w:rPr>
          <w:color w:val="000000" w:themeColor="text1"/>
        </w:rPr>
      </w:pPr>
    </w:p>
    <w:p w14:paraId="7F9DCD71" w14:textId="77777777" w:rsidR="00F90C18" w:rsidRPr="00312896" w:rsidRDefault="00F90C18" w:rsidP="00F90C18">
      <w:pPr>
        <w:pStyle w:val="ListeNumaras"/>
        <w:rPr>
          <w:color w:val="000000" w:themeColor="text1"/>
        </w:rPr>
      </w:pPr>
      <w:r>
        <w:rPr>
          <w:color w:val="000000" w:themeColor="text1"/>
        </w:rPr>
        <w:t>1.</w:t>
      </w:r>
      <w:r w:rsidRPr="00312896">
        <w:rPr>
          <w:color w:val="000000" w:themeColor="text1"/>
        </w:rPr>
        <w:t>Braunwald's Heart Disease: A Textbook of Cardiovascular Medicine</w:t>
      </w:r>
    </w:p>
    <w:p w14:paraId="63DF57D8" w14:textId="77777777" w:rsidR="00F90C18" w:rsidRPr="00312896" w:rsidRDefault="00F90C18" w:rsidP="00F90C18">
      <w:pPr>
        <w:pStyle w:val="ListeNumaras"/>
        <w:rPr>
          <w:color w:val="000000" w:themeColor="text1"/>
        </w:rPr>
      </w:pPr>
      <w:r>
        <w:rPr>
          <w:color w:val="000000" w:themeColor="text1"/>
        </w:rPr>
        <w:t>2.</w:t>
      </w:r>
      <w:r w:rsidRPr="00312896">
        <w:rPr>
          <w:color w:val="000000" w:themeColor="text1"/>
        </w:rPr>
        <w:t>ESC Guidelines</w:t>
      </w:r>
    </w:p>
    <w:p w14:paraId="0A39D39C" w14:textId="77777777" w:rsidR="00F90C18" w:rsidRPr="00312896" w:rsidRDefault="00F90C18" w:rsidP="00F90C18">
      <w:pPr>
        <w:pStyle w:val="ListeNumaras"/>
        <w:rPr>
          <w:color w:val="000000" w:themeColor="text1"/>
        </w:rPr>
      </w:pPr>
      <w:r>
        <w:rPr>
          <w:color w:val="000000" w:themeColor="text1"/>
        </w:rPr>
        <w:t>3.</w:t>
      </w:r>
      <w:r w:rsidRPr="00312896">
        <w:rPr>
          <w:color w:val="000000" w:themeColor="text1"/>
        </w:rPr>
        <w:t>ACC/AHA Guidelines</w:t>
      </w:r>
    </w:p>
    <w:p w14:paraId="6777CEDA" w14:textId="77777777" w:rsidR="00F90C18" w:rsidRPr="00312896" w:rsidRDefault="00F90C18" w:rsidP="00F90C18">
      <w:pPr>
        <w:pStyle w:val="ListeNumaras"/>
        <w:rPr>
          <w:color w:val="000000" w:themeColor="text1"/>
        </w:rPr>
      </w:pPr>
      <w:r>
        <w:rPr>
          <w:color w:val="000000" w:themeColor="text1"/>
        </w:rPr>
        <w:t>4.</w:t>
      </w:r>
      <w:r w:rsidRPr="00312896">
        <w:rPr>
          <w:color w:val="000000" w:themeColor="text1"/>
        </w:rPr>
        <w:t>Marriott's Practical Electrocardiography</w:t>
      </w:r>
    </w:p>
    <w:p w14:paraId="7A477076" w14:textId="77777777" w:rsidR="00F90C18" w:rsidRDefault="00F90C18" w:rsidP="00F90C18">
      <w:pPr>
        <w:pStyle w:val="ListeNumaras"/>
        <w:rPr>
          <w:color w:val="000000" w:themeColor="text1"/>
        </w:rPr>
      </w:pPr>
      <w:r>
        <w:rPr>
          <w:color w:val="000000" w:themeColor="text1"/>
        </w:rPr>
        <w:t>5.</w:t>
      </w:r>
      <w:r w:rsidRPr="00312896">
        <w:rPr>
          <w:color w:val="000000" w:themeColor="text1"/>
        </w:rPr>
        <w:t>Feigenbaum's Echocardiography</w:t>
      </w:r>
    </w:p>
    <w:p w14:paraId="21B254F5" w14:textId="77777777" w:rsidR="00F90C18" w:rsidRPr="00312896" w:rsidRDefault="00F90C18" w:rsidP="00F90C18">
      <w:pPr>
        <w:pStyle w:val="ListeNumaras"/>
        <w:rPr>
          <w:color w:val="000000" w:themeColor="text1"/>
        </w:rPr>
      </w:pPr>
      <w:r>
        <w:rPr>
          <w:color w:val="000000" w:themeColor="text1"/>
        </w:rPr>
        <w:t>6.Cardiovascular Medicine</w:t>
      </w:r>
      <w:r w:rsidRPr="00E73B41">
        <w:rPr>
          <w:color w:val="000000" w:themeColor="text1"/>
        </w:rPr>
        <w:t xml:space="preserve"> </w:t>
      </w:r>
      <w:r>
        <w:rPr>
          <w:color w:val="000000" w:themeColor="text1"/>
        </w:rPr>
        <w:t>Handbook</w:t>
      </w:r>
      <w:r w:rsidRPr="00E73B41">
        <w:rPr>
          <w:color w:val="000000" w:themeColor="text1"/>
        </w:rPr>
        <w:t xml:space="preserve">, 6. </w:t>
      </w:r>
      <w:r>
        <w:rPr>
          <w:color w:val="000000" w:themeColor="text1"/>
        </w:rPr>
        <w:t>Edition (B. Griffin)</w:t>
      </w:r>
    </w:p>
    <w:p w14:paraId="5171F8AB" w14:textId="77777777" w:rsidR="00F90C18" w:rsidRPr="00312896" w:rsidRDefault="00F90C18" w:rsidP="00F90C18">
      <w:pPr>
        <w:pStyle w:val="ListeNumaras"/>
        <w:rPr>
          <w:color w:val="000000" w:themeColor="text1"/>
        </w:rPr>
      </w:pPr>
      <w:r>
        <w:rPr>
          <w:color w:val="000000" w:themeColor="text1"/>
        </w:rPr>
        <w:t>7.Research articles</w:t>
      </w:r>
    </w:p>
    <w:p w14:paraId="1C5DA4C5" w14:textId="77777777" w:rsidR="00F90C18" w:rsidRDefault="00F90C18" w:rsidP="00F90C18">
      <w:pPr>
        <w:spacing w:after="80"/>
      </w:pPr>
    </w:p>
    <w:p w14:paraId="4F86DB94" w14:textId="77777777" w:rsidR="00F90C18" w:rsidRDefault="00F90C18" w:rsidP="00F90C18"/>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0F9DE84D"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03A29795" w14:textId="77777777" w:rsidR="00F90C18" w:rsidRPr="00D72305" w:rsidRDefault="00F90C18" w:rsidP="000703F7">
            <w:r>
              <w:rPr>
                <w:i w:val="0"/>
                <w:iCs w:val="0"/>
                <w:color w:val="FFFFFF"/>
                <w:sz w:val="18"/>
                <w:szCs w:val="18"/>
              </w:rPr>
              <w:t>CARDIOLOGY</w:t>
            </w:r>
          </w:p>
        </w:tc>
      </w:tr>
    </w:tbl>
    <w:p w14:paraId="37E59C27" w14:textId="77777777" w:rsidR="00F90C18" w:rsidRDefault="00F90C18" w:rsidP="00F90C1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01B4900B"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7EA45743" w14:textId="77777777" w:rsidR="00F90C18" w:rsidRDefault="00F90C18" w:rsidP="000703F7">
            <w:r>
              <w:rPr>
                <w:b/>
                <w:bCs/>
                <w:color w:val="FFFFFF"/>
                <w:sz w:val="22"/>
                <w:szCs w:val="22"/>
              </w:rPr>
              <w:lastRenderedPageBreak/>
              <w:t>6. PROGRAMME EVALUATION</w:t>
            </w:r>
          </w:p>
        </w:tc>
      </w:tr>
    </w:tbl>
    <w:p w14:paraId="07069C4A" w14:textId="77777777" w:rsidR="00F90C18" w:rsidRDefault="00F90C18" w:rsidP="00F90C18">
      <w:pPr>
        <w:spacing w:after="80"/>
      </w:pPr>
    </w:p>
    <w:p w14:paraId="23A66F65" w14:textId="77777777" w:rsidR="00F90C18" w:rsidRPr="00972879" w:rsidRDefault="00F90C18" w:rsidP="00F90C18">
      <w:pPr>
        <w:rPr>
          <w:color w:val="000000" w:themeColor="text1"/>
        </w:rPr>
      </w:pPr>
      <w:r w:rsidRPr="00972879">
        <w:rPr>
          <w:color w:val="000000" w:themeColor="text1"/>
          <w:lang w:val="en"/>
        </w:rPr>
        <w:t>At the end of each internship program, students provide written and oral feedback. Written feedback is collected through electronic internship evaluation questionnaires. The data obtained is evaluated by the education coordination office and the department and used in the development of the program in subsequent semesters.</w:t>
      </w:r>
    </w:p>
    <w:p w14:paraId="430C3C1D" w14:textId="77777777" w:rsidR="00F90C18" w:rsidRDefault="00F90C18" w:rsidP="00F90C18">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70A8D3C1"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2E6DA4"/>
            <w:tcMar>
              <w:top w:w="50" w:type="dxa"/>
              <w:left w:w="160" w:type="dxa"/>
              <w:bottom w:w="50" w:type="dxa"/>
              <w:right w:w="160" w:type="dxa"/>
            </w:tcMar>
          </w:tcPr>
          <w:p w14:paraId="476B0B99" w14:textId="77777777" w:rsidR="00F90C18" w:rsidRDefault="00F90C18" w:rsidP="000703F7"/>
        </w:tc>
      </w:tr>
    </w:tbl>
    <w:p w14:paraId="17D097E4" w14:textId="77777777" w:rsidR="00F90C18" w:rsidRDefault="00F90C18" w:rsidP="00F90C1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90C18" w14:paraId="4A913FCD" w14:textId="77777777" w:rsidTr="000703F7">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60" w:type="dxa"/>
              <w:bottom w:w="80" w:type="dxa"/>
              <w:right w:w="160" w:type="dxa"/>
            </w:tcMar>
          </w:tcPr>
          <w:p w14:paraId="385FB436" w14:textId="77777777" w:rsidR="00F90C18" w:rsidRDefault="00F90C18" w:rsidP="000703F7">
            <w:r>
              <w:rPr>
                <w:b/>
                <w:bCs/>
                <w:color w:val="FFFFFF"/>
                <w:sz w:val="22"/>
                <w:szCs w:val="22"/>
              </w:rPr>
              <w:t>APPENDICES</w:t>
            </w:r>
          </w:p>
        </w:tc>
      </w:tr>
    </w:tbl>
    <w:p w14:paraId="4149808D" w14:textId="77777777" w:rsidR="00F90C18" w:rsidRDefault="00F90C18" w:rsidP="00F90C18">
      <w:pPr>
        <w:spacing w:after="80"/>
      </w:pPr>
    </w:p>
    <w:p w14:paraId="3BD57C56" w14:textId="77777777" w:rsidR="00F90C18" w:rsidRDefault="00F90C18" w:rsidP="00F90C18">
      <w:pPr>
        <w:pStyle w:val="Balk1"/>
        <w:rPr>
          <w:color w:val="000000" w:themeColor="text1"/>
        </w:rPr>
      </w:pPr>
    </w:p>
    <w:p w14:paraId="080FC44A" w14:textId="77777777" w:rsidR="00F90C18" w:rsidRDefault="00F90C18" w:rsidP="00F90C18">
      <w:pPr>
        <w:rPr>
          <w:color w:val="000000" w:themeColor="text1"/>
        </w:rPr>
      </w:pPr>
    </w:p>
    <w:p w14:paraId="5FEA0493" w14:textId="77777777" w:rsidR="00F90C18" w:rsidRDefault="00F90C18" w:rsidP="00F90C18">
      <w:pPr>
        <w:pStyle w:val="Balk2"/>
        <w:rPr>
          <w:color w:val="000000" w:themeColor="text1"/>
        </w:rPr>
      </w:pPr>
      <w:r>
        <w:rPr>
          <w:color w:val="000000" w:themeColor="text1"/>
        </w:rPr>
        <w:t xml:space="preserve">Appendices </w:t>
      </w:r>
    </w:p>
    <w:p w14:paraId="2FBE765C" w14:textId="77777777" w:rsidR="00F90C18" w:rsidRDefault="00F90C18" w:rsidP="00F90C18">
      <w:pPr>
        <w:pStyle w:val="Balk2"/>
        <w:rPr>
          <w:color w:val="000000" w:themeColor="text1"/>
        </w:rPr>
      </w:pPr>
    </w:p>
    <w:p w14:paraId="38CF8409" w14:textId="77777777" w:rsidR="00F90C18" w:rsidRDefault="00F90C18" w:rsidP="00F90C18">
      <w:pPr>
        <w:spacing w:after="80"/>
      </w:pPr>
      <w:r>
        <w:rPr>
          <w:b/>
          <w:bCs/>
        </w:rPr>
        <w:t xml:space="preserve">Appendix 1.  </w:t>
      </w:r>
      <w:r>
        <w:t>Course Content, Duration (Hours), NCECP Scope, Learning Level, Teaching Method and Assessment Methods</w:t>
      </w:r>
    </w:p>
    <w:p w14:paraId="0C09143B" w14:textId="77777777" w:rsidR="00F90C18" w:rsidRDefault="00F90C18" w:rsidP="00F90C18">
      <w:pPr>
        <w:spacing w:after="120"/>
      </w:pPr>
      <w:r>
        <w:rPr>
          <w:b/>
          <w:bCs/>
        </w:rPr>
        <w:t xml:space="preserve">Appendix 2.  </w:t>
      </w:r>
      <w:r>
        <w:t>Rotation Logbook</w:t>
      </w:r>
    </w:p>
    <w:p w14:paraId="5359CF6F" w14:textId="77777777" w:rsidR="00F90C18" w:rsidRDefault="00F90C18" w:rsidP="00F90C18">
      <w:pPr>
        <w:pStyle w:val="Balk2"/>
        <w:rPr>
          <w:color w:val="000000" w:themeColor="text1"/>
        </w:rPr>
      </w:pPr>
    </w:p>
    <w:p w14:paraId="3777B169" w14:textId="77777777" w:rsidR="00F90C18" w:rsidRDefault="00F90C18" w:rsidP="00F90C18">
      <w:pPr>
        <w:pStyle w:val="Balk2"/>
        <w:rPr>
          <w:color w:val="000000" w:themeColor="text1"/>
        </w:rPr>
      </w:pPr>
    </w:p>
    <w:p w14:paraId="05DDEC0E" w14:textId="77777777" w:rsidR="00F90C18" w:rsidRPr="00AA27EF" w:rsidRDefault="00F90C18" w:rsidP="00F90C18">
      <w:pPr>
        <w:pStyle w:val="Balk2"/>
        <w:rPr>
          <w:color w:val="000000" w:themeColor="text1"/>
        </w:rPr>
      </w:pPr>
      <w:r w:rsidRPr="00312896">
        <w:rPr>
          <w:color w:val="000000" w:themeColor="text1"/>
        </w:rPr>
        <w:t xml:space="preserve">1. </w:t>
      </w:r>
      <w:r w:rsidRPr="00AA27EF">
        <w:rPr>
          <w:color w:val="000000" w:themeColor="text1"/>
          <w:lang w:val="en"/>
        </w:rPr>
        <w:t>Course Content, Duration (Hours), Scope of the Curriculum Development Program (CDP), Learning Level, Teaching Method, and Assessment Methods</w:t>
      </w:r>
    </w:p>
    <w:p w14:paraId="2DB57F92" w14:textId="77777777" w:rsidR="00F90C18" w:rsidRPr="00312896" w:rsidRDefault="00F90C18" w:rsidP="00F90C18">
      <w:pPr>
        <w:pStyle w:val="Balk2"/>
        <w:rPr>
          <w:color w:val="000000" w:themeColor="text1"/>
        </w:rPr>
      </w:pPr>
    </w:p>
    <w:tbl>
      <w:tblPr>
        <w:tblStyle w:val="TabloKlavuzu"/>
        <w:tblW w:w="10627" w:type="dxa"/>
        <w:tblLayout w:type="fixed"/>
        <w:tblLook w:val="04A0" w:firstRow="1" w:lastRow="0" w:firstColumn="1" w:lastColumn="0" w:noHBand="0" w:noVBand="1"/>
      </w:tblPr>
      <w:tblGrid>
        <w:gridCol w:w="2122"/>
        <w:gridCol w:w="1134"/>
        <w:gridCol w:w="1275"/>
        <w:gridCol w:w="1418"/>
        <w:gridCol w:w="850"/>
        <w:gridCol w:w="1638"/>
        <w:gridCol w:w="2190"/>
      </w:tblGrid>
      <w:tr w:rsidR="00F90C18" w:rsidRPr="00312896" w14:paraId="4437CADA" w14:textId="77777777" w:rsidTr="000703F7">
        <w:tc>
          <w:tcPr>
            <w:tcW w:w="2122" w:type="dxa"/>
          </w:tcPr>
          <w:p w14:paraId="26EBDD81" w14:textId="77777777" w:rsidR="00F90C18" w:rsidRPr="00AA27EF" w:rsidRDefault="00F90C18" w:rsidP="000703F7">
            <w:pPr>
              <w:rPr>
                <w:b/>
                <w:bCs/>
                <w:color w:val="000000" w:themeColor="text1"/>
              </w:rPr>
            </w:pPr>
            <w:r w:rsidRPr="00AA27EF">
              <w:rPr>
                <w:b/>
                <w:bCs/>
                <w:color w:val="000000" w:themeColor="text1"/>
                <w:lang w:val="en"/>
              </w:rPr>
              <w:t>Course Title</w:t>
            </w:r>
          </w:p>
          <w:p w14:paraId="419D730F" w14:textId="77777777" w:rsidR="00F90C18" w:rsidRPr="003E5AE3" w:rsidRDefault="00F90C18" w:rsidP="000703F7">
            <w:pPr>
              <w:rPr>
                <w:b/>
                <w:bCs/>
                <w:color w:val="000000" w:themeColor="text1"/>
              </w:rPr>
            </w:pPr>
          </w:p>
        </w:tc>
        <w:tc>
          <w:tcPr>
            <w:tcW w:w="1134" w:type="dxa"/>
          </w:tcPr>
          <w:p w14:paraId="5053CE14" w14:textId="77777777" w:rsidR="00F90C18" w:rsidRPr="00AA27EF" w:rsidRDefault="00F90C18" w:rsidP="000703F7">
            <w:pPr>
              <w:rPr>
                <w:b/>
                <w:bCs/>
                <w:color w:val="000000" w:themeColor="text1"/>
              </w:rPr>
            </w:pPr>
            <w:r w:rsidRPr="00AA27EF">
              <w:rPr>
                <w:b/>
                <w:bCs/>
                <w:color w:val="000000" w:themeColor="text1"/>
                <w:lang w:val="en"/>
              </w:rPr>
              <w:t>Lesson Duration</w:t>
            </w:r>
          </w:p>
          <w:p w14:paraId="3A15C7FB" w14:textId="77777777" w:rsidR="00F90C18" w:rsidRPr="003E5AE3" w:rsidRDefault="00F90C18" w:rsidP="000703F7">
            <w:pPr>
              <w:rPr>
                <w:b/>
                <w:bCs/>
                <w:color w:val="000000" w:themeColor="text1"/>
              </w:rPr>
            </w:pPr>
          </w:p>
        </w:tc>
        <w:tc>
          <w:tcPr>
            <w:tcW w:w="1275" w:type="dxa"/>
          </w:tcPr>
          <w:p w14:paraId="70A5C58B" w14:textId="77777777" w:rsidR="00F90C18" w:rsidRPr="003E5AE3" w:rsidRDefault="00F90C18" w:rsidP="000703F7">
            <w:pPr>
              <w:rPr>
                <w:b/>
                <w:bCs/>
                <w:color w:val="000000" w:themeColor="text1"/>
              </w:rPr>
            </w:pPr>
            <w:r>
              <w:rPr>
                <w:b/>
                <w:bCs/>
                <w:color w:val="000000" w:themeColor="text1"/>
              </w:rPr>
              <w:t>Training Method</w:t>
            </w:r>
          </w:p>
        </w:tc>
        <w:tc>
          <w:tcPr>
            <w:tcW w:w="1418" w:type="dxa"/>
          </w:tcPr>
          <w:p w14:paraId="22984BC6" w14:textId="77777777" w:rsidR="00F90C18" w:rsidRPr="00AA27EF" w:rsidRDefault="00F90C18" w:rsidP="000703F7">
            <w:pPr>
              <w:rPr>
                <w:b/>
                <w:bCs/>
                <w:color w:val="000000" w:themeColor="text1"/>
              </w:rPr>
            </w:pPr>
            <w:r w:rsidRPr="00AA27EF">
              <w:rPr>
                <w:b/>
                <w:bCs/>
                <w:color w:val="000000" w:themeColor="text1"/>
                <w:lang w:val="en"/>
              </w:rPr>
              <w:t>UCEP Disease, Condition, Symptom</w:t>
            </w:r>
          </w:p>
          <w:p w14:paraId="479FC285" w14:textId="77777777" w:rsidR="00F90C18" w:rsidRPr="003E5AE3" w:rsidRDefault="00F90C18" w:rsidP="000703F7">
            <w:pPr>
              <w:rPr>
                <w:b/>
                <w:bCs/>
                <w:color w:val="000000" w:themeColor="text1"/>
              </w:rPr>
            </w:pPr>
          </w:p>
        </w:tc>
        <w:tc>
          <w:tcPr>
            <w:tcW w:w="850" w:type="dxa"/>
          </w:tcPr>
          <w:p w14:paraId="56F64F1E" w14:textId="77777777" w:rsidR="00F90C18" w:rsidRPr="003E5AE3" w:rsidRDefault="00F90C18" w:rsidP="000703F7">
            <w:pPr>
              <w:rPr>
                <w:b/>
                <w:bCs/>
                <w:color w:val="000000" w:themeColor="text1"/>
              </w:rPr>
            </w:pPr>
            <w:r w:rsidRPr="00AA27EF">
              <w:rPr>
                <w:b/>
                <w:bCs/>
                <w:color w:val="000000" w:themeColor="text1"/>
              </w:rPr>
              <w:br/>
              <w:t>Learning Level</w:t>
            </w:r>
          </w:p>
        </w:tc>
        <w:tc>
          <w:tcPr>
            <w:tcW w:w="1638" w:type="dxa"/>
          </w:tcPr>
          <w:p w14:paraId="424613D4" w14:textId="77777777" w:rsidR="00F90C18" w:rsidRPr="00AA27EF" w:rsidRDefault="00F90C18" w:rsidP="000703F7">
            <w:pPr>
              <w:rPr>
                <w:b/>
                <w:bCs/>
                <w:color w:val="000000" w:themeColor="text1"/>
              </w:rPr>
            </w:pPr>
            <w:r w:rsidRPr="00AA27EF">
              <w:rPr>
                <w:b/>
                <w:bCs/>
                <w:color w:val="000000" w:themeColor="text1"/>
                <w:lang w:val="en"/>
              </w:rPr>
              <w:t>Measurement and Evaluation</w:t>
            </w:r>
          </w:p>
          <w:p w14:paraId="1573955E" w14:textId="77777777" w:rsidR="00F90C18" w:rsidRPr="003E5AE3" w:rsidRDefault="00F90C18" w:rsidP="000703F7">
            <w:pPr>
              <w:rPr>
                <w:b/>
                <w:bCs/>
                <w:color w:val="000000" w:themeColor="text1"/>
              </w:rPr>
            </w:pPr>
          </w:p>
        </w:tc>
        <w:tc>
          <w:tcPr>
            <w:tcW w:w="2190" w:type="dxa"/>
          </w:tcPr>
          <w:p w14:paraId="0E35F977" w14:textId="77777777" w:rsidR="00F90C18" w:rsidRPr="00AA27EF" w:rsidRDefault="00F90C18" w:rsidP="000703F7">
            <w:pPr>
              <w:rPr>
                <w:b/>
                <w:bCs/>
                <w:color w:val="000000" w:themeColor="text1"/>
              </w:rPr>
            </w:pPr>
            <w:r w:rsidRPr="00AA27EF">
              <w:rPr>
                <w:b/>
                <w:bCs/>
                <w:color w:val="000000" w:themeColor="text1"/>
                <w:lang w:val="en"/>
              </w:rPr>
              <w:t>Responsible Faculty Member</w:t>
            </w:r>
          </w:p>
          <w:p w14:paraId="47AFF431" w14:textId="77777777" w:rsidR="00F90C18" w:rsidRPr="003E5AE3" w:rsidRDefault="00F90C18" w:rsidP="000703F7">
            <w:pPr>
              <w:rPr>
                <w:b/>
                <w:bCs/>
                <w:color w:val="000000" w:themeColor="text1"/>
              </w:rPr>
            </w:pPr>
          </w:p>
        </w:tc>
      </w:tr>
      <w:tr w:rsidR="00F90C18" w:rsidRPr="00312896" w14:paraId="2A73E25E" w14:textId="77777777" w:rsidTr="000703F7">
        <w:tc>
          <w:tcPr>
            <w:tcW w:w="2122" w:type="dxa"/>
          </w:tcPr>
          <w:p w14:paraId="2B6DD8E0" w14:textId="77777777" w:rsidR="00F90C18" w:rsidRPr="00312896" w:rsidRDefault="00F90C18" w:rsidP="000703F7">
            <w:pPr>
              <w:rPr>
                <w:color w:val="000000" w:themeColor="text1"/>
              </w:rPr>
            </w:pPr>
            <w:r w:rsidRPr="00312896">
              <w:rPr>
                <w:color w:val="000000" w:themeColor="text1"/>
              </w:rPr>
              <w:t>Ele</w:t>
            </w:r>
            <w:r>
              <w:rPr>
                <w:color w:val="000000" w:themeColor="text1"/>
              </w:rPr>
              <w:t>ctrocardiography</w:t>
            </w:r>
          </w:p>
        </w:tc>
        <w:tc>
          <w:tcPr>
            <w:tcW w:w="1134" w:type="dxa"/>
          </w:tcPr>
          <w:p w14:paraId="3025CE63" w14:textId="77777777" w:rsidR="00F90C18" w:rsidRPr="00312896" w:rsidRDefault="00F90C18" w:rsidP="000703F7">
            <w:pPr>
              <w:rPr>
                <w:color w:val="000000" w:themeColor="text1"/>
              </w:rPr>
            </w:pPr>
            <w:r>
              <w:rPr>
                <w:color w:val="000000" w:themeColor="text1"/>
              </w:rPr>
              <w:t>4</w:t>
            </w:r>
          </w:p>
        </w:tc>
        <w:tc>
          <w:tcPr>
            <w:tcW w:w="1275" w:type="dxa"/>
          </w:tcPr>
          <w:p w14:paraId="356B6A9B" w14:textId="77777777" w:rsidR="00F90C18" w:rsidRPr="00AA27EF" w:rsidRDefault="00F90C18" w:rsidP="000703F7">
            <w:pPr>
              <w:rPr>
                <w:color w:val="000000" w:themeColor="text1"/>
              </w:rPr>
            </w:pPr>
            <w:r w:rsidRPr="00AA27EF">
              <w:rPr>
                <w:color w:val="000000" w:themeColor="text1"/>
                <w:lang w:val="en"/>
              </w:rPr>
              <w:t>theoretical</w:t>
            </w:r>
          </w:p>
          <w:p w14:paraId="74E59073" w14:textId="77777777" w:rsidR="00F90C18" w:rsidRPr="00312896" w:rsidRDefault="00F90C18" w:rsidP="000703F7">
            <w:pPr>
              <w:rPr>
                <w:color w:val="000000" w:themeColor="text1"/>
              </w:rPr>
            </w:pPr>
          </w:p>
        </w:tc>
        <w:tc>
          <w:tcPr>
            <w:tcW w:w="1418" w:type="dxa"/>
          </w:tcPr>
          <w:p w14:paraId="25E38B4F" w14:textId="77777777" w:rsidR="00F90C18" w:rsidRPr="00A77679" w:rsidRDefault="00F90C18" w:rsidP="000703F7">
            <w:pPr>
              <w:rPr>
                <w:color w:val="000000" w:themeColor="text1"/>
              </w:rPr>
            </w:pPr>
            <w:r w:rsidRPr="00A77679">
              <w:rPr>
                <w:color w:val="000000" w:themeColor="text1"/>
                <w:lang w:val="en"/>
              </w:rPr>
              <w:t>Palpitations, arrhythmia, syncope, chest pain</w:t>
            </w:r>
          </w:p>
          <w:p w14:paraId="25640F05" w14:textId="77777777" w:rsidR="00F90C18" w:rsidRPr="00312896" w:rsidRDefault="00F90C18" w:rsidP="000703F7">
            <w:pPr>
              <w:rPr>
                <w:color w:val="000000" w:themeColor="text1"/>
              </w:rPr>
            </w:pPr>
          </w:p>
        </w:tc>
        <w:tc>
          <w:tcPr>
            <w:tcW w:w="850" w:type="dxa"/>
          </w:tcPr>
          <w:p w14:paraId="0AA10AF0" w14:textId="77777777" w:rsidR="00F90C18" w:rsidRPr="00312896" w:rsidRDefault="00F90C18" w:rsidP="000703F7">
            <w:pPr>
              <w:rPr>
                <w:color w:val="000000" w:themeColor="text1"/>
              </w:rPr>
            </w:pPr>
            <w:r w:rsidRPr="00312896">
              <w:rPr>
                <w:color w:val="000000" w:themeColor="text1"/>
              </w:rPr>
              <w:t>TT-A-K</w:t>
            </w:r>
          </w:p>
        </w:tc>
        <w:tc>
          <w:tcPr>
            <w:tcW w:w="1638" w:type="dxa"/>
          </w:tcPr>
          <w:p w14:paraId="5F2D3DAD" w14:textId="77777777" w:rsidR="00F90C18" w:rsidRPr="00383BBD" w:rsidRDefault="00F90C18" w:rsidP="000703F7">
            <w:pPr>
              <w:rPr>
                <w:color w:val="000000" w:themeColor="text1"/>
              </w:rPr>
            </w:pPr>
            <w:r w:rsidRPr="00383BBD">
              <w:rPr>
                <w:color w:val="000000" w:themeColor="text1"/>
                <w:lang w:val="en"/>
              </w:rPr>
              <w:t>Theoretical + Oral</w:t>
            </w:r>
          </w:p>
          <w:p w14:paraId="65A4014B" w14:textId="77777777" w:rsidR="00F90C18" w:rsidRPr="00312896" w:rsidRDefault="00F90C18" w:rsidP="000703F7">
            <w:pPr>
              <w:rPr>
                <w:color w:val="000000" w:themeColor="text1"/>
              </w:rPr>
            </w:pPr>
          </w:p>
        </w:tc>
        <w:tc>
          <w:tcPr>
            <w:tcW w:w="2190" w:type="dxa"/>
          </w:tcPr>
          <w:p w14:paraId="5FD28637" w14:textId="77777777" w:rsidR="00F90C18" w:rsidRPr="00312896" w:rsidRDefault="00F90C18" w:rsidP="000703F7">
            <w:pPr>
              <w:rPr>
                <w:color w:val="000000" w:themeColor="text1"/>
              </w:rPr>
            </w:pPr>
            <w:r w:rsidRPr="00312896">
              <w:rPr>
                <w:color w:val="000000" w:themeColor="text1"/>
              </w:rPr>
              <w:t>Prof. Dr. Nihal Akar</w:t>
            </w:r>
          </w:p>
        </w:tc>
      </w:tr>
      <w:tr w:rsidR="00F90C18" w:rsidRPr="00312896" w14:paraId="222DBC52" w14:textId="77777777" w:rsidTr="000703F7">
        <w:tc>
          <w:tcPr>
            <w:tcW w:w="2122" w:type="dxa"/>
          </w:tcPr>
          <w:p w14:paraId="3AC009B0" w14:textId="77777777" w:rsidR="00F90C18" w:rsidRPr="00AA27EF" w:rsidRDefault="00F90C18" w:rsidP="000703F7">
            <w:pPr>
              <w:rPr>
                <w:color w:val="000000" w:themeColor="text1"/>
              </w:rPr>
            </w:pPr>
            <w:r w:rsidRPr="00AA27EF">
              <w:rPr>
                <w:color w:val="000000" w:themeColor="text1"/>
                <w:lang w:val="en"/>
              </w:rPr>
              <w:t>Acute Coronary Syndromes, NSTEMI, Unstable Angina Pectoris</w:t>
            </w:r>
          </w:p>
          <w:p w14:paraId="74408119" w14:textId="77777777" w:rsidR="00F90C18" w:rsidRPr="00312896" w:rsidRDefault="00F90C18" w:rsidP="000703F7">
            <w:pPr>
              <w:rPr>
                <w:color w:val="000000" w:themeColor="text1"/>
              </w:rPr>
            </w:pPr>
          </w:p>
        </w:tc>
        <w:tc>
          <w:tcPr>
            <w:tcW w:w="1134" w:type="dxa"/>
          </w:tcPr>
          <w:p w14:paraId="69A585F4" w14:textId="77777777" w:rsidR="00F90C18" w:rsidRPr="00312896" w:rsidRDefault="00F90C18" w:rsidP="000703F7">
            <w:pPr>
              <w:rPr>
                <w:color w:val="000000" w:themeColor="text1"/>
              </w:rPr>
            </w:pPr>
            <w:r>
              <w:rPr>
                <w:color w:val="000000" w:themeColor="text1"/>
              </w:rPr>
              <w:t>4</w:t>
            </w:r>
          </w:p>
        </w:tc>
        <w:tc>
          <w:tcPr>
            <w:tcW w:w="1275" w:type="dxa"/>
          </w:tcPr>
          <w:p w14:paraId="0E10D4CF" w14:textId="77777777" w:rsidR="00F90C18" w:rsidRPr="00AA27EF" w:rsidRDefault="00F90C18" w:rsidP="000703F7">
            <w:pPr>
              <w:rPr>
                <w:color w:val="000000" w:themeColor="text1"/>
              </w:rPr>
            </w:pPr>
            <w:r w:rsidRPr="00AA27EF">
              <w:rPr>
                <w:color w:val="000000" w:themeColor="text1"/>
                <w:lang w:val="en"/>
              </w:rPr>
              <w:t>theoretical</w:t>
            </w:r>
          </w:p>
          <w:p w14:paraId="36C0C3A5" w14:textId="77777777" w:rsidR="00F90C18" w:rsidRPr="00312896" w:rsidRDefault="00F90C18" w:rsidP="000703F7">
            <w:pPr>
              <w:rPr>
                <w:color w:val="000000" w:themeColor="text1"/>
              </w:rPr>
            </w:pPr>
          </w:p>
        </w:tc>
        <w:tc>
          <w:tcPr>
            <w:tcW w:w="1418" w:type="dxa"/>
          </w:tcPr>
          <w:p w14:paraId="1C1E5E7F" w14:textId="77777777" w:rsidR="00F90C18" w:rsidRPr="00A77679" w:rsidRDefault="00F90C18" w:rsidP="000703F7">
            <w:pPr>
              <w:rPr>
                <w:color w:val="000000" w:themeColor="text1"/>
              </w:rPr>
            </w:pPr>
            <w:r w:rsidRPr="00A77679">
              <w:rPr>
                <w:color w:val="000000" w:themeColor="text1"/>
                <w:lang w:val="en"/>
              </w:rPr>
              <w:t>Chest pain, acute coronary syndrome</w:t>
            </w:r>
          </w:p>
          <w:p w14:paraId="541BE189" w14:textId="77777777" w:rsidR="00F90C18" w:rsidRPr="00312896" w:rsidRDefault="00F90C18" w:rsidP="000703F7">
            <w:pPr>
              <w:rPr>
                <w:color w:val="000000" w:themeColor="text1"/>
              </w:rPr>
            </w:pPr>
          </w:p>
        </w:tc>
        <w:tc>
          <w:tcPr>
            <w:tcW w:w="850" w:type="dxa"/>
          </w:tcPr>
          <w:p w14:paraId="4CA835D6" w14:textId="77777777" w:rsidR="00F90C18" w:rsidRPr="00312896" w:rsidRDefault="00F90C18" w:rsidP="000703F7">
            <w:pPr>
              <w:rPr>
                <w:color w:val="000000" w:themeColor="text1"/>
              </w:rPr>
            </w:pPr>
            <w:r w:rsidRPr="00312896">
              <w:rPr>
                <w:color w:val="000000" w:themeColor="text1"/>
              </w:rPr>
              <w:t>TT-A-K-İ</w:t>
            </w:r>
          </w:p>
        </w:tc>
        <w:tc>
          <w:tcPr>
            <w:tcW w:w="1638" w:type="dxa"/>
          </w:tcPr>
          <w:p w14:paraId="6C263040" w14:textId="77777777" w:rsidR="00F90C18" w:rsidRPr="00383BBD" w:rsidRDefault="00F90C18" w:rsidP="000703F7">
            <w:pPr>
              <w:rPr>
                <w:color w:val="000000" w:themeColor="text1"/>
              </w:rPr>
            </w:pPr>
            <w:r w:rsidRPr="00383BBD">
              <w:rPr>
                <w:color w:val="000000" w:themeColor="text1"/>
                <w:lang w:val="en"/>
              </w:rPr>
              <w:t>Theoretical + Oral</w:t>
            </w:r>
          </w:p>
          <w:p w14:paraId="1015FB78" w14:textId="77777777" w:rsidR="00F90C18" w:rsidRPr="00312896" w:rsidRDefault="00F90C18" w:rsidP="000703F7">
            <w:pPr>
              <w:rPr>
                <w:color w:val="000000" w:themeColor="text1"/>
              </w:rPr>
            </w:pPr>
          </w:p>
        </w:tc>
        <w:tc>
          <w:tcPr>
            <w:tcW w:w="2190" w:type="dxa"/>
          </w:tcPr>
          <w:p w14:paraId="365CD395" w14:textId="77777777" w:rsidR="00F90C18" w:rsidRPr="00312896" w:rsidRDefault="00F90C18" w:rsidP="000703F7">
            <w:pPr>
              <w:rPr>
                <w:color w:val="000000" w:themeColor="text1"/>
              </w:rPr>
            </w:pPr>
            <w:r>
              <w:rPr>
                <w:color w:val="000000" w:themeColor="text1"/>
              </w:rPr>
              <w:t>Assoc.Prof</w:t>
            </w:r>
            <w:r w:rsidRPr="00312896">
              <w:rPr>
                <w:color w:val="000000" w:themeColor="text1"/>
              </w:rPr>
              <w:t>. Dr. Mehmet Erdoğan</w:t>
            </w:r>
          </w:p>
        </w:tc>
      </w:tr>
      <w:tr w:rsidR="00F90C18" w:rsidRPr="00312896" w14:paraId="0549C1D1" w14:textId="77777777" w:rsidTr="000703F7">
        <w:tc>
          <w:tcPr>
            <w:tcW w:w="2122" w:type="dxa"/>
          </w:tcPr>
          <w:p w14:paraId="4F9E4A50" w14:textId="77777777" w:rsidR="00F90C18" w:rsidRPr="00312896" w:rsidRDefault="00F90C18" w:rsidP="000703F7">
            <w:pPr>
              <w:rPr>
                <w:color w:val="000000" w:themeColor="text1"/>
              </w:rPr>
            </w:pPr>
            <w:r w:rsidRPr="00312896">
              <w:rPr>
                <w:color w:val="000000" w:themeColor="text1"/>
              </w:rPr>
              <w:t>Ar</w:t>
            </w:r>
            <w:r>
              <w:rPr>
                <w:color w:val="000000" w:themeColor="text1"/>
              </w:rPr>
              <w:t>rhythmias</w:t>
            </w:r>
          </w:p>
        </w:tc>
        <w:tc>
          <w:tcPr>
            <w:tcW w:w="1134" w:type="dxa"/>
          </w:tcPr>
          <w:p w14:paraId="0695C591" w14:textId="77777777" w:rsidR="00F90C18" w:rsidRPr="00312896" w:rsidRDefault="00F90C18" w:rsidP="000703F7">
            <w:pPr>
              <w:rPr>
                <w:color w:val="000000" w:themeColor="text1"/>
              </w:rPr>
            </w:pPr>
            <w:r>
              <w:rPr>
                <w:color w:val="000000" w:themeColor="text1"/>
              </w:rPr>
              <w:t>4</w:t>
            </w:r>
          </w:p>
        </w:tc>
        <w:tc>
          <w:tcPr>
            <w:tcW w:w="1275" w:type="dxa"/>
          </w:tcPr>
          <w:p w14:paraId="3AC911BC" w14:textId="77777777" w:rsidR="00F90C18" w:rsidRPr="00AA27EF" w:rsidRDefault="00F90C18" w:rsidP="000703F7">
            <w:pPr>
              <w:rPr>
                <w:color w:val="000000" w:themeColor="text1"/>
              </w:rPr>
            </w:pPr>
            <w:r w:rsidRPr="00AA27EF">
              <w:rPr>
                <w:color w:val="000000" w:themeColor="text1"/>
                <w:lang w:val="en"/>
              </w:rPr>
              <w:t>theoretical</w:t>
            </w:r>
          </w:p>
          <w:p w14:paraId="4EBA2CC4" w14:textId="77777777" w:rsidR="00F90C18" w:rsidRPr="00312896" w:rsidRDefault="00F90C18" w:rsidP="000703F7">
            <w:pPr>
              <w:rPr>
                <w:color w:val="000000" w:themeColor="text1"/>
              </w:rPr>
            </w:pPr>
          </w:p>
        </w:tc>
        <w:tc>
          <w:tcPr>
            <w:tcW w:w="1418" w:type="dxa"/>
          </w:tcPr>
          <w:p w14:paraId="57544261" w14:textId="77777777" w:rsidR="00F90C18" w:rsidRPr="00A77679" w:rsidRDefault="00F90C18" w:rsidP="000703F7">
            <w:pPr>
              <w:rPr>
                <w:color w:val="000000" w:themeColor="text1"/>
              </w:rPr>
            </w:pPr>
            <w:r w:rsidRPr="00A77679">
              <w:rPr>
                <w:color w:val="000000" w:themeColor="text1"/>
                <w:lang w:val="en"/>
              </w:rPr>
              <w:t>Tachycardia,bradycardia, palpitations</w:t>
            </w:r>
          </w:p>
          <w:p w14:paraId="568361A6" w14:textId="77777777" w:rsidR="00F90C18" w:rsidRPr="00312896" w:rsidRDefault="00F90C18" w:rsidP="000703F7">
            <w:pPr>
              <w:rPr>
                <w:color w:val="000000" w:themeColor="text1"/>
              </w:rPr>
            </w:pPr>
          </w:p>
        </w:tc>
        <w:tc>
          <w:tcPr>
            <w:tcW w:w="850" w:type="dxa"/>
          </w:tcPr>
          <w:p w14:paraId="0945F20D" w14:textId="77777777" w:rsidR="00F90C18" w:rsidRPr="00312896" w:rsidRDefault="00F90C18" w:rsidP="000703F7">
            <w:pPr>
              <w:rPr>
                <w:color w:val="000000" w:themeColor="text1"/>
              </w:rPr>
            </w:pPr>
            <w:r w:rsidRPr="00312896">
              <w:rPr>
                <w:color w:val="000000" w:themeColor="text1"/>
              </w:rPr>
              <w:t>TT-A-K</w:t>
            </w:r>
          </w:p>
        </w:tc>
        <w:tc>
          <w:tcPr>
            <w:tcW w:w="1638" w:type="dxa"/>
          </w:tcPr>
          <w:p w14:paraId="5B63A0E8" w14:textId="77777777" w:rsidR="00F90C18" w:rsidRPr="00383BBD" w:rsidRDefault="00F90C18" w:rsidP="000703F7">
            <w:pPr>
              <w:rPr>
                <w:color w:val="000000" w:themeColor="text1"/>
              </w:rPr>
            </w:pPr>
            <w:r w:rsidRPr="00383BBD">
              <w:rPr>
                <w:color w:val="000000" w:themeColor="text1"/>
                <w:lang w:val="en"/>
              </w:rPr>
              <w:t>Theoretical + Oral</w:t>
            </w:r>
          </w:p>
          <w:p w14:paraId="1820C95D" w14:textId="77777777" w:rsidR="00F90C18" w:rsidRPr="00312896" w:rsidRDefault="00F90C18" w:rsidP="000703F7">
            <w:pPr>
              <w:rPr>
                <w:color w:val="000000" w:themeColor="text1"/>
              </w:rPr>
            </w:pPr>
          </w:p>
        </w:tc>
        <w:tc>
          <w:tcPr>
            <w:tcW w:w="2190" w:type="dxa"/>
          </w:tcPr>
          <w:p w14:paraId="3CD9A989" w14:textId="77777777" w:rsidR="00F90C18" w:rsidRPr="00312896" w:rsidRDefault="00F90C18" w:rsidP="000703F7">
            <w:pPr>
              <w:rPr>
                <w:color w:val="000000" w:themeColor="text1"/>
              </w:rPr>
            </w:pPr>
            <w:r>
              <w:rPr>
                <w:color w:val="000000" w:themeColor="text1"/>
              </w:rPr>
              <w:t>Assoc.Prof</w:t>
            </w:r>
            <w:r w:rsidRPr="00312896">
              <w:rPr>
                <w:color w:val="000000" w:themeColor="text1"/>
              </w:rPr>
              <w:t>. Dr. Serdal Baştuğ</w:t>
            </w:r>
          </w:p>
        </w:tc>
      </w:tr>
      <w:tr w:rsidR="00F90C18" w:rsidRPr="00312896" w14:paraId="41E8ED64" w14:textId="77777777" w:rsidTr="000703F7">
        <w:tc>
          <w:tcPr>
            <w:tcW w:w="2122" w:type="dxa"/>
          </w:tcPr>
          <w:p w14:paraId="799D289E" w14:textId="77777777" w:rsidR="00F90C18" w:rsidRPr="00312896" w:rsidRDefault="00F90C18" w:rsidP="000703F7">
            <w:pPr>
              <w:rPr>
                <w:color w:val="000000" w:themeColor="text1"/>
              </w:rPr>
            </w:pPr>
            <w:r>
              <w:rPr>
                <w:color w:val="000000" w:themeColor="text1"/>
              </w:rPr>
              <w:lastRenderedPageBreak/>
              <w:t>Heart failure</w:t>
            </w:r>
          </w:p>
        </w:tc>
        <w:tc>
          <w:tcPr>
            <w:tcW w:w="1134" w:type="dxa"/>
          </w:tcPr>
          <w:p w14:paraId="1D2C305C" w14:textId="77777777" w:rsidR="00F90C18" w:rsidRPr="00312896" w:rsidRDefault="00F90C18" w:rsidP="000703F7">
            <w:pPr>
              <w:rPr>
                <w:color w:val="000000" w:themeColor="text1"/>
              </w:rPr>
            </w:pPr>
            <w:r>
              <w:rPr>
                <w:color w:val="000000" w:themeColor="text1"/>
              </w:rPr>
              <w:t>3</w:t>
            </w:r>
          </w:p>
        </w:tc>
        <w:tc>
          <w:tcPr>
            <w:tcW w:w="1275" w:type="dxa"/>
          </w:tcPr>
          <w:p w14:paraId="4347EFBF" w14:textId="77777777" w:rsidR="00F90C18" w:rsidRPr="00AA27EF" w:rsidRDefault="00F90C18" w:rsidP="000703F7">
            <w:pPr>
              <w:rPr>
                <w:color w:val="000000" w:themeColor="text1"/>
              </w:rPr>
            </w:pPr>
            <w:r w:rsidRPr="00AA27EF">
              <w:rPr>
                <w:color w:val="000000" w:themeColor="text1"/>
                <w:lang w:val="en"/>
              </w:rPr>
              <w:t>theoretical</w:t>
            </w:r>
          </w:p>
          <w:p w14:paraId="39C54050" w14:textId="77777777" w:rsidR="00F90C18" w:rsidRPr="00312896" w:rsidRDefault="00F90C18" w:rsidP="000703F7">
            <w:pPr>
              <w:rPr>
                <w:color w:val="000000" w:themeColor="text1"/>
              </w:rPr>
            </w:pPr>
          </w:p>
        </w:tc>
        <w:tc>
          <w:tcPr>
            <w:tcW w:w="1418" w:type="dxa"/>
          </w:tcPr>
          <w:p w14:paraId="5F41134E" w14:textId="77777777" w:rsidR="00F90C18" w:rsidRPr="00A77679" w:rsidRDefault="00F90C18" w:rsidP="000703F7">
            <w:pPr>
              <w:rPr>
                <w:color w:val="000000" w:themeColor="text1"/>
              </w:rPr>
            </w:pPr>
            <w:r w:rsidRPr="00A77679">
              <w:rPr>
                <w:color w:val="000000" w:themeColor="text1"/>
                <w:lang w:val="en"/>
              </w:rPr>
              <w:t>Dyspnea, edema, heart failure</w:t>
            </w:r>
          </w:p>
          <w:p w14:paraId="5E8E73CC" w14:textId="77777777" w:rsidR="00F90C18" w:rsidRPr="00312896" w:rsidRDefault="00F90C18" w:rsidP="000703F7">
            <w:pPr>
              <w:rPr>
                <w:color w:val="000000" w:themeColor="text1"/>
              </w:rPr>
            </w:pPr>
          </w:p>
        </w:tc>
        <w:tc>
          <w:tcPr>
            <w:tcW w:w="850" w:type="dxa"/>
          </w:tcPr>
          <w:p w14:paraId="19FD387F" w14:textId="77777777" w:rsidR="00F90C18" w:rsidRPr="00312896" w:rsidRDefault="00F90C18" w:rsidP="000703F7">
            <w:pPr>
              <w:rPr>
                <w:color w:val="000000" w:themeColor="text1"/>
              </w:rPr>
            </w:pPr>
            <w:r w:rsidRPr="00312896">
              <w:rPr>
                <w:color w:val="000000" w:themeColor="text1"/>
              </w:rPr>
              <w:t>TT-A-K-İ</w:t>
            </w:r>
          </w:p>
        </w:tc>
        <w:tc>
          <w:tcPr>
            <w:tcW w:w="1638" w:type="dxa"/>
          </w:tcPr>
          <w:p w14:paraId="226D1C62" w14:textId="77777777" w:rsidR="00F90C18" w:rsidRPr="00383BBD" w:rsidRDefault="00F90C18" w:rsidP="000703F7">
            <w:pPr>
              <w:rPr>
                <w:color w:val="000000" w:themeColor="text1"/>
              </w:rPr>
            </w:pPr>
            <w:r w:rsidRPr="00383BBD">
              <w:rPr>
                <w:color w:val="000000" w:themeColor="text1"/>
                <w:lang w:val="en"/>
              </w:rPr>
              <w:t>Theoretical + Oral</w:t>
            </w:r>
          </w:p>
          <w:p w14:paraId="4EE69093" w14:textId="77777777" w:rsidR="00F90C18" w:rsidRPr="00312896" w:rsidRDefault="00F90C18" w:rsidP="000703F7">
            <w:pPr>
              <w:rPr>
                <w:color w:val="000000" w:themeColor="text1"/>
              </w:rPr>
            </w:pPr>
          </w:p>
        </w:tc>
        <w:tc>
          <w:tcPr>
            <w:tcW w:w="2190" w:type="dxa"/>
          </w:tcPr>
          <w:p w14:paraId="7E454159" w14:textId="77777777" w:rsidR="00F90C18" w:rsidRPr="00312896" w:rsidRDefault="00F90C18" w:rsidP="000703F7">
            <w:pPr>
              <w:rPr>
                <w:color w:val="000000" w:themeColor="text1"/>
              </w:rPr>
            </w:pPr>
            <w:r>
              <w:rPr>
                <w:color w:val="000000" w:themeColor="text1"/>
              </w:rPr>
              <w:t>Assoc.Prof</w:t>
            </w:r>
            <w:r w:rsidRPr="00312896">
              <w:rPr>
                <w:color w:val="000000" w:themeColor="text1"/>
              </w:rPr>
              <w:t>.  Dr. Belma Yaman</w:t>
            </w:r>
          </w:p>
        </w:tc>
      </w:tr>
      <w:tr w:rsidR="00F90C18" w:rsidRPr="00312896" w14:paraId="17C9BE59" w14:textId="77777777" w:rsidTr="000703F7">
        <w:tc>
          <w:tcPr>
            <w:tcW w:w="2122" w:type="dxa"/>
          </w:tcPr>
          <w:p w14:paraId="1FE7EB20" w14:textId="77777777" w:rsidR="00F90C18" w:rsidRPr="00312896" w:rsidRDefault="00F90C18" w:rsidP="000703F7">
            <w:pPr>
              <w:rPr>
                <w:color w:val="000000" w:themeColor="text1"/>
              </w:rPr>
            </w:pPr>
            <w:r w:rsidRPr="00312896">
              <w:rPr>
                <w:color w:val="000000" w:themeColor="text1"/>
              </w:rPr>
              <w:t>A</w:t>
            </w:r>
            <w:r>
              <w:rPr>
                <w:color w:val="000000" w:themeColor="text1"/>
              </w:rPr>
              <w:t>cute pulmonary edema</w:t>
            </w:r>
          </w:p>
        </w:tc>
        <w:tc>
          <w:tcPr>
            <w:tcW w:w="1134" w:type="dxa"/>
          </w:tcPr>
          <w:p w14:paraId="1F33DD47" w14:textId="77777777" w:rsidR="00F90C18" w:rsidRPr="00312896" w:rsidRDefault="00F90C18" w:rsidP="000703F7">
            <w:pPr>
              <w:rPr>
                <w:color w:val="000000" w:themeColor="text1"/>
              </w:rPr>
            </w:pPr>
            <w:r>
              <w:rPr>
                <w:color w:val="000000" w:themeColor="text1"/>
              </w:rPr>
              <w:t>1</w:t>
            </w:r>
          </w:p>
        </w:tc>
        <w:tc>
          <w:tcPr>
            <w:tcW w:w="1275" w:type="dxa"/>
          </w:tcPr>
          <w:p w14:paraId="23BCBE8B" w14:textId="77777777" w:rsidR="00F90C18" w:rsidRPr="00AA27EF" w:rsidRDefault="00F90C18" w:rsidP="000703F7">
            <w:pPr>
              <w:rPr>
                <w:color w:val="000000" w:themeColor="text1"/>
              </w:rPr>
            </w:pPr>
            <w:r w:rsidRPr="00AA27EF">
              <w:rPr>
                <w:color w:val="000000" w:themeColor="text1"/>
                <w:lang w:val="en"/>
              </w:rPr>
              <w:t>theoretical</w:t>
            </w:r>
          </w:p>
          <w:p w14:paraId="1AE6947E" w14:textId="77777777" w:rsidR="00F90C18" w:rsidRPr="00312896" w:rsidRDefault="00F90C18" w:rsidP="000703F7">
            <w:pPr>
              <w:rPr>
                <w:color w:val="000000" w:themeColor="text1"/>
              </w:rPr>
            </w:pPr>
          </w:p>
        </w:tc>
        <w:tc>
          <w:tcPr>
            <w:tcW w:w="1418" w:type="dxa"/>
          </w:tcPr>
          <w:p w14:paraId="1ADB6FE1" w14:textId="77777777" w:rsidR="00F90C18" w:rsidRPr="00A77679" w:rsidRDefault="00F90C18" w:rsidP="000703F7">
            <w:pPr>
              <w:rPr>
                <w:color w:val="000000" w:themeColor="text1"/>
              </w:rPr>
            </w:pPr>
            <w:r w:rsidRPr="00A77679">
              <w:rPr>
                <w:color w:val="000000" w:themeColor="text1"/>
                <w:lang w:val="en"/>
              </w:rPr>
              <w:t>Acute dyspnea, acute heart failure</w:t>
            </w:r>
          </w:p>
          <w:p w14:paraId="6F5FD6DD" w14:textId="77777777" w:rsidR="00F90C18" w:rsidRPr="00312896" w:rsidRDefault="00F90C18" w:rsidP="000703F7">
            <w:pPr>
              <w:rPr>
                <w:color w:val="000000" w:themeColor="text1"/>
              </w:rPr>
            </w:pPr>
          </w:p>
        </w:tc>
        <w:tc>
          <w:tcPr>
            <w:tcW w:w="850" w:type="dxa"/>
          </w:tcPr>
          <w:p w14:paraId="4AC2CB1B" w14:textId="77777777" w:rsidR="00F90C18" w:rsidRPr="00312896" w:rsidRDefault="00F90C18" w:rsidP="000703F7">
            <w:pPr>
              <w:rPr>
                <w:color w:val="000000" w:themeColor="text1"/>
              </w:rPr>
            </w:pPr>
            <w:r w:rsidRPr="00312896">
              <w:rPr>
                <w:color w:val="000000" w:themeColor="text1"/>
              </w:rPr>
              <w:t>TT-A-K-İ</w:t>
            </w:r>
          </w:p>
        </w:tc>
        <w:tc>
          <w:tcPr>
            <w:tcW w:w="1638" w:type="dxa"/>
          </w:tcPr>
          <w:p w14:paraId="2DF69729" w14:textId="77777777" w:rsidR="00F90C18" w:rsidRPr="00383BBD" w:rsidRDefault="00F90C18" w:rsidP="000703F7">
            <w:pPr>
              <w:rPr>
                <w:color w:val="000000" w:themeColor="text1"/>
              </w:rPr>
            </w:pPr>
            <w:r w:rsidRPr="00383BBD">
              <w:rPr>
                <w:color w:val="000000" w:themeColor="text1"/>
                <w:lang w:val="en"/>
              </w:rPr>
              <w:t>Theoretical + Oral</w:t>
            </w:r>
          </w:p>
          <w:p w14:paraId="6811DD41" w14:textId="77777777" w:rsidR="00F90C18" w:rsidRPr="00312896" w:rsidRDefault="00F90C18" w:rsidP="000703F7">
            <w:pPr>
              <w:rPr>
                <w:color w:val="000000" w:themeColor="text1"/>
              </w:rPr>
            </w:pPr>
          </w:p>
        </w:tc>
        <w:tc>
          <w:tcPr>
            <w:tcW w:w="2190" w:type="dxa"/>
          </w:tcPr>
          <w:p w14:paraId="1061ECE5" w14:textId="77777777" w:rsidR="00F90C18" w:rsidRPr="00312896" w:rsidRDefault="00F90C18" w:rsidP="000703F7">
            <w:pPr>
              <w:rPr>
                <w:color w:val="000000" w:themeColor="text1"/>
              </w:rPr>
            </w:pPr>
            <w:r>
              <w:rPr>
                <w:color w:val="000000" w:themeColor="text1"/>
              </w:rPr>
              <w:t>Assoc.Prof</w:t>
            </w:r>
            <w:r w:rsidRPr="00312896">
              <w:rPr>
                <w:color w:val="000000" w:themeColor="text1"/>
              </w:rPr>
              <w:t>. Dr. Belma Yaman</w:t>
            </w:r>
          </w:p>
        </w:tc>
      </w:tr>
      <w:tr w:rsidR="00F90C18" w:rsidRPr="00312896" w14:paraId="26F7143B" w14:textId="77777777" w:rsidTr="000703F7">
        <w:tc>
          <w:tcPr>
            <w:tcW w:w="2122" w:type="dxa"/>
          </w:tcPr>
          <w:p w14:paraId="319815CE" w14:textId="77777777" w:rsidR="00F90C18" w:rsidRPr="00312896" w:rsidRDefault="00F90C18" w:rsidP="000703F7">
            <w:pPr>
              <w:rPr>
                <w:color w:val="000000" w:themeColor="text1"/>
              </w:rPr>
            </w:pPr>
            <w:r>
              <w:rPr>
                <w:color w:val="000000" w:themeColor="text1"/>
              </w:rPr>
              <w:t xml:space="preserve">Cardiovascular </w:t>
            </w:r>
            <w:r w:rsidRPr="00312896">
              <w:rPr>
                <w:color w:val="000000" w:themeColor="text1"/>
              </w:rPr>
              <w:t>S</w:t>
            </w:r>
            <w:r>
              <w:rPr>
                <w:color w:val="000000" w:themeColor="text1"/>
              </w:rPr>
              <w:t>ymptoms</w:t>
            </w:r>
            <w:r w:rsidRPr="00312896">
              <w:rPr>
                <w:color w:val="000000" w:themeColor="text1"/>
              </w:rPr>
              <w:t xml:space="preserve"> </w:t>
            </w:r>
            <w:r>
              <w:rPr>
                <w:color w:val="000000" w:themeColor="text1"/>
              </w:rPr>
              <w:t>and</w:t>
            </w:r>
            <w:r w:rsidRPr="00312896">
              <w:rPr>
                <w:color w:val="000000" w:themeColor="text1"/>
              </w:rPr>
              <w:t xml:space="preserve"> Anamne</w:t>
            </w:r>
            <w:r>
              <w:rPr>
                <w:color w:val="000000" w:themeColor="text1"/>
              </w:rPr>
              <w:t>sis</w:t>
            </w:r>
          </w:p>
        </w:tc>
        <w:tc>
          <w:tcPr>
            <w:tcW w:w="1134" w:type="dxa"/>
          </w:tcPr>
          <w:p w14:paraId="32893F87" w14:textId="77777777" w:rsidR="00F90C18" w:rsidRPr="00312896" w:rsidRDefault="00F90C18" w:rsidP="000703F7">
            <w:pPr>
              <w:rPr>
                <w:color w:val="000000" w:themeColor="text1"/>
              </w:rPr>
            </w:pPr>
            <w:r>
              <w:rPr>
                <w:color w:val="000000" w:themeColor="text1"/>
              </w:rPr>
              <w:t>2</w:t>
            </w:r>
          </w:p>
        </w:tc>
        <w:tc>
          <w:tcPr>
            <w:tcW w:w="1275" w:type="dxa"/>
          </w:tcPr>
          <w:p w14:paraId="5656E0A7" w14:textId="77777777" w:rsidR="00F90C18" w:rsidRPr="00AA27EF" w:rsidRDefault="00F90C18" w:rsidP="000703F7">
            <w:pPr>
              <w:rPr>
                <w:color w:val="000000" w:themeColor="text1"/>
              </w:rPr>
            </w:pPr>
            <w:r w:rsidRPr="00AA27EF">
              <w:rPr>
                <w:color w:val="000000" w:themeColor="text1"/>
                <w:lang w:val="en"/>
              </w:rPr>
              <w:t>theoretical</w:t>
            </w:r>
          </w:p>
          <w:p w14:paraId="5DF552DD" w14:textId="77777777" w:rsidR="00F90C18" w:rsidRPr="00312896" w:rsidRDefault="00F90C18" w:rsidP="000703F7">
            <w:pPr>
              <w:rPr>
                <w:color w:val="000000" w:themeColor="text1"/>
              </w:rPr>
            </w:pPr>
          </w:p>
        </w:tc>
        <w:tc>
          <w:tcPr>
            <w:tcW w:w="1418" w:type="dxa"/>
          </w:tcPr>
          <w:p w14:paraId="2778CD37" w14:textId="77777777" w:rsidR="00F90C18" w:rsidRPr="00A77679" w:rsidRDefault="00F90C18" w:rsidP="000703F7">
            <w:pPr>
              <w:rPr>
                <w:color w:val="000000" w:themeColor="text1"/>
              </w:rPr>
            </w:pPr>
            <w:r w:rsidRPr="00A77679">
              <w:rPr>
                <w:color w:val="000000" w:themeColor="text1"/>
                <w:lang w:val="en"/>
              </w:rPr>
              <w:t>Chest pain, dyspnea, syncope, palpitations</w:t>
            </w:r>
          </w:p>
          <w:p w14:paraId="60658428" w14:textId="77777777" w:rsidR="00F90C18" w:rsidRPr="00312896" w:rsidRDefault="00F90C18" w:rsidP="000703F7">
            <w:pPr>
              <w:rPr>
                <w:color w:val="000000" w:themeColor="text1"/>
              </w:rPr>
            </w:pPr>
          </w:p>
        </w:tc>
        <w:tc>
          <w:tcPr>
            <w:tcW w:w="850" w:type="dxa"/>
          </w:tcPr>
          <w:p w14:paraId="318BCFD1" w14:textId="77777777" w:rsidR="00F90C18" w:rsidRPr="00312896" w:rsidRDefault="00F90C18" w:rsidP="000703F7">
            <w:pPr>
              <w:rPr>
                <w:color w:val="000000" w:themeColor="text1"/>
              </w:rPr>
            </w:pPr>
            <w:r w:rsidRPr="00312896">
              <w:rPr>
                <w:color w:val="000000" w:themeColor="text1"/>
              </w:rPr>
              <w:t>TT-K</w:t>
            </w:r>
          </w:p>
        </w:tc>
        <w:tc>
          <w:tcPr>
            <w:tcW w:w="1638" w:type="dxa"/>
          </w:tcPr>
          <w:p w14:paraId="5BB0643C" w14:textId="77777777" w:rsidR="00F90C18" w:rsidRPr="00383BBD" w:rsidRDefault="00F90C18" w:rsidP="000703F7">
            <w:pPr>
              <w:rPr>
                <w:color w:val="000000" w:themeColor="text1"/>
              </w:rPr>
            </w:pPr>
            <w:r w:rsidRPr="00383BBD">
              <w:rPr>
                <w:color w:val="000000" w:themeColor="text1"/>
                <w:lang w:val="en"/>
              </w:rPr>
              <w:t>Theoretical + Oral</w:t>
            </w:r>
          </w:p>
          <w:p w14:paraId="19022D70" w14:textId="77777777" w:rsidR="00F90C18" w:rsidRPr="00312896" w:rsidRDefault="00F90C18" w:rsidP="000703F7">
            <w:pPr>
              <w:rPr>
                <w:color w:val="000000" w:themeColor="text1"/>
              </w:rPr>
            </w:pPr>
          </w:p>
        </w:tc>
        <w:tc>
          <w:tcPr>
            <w:tcW w:w="2190" w:type="dxa"/>
          </w:tcPr>
          <w:p w14:paraId="0395DAC9" w14:textId="77777777" w:rsidR="00F90C18" w:rsidRPr="00312896" w:rsidRDefault="00F90C18" w:rsidP="000703F7">
            <w:pPr>
              <w:rPr>
                <w:color w:val="000000" w:themeColor="text1"/>
              </w:rPr>
            </w:pPr>
            <w:r w:rsidRPr="00312896">
              <w:rPr>
                <w:color w:val="000000" w:themeColor="text1"/>
              </w:rPr>
              <w:t>Prof. Dr. Hacı Ahmet Kasapkara</w:t>
            </w:r>
          </w:p>
        </w:tc>
      </w:tr>
      <w:tr w:rsidR="00F90C18" w:rsidRPr="00312896" w14:paraId="2A6773CB" w14:textId="77777777" w:rsidTr="000703F7">
        <w:tc>
          <w:tcPr>
            <w:tcW w:w="2122" w:type="dxa"/>
          </w:tcPr>
          <w:p w14:paraId="6FCFF2A6" w14:textId="77777777" w:rsidR="00F90C18" w:rsidRPr="00312896" w:rsidRDefault="00F90C18" w:rsidP="000703F7">
            <w:pPr>
              <w:rPr>
                <w:color w:val="000000" w:themeColor="text1"/>
              </w:rPr>
            </w:pPr>
            <w:r>
              <w:rPr>
                <w:color w:val="000000" w:themeColor="text1"/>
              </w:rPr>
              <w:t xml:space="preserve">Cardiovascular </w:t>
            </w:r>
            <w:r w:rsidRPr="00312896">
              <w:rPr>
                <w:color w:val="000000" w:themeColor="text1"/>
              </w:rPr>
              <w:t>S</w:t>
            </w:r>
            <w:r>
              <w:rPr>
                <w:color w:val="000000" w:themeColor="text1"/>
              </w:rPr>
              <w:t>y</w:t>
            </w:r>
            <w:r w:rsidRPr="00312896">
              <w:rPr>
                <w:color w:val="000000" w:themeColor="text1"/>
              </w:rPr>
              <w:t xml:space="preserve">stem </w:t>
            </w:r>
            <w:r>
              <w:rPr>
                <w:color w:val="000000" w:themeColor="text1"/>
              </w:rPr>
              <w:t>Examination</w:t>
            </w:r>
          </w:p>
        </w:tc>
        <w:tc>
          <w:tcPr>
            <w:tcW w:w="1134" w:type="dxa"/>
          </w:tcPr>
          <w:p w14:paraId="179CB4A1" w14:textId="77777777" w:rsidR="00F90C18" w:rsidRPr="00312896" w:rsidRDefault="00F90C18" w:rsidP="000703F7">
            <w:pPr>
              <w:rPr>
                <w:color w:val="000000" w:themeColor="text1"/>
              </w:rPr>
            </w:pPr>
            <w:r>
              <w:rPr>
                <w:color w:val="000000" w:themeColor="text1"/>
              </w:rPr>
              <w:t>2</w:t>
            </w:r>
          </w:p>
        </w:tc>
        <w:tc>
          <w:tcPr>
            <w:tcW w:w="1275" w:type="dxa"/>
          </w:tcPr>
          <w:p w14:paraId="71CA54BC" w14:textId="77777777" w:rsidR="00F90C18" w:rsidRPr="00AA27EF" w:rsidRDefault="00F90C18" w:rsidP="000703F7">
            <w:pPr>
              <w:rPr>
                <w:color w:val="000000" w:themeColor="text1"/>
              </w:rPr>
            </w:pPr>
            <w:r w:rsidRPr="00AA27EF">
              <w:rPr>
                <w:color w:val="000000" w:themeColor="text1"/>
                <w:lang w:val="en"/>
              </w:rPr>
              <w:t>theoretical</w:t>
            </w:r>
          </w:p>
          <w:p w14:paraId="7A219EBD" w14:textId="77777777" w:rsidR="00F90C18" w:rsidRPr="00312896" w:rsidRDefault="00F90C18" w:rsidP="000703F7">
            <w:pPr>
              <w:rPr>
                <w:color w:val="000000" w:themeColor="text1"/>
              </w:rPr>
            </w:pPr>
            <w:r w:rsidRPr="00312896">
              <w:rPr>
                <w:color w:val="000000" w:themeColor="text1"/>
              </w:rPr>
              <w:t xml:space="preserve"> + Pra</w:t>
            </w:r>
            <w:r>
              <w:rPr>
                <w:color w:val="000000" w:themeColor="text1"/>
              </w:rPr>
              <w:t>ctical</w:t>
            </w:r>
          </w:p>
        </w:tc>
        <w:tc>
          <w:tcPr>
            <w:tcW w:w="1418" w:type="dxa"/>
          </w:tcPr>
          <w:p w14:paraId="76D3AED2" w14:textId="77777777" w:rsidR="00F90C18" w:rsidRPr="00A77679" w:rsidRDefault="00F90C18" w:rsidP="000703F7">
            <w:pPr>
              <w:rPr>
                <w:color w:val="000000" w:themeColor="text1"/>
              </w:rPr>
            </w:pPr>
            <w:r w:rsidRPr="00A77679">
              <w:rPr>
                <w:color w:val="000000" w:themeColor="text1"/>
                <w:lang w:val="en"/>
              </w:rPr>
              <w:t>Murmur, edema, cyanosis, tachycardia</w:t>
            </w:r>
          </w:p>
          <w:p w14:paraId="31E6995D" w14:textId="77777777" w:rsidR="00F90C18" w:rsidRPr="00312896" w:rsidRDefault="00F90C18" w:rsidP="000703F7">
            <w:pPr>
              <w:rPr>
                <w:color w:val="000000" w:themeColor="text1"/>
              </w:rPr>
            </w:pPr>
          </w:p>
        </w:tc>
        <w:tc>
          <w:tcPr>
            <w:tcW w:w="850" w:type="dxa"/>
          </w:tcPr>
          <w:p w14:paraId="76964DFD" w14:textId="77777777" w:rsidR="00F90C18" w:rsidRPr="00312896" w:rsidRDefault="00F90C18" w:rsidP="000703F7">
            <w:pPr>
              <w:rPr>
                <w:color w:val="000000" w:themeColor="text1"/>
              </w:rPr>
            </w:pPr>
            <w:r w:rsidRPr="00312896">
              <w:rPr>
                <w:color w:val="000000" w:themeColor="text1"/>
              </w:rPr>
              <w:t>TT-K</w:t>
            </w:r>
          </w:p>
        </w:tc>
        <w:tc>
          <w:tcPr>
            <w:tcW w:w="1638" w:type="dxa"/>
          </w:tcPr>
          <w:p w14:paraId="7F3ACE81" w14:textId="77777777" w:rsidR="00F90C18" w:rsidRPr="00383BBD" w:rsidRDefault="00F90C18" w:rsidP="000703F7">
            <w:pPr>
              <w:rPr>
                <w:color w:val="000000" w:themeColor="text1"/>
              </w:rPr>
            </w:pPr>
            <w:r w:rsidRPr="00383BBD">
              <w:rPr>
                <w:color w:val="000000" w:themeColor="text1"/>
                <w:lang w:val="en"/>
              </w:rPr>
              <w:t>Theoretical + Oral</w:t>
            </w:r>
          </w:p>
          <w:p w14:paraId="0E1124C6" w14:textId="77777777" w:rsidR="00F90C18" w:rsidRPr="00312896" w:rsidRDefault="00F90C18" w:rsidP="000703F7">
            <w:pPr>
              <w:rPr>
                <w:color w:val="000000" w:themeColor="text1"/>
              </w:rPr>
            </w:pPr>
          </w:p>
        </w:tc>
        <w:tc>
          <w:tcPr>
            <w:tcW w:w="2190" w:type="dxa"/>
          </w:tcPr>
          <w:p w14:paraId="42BC87C9" w14:textId="77777777" w:rsidR="00F90C18" w:rsidRPr="003E5AE3" w:rsidRDefault="00F90C18" w:rsidP="000703F7">
            <w:pPr>
              <w:rPr>
                <w:color w:val="000000" w:themeColor="text1"/>
              </w:rPr>
            </w:pPr>
            <w:r>
              <w:rPr>
                <w:color w:val="000000" w:themeColor="text1"/>
              </w:rPr>
              <w:t>Assoc.Prof</w:t>
            </w:r>
            <w:r w:rsidRPr="00312896">
              <w:rPr>
                <w:color w:val="000000" w:themeColor="text1"/>
              </w:rPr>
              <w:t xml:space="preserve">. </w:t>
            </w:r>
            <w:r w:rsidRPr="003E5AE3">
              <w:rPr>
                <w:bCs/>
                <w:color w:val="000000" w:themeColor="text1"/>
              </w:rPr>
              <w:t>Dr. Zehra Güven Çetin</w:t>
            </w:r>
          </w:p>
          <w:p w14:paraId="55B20B47" w14:textId="77777777" w:rsidR="00F90C18" w:rsidRPr="00312896" w:rsidRDefault="00F90C18" w:rsidP="000703F7">
            <w:pPr>
              <w:rPr>
                <w:color w:val="000000" w:themeColor="text1"/>
              </w:rPr>
            </w:pPr>
          </w:p>
        </w:tc>
      </w:tr>
      <w:tr w:rsidR="00F90C18" w:rsidRPr="00312896" w14:paraId="7BD9BDC2" w14:textId="77777777" w:rsidTr="000703F7">
        <w:tc>
          <w:tcPr>
            <w:tcW w:w="2122" w:type="dxa"/>
          </w:tcPr>
          <w:p w14:paraId="5DD1F3C8" w14:textId="77777777" w:rsidR="00F90C18" w:rsidRPr="00312896" w:rsidRDefault="00F90C18" w:rsidP="000703F7">
            <w:pPr>
              <w:rPr>
                <w:color w:val="000000" w:themeColor="text1"/>
              </w:rPr>
            </w:pPr>
            <w:r>
              <w:rPr>
                <w:color w:val="000000" w:themeColor="text1"/>
              </w:rPr>
              <w:t>Heart valve disease</w:t>
            </w:r>
            <w:r w:rsidRPr="00312896">
              <w:rPr>
                <w:color w:val="000000" w:themeColor="text1"/>
              </w:rPr>
              <w:t xml:space="preserve"> (Aort</w:t>
            </w:r>
            <w:r>
              <w:rPr>
                <w:color w:val="000000" w:themeColor="text1"/>
              </w:rPr>
              <w:t>ic</w:t>
            </w:r>
            <w:r w:rsidRPr="00312896">
              <w:rPr>
                <w:color w:val="000000" w:themeColor="text1"/>
              </w:rPr>
              <w:t>-Mitral)</w:t>
            </w:r>
          </w:p>
        </w:tc>
        <w:tc>
          <w:tcPr>
            <w:tcW w:w="1134" w:type="dxa"/>
          </w:tcPr>
          <w:p w14:paraId="5A8232F8" w14:textId="77777777" w:rsidR="00F90C18" w:rsidRPr="00312896" w:rsidRDefault="00F90C18" w:rsidP="000703F7">
            <w:pPr>
              <w:rPr>
                <w:color w:val="000000" w:themeColor="text1"/>
              </w:rPr>
            </w:pPr>
            <w:r>
              <w:rPr>
                <w:color w:val="000000" w:themeColor="text1"/>
              </w:rPr>
              <w:t>2</w:t>
            </w:r>
          </w:p>
        </w:tc>
        <w:tc>
          <w:tcPr>
            <w:tcW w:w="1275" w:type="dxa"/>
          </w:tcPr>
          <w:p w14:paraId="4FEA42D6" w14:textId="77777777" w:rsidR="00F90C18" w:rsidRPr="00AA27EF" w:rsidRDefault="00F90C18" w:rsidP="000703F7">
            <w:pPr>
              <w:rPr>
                <w:color w:val="000000" w:themeColor="text1"/>
              </w:rPr>
            </w:pPr>
            <w:r w:rsidRPr="00AA27EF">
              <w:rPr>
                <w:color w:val="000000" w:themeColor="text1"/>
                <w:lang w:val="en"/>
              </w:rPr>
              <w:t>theoretical</w:t>
            </w:r>
          </w:p>
          <w:p w14:paraId="6912F769" w14:textId="77777777" w:rsidR="00F90C18" w:rsidRPr="00312896" w:rsidRDefault="00F90C18" w:rsidP="000703F7">
            <w:pPr>
              <w:rPr>
                <w:color w:val="000000" w:themeColor="text1"/>
              </w:rPr>
            </w:pPr>
          </w:p>
        </w:tc>
        <w:tc>
          <w:tcPr>
            <w:tcW w:w="1418" w:type="dxa"/>
          </w:tcPr>
          <w:p w14:paraId="17AA7806" w14:textId="77777777" w:rsidR="00F90C18" w:rsidRPr="00A77679" w:rsidRDefault="00F90C18" w:rsidP="000703F7">
            <w:pPr>
              <w:rPr>
                <w:color w:val="000000" w:themeColor="text1"/>
              </w:rPr>
            </w:pPr>
            <w:r w:rsidRPr="00A77679">
              <w:rPr>
                <w:color w:val="000000" w:themeColor="text1"/>
                <w:lang w:val="en"/>
              </w:rPr>
              <w:t>Murmur, dyspnea, syncope</w:t>
            </w:r>
          </w:p>
          <w:p w14:paraId="01CB41D8" w14:textId="77777777" w:rsidR="00F90C18" w:rsidRPr="00312896" w:rsidRDefault="00F90C18" w:rsidP="000703F7">
            <w:pPr>
              <w:rPr>
                <w:color w:val="000000" w:themeColor="text1"/>
              </w:rPr>
            </w:pPr>
          </w:p>
        </w:tc>
        <w:tc>
          <w:tcPr>
            <w:tcW w:w="850" w:type="dxa"/>
          </w:tcPr>
          <w:p w14:paraId="6DA9AFC4" w14:textId="77777777" w:rsidR="00F90C18" w:rsidRPr="00312896" w:rsidRDefault="00F90C18" w:rsidP="000703F7">
            <w:pPr>
              <w:rPr>
                <w:color w:val="000000" w:themeColor="text1"/>
              </w:rPr>
            </w:pPr>
            <w:r w:rsidRPr="00312896">
              <w:rPr>
                <w:color w:val="000000" w:themeColor="text1"/>
              </w:rPr>
              <w:t>TT-A-K</w:t>
            </w:r>
          </w:p>
        </w:tc>
        <w:tc>
          <w:tcPr>
            <w:tcW w:w="1638" w:type="dxa"/>
          </w:tcPr>
          <w:p w14:paraId="21C8EA2B" w14:textId="77777777" w:rsidR="00F90C18" w:rsidRPr="00383BBD" w:rsidRDefault="00F90C18" w:rsidP="000703F7">
            <w:pPr>
              <w:rPr>
                <w:color w:val="000000" w:themeColor="text1"/>
              </w:rPr>
            </w:pPr>
            <w:r w:rsidRPr="00383BBD">
              <w:rPr>
                <w:color w:val="000000" w:themeColor="text1"/>
                <w:lang w:val="en"/>
              </w:rPr>
              <w:t>Theoretical + Oral</w:t>
            </w:r>
          </w:p>
          <w:p w14:paraId="33CC36AF" w14:textId="77777777" w:rsidR="00F90C18" w:rsidRPr="00312896" w:rsidRDefault="00F90C18" w:rsidP="000703F7">
            <w:pPr>
              <w:rPr>
                <w:color w:val="000000" w:themeColor="text1"/>
              </w:rPr>
            </w:pPr>
          </w:p>
        </w:tc>
        <w:tc>
          <w:tcPr>
            <w:tcW w:w="2190" w:type="dxa"/>
          </w:tcPr>
          <w:p w14:paraId="3C5AA0DB" w14:textId="77777777" w:rsidR="00F90C18" w:rsidRPr="00312896" w:rsidRDefault="00F90C18" w:rsidP="000703F7">
            <w:pPr>
              <w:rPr>
                <w:color w:val="000000" w:themeColor="text1"/>
              </w:rPr>
            </w:pPr>
            <w:r w:rsidRPr="00312896">
              <w:rPr>
                <w:color w:val="000000" w:themeColor="text1"/>
              </w:rPr>
              <w:t>Prof. Dr. Zehra Gölbaşı</w:t>
            </w:r>
          </w:p>
        </w:tc>
      </w:tr>
      <w:tr w:rsidR="00F90C18" w:rsidRPr="00312896" w14:paraId="171B0127" w14:textId="77777777" w:rsidTr="000703F7">
        <w:tc>
          <w:tcPr>
            <w:tcW w:w="2122" w:type="dxa"/>
          </w:tcPr>
          <w:p w14:paraId="6B51B143" w14:textId="77777777" w:rsidR="00F90C18" w:rsidRPr="00312896" w:rsidRDefault="00F90C18" w:rsidP="000703F7">
            <w:pPr>
              <w:rPr>
                <w:color w:val="000000" w:themeColor="text1"/>
              </w:rPr>
            </w:pPr>
            <w:r>
              <w:rPr>
                <w:color w:val="000000" w:themeColor="text1"/>
              </w:rPr>
              <w:t>Heart valve disease</w:t>
            </w:r>
            <w:r w:rsidRPr="00312896">
              <w:rPr>
                <w:color w:val="000000" w:themeColor="text1"/>
              </w:rPr>
              <w:t xml:space="preserve"> (Tri</w:t>
            </w:r>
            <w:r>
              <w:rPr>
                <w:color w:val="000000" w:themeColor="text1"/>
              </w:rPr>
              <w:t>cuspid</w:t>
            </w:r>
            <w:r w:rsidRPr="00312896">
              <w:rPr>
                <w:color w:val="000000" w:themeColor="text1"/>
              </w:rPr>
              <w:t>-Pulmon</w:t>
            </w:r>
            <w:r>
              <w:rPr>
                <w:color w:val="000000" w:themeColor="text1"/>
              </w:rPr>
              <w:t>ary</w:t>
            </w:r>
            <w:r w:rsidRPr="00312896">
              <w:rPr>
                <w:color w:val="000000" w:themeColor="text1"/>
              </w:rPr>
              <w:t>)</w:t>
            </w:r>
          </w:p>
        </w:tc>
        <w:tc>
          <w:tcPr>
            <w:tcW w:w="1134" w:type="dxa"/>
          </w:tcPr>
          <w:p w14:paraId="380A45DC" w14:textId="77777777" w:rsidR="00F90C18" w:rsidRPr="00312896" w:rsidRDefault="00F90C18" w:rsidP="000703F7">
            <w:pPr>
              <w:rPr>
                <w:color w:val="000000" w:themeColor="text1"/>
              </w:rPr>
            </w:pPr>
            <w:r>
              <w:rPr>
                <w:color w:val="000000" w:themeColor="text1"/>
              </w:rPr>
              <w:t>2</w:t>
            </w:r>
          </w:p>
        </w:tc>
        <w:tc>
          <w:tcPr>
            <w:tcW w:w="1275" w:type="dxa"/>
          </w:tcPr>
          <w:p w14:paraId="7D26DFC3" w14:textId="77777777" w:rsidR="00F90C18" w:rsidRPr="00AA27EF" w:rsidRDefault="00F90C18" w:rsidP="000703F7">
            <w:pPr>
              <w:rPr>
                <w:color w:val="000000" w:themeColor="text1"/>
              </w:rPr>
            </w:pPr>
            <w:r w:rsidRPr="00AA27EF">
              <w:rPr>
                <w:color w:val="000000" w:themeColor="text1"/>
                <w:lang w:val="en"/>
              </w:rPr>
              <w:t>theoretical</w:t>
            </w:r>
          </w:p>
          <w:p w14:paraId="576329AF" w14:textId="77777777" w:rsidR="00F90C18" w:rsidRPr="00312896" w:rsidRDefault="00F90C18" w:rsidP="000703F7">
            <w:pPr>
              <w:rPr>
                <w:color w:val="000000" w:themeColor="text1"/>
              </w:rPr>
            </w:pPr>
          </w:p>
        </w:tc>
        <w:tc>
          <w:tcPr>
            <w:tcW w:w="1418" w:type="dxa"/>
          </w:tcPr>
          <w:p w14:paraId="1243035B" w14:textId="77777777" w:rsidR="00F90C18" w:rsidRPr="00A77679" w:rsidRDefault="00F90C18" w:rsidP="000703F7">
            <w:pPr>
              <w:rPr>
                <w:color w:val="000000" w:themeColor="text1"/>
              </w:rPr>
            </w:pPr>
            <w:r w:rsidRPr="00A77679">
              <w:rPr>
                <w:color w:val="000000" w:themeColor="text1"/>
                <w:lang w:val="en"/>
              </w:rPr>
              <w:t>Murmur, signs of right heart failure.</w:t>
            </w:r>
          </w:p>
          <w:p w14:paraId="2FE4794D" w14:textId="77777777" w:rsidR="00F90C18" w:rsidRPr="00312896" w:rsidRDefault="00F90C18" w:rsidP="000703F7">
            <w:pPr>
              <w:rPr>
                <w:color w:val="000000" w:themeColor="text1"/>
              </w:rPr>
            </w:pPr>
          </w:p>
        </w:tc>
        <w:tc>
          <w:tcPr>
            <w:tcW w:w="850" w:type="dxa"/>
          </w:tcPr>
          <w:p w14:paraId="6B0E3E23" w14:textId="77777777" w:rsidR="00F90C18" w:rsidRPr="00312896" w:rsidRDefault="00F90C18" w:rsidP="000703F7">
            <w:pPr>
              <w:rPr>
                <w:color w:val="000000" w:themeColor="text1"/>
              </w:rPr>
            </w:pPr>
            <w:r w:rsidRPr="00312896">
              <w:rPr>
                <w:color w:val="000000" w:themeColor="text1"/>
              </w:rPr>
              <w:t>ÖnT/TT-K</w:t>
            </w:r>
          </w:p>
        </w:tc>
        <w:tc>
          <w:tcPr>
            <w:tcW w:w="1638" w:type="dxa"/>
          </w:tcPr>
          <w:p w14:paraId="1C72A347" w14:textId="77777777" w:rsidR="00F90C18" w:rsidRPr="00383BBD" w:rsidRDefault="00F90C18" w:rsidP="000703F7">
            <w:pPr>
              <w:rPr>
                <w:color w:val="000000" w:themeColor="text1"/>
              </w:rPr>
            </w:pPr>
            <w:r w:rsidRPr="00383BBD">
              <w:rPr>
                <w:color w:val="000000" w:themeColor="text1"/>
                <w:lang w:val="en"/>
              </w:rPr>
              <w:t>Theoretical + Oral</w:t>
            </w:r>
          </w:p>
          <w:p w14:paraId="74EE971B" w14:textId="77777777" w:rsidR="00F90C18" w:rsidRPr="00312896" w:rsidRDefault="00F90C18" w:rsidP="000703F7">
            <w:pPr>
              <w:rPr>
                <w:color w:val="000000" w:themeColor="text1"/>
              </w:rPr>
            </w:pPr>
          </w:p>
        </w:tc>
        <w:tc>
          <w:tcPr>
            <w:tcW w:w="2190" w:type="dxa"/>
          </w:tcPr>
          <w:p w14:paraId="0027EF7B" w14:textId="77777777" w:rsidR="00F90C18" w:rsidRPr="00312896" w:rsidRDefault="00F90C18" w:rsidP="000703F7">
            <w:pPr>
              <w:rPr>
                <w:color w:val="000000" w:themeColor="text1"/>
              </w:rPr>
            </w:pPr>
            <w:r w:rsidRPr="00312896">
              <w:rPr>
                <w:color w:val="000000" w:themeColor="text1"/>
              </w:rPr>
              <w:t>Prof. Dr. Zehra Gölbaşı</w:t>
            </w:r>
          </w:p>
        </w:tc>
      </w:tr>
      <w:tr w:rsidR="00F90C18" w:rsidRPr="00312896" w14:paraId="33BA37F2" w14:textId="77777777" w:rsidTr="000703F7">
        <w:tc>
          <w:tcPr>
            <w:tcW w:w="2122" w:type="dxa"/>
          </w:tcPr>
          <w:p w14:paraId="0207E2E1" w14:textId="77777777" w:rsidR="00F90C18" w:rsidRPr="002E79B7" w:rsidRDefault="00F90C18" w:rsidP="000703F7">
            <w:pPr>
              <w:rPr>
                <w:color w:val="000000" w:themeColor="text1"/>
              </w:rPr>
            </w:pPr>
            <w:r w:rsidRPr="002E79B7">
              <w:rPr>
                <w:color w:val="000000" w:themeColor="text1"/>
                <w:lang w:val="en"/>
              </w:rPr>
              <w:t>Acute Coronary Syndromes, STEMI, MI Complications</w:t>
            </w:r>
          </w:p>
          <w:p w14:paraId="03978BF1" w14:textId="77777777" w:rsidR="00F90C18" w:rsidRPr="00312896" w:rsidRDefault="00F90C18" w:rsidP="000703F7">
            <w:pPr>
              <w:rPr>
                <w:color w:val="000000" w:themeColor="text1"/>
              </w:rPr>
            </w:pPr>
          </w:p>
        </w:tc>
        <w:tc>
          <w:tcPr>
            <w:tcW w:w="1134" w:type="dxa"/>
          </w:tcPr>
          <w:p w14:paraId="67E05D0C" w14:textId="77777777" w:rsidR="00F90C18" w:rsidRPr="00312896" w:rsidRDefault="00F90C18" w:rsidP="000703F7">
            <w:pPr>
              <w:rPr>
                <w:color w:val="000000" w:themeColor="text1"/>
              </w:rPr>
            </w:pPr>
            <w:r>
              <w:rPr>
                <w:color w:val="000000" w:themeColor="text1"/>
              </w:rPr>
              <w:t>4</w:t>
            </w:r>
          </w:p>
        </w:tc>
        <w:tc>
          <w:tcPr>
            <w:tcW w:w="1275" w:type="dxa"/>
          </w:tcPr>
          <w:p w14:paraId="255E76BF" w14:textId="77777777" w:rsidR="00F90C18" w:rsidRPr="00AA27EF" w:rsidRDefault="00F90C18" w:rsidP="000703F7">
            <w:pPr>
              <w:rPr>
                <w:color w:val="000000" w:themeColor="text1"/>
              </w:rPr>
            </w:pPr>
            <w:r w:rsidRPr="00AA27EF">
              <w:rPr>
                <w:color w:val="000000" w:themeColor="text1"/>
                <w:lang w:val="en"/>
              </w:rPr>
              <w:t>theoretical</w:t>
            </w:r>
          </w:p>
          <w:p w14:paraId="33FE362F" w14:textId="77777777" w:rsidR="00F90C18" w:rsidRPr="00312896" w:rsidRDefault="00F90C18" w:rsidP="000703F7">
            <w:pPr>
              <w:rPr>
                <w:color w:val="000000" w:themeColor="text1"/>
              </w:rPr>
            </w:pPr>
          </w:p>
        </w:tc>
        <w:tc>
          <w:tcPr>
            <w:tcW w:w="1418" w:type="dxa"/>
          </w:tcPr>
          <w:p w14:paraId="3A7176C7" w14:textId="77777777" w:rsidR="00F90C18" w:rsidRPr="00A77679" w:rsidRDefault="00F90C18" w:rsidP="000703F7">
            <w:pPr>
              <w:rPr>
                <w:color w:val="000000" w:themeColor="text1"/>
              </w:rPr>
            </w:pPr>
            <w:r w:rsidRPr="00A77679">
              <w:rPr>
                <w:color w:val="000000" w:themeColor="text1"/>
                <w:lang w:val="en"/>
              </w:rPr>
              <w:t>STEMI, cardiogenic shock, arrhythmia</w:t>
            </w:r>
          </w:p>
          <w:p w14:paraId="2DE671A2" w14:textId="77777777" w:rsidR="00F90C18" w:rsidRPr="00312896" w:rsidRDefault="00F90C18" w:rsidP="000703F7">
            <w:pPr>
              <w:rPr>
                <w:color w:val="000000" w:themeColor="text1"/>
              </w:rPr>
            </w:pPr>
          </w:p>
        </w:tc>
        <w:tc>
          <w:tcPr>
            <w:tcW w:w="850" w:type="dxa"/>
          </w:tcPr>
          <w:p w14:paraId="7CA2164F" w14:textId="77777777" w:rsidR="00F90C18" w:rsidRPr="00312896" w:rsidRDefault="00F90C18" w:rsidP="000703F7">
            <w:pPr>
              <w:rPr>
                <w:color w:val="000000" w:themeColor="text1"/>
              </w:rPr>
            </w:pPr>
            <w:r w:rsidRPr="00312896">
              <w:rPr>
                <w:color w:val="000000" w:themeColor="text1"/>
              </w:rPr>
              <w:t>TT-A-K-İ</w:t>
            </w:r>
          </w:p>
        </w:tc>
        <w:tc>
          <w:tcPr>
            <w:tcW w:w="1638" w:type="dxa"/>
          </w:tcPr>
          <w:p w14:paraId="713ED952" w14:textId="77777777" w:rsidR="00F90C18" w:rsidRPr="00383BBD" w:rsidRDefault="00F90C18" w:rsidP="000703F7">
            <w:pPr>
              <w:rPr>
                <w:color w:val="000000" w:themeColor="text1"/>
              </w:rPr>
            </w:pPr>
            <w:r w:rsidRPr="00383BBD">
              <w:rPr>
                <w:color w:val="000000" w:themeColor="text1"/>
                <w:lang w:val="en"/>
              </w:rPr>
              <w:t>Theoretical + Oral</w:t>
            </w:r>
          </w:p>
          <w:p w14:paraId="13240BF6" w14:textId="77777777" w:rsidR="00F90C18" w:rsidRPr="00312896" w:rsidRDefault="00F90C18" w:rsidP="000703F7">
            <w:pPr>
              <w:rPr>
                <w:color w:val="000000" w:themeColor="text1"/>
              </w:rPr>
            </w:pPr>
          </w:p>
        </w:tc>
        <w:tc>
          <w:tcPr>
            <w:tcW w:w="2190" w:type="dxa"/>
          </w:tcPr>
          <w:p w14:paraId="68EBA8DE" w14:textId="77777777" w:rsidR="00F90C18" w:rsidRPr="00312896" w:rsidRDefault="00F90C18" w:rsidP="000703F7">
            <w:pPr>
              <w:rPr>
                <w:color w:val="000000" w:themeColor="text1"/>
              </w:rPr>
            </w:pPr>
            <w:r>
              <w:rPr>
                <w:color w:val="000000" w:themeColor="text1"/>
              </w:rPr>
              <w:t>Assoc.Prof</w:t>
            </w:r>
            <w:r w:rsidRPr="00312896">
              <w:rPr>
                <w:color w:val="000000" w:themeColor="text1"/>
              </w:rPr>
              <w:t xml:space="preserve"> Dr. Mehmet Erdoğan</w:t>
            </w:r>
          </w:p>
        </w:tc>
      </w:tr>
      <w:tr w:rsidR="00F90C18" w:rsidRPr="00312896" w14:paraId="2979BD8A" w14:textId="77777777" w:rsidTr="000703F7">
        <w:tc>
          <w:tcPr>
            <w:tcW w:w="2122" w:type="dxa"/>
          </w:tcPr>
          <w:p w14:paraId="0A011CF4" w14:textId="77777777" w:rsidR="00F90C18" w:rsidRPr="00312896" w:rsidRDefault="00F90C18" w:rsidP="000703F7">
            <w:pPr>
              <w:rPr>
                <w:color w:val="000000" w:themeColor="text1"/>
              </w:rPr>
            </w:pPr>
            <w:r w:rsidRPr="00312896">
              <w:rPr>
                <w:color w:val="000000" w:themeColor="text1"/>
              </w:rPr>
              <w:t>H</w:t>
            </w:r>
            <w:r>
              <w:rPr>
                <w:color w:val="000000" w:themeColor="text1"/>
              </w:rPr>
              <w:t>ypertension</w:t>
            </w:r>
          </w:p>
        </w:tc>
        <w:tc>
          <w:tcPr>
            <w:tcW w:w="1134" w:type="dxa"/>
          </w:tcPr>
          <w:p w14:paraId="67C06E8A" w14:textId="77777777" w:rsidR="00F90C18" w:rsidRPr="00312896" w:rsidRDefault="00F90C18" w:rsidP="000703F7">
            <w:pPr>
              <w:rPr>
                <w:color w:val="000000" w:themeColor="text1"/>
              </w:rPr>
            </w:pPr>
            <w:r>
              <w:rPr>
                <w:color w:val="000000" w:themeColor="text1"/>
              </w:rPr>
              <w:t>4</w:t>
            </w:r>
          </w:p>
        </w:tc>
        <w:tc>
          <w:tcPr>
            <w:tcW w:w="1275" w:type="dxa"/>
          </w:tcPr>
          <w:p w14:paraId="5C5DA349" w14:textId="77777777" w:rsidR="00F90C18" w:rsidRPr="00AA27EF" w:rsidRDefault="00F90C18" w:rsidP="000703F7">
            <w:pPr>
              <w:rPr>
                <w:color w:val="000000" w:themeColor="text1"/>
              </w:rPr>
            </w:pPr>
            <w:r w:rsidRPr="00AA27EF">
              <w:rPr>
                <w:color w:val="000000" w:themeColor="text1"/>
                <w:lang w:val="en"/>
              </w:rPr>
              <w:t>theoretical</w:t>
            </w:r>
          </w:p>
          <w:p w14:paraId="0F4E0ABA" w14:textId="77777777" w:rsidR="00F90C18" w:rsidRPr="00312896" w:rsidRDefault="00F90C18" w:rsidP="000703F7">
            <w:pPr>
              <w:rPr>
                <w:color w:val="000000" w:themeColor="text1"/>
              </w:rPr>
            </w:pPr>
          </w:p>
        </w:tc>
        <w:tc>
          <w:tcPr>
            <w:tcW w:w="1418" w:type="dxa"/>
          </w:tcPr>
          <w:p w14:paraId="3FFE47EE" w14:textId="77777777" w:rsidR="00F90C18" w:rsidRPr="00312896" w:rsidRDefault="00F90C18" w:rsidP="000703F7">
            <w:pPr>
              <w:rPr>
                <w:color w:val="000000" w:themeColor="text1"/>
              </w:rPr>
            </w:pPr>
            <w:r w:rsidRPr="00312896">
              <w:rPr>
                <w:color w:val="000000" w:themeColor="text1"/>
              </w:rPr>
              <w:t>H</w:t>
            </w:r>
            <w:r>
              <w:rPr>
                <w:color w:val="000000" w:themeColor="text1"/>
              </w:rPr>
              <w:t>ypertension</w:t>
            </w:r>
          </w:p>
        </w:tc>
        <w:tc>
          <w:tcPr>
            <w:tcW w:w="850" w:type="dxa"/>
          </w:tcPr>
          <w:p w14:paraId="191A3E72" w14:textId="77777777" w:rsidR="00F90C18" w:rsidRPr="00312896" w:rsidRDefault="00F90C18" w:rsidP="000703F7">
            <w:pPr>
              <w:rPr>
                <w:color w:val="000000" w:themeColor="text1"/>
              </w:rPr>
            </w:pPr>
            <w:r w:rsidRPr="00312896">
              <w:rPr>
                <w:color w:val="000000" w:themeColor="text1"/>
              </w:rPr>
              <w:t>TT-K</w:t>
            </w:r>
          </w:p>
        </w:tc>
        <w:tc>
          <w:tcPr>
            <w:tcW w:w="1638" w:type="dxa"/>
          </w:tcPr>
          <w:p w14:paraId="1EDA4BBF" w14:textId="77777777" w:rsidR="00F90C18" w:rsidRPr="00383BBD" w:rsidRDefault="00F90C18" w:rsidP="000703F7">
            <w:pPr>
              <w:rPr>
                <w:color w:val="000000" w:themeColor="text1"/>
              </w:rPr>
            </w:pPr>
            <w:r w:rsidRPr="00383BBD">
              <w:rPr>
                <w:color w:val="000000" w:themeColor="text1"/>
                <w:lang w:val="en"/>
              </w:rPr>
              <w:t>Theoretical + Oral</w:t>
            </w:r>
          </w:p>
          <w:p w14:paraId="379897EF" w14:textId="77777777" w:rsidR="00F90C18" w:rsidRPr="00312896" w:rsidRDefault="00F90C18" w:rsidP="000703F7">
            <w:pPr>
              <w:rPr>
                <w:color w:val="000000" w:themeColor="text1"/>
              </w:rPr>
            </w:pPr>
          </w:p>
        </w:tc>
        <w:tc>
          <w:tcPr>
            <w:tcW w:w="2190" w:type="dxa"/>
          </w:tcPr>
          <w:p w14:paraId="7409727B" w14:textId="77777777" w:rsidR="00F90C18" w:rsidRPr="00312896" w:rsidRDefault="00F90C18" w:rsidP="000703F7">
            <w:pPr>
              <w:rPr>
                <w:color w:val="000000" w:themeColor="text1"/>
              </w:rPr>
            </w:pPr>
            <w:r>
              <w:rPr>
                <w:color w:val="000000" w:themeColor="text1"/>
              </w:rPr>
              <w:t>Assoc.Prof</w:t>
            </w:r>
            <w:r w:rsidRPr="00312896">
              <w:rPr>
                <w:color w:val="000000" w:themeColor="text1"/>
              </w:rPr>
              <w:t>. Dr. Serdal Baştuğ</w:t>
            </w:r>
          </w:p>
        </w:tc>
      </w:tr>
      <w:tr w:rsidR="00F90C18" w:rsidRPr="00312896" w14:paraId="4392843A" w14:textId="77777777" w:rsidTr="000703F7">
        <w:tc>
          <w:tcPr>
            <w:tcW w:w="2122" w:type="dxa"/>
          </w:tcPr>
          <w:p w14:paraId="3E691D57" w14:textId="77777777" w:rsidR="00F90C18" w:rsidRPr="00312896" w:rsidRDefault="00F90C18" w:rsidP="000703F7">
            <w:pPr>
              <w:rPr>
                <w:color w:val="000000" w:themeColor="text1"/>
              </w:rPr>
            </w:pPr>
            <w:r>
              <w:rPr>
                <w:color w:val="000000" w:themeColor="text1"/>
              </w:rPr>
              <w:t>ECG based case approach</w:t>
            </w:r>
          </w:p>
        </w:tc>
        <w:tc>
          <w:tcPr>
            <w:tcW w:w="1134" w:type="dxa"/>
          </w:tcPr>
          <w:p w14:paraId="61977403" w14:textId="77777777" w:rsidR="00F90C18" w:rsidRPr="00312896" w:rsidRDefault="00F90C18" w:rsidP="000703F7">
            <w:pPr>
              <w:rPr>
                <w:color w:val="000000" w:themeColor="text1"/>
              </w:rPr>
            </w:pPr>
            <w:r>
              <w:rPr>
                <w:color w:val="000000" w:themeColor="text1"/>
              </w:rPr>
              <w:t>4</w:t>
            </w:r>
          </w:p>
        </w:tc>
        <w:tc>
          <w:tcPr>
            <w:tcW w:w="1275" w:type="dxa"/>
          </w:tcPr>
          <w:p w14:paraId="0A4A7607" w14:textId="77777777" w:rsidR="00F90C18" w:rsidRPr="00AA27EF" w:rsidRDefault="00F90C18" w:rsidP="000703F7">
            <w:pPr>
              <w:rPr>
                <w:color w:val="000000" w:themeColor="text1"/>
              </w:rPr>
            </w:pPr>
            <w:r w:rsidRPr="00AA27EF">
              <w:rPr>
                <w:color w:val="000000" w:themeColor="text1"/>
                <w:lang w:val="en"/>
              </w:rPr>
              <w:t>theoretical</w:t>
            </w:r>
          </w:p>
          <w:p w14:paraId="659EA356" w14:textId="77777777" w:rsidR="00F90C18" w:rsidRPr="00312896" w:rsidRDefault="00F90C18" w:rsidP="000703F7">
            <w:pPr>
              <w:rPr>
                <w:color w:val="000000" w:themeColor="text1"/>
              </w:rPr>
            </w:pPr>
            <w:r w:rsidRPr="00312896">
              <w:rPr>
                <w:color w:val="000000" w:themeColor="text1"/>
              </w:rPr>
              <w:t xml:space="preserve"> + </w:t>
            </w:r>
            <w:r>
              <w:rPr>
                <w:color w:val="000000" w:themeColor="text1"/>
              </w:rPr>
              <w:t>Discussion</w:t>
            </w:r>
          </w:p>
        </w:tc>
        <w:tc>
          <w:tcPr>
            <w:tcW w:w="1418" w:type="dxa"/>
          </w:tcPr>
          <w:p w14:paraId="11ED0E4F" w14:textId="77777777" w:rsidR="00F90C18" w:rsidRPr="00A77679" w:rsidRDefault="00F90C18" w:rsidP="000703F7">
            <w:pPr>
              <w:rPr>
                <w:color w:val="000000" w:themeColor="text1"/>
              </w:rPr>
            </w:pPr>
            <w:r w:rsidRPr="00A77679">
              <w:rPr>
                <w:color w:val="000000" w:themeColor="text1"/>
                <w:lang w:val="en"/>
              </w:rPr>
              <w:t>Arrhythmia, ischemia, conduction disorder</w:t>
            </w:r>
          </w:p>
          <w:p w14:paraId="4E4AAE09" w14:textId="77777777" w:rsidR="00F90C18" w:rsidRPr="00312896" w:rsidRDefault="00F90C18" w:rsidP="000703F7">
            <w:pPr>
              <w:rPr>
                <w:color w:val="000000" w:themeColor="text1"/>
              </w:rPr>
            </w:pPr>
          </w:p>
        </w:tc>
        <w:tc>
          <w:tcPr>
            <w:tcW w:w="850" w:type="dxa"/>
          </w:tcPr>
          <w:p w14:paraId="22037819" w14:textId="77777777" w:rsidR="00F90C18" w:rsidRPr="00312896" w:rsidRDefault="00F90C18" w:rsidP="000703F7">
            <w:pPr>
              <w:rPr>
                <w:color w:val="000000" w:themeColor="text1"/>
              </w:rPr>
            </w:pPr>
            <w:r w:rsidRPr="00312896">
              <w:rPr>
                <w:color w:val="000000" w:themeColor="text1"/>
              </w:rPr>
              <w:lastRenderedPageBreak/>
              <w:t>TT-K</w:t>
            </w:r>
          </w:p>
        </w:tc>
        <w:tc>
          <w:tcPr>
            <w:tcW w:w="1638" w:type="dxa"/>
          </w:tcPr>
          <w:p w14:paraId="7A230EFA" w14:textId="77777777" w:rsidR="00F90C18" w:rsidRPr="00383BBD" w:rsidRDefault="00F90C18" w:rsidP="000703F7">
            <w:pPr>
              <w:rPr>
                <w:color w:val="000000" w:themeColor="text1"/>
              </w:rPr>
            </w:pPr>
            <w:r w:rsidRPr="00383BBD">
              <w:rPr>
                <w:color w:val="000000" w:themeColor="text1"/>
                <w:lang w:val="en"/>
              </w:rPr>
              <w:t>Theoretical + Oral</w:t>
            </w:r>
          </w:p>
          <w:p w14:paraId="2E0279FE" w14:textId="77777777" w:rsidR="00F90C18" w:rsidRPr="00312896" w:rsidRDefault="00F90C18" w:rsidP="000703F7">
            <w:pPr>
              <w:rPr>
                <w:color w:val="000000" w:themeColor="text1"/>
              </w:rPr>
            </w:pPr>
          </w:p>
        </w:tc>
        <w:tc>
          <w:tcPr>
            <w:tcW w:w="2190" w:type="dxa"/>
          </w:tcPr>
          <w:p w14:paraId="300ED1C7" w14:textId="77777777" w:rsidR="00F90C18" w:rsidRPr="00312896" w:rsidRDefault="00F90C18" w:rsidP="000703F7">
            <w:pPr>
              <w:rPr>
                <w:color w:val="000000" w:themeColor="text1"/>
              </w:rPr>
            </w:pPr>
            <w:r>
              <w:rPr>
                <w:color w:val="000000" w:themeColor="text1"/>
              </w:rPr>
              <w:t>Assoc.Prof</w:t>
            </w:r>
            <w:r w:rsidRPr="00312896">
              <w:rPr>
                <w:color w:val="000000" w:themeColor="text1"/>
              </w:rPr>
              <w:t>.  Dr. Belma Yaman</w:t>
            </w:r>
          </w:p>
        </w:tc>
      </w:tr>
      <w:tr w:rsidR="00F90C18" w:rsidRPr="00312896" w14:paraId="14073EA8" w14:textId="77777777" w:rsidTr="000703F7">
        <w:tc>
          <w:tcPr>
            <w:tcW w:w="2122" w:type="dxa"/>
          </w:tcPr>
          <w:p w14:paraId="66E7831A" w14:textId="77777777" w:rsidR="00F90C18" w:rsidRPr="00312896" w:rsidRDefault="00F90C18" w:rsidP="000703F7">
            <w:pPr>
              <w:rPr>
                <w:color w:val="000000" w:themeColor="text1"/>
              </w:rPr>
            </w:pPr>
            <w:r>
              <w:rPr>
                <w:color w:val="000000" w:themeColor="text1"/>
              </w:rPr>
              <w:t>Coronary anatomy</w:t>
            </w:r>
          </w:p>
        </w:tc>
        <w:tc>
          <w:tcPr>
            <w:tcW w:w="1134" w:type="dxa"/>
          </w:tcPr>
          <w:p w14:paraId="5A9D7B13" w14:textId="77777777" w:rsidR="00F90C18" w:rsidRPr="00312896" w:rsidRDefault="00F90C18" w:rsidP="000703F7">
            <w:pPr>
              <w:rPr>
                <w:color w:val="000000" w:themeColor="text1"/>
              </w:rPr>
            </w:pPr>
            <w:r>
              <w:rPr>
                <w:color w:val="000000" w:themeColor="text1"/>
              </w:rPr>
              <w:t>1</w:t>
            </w:r>
          </w:p>
        </w:tc>
        <w:tc>
          <w:tcPr>
            <w:tcW w:w="1275" w:type="dxa"/>
          </w:tcPr>
          <w:p w14:paraId="668760B1" w14:textId="77777777" w:rsidR="00F90C18" w:rsidRPr="00AA27EF" w:rsidRDefault="00F90C18" w:rsidP="000703F7">
            <w:pPr>
              <w:rPr>
                <w:color w:val="000000" w:themeColor="text1"/>
              </w:rPr>
            </w:pPr>
            <w:r w:rsidRPr="00AA27EF">
              <w:rPr>
                <w:color w:val="000000" w:themeColor="text1"/>
                <w:lang w:val="en"/>
              </w:rPr>
              <w:t>theoretical</w:t>
            </w:r>
          </w:p>
          <w:p w14:paraId="72954981" w14:textId="77777777" w:rsidR="00F90C18" w:rsidRPr="00312896" w:rsidRDefault="00F90C18" w:rsidP="000703F7">
            <w:pPr>
              <w:rPr>
                <w:color w:val="000000" w:themeColor="text1"/>
              </w:rPr>
            </w:pPr>
          </w:p>
        </w:tc>
        <w:tc>
          <w:tcPr>
            <w:tcW w:w="1418" w:type="dxa"/>
          </w:tcPr>
          <w:p w14:paraId="6431C695" w14:textId="77777777" w:rsidR="00F90C18" w:rsidRPr="00A77679" w:rsidRDefault="00F90C18" w:rsidP="000703F7">
            <w:pPr>
              <w:rPr>
                <w:color w:val="000000" w:themeColor="text1"/>
              </w:rPr>
            </w:pPr>
            <w:r w:rsidRPr="00A77679">
              <w:rPr>
                <w:color w:val="000000" w:themeColor="text1"/>
                <w:lang w:val="en"/>
              </w:rPr>
              <w:t>Coronary artery structure</w:t>
            </w:r>
          </w:p>
          <w:p w14:paraId="649C318C" w14:textId="77777777" w:rsidR="00F90C18" w:rsidRPr="00312896" w:rsidRDefault="00F90C18" w:rsidP="000703F7">
            <w:pPr>
              <w:rPr>
                <w:color w:val="000000" w:themeColor="text1"/>
              </w:rPr>
            </w:pPr>
          </w:p>
        </w:tc>
        <w:tc>
          <w:tcPr>
            <w:tcW w:w="850" w:type="dxa"/>
          </w:tcPr>
          <w:p w14:paraId="5725A585" w14:textId="77777777" w:rsidR="00F90C18" w:rsidRPr="00312896" w:rsidRDefault="00F90C18" w:rsidP="000703F7">
            <w:pPr>
              <w:rPr>
                <w:color w:val="000000" w:themeColor="text1"/>
              </w:rPr>
            </w:pPr>
            <w:r w:rsidRPr="00312896">
              <w:rPr>
                <w:color w:val="000000" w:themeColor="text1"/>
              </w:rPr>
              <w:t>OnT</w:t>
            </w:r>
          </w:p>
        </w:tc>
        <w:tc>
          <w:tcPr>
            <w:tcW w:w="1638" w:type="dxa"/>
          </w:tcPr>
          <w:p w14:paraId="5A4BBB1A" w14:textId="77777777" w:rsidR="00F90C18" w:rsidRPr="00383BBD" w:rsidRDefault="00F90C18" w:rsidP="000703F7">
            <w:pPr>
              <w:rPr>
                <w:color w:val="000000" w:themeColor="text1"/>
              </w:rPr>
            </w:pPr>
            <w:r w:rsidRPr="00383BBD">
              <w:rPr>
                <w:color w:val="000000" w:themeColor="text1"/>
                <w:lang w:val="en"/>
              </w:rPr>
              <w:t>Theoretical + Oral</w:t>
            </w:r>
          </w:p>
          <w:p w14:paraId="2655C1D8" w14:textId="77777777" w:rsidR="00F90C18" w:rsidRPr="00312896" w:rsidRDefault="00F90C18" w:rsidP="000703F7">
            <w:pPr>
              <w:rPr>
                <w:color w:val="000000" w:themeColor="text1"/>
              </w:rPr>
            </w:pPr>
          </w:p>
        </w:tc>
        <w:tc>
          <w:tcPr>
            <w:tcW w:w="2190" w:type="dxa"/>
          </w:tcPr>
          <w:p w14:paraId="42FA3670" w14:textId="77777777" w:rsidR="00F90C18" w:rsidRPr="00312896" w:rsidRDefault="00F90C18" w:rsidP="000703F7">
            <w:pPr>
              <w:rPr>
                <w:color w:val="000000" w:themeColor="text1"/>
              </w:rPr>
            </w:pPr>
            <w:r>
              <w:rPr>
                <w:color w:val="000000" w:themeColor="text1"/>
              </w:rPr>
              <w:t xml:space="preserve">Asst. Prof. </w:t>
            </w:r>
            <w:r w:rsidRPr="00312896">
              <w:rPr>
                <w:color w:val="000000" w:themeColor="text1"/>
              </w:rPr>
              <w:t>Dr. Murat Yiğitbaşı</w:t>
            </w:r>
          </w:p>
        </w:tc>
      </w:tr>
      <w:tr w:rsidR="00F90C18" w:rsidRPr="00312896" w14:paraId="5B9337DA" w14:textId="77777777" w:rsidTr="000703F7">
        <w:tc>
          <w:tcPr>
            <w:tcW w:w="2122" w:type="dxa"/>
          </w:tcPr>
          <w:p w14:paraId="74FB6FF2" w14:textId="77777777" w:rsidR="00F90C18" w:rsidRPr="00312896" w:rsidRDefault="00F90C18" w:rsidP="000703F7">
            <w:pPr>
              <w:rPr>
                <w:color w:val="000000" w:themeColor="text1"/>
              </w:rPr>
            </w:pPr>
            <w:r w:rsidRPr="00312896">
              <w:rPr>
                <w:color w:val="000000" w:themeColor="text1"/>
              </w:rPr>
              <w:t>At</w:t>
            </w:r>
            <w:r>
              <w:rPr>
                <w:color w:val="000000" w:themeColor="text1"/>
              </w:rPr>
              <w:t>herosclerosis</w:t>
            </w:r>
            <w:r w:rsidRPr="00312896">
              <w:rPr>
                <w:color w:val="000000" w:themeColor="text1"/>
              </w:rPr>
              <w:t xml:space="preserve"> </w:t>
            </w:r>
            <w:r>
              <w:rPr>
                <w:color w:val="000000" w:themeColor="text1"/>
              </w:rPr>
              <w:t>and</w:t>
            </w:r>
            <w:r w:rsidRPr="00312896">
              <w:rPr>
                <w:color w:val="000000" w:themeColor="text1"/>
              </w:rPr>
              <w:t xml:space="preserve"> Risk Fa</w:t>
            </w:r>
            <w:r>
              <w:rPr>
                <w:color w:val="000000" w:themeColor="text1"/>
              </w:rPr>
              <w:t>ctors</w:t>
            </w:r>
          </w:p>
        </w:tc>
        <w:tc>
          <w:tcPr>
            <w:tcW w:w="1134" w:type="dxa"/>
          </w:tcPr>
          <w:p w14:paraId="6D028A9A" w14:textId="77777777" w:rsidR="00F90C18" w:rsidRPr="00312896" w:rsidRDefault="00F90C18" w:rsidP="000703F7">
            <w:pPr>
              <w:rPr>
                <w:color w:val="000000" w:themeColor="text1"/>
              </w:rPr>
            </w:pPr>
            <w:r w:rsidRPr="00312896">
              <w:rPr>
                <w:color w:val="000000" w:themeColor="text1"/>
              </w:rPr>
              <w:t>1</w:t>
            </w:r>
          </w:p>
        </w:tc>
        <w:tc>
          <w:tcPr>
            <w:tcW w:w="1275" w:type="dxa"/>
          </w:tcPr>
          <w:p w14:paraId="158C212C" w14:textId="77777777" w:rsidR="00F90C18" w:rsidRPr="00AA27EF" w:rsidRDefault="00F90C18" w:rsidP="000703F7">
            <w:pPr>
              <w:rPr>
                <w:color w:val="000000" w:themeColor="text1"/>
              </w:rPr>
            </w:pPr>
            <w:r w:rsidRPr="00AA27EF">
              <w:rPr>
                <w:color w:val="000000" w:themeColor="text1"/>
                <w:lang w:val="en"/>
              </w:rPr>
              <w:t>theoretical</w:t>
            </w:r>
          </w:p>
          <w:p w14:paraId="3BE145C3" w14:textId="77777777" w:rsidR="00F90C18" w:rsidRPr="00312896" w:rsidRDefault="00F90C18" w:rsidP="000703F7">
            <w:pPr>
              <w:rPr>
                <w:color w:val="000000" w:themeColor="text1"/>
              </w:rPr>
            </w:pPr>
          </w:p>
        </w:tc>
        <w:tc>
          <w:tcPr>
            <w:tcW w:w="1418" w:type="dxa"/>
          </w:tcPr>
          <w:p w14:paraId="4C3E2D32" w14:textId="77777777" w:rsidR="00F90C18" w:rsidRPr="00A77679" w:rsidRDefault="00F90C18" w:rsidP="000703F7">
            <w:pPr>
              <w:rPr>
                <w:color w:val="000000" w:themeColor="text1"/>
              </w:rPr>
            </w:pPr>
            <w:r w:rsidRPr="00A77679">
              <w:rPr>
                <w:color w:val="000000" w:themeColor="text1"/>
                <w:lang w:val="en"/>
              </w:rPr>
              <w:t>Atherosclerosis, dyslipidemia, smoking, diabetes mellitus</w:t>
            </w:r>
          </w:p>
          <w:p w14:paraId="0858AB76" w14:textId="77777777" w:rsidR="00F90C18" w:rsidRPr="00312896" w:rsidRDefault="00F90C18" w:rsidP="000703F7">
            <w:pPr>
              <w:rPr>
                <w:color w:val="000000" w:themeColor="text1"/>
              </w:rPr>
            </w:pPr>
          </w:p>
        </w:tc>
        <w:tc>
          <w:tcPr>
            <w:tcW w:w="850" w:type="dxa"/>
          </w:tcPr>
          <w:p w14:paraId="4CB68E9B" w14:textId="77777777" w:rsidR="00F90C18" w:rsidRPr="00312896" w:rsidRDefault="00F90C18" w:rsidP="000703F7">
            <w:pPr>
              <w:rPr>
                <w:color w:val="000000" w:themeColor="text1"/>
              </w:rPr>
            </w:pPr>
            <w:r w:rsidRPr="00312896">
              <w:rPr>
                <w:color w:val="000000" w:themeColor="text1"/>
              </w:rPr>
              <w:t>TT-K</w:t>
            </w:r>
          </w:p>
        </w:tc>
        <w:tc>
          <w:tcPr>
            <w:tcW w:w="1638" w:type="dxa"/>
          </w:tcPr>
          <w:p w14:paraId="1289A7C1" w14:textId="77777777" w:rsidR="00F90C18" w:rsidRPr="00383BBD" w:rsidRDefault="00F90C18" w:rsidP="000703F7">
            <w:pPr>
              <w:rPr>
                <w:color w:val="000000" w:themeColor="text1"/>
              </w:rPr>
            </w:pPr>
            <w:r w:rsidRPr="00383BBD">
              <w:rPr>
                <w:color w:val="000000" w:themeColor="text1"/>
                <w:lang w:val="en"/>
              </w:rPr>
              <w:t>Theoretical + Oral</w:t>
            </w:r>
          </w:p>
          <w:p w14:paraId="45F5499D" w14:textId="77777777" w:rsidR="00F90C18" w:rsidRPr="00312896" w:rsidRDefault="00F90C18" w:rsidP="000703F7">
            <w:pPr>
              <w:rPr>
                <w:color w:val="000000" w:themeColor="text1"/>
              </w:rPr>
            </w:pPr>
          </w:p>
        </w:tc>
        <w:tc>
          <w:tcPr>
            <w:tcW w:w="2190" w:type="dxa"/>
          </w:tcPr>
          <w:p w14:paraId="6E15F635" w14:textId="77777777" w:rsidR="00F90C18" w:rsidRPr="00312896" w:rsidRDefault="00F90C18" w:rsidP="000703F7">
            <w:pPr>
              <w:rPr>
                <w:color w:val="000000" w:themeColor="text1"/>
              </w:rPr>
            </w:pPr>
            <w:r>
              <w:rPr>
                <w:color w:val="000000" w:themeColor="text1"/>
              </w:rPr>
              <w:t xml:space="preserve">Asst. Prof. </w:t>
            </w:r>
            <w:r w:rsidRPr="00312896">
              <w:rPr>
                <w:color w:val="000000" w:themeColor="text1"/>
              </w:rPr>
              <w:t>Dr.Murat Yiğitbaşı</w:t>
            </w:r>
          </w:p>
        </w:tc>
      </w:tr>
      <w:tr w:rsidR="00F90C18" w:rsidRPr="00312896" w14:paraId="5B63304B" w14:textId="77777777" w:rsidTr="000703F7">
        <w:tc>
          <w:tcPr>
            <w:tcW w:w="2122" w:type="dxa"/>
          </w:tcPr>
          <w:p w14:paraId="39D295EA" w14:textId="77777777" w:rsidR="00F90C18" w:rsidRPr="00562F2A" w:rsidRDefault="00F90C18" w:rsidP="000703F7">
            <w:pPr>
              <w:rPr>
                <w:color w:val="000000" w:themeColor="text1"/>
              </w:rPr>
            </w:pPr>
            <w:r w:rsidRPr="00562F2A">
              <w:rPr>
                <w:color w:val="000000" w:themeColor="text1"/>
                <w:lang w:val="en"/>
              </w:rPr>
              <w:t>Chronic Coronary Syndromes</w:t>
            </w:r>
          </w:p>
          <w:p w14:paraId="5ECE052D" w14:textId="77777777" w:rsidR="00F90C18" w:rsidRPr="00312896" w:rsidRDefault="00F90C18" w:rsidP="000703F7">
            <w:pPr>
              <w:rPr>
                <w:color w:val="000000" w:themeColor="text1"/>
              </w:rPr>
            </w:pPr>
          </w:p>
        </w:tc>
        <w:tc>
          <w:tcPr>
            <w:tcW w:w="1134" w:type="dxa"/>
          </w:tcPr>
          <w:p w14:paraId="20A98104" w14:textId="77777777" w:rsidR="00F90C18" w:rsidRPr="00312896" w:rsidRDefault="00F90C18" w:rsidP="000703F7">
            <w:pPr>
              <w:rPr>
                <w:color w:val="000000" w:themeColor="text1"/>
              </w:rPr>
            </w:pPr>
            <w:r>
              <w:rPr>
                <w:color w:val="000000" w:themeColor="text1"/>
              </w:rPr>
              <w:t>2</w:t>
            </w:r>
          </w:p>
        </w:tc>
        <w:tc>
          <w:tcPr>
            <w:tcW w:w="1275" w:type="dxa"/>
          </w:tcPr>
          <w:p w14:paraId="21C73EFC" w14:textId="77777777" w:rsidR="00F90C18" w:rsidRPr="00AA27EF" w:rsidRDefault="00F90C18" w:rsidP="000703F7">
            <w:pPr>
              <w:rPr>
                <w:color w:val="000000" w:themeColor="text1"/>
              </w:rPr>
            </w:pPr>
            <w:r w:rsidRPr="00AA27EF">
              <w:rPr>
                <w:color w:val="000000" w:themeColor="text1"/>
                <w:lang w:val="en"/>
              </w:rPr>
              <w:t>theoretical</w:t>
            </w:r>
          </w:p>
          <w:p w14:paraId="73C81CCA" w14:textId="77777777" w:rsidR="00F90C18" w:rsidRPr="00312896" w:rsidRDefault="00F90C18" w:rsidP="000703F7">
            <w:pPr>
              <w:rPr>
                <w:color w:val="000000" w:themeColor="text1"/>
              </w:rPr>
            </w:pPr>
          </w:p>
        </w:tc>
        <w:tc>
          <w:tcPr>
            <w:tcW w:w="1418" w:type="dxa"/>
          </w:tcPr>
          <w:p w14:paraId="5F056A04" w14:textId="77777777" w:rsidR="00F90C18" w:rsidRPr="00A77679" w:rsidRDefault="00F90C18" w:rsidP="000703F7">
            <w:pPr>
              <w:rPr>
                <w:color w:val="000000" w:themeColor="text1"/>
              </w:rPr>
            </w:pPr>
            <w:r w:rsidRPr="00A77679">
              <w:rPr>
                <w:color w:val="000000" w:themeColor="text1"/>
                <w:lang w:val="en"/>
              </w:rPr>
              <w:t>Stable angina, chronic coronary syndrome</w:t>
            </w:r>
          </w:p>
          <w:p w14:paraId="6DC10639" w14:textId="77777777" w:rsidR="00F90C18" w:rsidRPr="00312896" w:rsidRDefault="00F90C18" w:rsidP="000703F7">
            <w:pPr>
              <w:rPr>
                <w:color w:val="000000" w:themeColor="text1"/>
              </w:rPr>
            </w:pPr>
          </w:p>
        </w:tc>
        <w:tc>
          <w:tcPr>
            <w:tcW w:w="850" w:type="dxa"/>
          </w:tcPr>
          <w:p w14:paraId="2118B2B1" w14:textId="77777777" w:rsidR="00F90C18" w:rsidRPr="00312896" w:rsidRDefault="00F90C18" w:rsidP="000703F7">
            <w:pPr>
              <w:rPr>
                <w:color w:val="000000" w:themeColor="text1"/>
              </w:rPr>
            </w:pPr>
            <w:r w:rsidRPr="00312896">
              <w:rPr>
                <w:color w:val="000000" w:themeColor="text1"/>
              </w:rPr>
              <w:t>TT-A-K</w:t>
            </w:r>
          </w:p>
        </w:tc>
        <w:tc>
          <w:tcPr>
            <w:tcW w:w="1638" w:type="dxa"/>
          </w:tcPr>
          <w:p w14:paraId="4B8BFF0D" w14:textId="77777777" w:rsidR="00F90C18" w:rsidRPr="00383BBD" w:rsidRDefault="00F90C18" w:rsidP="000703F7">
            <w:pPr>
              <w:rPr>
                <w:color w:val="000000" w:themeColor="text1"/>
              </w:rPr>
            </w:pPr>
            <w:r w:rsidRPr="00383BBD">
              <w:rPr>
                <w:color w:val="000000" w:themeColor="text1"/>
                <w:lang w:val="en"/>
              </w:rPr>
              <w:t>Theoretical + Oral</w:t>
            </w:r>
          </w:p>
          <w:p w14:paraId="54C46BE4" w14:textId="77777777" w:rsidR="00F90C18" w:rsidRPr="00312896" w:rsidRDefault="00F90C18" w:rsidP="000703F7">
            <w:pPr>
              <w:rPr>
                <w:color w:val="000000" w:themeColor="text1"/>
              </w:rPr>
            </w:pPr>
          </w:p>
        </w:tc>
        <w:tc>
          <w:tcPr>
            <w:tcW w:w="2190" w:type="dxa"/>
          </w:tcPr>
          <w:p w14:paraId="0E6BDF53" w14:textId="77777777" w:rsidR="00F90C18" w:rsidRPr="00312896" w:rsidRDefault="00F90C18" w:rsidP="000703F7">
            <w:pPr>
              <w:rPr>
                <w:color w:val="000000" w:themeColor="text1"/>
              </w:rPr>
            </w:pPr>
            <w:r>
              <w:rPr>
                <w:color w:val="000000" w:themeColor="text1"/>
              </w:rPr>
              <w:t xml:space="preserve">Asst. Prof. </w:t>
            </w:r>
            <w:r w:rsidRPr="00312896">
              <w:rPr>
                <w:color w:val="000000" w:themeColor="text1"/>
              </w:rPr>
              <w:t>Dr</w:t>
            </w:r>
            <w:r>
              <w:rPr>
                <w:color w:val="000000" w:themeColor="text1"/>
              </w:rPr>
              <w:t>.</w:t>
            </w:r>
            <w:r w:rsidRPr="00312896">
              <w:rPr>
                <w:color w:val="000000" w:themeColor="text1"/>
              </w:rPr>
              <w:t xml:space="preserve"> Murat Yiğitbaşı</w:t>
            </w:r>
          </w:p>
        </w:tc>
      </w:tr>
      <w:tr w:rsidR="00F90C18" w:rsidRPr="00312896" w14:paraId="2BDB858D" w14:textId="77777777" w:rsidTr="000703F7">
        <w:tc>
          <w:tcPr>
            <w:tcW w:w="2122" w:type="dxa"/>
          </w:tcPr>
          <w:p w14:paraId="07408F7B" w14:textId="77777777" w:rsidR="00F90C18" w:rsidRPr="00312896" w:rsidRDefault="00F90C18" w:rsidP="000703F7">
            <w:pPr>
              <w:rPr>
                <w:color w:val="000000" w:themeColor="text1"/>
              </w:rPr>
            </w:pPr>
            <w:r w:rsidRPr="00562F2A">
              <w:rPr>
                <w:color w:val="000000" w:themeColor="text1"/>
              </w:rPr>
              <w:t>Infective Endocarditis</w:t>
            </w:r>
          </w:p>
        </w:tc>
        <w:tc>
          <w:tcPr>
            <w:tcW w:w="1134" w:type="dxa"/>
          </w:tcPr>
          <w:p w14:paraId="52CD1A2E" w14:textId="77777777" w:rsidR="00F90C18" w:rsidRPr="00312896" w:rsidRDefault="00F90C18" w:rsidP="000703F7">
            <w:pPr>
              <w:rPr>
                <w:color w:val="000000" w:themeColor="text1"/>
              </w:rPr>
            </w:pPr>
            <w:r>
              <w:rPr>
                <w:color w:val="000000" w:themeColor="text1"/>
              </w:rPr>
              <w:t>2</w:t>
            </w:r>
          </w:p>
        </w:tc>
        <w:tc>
          <w:tcPr>
            <w:tcW w:w="1275" w:type="dxa"/>
          </w:tcPr>
          <w:p w14:paraId="21722EE7" w14:textId="77777777" w:rsidR="00F90C18" w:rsidRPr="00AA27EF" w:rsidRDefault="00F90C18" w:rsidP="000703F7">
            <w:pPr>
              <w:rPr>
                <w:color w:val="000000" w:themeColor="text1"/>
              </w:rPr>
            </w:pPr>
            <w:r w:rsidRPr="00AA27EF">
              <w:rPr>
                <w:color w:val="000000" w:themeColor="text1"/>
                <w:lang w:val="en"/>
              </w:rPr>
              <w:t>theoretical</w:t>
            </w:r>
          </w:p>
          <w:p w14:paraId="347E25BE" w14:textId="77777777" w:rsidR="00F90C18" w:rsidRPr="00312896" w:rsidRDefault="00F90C18" w:rsidP="000703F7">
            <w:pPr>
              <w:rPr>
                <w:color w:val="000000" w:themeColor="text1"/>
              </w:rPr>
            </w:pPr>
          </w:p>
        </w:tc>
        <w:tc>
          <w:tcPr>
            <w:tcW w:w="1418" w:type="dxa"/>
          </w:tcPr>
          <w:p w14:paraId="667AAAFC" w14:textId="77777777" w:rsidR="00F90C18" w:rsidRPr="0037434D" w:rsidRDefault="00F90C18" w:rsidP="000703F7">
            <w:pPr>
              <w:rPr>
                <w:color w:val="000000" w:themeColor="text1"/>
              </w:rPr>
            </w:pPr>
            <w:r w:rsidRPr="0037434D">
              <w:rPr>
                <w:color w:val="000000" w:themeColor="text1"/>
                <w:lang w:val="en"/>
              </w:rPr>
              <w:t>Fever, murmur, embolic events</w:t>
            </w:r>
          </w:p>
          <w:p w14:paraId="0AFE71E6" w14:textId="77777777" w:rsidR="00F90C18" w:rsidRPr="00312896" w:rsidRDefault="00F90C18" w:rsidP="000703F7">
            <w:pPr>
              <w:rPr>
                <w:color w:val="000000" w:themeColor="text1"/>
              </w:rPr>
            </w:pPr>
          </w:p>
        </w:tc>
        <w:tc>
          <w:tcPr>
            <w:tcW w:w="850" w:type="dxa"/>
          </w:tcPr>
          <w:p w14:paraId="5E642AB1" w14:textId="77777777" w:rsidR="00F90C18" w:rsidRPr="00312896" w:rsidRDefault="00F90C18" w:rsidP="000703F7">
            <w:pPr>
              <w:rPr>
                <w:color w:val="000000" w:themeColor="text1"/>
              </w:rPr>
            </w:pPr>
            <w:r w:rsidRPr="00312896">
              <w:rPr>
                <w:color w:val="000000" w:themeColor="text1"/>
              </w:rPr>
              <w:t>TT-A-K</w:t>
            </w:r>
          </w:p>
        </w:tc>
        <w:tc>
          <w:tcPr>
            <w:tcW w:w="1638" w:type="dxa"/>
          </w:tcPr>
          <w:p w14:paraId="43C6B399" w14:textId="77777777" w:rsidR="00F90C18" w:rsidRPr="00383BBD" w:rsidRDefault="00F90C18" w:rsidP="000703F7">
            <w:pPr>
              <w:rPr>
                <w:color w:val="000000" w:themeColor="text1"/>
              </w:rPr>
            </w:pPr>
            <w:r w:rsidRPr="00383BBD">
              <w:rPr>
                <w:color w:val="000000" w:themeColor="text1"/>
                <w:lang w:val="en"/>
              </w:rPr>
              <w:t>Theoretical + Oral</w:t>
            </w:r>
          </w:p>
          <w:p w14:paraId="38E4D29E" w14:textId="77777777" w:rsidR="00F90C18" w:rsidRPr="00312896" w:rsidRDefault="00F90C18" w:rsidP="000703F7">
            <w:pPr>
              <w:rPr>
                <w:color w:val="000000" w:themeColor="text1"/>
              </w:rPr>
            </w:pPr>
          </w:p>
        </w:tc>
        <w:tc>
          <w:tcPr>
            <w:tcW w:w="2190" w:type="dxa"/>
          </w:tcPr>
          <w:p w14:paraId="3D70CFAA" w14:textId="77777777" w:rsidR="00F90C18" w:rsidRPr="00312896" w:rsidRDefault="00F90C18" w:rsidP="000703F7">
            <w:pPr>
              <w:rPr>
                <w:color w:val="000000" w:themeColor="text1"/>
              </w:rPr>
            </w:pPr>
            <w:r w:rsidRPr="00312896">
              <w:rPr>
                <w:color w:val="000000" w:themeColor="text1"/>
              </w:rPr>
              <w:t>Prof. Dr. Telat Keleş</w:t>
            </w:r>
          </w:p>
        </w:tc>
      </w:tr>
      <w:tr w:rsidR="00F90C18" w:rsidRPr="00312896" w14:paraId="610D2005" w14:textId="77777777" w:rsidTr="000703F7">
        <w:tc>
          <w:tcPr>
            <w:tcW w:w="2122" w:type="dxa"/>
          </w:tcPr>
          <w:p w14:paraId="1F9F2F11" w14:textId="77777777" w:rsidR="00F90C18" w:rsidRPr="00562F2A" w:rsidRDefault="00F90C18" w:rsidP="000703F7">
            <w:pPr>
              <w:rPr>
                <w:color w:val="000000" w:themeColor="text1"/>
              </w:rPr>
            </w:pPr>
            <w:r w:rsidRPr="00562F2A">
              <w:rPr>
                <w:color w:val="000000" w:themeColor="text1"/>
                <w:lang w:val="en"/>
              </w:rPr>
              <w:t>Cardiomyopathies</w:t>
            </w:r>
          </w:p>
          <w:p w14:paraId="38DD6589" w14:textId="77777777" w:rsidR="00F90C18" w:rsidRPr="00312896" w:rsidRDefault="00F90C18" w:rsidP="000703F7">
            <w:pPr>
              <w:rPr>
                <w:color w:val="000000" w:themeColor="text1"/>
              </w:rPr>
            </w:pPr>
          </w:p>
        </w:tc>
        <w:tc>
          <w:tcPr>
            <w:tcW w:w="1134" w:type="dxa"/>
          </w:tcPr>
          <w:p w14:paraId="208D01C0" w14:textId="77777777" w:rsidR="00F90C18" w:rsidRPr="00312896" w:rsidRDefault="00F90C18" w:rsidP="000703F7">
            <w:pPr>
              <w:rPr>
                <w:color w:val="000000" w:themeColor="text1"/>
              </w:rPr>
            </w:pPr>
            <w:r>
              <w:rPr>
                <w:color w:val="000000" w:themeColor="text1"/>
              </w:rPr>
              <w:t>2</w:t>
            </w:r>
          </w:p>
        </w:tc>
        <w:tc>
          <w:tcPr>
            <w:tcW w:w="1275" w:type="dxa"/>
          </w:tcPr>
          <w:p w14:paraId="5C88F971" w14:textId="77777777" w:rsidR="00F90C18" w:rsidRPr="000854D9" w:rsidRDefault="00F90C18" w:rsidP="000703F7">
            <w:pPr>
              <w:rPr>
                <w:color w:val="000000" w:themeColor="text1"/>
              </w:rPr>
            </w:pPr>
            <w:r w:rsidRPr="000854D9">
              <w:rPr>
                <w:color w:val="000000" w:themeColor="text1"/>
                <w:lang w:val="en"/>
              </w:rPr>
              <w:t>theoretical</w:t>
            </w:r>
          </w:p>
          <w:p w14:paraId="0DD643F6" w14:textId="77777777" w:rsidR="00F90C18" w:rsidRPr="00312896" w:rsidRDefault="00F90C18" w:rsidP="000703F7">
            <w:pPr>
              <w:rPr>
                <w:color w:val="000000" w:themeColor="text1"/>
              </w:rPr>
            </w:pPr>
          </w:p>
        </w:tc>
        <w:tc>
          <w:tcPr>
            <w:tcW w:w="1418" w:type="dxa"/>
          </w:tcPr>
          <w:p w14:paraId="6FF9FB06" w14:textId="77777777" w:rsidR="00F90C18" w:rsidRPr="00312896" w:rsidRDefault="00F90C18" w:rsidP="000703F7">
            <w:pPr>
              <w:rPr>
                <w:color w:val="000000" w:themeColor="text1"/>
              </w:rPr>
            </w:pPr>
            <w:r w:rsidRPr="00412365">
              <w:rPr>
                <w:color w:val="000000" w:themeColor="text1"/>
              </w:rPr>
              <w:t>Dilated, hypertrophic, restrictive cardiomyopathy</w:t>
            </w:r>
          </w:p>
        </w:tc>
        <w:tc>
          <w:tcPr>
            <w:tcW w:w="850" w:type="dxa"/>
          </w:tcPr>
          <w:p w14:paraId="641FFA08" w14:textId="77777777" w:rsidR="00F90C18" w:rsidRPr="00312896" w:rsidRDefault="00F90C18" w:rsidP="000703F7">
            <w:pPr>
              <w:rPr>
                <w:color w:val="000000" w:themeColor="text1"/>
              </w:rPr>
            </w:pPr>
            <w:r w:rsidRPr="00312896">
              <w:rPr>
                <w:color w:val="000000" w:themeColor="text1"/>
              </w:rPr>
              <w:t>ÖnT/TT-K</w:t>
            </w:r>
          </w:p>
        </w:tc>
        <w:tc>
          <w:tcPr>
            <w:tcW w:w="1638" w:type="dxa"/>
          </w:tcPr>
          <w:p w14:paraId="39C7F17A" w14:textId="77777777" w:rsidR="00F90C18" w:rsidRPr="00383BBD" w:rsidRDefault="00F90C18" w:rsidP="000703F7">
            <w:pPr>
              <w:rPr>
                <w:color w:val="000000" w:themeColor="text1"/>
              </w:rPr>
            </w:pPr>
            <w:r w:rsidRPr="00383BBD">
              <w:rPr>
                <w:color w:val="000000" w:themeColor="text1"/>
                <w:lang w:val="en"/>
              </w:rPr>
              <w:t>Theoretical + Oral</w:t>
            </w:r>
          </w:p>
          <w:p w14:paraId="4687B6BA" w14:textId="77777777" w:rsidR="00F90C18" w:rsidRPr="00312896" w:rsidRDefault="00F90C18" w:rsidP="000703F7">
            <w:pPr>
              <w:rPr>
                <w:color w:val="000000" w:themeColor="text1"/>
              </w:rPr>
            </w:pPr>
          </w:p>
        </w:tc>
        <w:tc>
          <w:tcPr>
            <w:tcW w:w="2190" w:type="dxa"/>
          </w:tcPr>
          <w:p w14:paraId="5F79DC81" w14:textId="77777777" w:rsidR="00F90C18" w:rsidRPr="00312896" w:rsidRDefault="00F90C18" w:rsidP="000703F7">
            <w:pPr>
              <w:rPr>
                <w:color w:val="000000" w:themeColor="text1"/>
              </w:rPr>
            </w:pPr>
            <w:r w:rsidRPr="00312896">
              <w:rPr>
                <w:color w:val="000000" w:themeColor="text1"/>
              </w:rPr>
              <w:t>Prof. Dr. Telat Keleş</w:t>
            </w:r>
          </w:p>
        </w:tc>
      </w:tr>
      <w:tr w:rsidR="00F90C18" w:rsidRPr="00312896" w14:paraId="384B18E5" w14:textId="77777777" w:rsidTr="000703F7">
        <w:tc>
          <w:tcPr>
            <w:tcW w:w="2122" w:type="dxa"/>
          </w:tcPr>
          <w:p w14:paraId="4F9253E1" w14:textId="77777777" w:rsidR="00F90C18" w:rsidRPr="00562F2A" w:rsidRDefault="00F90C18" w:rsidP="000703F7">
            <w:pPr>
              <w:rPr>
                <w:color w:val="000000" w:themeColor="text1"/>
              </w:rPr>
            </w:pPr>
            <w:r w:rsidRPr="00562F2A">
              <w:rPr>
                <w:color w:val="000000" w:themeColor="text1"/>
                <w:lang w:val="en"/>
              </w:rPr>
              <w:t>Congenital Heart Diseases</w:t>
            </w:r>
          </w:p>
          <w:p w14:paraId="3BA8C671" w14:textId="77777777" w:rsidR="00F90C18" w:rsidRPr="00312896" w:rsidRDefault="00F90C18" w:rsidP="000703F7">
            <w:pPr>
              <w:rPr>
                <w:color w:val="000000" w:themeColor="text1"/>
              </w:rPr>
            </w:pPr>
          </w:p>
        </w:tc>
        <w:tc>
          <w:tcPr>
            <w:tcW w:w="1134" w:type="dxa"/>
          </w:tcPr>
          <w:p w14:paraId="54D19F83" w14:textId="77777777" w:rsidR="00F90C18" w:rsidRPr="00312896" w:rsidRDefault="00F90C18" w:rsidP="000703F7">
            <w:pPr>
              <w:rPr>
                <w:color w:val="000000" w:themeColor="text1"/>
              </w:rPr>
            </w:pPr>
            <w:r>
              <w:rPr>
                <w:color w:val="000000" w:themeColor="text1"/>
              </w:rPr>
              <w:t>3</w:t>
            </w:r>
          </w:p>
        </w:tc>
        <w:tc>
          <w:tcPr>
            <w:tcW w:w="1275" w:type="dxa"/>
          </w:tcPr>
          <w:p w14:paraId="08E142DA" w14:textId="77777777" w:rsidR="00F90C18" w:rsidRPr="000854D9" w:rsidRDefault="00F90C18" w:rsidP="000703F7">
            <w:pPr>
              <w:rPr>
                <w:color w:val="000000" w:themeColor="text1"/>
              </w:rPr>
            </w:pPr>
            <w:r w:rsidRPr="000854D9">
              <w:rPr>
                <w:color w:val="000000" w:themeColor="text1"/>
                <w:lang w:val="en"/>
              </w:rPr>
              <w:t>theoretical</w:t>
            </w:r>
          </w:p>
          <w:p w14:paraId="44CE6C01" w14:textId="77777777" w:rsidR="00F90C18" w:rsidRPr="00312896" w:rsidRDefault="00F90C18" w:rsidP="000703F7">
            <w:pPr>
              <w:rPr>
                <w:color w:val="000000" w:themeColor="text1"/>
              </w:rPr>
            </w:pPr>
          </w:p>
        </w:tc>
        <w:tc>
          <w:tcPr>
            <w:tcW w:w="1418" w:type="dxa"/>
          </w:tcPr>
          <w:p w14:paraId="3E122ECA" w14:textId="77777777" w:rsidR="00F90C18" w:rsidRPr="00312896" w:rsidRDefault="00F90C18" w:rsidP="000703F7">
            <w:pPr>
              <w:rPr>
                <w:color w:val="000000" w:themeColor="text1"/>
              </w:rPr>
            </w:pPr>
            <w:r w:rsidRPr="00412365">
              <w:rPr>
                <w:color w:val="000000" w:themeColor="text1"/>
              </w:rPr>
              <w:t>Cyanosis, heart murmur, congenital heart disease</w:t>
            </w:r>
          </w:p>
        </w:tc>
        <w:tc>
          <w:tcPr>
            <w:tcW w:w="850" w:type="dxa"/>
          </w:tcPr>
          <w:p w14:paraId="5A99DFB6" w14:textId="77777777" w:rsidR="00F90C18" w:rsidRPr="00312896" w:rsidRDefault="00F90C18" w:rsidP="000703F7">
            <w:pPr>
              <w:rPr>
                <w:color w:val="000000" w:themeColor="text1"/>
              </w:rPr>
            </w:pPr>
            <w:r w:rsidRPr="00312896">
              <w:rPr>
                <w:color w:val="000000" w:themeColor="text1"/>
              </w:rPr>
              <w:t>OnT</w:t>
            </w:r>
          </w:p>
        </w:tc>
        <w:tc>
          <w:tcPr>
            <w:tcW w:w="1638" w:type="dxa"/>
          </w:tcPr>
          <w:p w14:paraId="5C282B46" w14:textId="77777777" w:rsidR="00F90C18" w:rsidRPr="00383BBD" w:rsidRDefault="00F90C18" w:rsidP="000703F7">
            <w:pPr>
              <w:rPr>
                <w:color w:val="000000" w:themeColor="text1"/>
              </w:rPr>
            </w:pPr>
            <w:r w:rsidRPr="00383BBD">
              <w:rPr>
                <w:color w:val="000000" w:themeColor="text1"/>
                <w:lang w:val="en"/>
              </w:rPr>
              <w:t>Theoretical + Oral</w:t>
            </w:r>
          </w:p>
          <w:p w14:paraId="0C10F453" w14:textId="77777777" w:rsidR="00F90C18" w:rsidRPr="00312896" w:rsidRDefault="00F90C18" w:rsidP="000703F7">
            <w:pPr>
              <w:rPr>
                <w:color w:val="000000" w:themeColor="text1"/>
              </w:rPr>
            </w:pPr>
          </w:p>
        </w:tc>
        <w:tc>
          <w:tcPr>
            <w:tcW w:w="2190" w:type="dxa"/>
          </w:tcPr>
          <w:p w14:paraId="0179CA1B" w14:textId="77777777" w:rsidR="00F90C18" w:rsidRPr="00312896" w:rsidRDefault="00F90C18" w:rsidP="000703F7">
            <w:pPr>
              <w:rPr>
                <w:color w:val="000000" w:themeColor="text1"/>
              </w:rPr>
            </w:pPr>
            <w:r w:rsidRPr="00312896">
              <w:rPr>
                <w:color w:val="000000" w:themeColor="text1"/>
              </w:rPr>
              <w:t>Prof. Dr. Kamuran Kalkan</w:t>
            </w:r>
          </w:p>
        </w:tc>
      </w:tr>
      <w:tr w:rsidR="00F90C18" w:rsidRPr="00312896" w14:paraId="4299ABC6" w14:textId="77777777" w:rsidTr="000703F7">
        <w:tc>
          <w:tcPr>
            <w:tcW w:w="2122" w:type="dxa"/>
          </w:tcPr>
          <w:p w14:paraId="3406CDAE" w14:textId="77777777" w:rsidR="00F90C18" w:rsidRPr="00312896" w:rsidRDefault="00F90C18" w:rsidP="000703F7">
            <w:pPr>
              <w:rPr>
                <w:color w:val="000000" w:themeColor="text1"/>
              </w:rPr>
            </w:pPr>
            <w:r w:rsidRPr="00312896">
              <w:rPr>
                <w:color w:val="000000" w:themeColor="text1"/>
              </w:rPr>
              <w:t>Pulmon</w:t>
            </w:r>
            <w:r>
              <w:rPr>
                <w:color w:val="000000" w:themeColor="text1"/>
              </w:rPr>
              <w:t>ary</w:t>
            </w:r>
            <w:r w:rsidRPr="00312896">
              <w:rPr>
                <w:color w:val="000000" w:themeColor="text1"/>
              </w:rPr>
              <w:t>H</w:t>
            </w:r>
            <w:r>
              <w:rPr>
                <w:color w:val="000000" w:themeColor="text1"/>
              </w:rPr>
              <w:t>y</w:t>
            </w:r>
            <w:r w:rsidRPr="00312896">
              <w:rPr>
                <w:color w:val="000000" w:themeColor="text1"/>
              </w:rPr>
              <w:t>pert</w:t>
            </w:r>
            <w:r>
              <w:rPr>
                <w:color w:val="000000" w:themeColor="text1"/>
              </w:rPr>
              <w:t>e</w:t>
            </w:r>
            <w:r w:rsidRPr="00312896">
              <w:rPr>
                <w:color w:val="000000" w:themeColor="text1"/>
              </w:rPr>
              <w:t>nsion</w:t>
            </w:r>
          </w:p>
        </w:tc>
        <w:tc>
          <w:tcPr>
            <w:tcW w:w="1134" w:type="dxa"/>
          </w:tcPr>
          <w:p w14:paraId="040D4BE7" w14:textId="77777777" w:rsidR="00F90C18" w:rsidRPr="00312896" w:rsidRDefault="00F90C18" w:rsidP="000703F7">
            <w:pPr>
              <w:rPr>
                <w:color w:val="000000" w:themeColor="text1"/>
              </w:rPr>
            </w:pPr>
            <w:r w:rsidRPr="00312896">
              <w:rPr>
                <w:color w:val="000000" w:themeColor="text1"/>
              </w:rPr>
              <w:t>1</w:t>
            </w:r>
          </w:p>
        </w:tc>
        <w:tc>
          <w:tcPr>
            <w:tcW w:w="1275" w:type="dxa"/>
          </w:tcPr>
          <w:p w14:paraId="0D259F88" w14:textId="77777777" w:rsidR="00F90C18" w:rsidRPr="000854D9" w:rsidRDefault="00F90C18" w:rsidP="000703F7">
            <w:pPr>
              <w:rPr>
                <w:color w:val="000000" w:themeColor="text1"/>
              </w:rPr>
            </w:pPr>
            <w:r w:rsidRPr="000854D9">
              <w:rPr>
                <w:color w:val="000000" w:themeColor="text1"/>
                <w:lang w:val="en"/>
              </w:rPr>
              <w:t>theoretical</w:t>
            </w:r>
          </w:p>
          <w:p w14:paraId="7765EA3D" w14:textId="77777777" w:rsidR="00F90C18" w:rsidRPr="00312896" w:rsidRDefault="00F90C18" w:rsidP="000703F7">
            <w:pPr>
              <w:rPr>
                <w:color w:val="000000" w:themeColor="text1"/>
              </w:rPr>
            </w:pPr>
          </w:p>
        </w:tc>
        <w:tc>
          <w:tcPr>
            <w:tcW w:w="1418" w:type="dxa"/>
          </w:tcPr>
          <w:p w14:paraId="1BD80B17" w14:textId="77777777" w:rsidR="00F90C18" w:rsidRPr="00412365" w:rsidRDefault="00F90C18" w:rsidP="000703F7">
            <w:pPr>
              <w:rPr>
                <w:color w:val="000000" w:themeColor="text1"/>
              </w:rPr>
            </w:pPr>
            <w:r w:rsidRPr="00412365">
              <w:rPr>
                <w:color w:val="000000" w:themeColor="text1"/>
                <w:lang w:val="en"/>
              </w:rPr>
              <w:t>Dyspnea, pulmonary hypertension</w:t>
            </w:r>
          </w:p>
          <w:p w14:paraId="4A2E3E9B" w14:textId="77777777" w:rsidR="00F90C18" w:rsidRPr="00312896" w:rsidRDefault="00F90C18" w:rsidP="000703F7">
            <w:pPr>
              <w:rPr>
                <w:color w:val="000000" w:themeColor="text1"/>
              </w:rPr>
            </w:pPr>
          </w:p>
        </w:tc>
        <w:tc>
          <w:tcPr>
            <w:tcW w:w="850" w:type="dxa"/>
          </w:tcPr>
          <w:p w14:paraId="6B24A48F" w14:textId="77777777" w:rsidR="00F90C18" w:rsidRPr="00312896" w:rsidRDefault="00F90C18" w:rsidP="000703F7">
            <w:pPr>
              <w:rPr>
                <w:color w:val="000000" w:themeColor="text1"/>
              </w:rPr>
            </w:pPr>
            <w:r w:rsidRPr="00312896">
              <w:rPr>
                <w:color w:val="000000" w:themeColor="text1"/>
              </w:rPr>
              <w:t>ÖnT/TT-K</w:t>
            </w:r>
          </w:p>
        </w:tc>
        <w:tc>
          <w:tcPr>
            <w:tcW w:w="1638" w:type="dxa"/>
          </w:tcPr>
          <w:p w14:paraId="77CA037F" w14:textId="77777777" w:rsidR="00F90C18" w:rsidRPr="00383BBD" w:rsidRDefault="00F90C18" w:rsidP="000703F7">
            <w:pPr>
              <w:rPr>
                <w:color w:val="000000" w:themeColor="text1"/>
              </w:rPr>
            </w:pPr>
            <w:r w:rsidRPr="00383BBD">
              <w:rPr>
                <w:color w:val="000000" w:themeColor="text1"/>
                <w:lang w:val="en"/>
              </w:rPr>
              <w:t>Theoretical + Oral</w:t>
            </w:r>
          </w:p>
          <w:p w14:paraId="1BF52197" w14:textId="77777777" w:rsidR="00F90C18" w:rsidRPr="00312896" w:rsidRDefault="00F90C18" w:rsidP="000703F7">
            <w:pPr>
              <w:rPr>
                <w:color w:val="000000" w:themeColor="text1"/>
              </w:rPr>
            </w:pPr>
          </w:p>
        </w:tc>
        <w:tc>
          <w:tcPr>
            <w:tcW w:w="2190" w:type="dxa"/>
          </w:tcPr>
          <w:p w14:paraId="26165A79" w14:textId="77777777" w:rsidR="00F90C18" w:rsidRPr="00312896" w:rsidRDefault="00F90C18" w:rsidP="000703F7">
            <w:pPr>
              <w:rPr>
                <w:color w:val="000000" w:themeColor="text1"/>
              </w:rPr>
            </w:pPr>
            <w:r w:rsidRPr="00312896">
              <w:rPr>
                <w:color w:val="000000" w:themeColor="text1"/>
              </w:rPr>
              <w:t>Prof. Dr. Kamuran Kalkan</w:t>
            </w:r>
          </w:p>
        </w:tc>
      </w:tr>
      <w:tr w:rsidR="00F90C18" w:rsidRPr="00312896" w14:paraId="41340245" w14:textId="77777777" w:rsidTr="000703F7">
        <w:tc>
          <w:tcPr>
            <w:tcW w:w="2122" w:type="dxa"/>
          </w:tcPr>
          <w:p w14:paraId="1C5FA047" w14:textId="77777777" w:rsidR="00F90C18" w:rsidRPr="00F97D13" w:rsidRDefault="00F90C18" w:rsidP="000703F7">
            <w:pPr>
              <w:rPr>
                <w:color w:val="000000" w:themeColor="text1"/>
              </w:rPr>
            </w:pPr>
            <w:r w:rsidRPr="00F97D13">
              <w:rPr>
                <w:color w:val="000000" w:themeColor="text1"/>
                <w:lang w:val="en"/>
              </w:rPr>
              <w:t>Pericarditis and Myocarditis</w:t>
            </w:r>
          </w:p>
          <w:p w14:paraId="1B947300" w14:textId="77777777" w:rsidR="00F90C18" w:rsidRPr="00312896" w:rsidRDefault="00F90C18" w:rsidP="000703F7">
            <w:pPr>
              <w:rPr>
                <w:color w:val="000000" w:themeColor="text1"/>
              </w:rPr>
            </w:pPr>
          </w:p>
        </w:tc>
        <w:tc>
          <w:tcPr>
            <w:tcW w:w="1134" w:type="dxa"/>
          </w:tcPr>
          <w:p w14:paraId="290C8B1D" w14:textId="77777777" w:rsidR="00F90C18" w:rsidRPr="00312896" w:rsidRDefault="00F90C18" w:rsidP="000703F7">
            <w:pPr>
              <w:rPr>
                <w:color w:val="000000" w:themeColor="text1"/>
              </w:rPr>
            </w:pPr>
            <w:r>
              <w:rPr>
                <w:color w:val="000000" w:themeColor="text1"/>
              </w:rPr>
              <w:t>4</w:t>
            </w:r>
          </w:p>
        </w:tc>
        <w:tc>
          <w:tcPr>
            <w:tcW w:w="1275" w:type="dxa"/>
          </w:tcPr>
          <w:p w14:paraId="61418F48" w14:textId="77777777" w:rsidR="00F90C18" w:rsidRPr="000854D9" w:rsidRDefault="00F90C18" w:rsidP="000703F7">
            <w:pPr>
              <w:rPr>
                <w:color w:val="000000" w:themeColor="text1"/>
              </w:rPr>
            </w:pPr>
            <w:r w:rsidRPr="000854D9">
              <w:rPr>
                <w:color w:val="000000" w:themeColor="text1"/>
                <w:lang w:val="en"/>
              </w:rPr>
              <w:t>theoretical</w:t>
            </w:r>
          </w:p>
          <w:p w14:paraId="2B229C64" w14:textId="77777777" w:rsidR="00F90C18" w:rsidRPr="00312896" w:rsidRDefault="00F90C18" w:rsidP="000703F7">
            <w:pPr>
              <w:rPr>
                <w:color w:val="000000" w:themeColor="text1"/>
              </w:rPr>
            </w:pPr>
          </w:p>
        </w:tc>
        <w:tc>
          <w:tcPr>
            <w:tcW w:w="1418" w:type="dxa"/>
          </w:tcPr>
          <w:p w14:paraId="69D67CFF" w14:textId="77777777" w:rsidR="00F90C18" w:rsidRPr="00312896" w:rsidRDefault="00F90C18" w:rsidP="000703F7">
            <w:pPr>
              <w:rPr>
                <w:color w:val="000000" w:themeColor="text1"/>
              </w:rPr>
            </w:pPr>
            <w:r w:rsidRPr="00412365">
              <w:rPr>
                <w:color w:val="000000" w:themeColor="text1"/>
              </w:rPr>
              <w:t>Chest pain, pericarditis, myocarditis</w:t>
            </w:r>
          </w:p>
        </w:tc>
        <w:tc>
          <w:tcPr>
            <w:tcW w:w="850" w:type="dxa"/>
          </w:tcPr>
          <w:p w14:paraId="64862637" w14:textId="77777777" w:rsidR="00F90C18" w:rsidRPr="00312896" w:rsidRDefault="00F90C18" w:rsidP="000703F7">
            <w:pPr>
              <w:rPr>
                <w:color w:val="000000" w:themeColor="text1"/>
              </w:rPr>
            </w:pPr>
            <w:r w:rsidRPr="00312896">
              <w:rPr>
                <w:color w:val="000000" w:themeColor="text1"/>
              </w:rPr>
              <w:t>TT-A-K</w:t>
            </w:r>
          </w:p>
        </w:tc>
        <w:tc>
          <w:tcPr>
            <w:tcW w:w="1638" w:type="dxa"/>
          </w:tcPr>
          <w:p w14:paraId="0974F52F" w14:textId="77777777" w:rsidR="00F90C18" w:rsidRPr="00383BBD" w:rsidRDefault="00F90C18" w:rsidP="000703F7">
            <w:pPr>
              <w:rPr>
                <w:color w:val="000000" w:themeColor="text1"/>
              </w:rPr>
            </w:pPr>
            <w:r w:rsidRPr="00383BBD">
              <w:rPr>
                <w:color w:val="000000" w:themeColor="text1"/>
                <w:lang w:val="en"/>
              </w:rPr>
              <w:t>Theoretical + Oral</w:t>
            </w:r>
          </w:p>
          <w:p w14:paraId="66EEC072" w14:textId="77777777" w:rsidR="00F90C18" w:rsidRPr="00312896" w:rsidRDefault="00F90C18" w:rsidP="000703F7">
            <w:pPr>
              <w:rPr>
                <w:color w:val="000000" w:themeColor="text1"/>
              </w:rPr>
            </w:pPr>
          </w:p>
        </w:tc>
        <w:tc>
          <w:tcPr>
            <w:tcW w:w="2190" w:type="dxa"/>
          </w:tcPr>
          <w:p w14:paraId="7059D457" w14:textId="77777777" w:rsidR="00F90C18" w:rsidRPr="00312896" w:rsidRDefault="00F90C18" w:rsidP="000703F7">
            <w:pPr>
              <w:rPr>
                <w:color w:val="000000" w:themeColor="text1"/>
              </w:rPr>
            </w:pPr>
            <w:r>
              <w:rPr>
                <w:color w:val="000000" w:themeColor="text1"/>
              </w:rPr>
              <w:t xml:space="preserve">Asst. Prof. </w:t>
            </w:r>
            <w:r w:rsidRPr="00312896">
              <w:rPr>
                <w:color w:val="000000" w:themeColor="text1"/>
              </w:rPr>
              <w:t>Dr. Murat Yiğitbaşı</w:t>
            </w:r>
          </w:p>
        </w:tc>
      </w:tr>
      <w:tr w:rsidR="00F90C18" w:rsidRPr="00312896" w14:paraId="58DB22B0" w14:textId="77777777" w:rsidTr="000703F7">
        <w:tc>
          <w:tcPr>
            <w:tcW w:w="2122" w:type="dxa"/>
          </w:tcPr>
          <w:p w14:paraId="0347E3DE" w14:textId="77777777" w:rsidR="00F90C18" w:rsidRPr="00F97D13" w:rsidRDefault="00F90C18" w:rsidP="000703F7">
            <w:pPr>
              <w:rPr>
                <w:color w:val="000000" w:themeColor="text1"/>
              </w:rPr>
            </w:pPr>
            <w:r w:rsidRPr="00F97D13">
              <w:rPr>
                <w:color w:val="000000" w:themeColor="text1"/>
                <w:lang w:val="en"/>
              </w:rPr>
              <w:lastRenderedPageBreak/>
              <w:t>Case-Based Patient Approach</w:t>
            </w:r>
          </w:p>
          <w:p w14:paraId="77FD641B" w14:textId="77777777" w:rsidR="00F90C18" w:rsidRPr="00312896" w:rsidRDefault="00F90C18" w:rsidP="000703F7">
            <w:pPr>
              <w:rPr>
                <w:color w:val="000000" w:themeColor="text1"/>
              </w:rPr>
            </w:pPr>
          </w:p>
        </w:tc>
        <w:tc>
          <w:tcPr>
            <w:tcW w:w="1134" w:type="dxa"/>
          </w:tcPr>
          <w:p w14:paraId="4EF6634F" w14:textId="77777777" w:rsidR="00F90C18" w:rsidRPr="00312896" w:rsidRDefault="00F90C18" w:rsidP="000703F7">
            <w:pPr>
              <w:rPr>
                <w:color w:val="000000" w:themeColor="text1"/>
              </w:rPr>
            </w:pPr>
            <w:r>
              <w:rPr>
                <w:color w:val="000000" w:themeColor="text1"/>
              </w:rPr>
              <w:t>4</w:t>
            </w:r>
          </w:p>
        </w:tc>
        <w:tc>
          <w:tcPr>
            <w:tcW w:w="1275" w:type="dxa"/>
          </w:tcPr>
          <w:p w14:paraId="5D4CB613" w14:textId="77777777" w:rsidR="00F90C18" w:rsidRPr="00312896" w:rsidRDefault="00F90C18" w:rsidP="000703F7">
            <w:pPr>
              <w:rPr>
                <w:color w:val="000000" w:themeColor="text1"/>
              </w:rPr>
            </w:pPr>
            <w:r>
              <w:rPr>
                <w:color w:val="000000" w:themeColor="text1"/>
              </w:rPr>
              <w:t>Discussion</w:t>
            </w:r>
          </w:p>
        </w:tc>
        <w:tc>
          <w:tcPr>
            <w:tcW w:w="1418" w:type="dxa"/>
          </w:tcPr>
          <w:p w14:paraId="62F1D1B7" w14:textId="77777777" w:rsidR="00F90C18" w:rsidRPr="00412365" w:rsidRDefault="00F90C18" w:rsidP="000703F7">
            <w:pPr>
              <w:rPr>
                <w:color w:val="000000" w:themeColor="text1"/>
              </w:rPr>
            </w:pPr>
            <w:r w:rsidRPr="00412365">
              <w:rPr>
                <w:color w:val="000000" w:themeColor="text1"/>
                <w:lang w:val="en"/>
              </w:rPr>
              <w:t>Various cardiological complaints and diseases</w:t>
            </w:r>
          </w:p>
          <w:p w14:paraId="72073903" w14:textId="77777777" w:rsidR="00F90C18" w:rsidRPr="00312896" w:rsidRDefault="00F90C18" w:rsidP="000703F7">
            <w:pPr>
              <w:rPr>
                <w:color w:val="000000" w:themeColor="text1"/>
              </w:rPr>
            </w:pPr>
          </w:p>
        </w:tc>
        <w:tc>
          <w:tcPr>
            <w:tcW w:w="850" w:type="dxa"/>
          </w:tcPr>
          <w:p w14:paraId="1A2318A3" w14:textId="77777777" w:rsidR="00F90C18" w:rsidRPr="00312896" w:rsidRDefault="00F90C18" w:rsidP="000703F7">
            <w:pPr>
              <w:rPr>
                <w:color w:val="000000" w:themeColor="text1"/>
              </w:rPr>
            </w:pPr>
            <w:r w:rsidRPr="00312896">
              <w:rPr>
                <w:color w:val="000000" w:themeColor="text1"/>
              </w:rPr>
              <w:t>TT-K</w:t>
            </w:r>
          </w:p>
        </w:tc>
        <w:tc>
          <w:tcPr>
            <w:tcW w:w="1638" w:type="dxa"/>
          </w:tcPr>
          <w:p w14:paraId="4F74D1F2" w14:textId="77777777" w:rsidR="00F90C18" w:rsidRPr="00312896" w:rsidRDefault="00F90C18" w:rsidP="000703F7">
            <w:pPr>
              <w:rPr>
                <w:color w:val="000000" w:themeColor="text1"/>
              </w:rPr>
            </w:pPr>
            <w:r>
              <w:rPr>
                <w:color w:val="000000" w:themeColor="text1"/>
              </w:rPr>
              <w:t>Oral</w:t>
            </w:r>
          </w:p>
        </w:tc>
        <w:tc>
          <w:tcPr>
            <w:tcW w:w="2190" w:type="dxa"/>
          </w:tcPr>
          <w:p w14:paraId="4FA71B9C" w14:textId="77777777" w:rsidR="00F90C18" w:rsidRPr="00312896" w:rsidRDefault="00F90C18" w:rsidP="000703F7">
            <w:pPr>
              <w:rPr>
                <w:color w:val="000000" w:themeColor="text1"/>
              </w:rPr>
            </w:pPr>
            <w:r w:rsidRPr="00312896">
              <w:rPr>
                <w:color w:val="000000" w:themeColor="text1"/>
              </w:rPr>
              <w:t>Prof. Dr. Murat Akçay / Prof. Dr. Tahir Durmaz</w:t>
            </w:r>
          </w:p>
        </w:tc>
      </w:tr>
      <w:tr w:rsidR="00F90C18" w:rsidRPr="00312896" w14:paraId="5F427392" w14:textId="77777777" w:rsidTr="000703F7">
        <w:tc>
          <w:tcPr>
            <w:tcW w:w="2122" w:type="dxa"/>
          </w:tcPr>
          <w:p w14:paraId="69CE8CCE" w14:textId="77777777" w:rsidR="00F90C18" w:rsidRPr="00312896" w:rsidRDefault="00F90C18" w:rsidP="000703F7">
            <w:pPr>
              <w:rPr>
                <w:color w:val="000000" w:themeColor="text1"/>
              </w:rPr>
            </w:pPr>
            <w:r w:rsidRPr="00312896">
              <w:rPr>
                <w:color w:val="000000" w:themeColor="text1"/>
              </w:rPr>
              <w:t>Aort</w:t>
            </w:r>
            <w:r>
              <w:rPr>
                <w:color w:val="000000" w:themeColor="text1"/>
              </w:rPr>
              <w:t>ic Dissection</w:t>
            </w:r>
          </w:p>
        </w:tc>
        <w:tc>
          <w:tcPr>
            <w:tcW w:w="1134" w:type="dxa"/>
          </w:tcPr>
          <w:p w14:paraId="33FCB6FE" w14:textId="77777777" w:rsidR="00F90C18" w:rsidRPr="00312896" w:rsidRDefault="00F90C18" w:rsidP="000703F7">
            <w:pPr>
              <w:rPr>
                <w:color w:val="000000" w:themeColor="text1"/>
              </w:rPr>
            </w:pPr>
            <w:r w:rsidRPr="00312896">
              <w:rPr>
                <w:color w:val="000000" w:themeColor="text1"/>
              </w:rPr>
              <w:t>1</w:t>
            </w:r>
          </w:p>
        </w:tc>
        <w:tc>
          <w:tcPr>
            <w:tcW w:w="1275" w:type="dxa"/>
          </w:tcPr>
          <w:p w14:paraId="0105074B" w14:textId="77777777" w:rsidR="00F90C18" w:rsidRPr="000854D9" w:rsidRDefault="00F90C18" w:rsidP="000703F7">
            <w:pPr>
              <w:rPr>
                <w:color w:val="000000" w:themeColor="text1"/>
              </w:rPr>
            </w:pPr>
            <w:r w:rsidRPr="000854D9">
              <w:rPr>
                <w:color w:val="000000" w:themeColor="text1"/>
                <w:lang w:val="en"/>
              </w:rPr>
              <w:t>theoretical</w:t>
            </w:r>
          </w:p>
          <w:p w14:paraId="38F573A1" w14:textId="77777777" w:rsidR="00F90C18" w:rsidRPr="00312896" w:rsidRDefault="00F90C18" w:rsidP="000703F7">
            <w:pPr>
              <w:rPr>
                <w:color w:val="000000" w:themeColor="text1"/>
              </w:rPr>
            </w:pPr>
          </w:p>
        </w:tc>
        <w:tc>
          <w:tcPr>
            <w:tcW w:w="1418" w:type="dxa"/>
          </w:tcPr>
          <w:p w14:paraId="3B61C7D9" w14:textId="77777777" w:rsidR="00F90C18" w:rsidRPr="00412365" w:rsidRDefault="00F90C18" w:rsidP="000703F7">
            <w:pPr>
              <w:rPr>
                <w:color w:val="000000" w:themeColor="text1"/>
              </w:rPr>
            </w:pPr>
            <w:r w:rsidRPr="00412365">
              <w:rPr>
                <w:color w:val="000000" w:themeColor="text1"/>
                <w:lang w:val="en"/>
              </w:rPr>
              <w:t>Chest pain, aortic dissection</w:t>
            </w:r>
          </w:p>
          <w:p w14:paraId="313CA567" w14:textId="77777777" w:rsidR="00F90C18" w:rsidRPr="00312896" w:rsidRDefault="00F90C18" w:rsidP="000703F7">
            <w:pPr>
              <w:rPr>
                <w:color w:val="000000" w:themeColor="text1"/>
              </w:rPr>
            </w:pPr>
          </w:p>
        </w:tc>
        <w:tc>
          <w:tcPr>
            <w:tcW w:w="850" w:type="dxa"/>
          </w:tcPr>
          <w:p w14:paraId="7EA22486" w14:textId="77777777" w:rsidR="00F90C18" w:rsidRPr="00312896" w:rsidRDefault="00F90C18" w:rsidP="000703F7">
            <w:pPr>
              <w:rPr>
                <w:color w:val="000000" w:themeColor="text1"/>
              </w:rPr>
            </w:pPr>
            <w:r w:rsidRPr="00312896">
              <w:rPr>
                <w:color w:val="000000" w:themeColor="text1"/>
              </w:rPr>
              <w:t>TT-A-K-İ</w:t>
            </w:r>
          </w:p>
        </w:tc>
        <w:tc>
          <w:tcPr>
            <w:tcW w:w="1638" w:type="dxa"/>
          </w:tcPr>
          <w:p w14:paraId="2D602D28" w14:textId="77777777" w:rsidR="00F90C18" w:rsidRPr="00383BBD" w:rsidRDefault="00F90C18" w:rsidP="000703F7">
            <w:pPr>
              <w:rPr>
                <w:color w:val="000000" w:themeColor="text1"/>
              </w:rPr>
            </w:pPr>
            <w:r w:rsidRPr="00383BBD">
              <w:rPr>
                <w:color w:val="000000" w:themeColor="text1"/>
                <w:lang w:val="en"/>
              </w:rPr>
              <w:t>Theoretical + Oral</w:t>
            </w:r>
          </w:p>
          <w:p w14:paraId="5DB11066" w14:textId="77777777" w:rsidR="00F90C18" w:rsidRPr="00312896" w:rsidRDefault="00F90C18" w:rsidP="000703F7">
            <w:pPr>
              <w:rPr>
                <w:color w:val="000000" w:themeColor="text1"/>
              </w:rPr>
            </w:pPr>
          </w:p>
        </w:tc>
        <w:tc>
          <w:tcPr>
            <w:tcW w:w="2190" w:type="dxa"/>
          </w:tcPr>
          <w:p w14:paraId="6CCF1416" w14:textId="77777777" w:rsidR="00F90C18" w:rsidRPr="00312896" w:rsidRDefault="00F90C18" w:rsidP="000703F7">
            <w:pPr>
              <w:rPr>
                <w:color w:val="000000" w:themeColor="text1"/>
              </w:rPr>
            </w:pPr>
            <w:r>
              <w:rPr>
                <w:color w:val="000000" w:themeColor="text1"/>
              </w:rPr>
              <w:t xml:space="preserve">Asst. Prof. </w:t>
            </w:r>
            <w:r w:rsidRPr="00312896">
              <w:rPr>
                <w:color w:val="000000" w:themeColor="text1"/>
              </w:rPr>
              <w:t>Dr.</w:t>
            </w:r>
            <w:r>
              <w:rPr>
                <w:color w:val="000000" w:themeColor="text1"/>
              </w:rPr>
              <w:t xml:space="preserve"> </w:t>
            </w:r>
            <w:r w:rsidRPr="00312896">
              <w:rPr>
                <w:color w:val="000000" w:themeColor="text1"/>
              </w:rPr>
              <w:t>Sümeyye Fatma Özer</w:t>
            </w:r>
          </w:p>
        </w:tc>
      </w:tr>
      <w:tr w:rsidR="00F90C18" w:rsidRPr="00312896" w14:paraId="526F1297" w14:textId="77777777" w:rsidTr="000703F7">
        <w:tc>
          <w:tcPr>
            <w:tcW w:w="2122" w:type="dxa"/>
          </w:tcPr>
          <w:p w14:paraId="13589151" w14:textId="77777777" w:rsidR="00F90C18" w:rsidRPr="00312896" w:rsidRDefault="00F90C18" w:rsidP="000703F7">
            <w:pPr>
              <w:rPr>
                <w:color w:val="000000" w:themeColor="text1"/>
              </w:rPr>
            </w:pPr>
            <w:r w:rsidRPr="00312896">
              <w:rPr>
                <w:color w:val="000000" w:themeColor="text1"/>
              </w:rPr>
              <w:t>S</w:t>
            </w:r>
            <w:r>
              <w:rPr>
                <w:color w:val="000000" w:themeColor="text1"/>
              </w:rPr>
              <w:t>yncope</w:t>
            </w:r>
          </w:p>
        </w:tc>
        <w:tc>
          <w:tcPr>
            <w:tcW w:w="1134" w:type="dxa"/>
          </w:tcPr>
          <w:p w14:paraId="47CB8BC5" w14:textId="77777777" w:rsidR="00F90C18" w:rsidRPr="00312896" w:rsidRDefault="00F90C18" w:rsidP="000703F7">
            <w:pPr>
              <w:rPr>
                <w:color w:val="000000" w:themeColor="text1"/>
              </w:rPr>
            </w:pPr>
            <w:r w:rsidRPr="00312896">
              <w:rPr>
                <w:color w:val="000000" w:themeColor="text1"/>
              </w:rPr>
              <w:t>1</w:t>
            </w:r>
          </w:p>
        </w:tc>
        <w:tc>
          <w:tcPr>
            <w:tcW w:w="1275" w:type="dxa"/>
          </w:tcPr>
          <w:p w14:paraId="66BDD902" w14:textId="77777777" w:rsidR="00F90C18" w:rsidRPr="000854D9" w:rsidRDefault="00F90C18" w:rsidP="000703F7">
            <w:pPr>
              <w:rPr>
                <w:color w:val="000000" w:themeColor="text1"/>
              </w:rPr>
            </w:pPr>
            <w:r w:rsidRPr="000854D9">
              <w:rPr>
                <w:color w:val="000000" w:themeColor="text1"/>
                <w:lang w:val="en"/>
              </w:rPr>
              <w:t>theoretical</w:t>
            </w:r>
          </w:p>
          <w:p w14:paraId="1C3B16C4" w14:textId="77777777" w:rsidR="00F90C18" w:rsidRPr="00312896" w:rsidRDefault="00F90C18" w:rsidP="000703F7">
            <w:pPr>
              <w:rPr>
                <w:color w:val="000000" w:themeColor="text1"/>
              </w:rPr>
            </w:pPr>
          </w:p>
        </w:tc>
        <w:tc>
          <w:tcPr>
            <w:tcW w:w="1418" w:type="dxa"/>
          </w:tcPr>
          <w:p w14:paraId="21E52C68" w14:textId="77777777" w:rsidR="00F90C18" w:rsidRPr="00412365" w:rsidRDefault="00F90C18" w:rsidP="000703F7">
            <w:pPr>
              <w:rPr>
                <w:color w:val="000000" w:themeColor="text1"/>
              </w:rPr>
            </w:pPr>
            <w:r w:rsidRPr="00412365">
              <w:rPr>
                <w:color w:val="000000" w:themeColor="text1"/>
                <w:lang w:val="en"/>
              </w:rPr>
              <w:t>Syncope, presyncope</w:t>
            </w:r>
          </w:p>
          <w:p w14:paraId="6FE54508" w14:textId="77777777" w:rsidR="00F90C18" w:rsidRPr="00312896" w:rsidRDefault="00F90C18" w:rsidP="000703F7">
            <w:pPr>
              <w:rPr>
                <w:color w:val="000000" w:themeColor="text1"/>
              </w:rPr>
            </w:pPr>
          </w:p>
        </w:tc>
        <w:tc>
          <w:tcPr>
            <w:tcW w:w="850" w:type="dxa"/>
          </w:tcPr>
          <w:p w14:paraId="49962709" w14:textId="77777777" w:rsidR="00F90C18" w:rsidRPr="00312896" w:rsidRDefault="00F90C18" w:rsidP="000703F7">
            <w:pPr>
              <w:rPr>
                <w:color w:val="000000" w:themeColor="text1"/>
              </w:rPr>
            </w:pPr>
            <w:r w:rsidRPr="00312896">
              <w:rPr>
                <w:color w:val="000000" w:themeColor="text1"/>
              </w:rPr>
              <w:t>TT-A-K</w:t>
            </w:r>
          </w:p>
        </w:tc>
        <w:tc>
          <w:tcPr>
            <w:tcW w:w="1638" w:type="dxa"/>
          </w:tcPr>
          <w:p w14:paraId="20646A19" w14:textId="77777777" w:rsidR="00F90C18" w:rsidRPr="00383BBD" w:rsidRDefault="00F90C18" w:rsidP="000703F7">
            <w:pPr>
              <w:rPr>
                <w:color w:val="000000" w:themeColor="text1"/>
              </w:rPr>
            </w:pPr>
            <w:r w:rsidRPr="00383BBD">
              <w:rPr>
                <w:color w:val="000000" w:themeColor="text1"/>
                <w:lang w:val="en"/>
              </w:rPr>
              <w:t>Theoretical + Oral</w:t>
            </w:r>
          </w:p>
          <w:p w14:paraId="47471527" w14:textId="77777777" w:rsidR="00F90C18" w:rsidRPr="00312896" w:rsidRDefault="00F90C18" w:rsidP="000703F7">
            <w:pPr>
              <w:rPr>
                <w:color w:val="000000" w:themeColor="text1"/>
              </w:rPr>
            </w:pPr>
          </w:p>
        </w:tc>
        <w:tc>
          <w:tcPr>
            <w:tcW w:w="2190" w:type="dxa"/>
          </w:tcPr>
          <w:p w14:paraId="0D034B5E" w14:textId="77777777" w:rsidR="00F90C18" w:rsidRPr="00312896" w:rsidRDefault="00F90C18" w:rsidP="000703F7">
            <w:pPr>
              <w:rPr>
                <w:color w:val="000000" w:themeColor="text1"/>
              </w:rPr>
            </w:pPr>
            <w:r>
              <w:rPr>
                <w:color w:val="000000" w:themeColor="text1"/>
              </w:rPr>
              <w:t>Asst. Prof.</w:t>
            </w:r>
            <w:r w:rsidRPr="00312896">
              <w:rPr>
                <w:color w:val="000000" w:themeColor="text1"/>
              </w:rPr>
              <w:t xml:space="preserve"> Dr.Sümeyye Fatma Özer</w:t>
            </w:r>
          </w:p>
        </w:tc>
      </w:tr>
      <w:tr w:rsidR="00F90C18" w:rsidRPr="00312896" w14:paraId="7516524A" w14:textId="77777777" w:rsidTr="000703F7">
        <w:tc>
          <w:tcPr>
            <w:tcW w:w="2122" w:type="dxa"/>
          </w:tcPr>
          <w:p w14:paraId="0A29029A" w14:textId="77777777" w:rsidR="00F90C18" w:rsidRPr="00F97D13" w:rsidRDefault="00F90C18" w:rsidP="000703F7">
            <w:pPr>
              <w:rPr>
                <w:color w:val="000000" w:themeColor="text1"/>
              </w:rPr>
            </w:pPr>
            <w:r w:rsidRPr="00F97D13">
              <w:rPr>
                <w:color w:val="000000" w:themeColor="text1"/>
                <w:lang w:val="en"/>
              </w:rPr>
              <w:t>Cardiogenic Shock</w:t>
            </w:r>
          </w:p>
          <w:p w14:paraId="625575F5" w14:textId="77777777" w:rsidR="00F90C18" w:rsidRPr="00312896" w:rsidRDefault="00F90C18" w:rsidP="000703F7">
            <w:pPr>
              <w:rPr>
                <w:color w:val="000000" w:themeColor="text1"/>
              </w:rPr>
            </w:pPr>
          </w:p>
        </w:tc>
        <w:tc>
          <w:tcPr>
            <w:tcW w:w="1134" w:type="dxa"/>
          </w:tcPr>
          <w:p w14:paraId="039B11B2" w14:textId="77777777" w:rsidR="00F90C18" w:rsidRPr="00312896" w:rsidRDefault="00F90C18" w:rsidP="000703F7">
            <w:pPr>
              <w:rPr>
                <w:color w:val="000000" w:themeColor="text1"/>
              </w:rPr>
            </w:pPr>
            <w:r w:rsidRPr="00312896">
              <w:rPr>
                <w:color w:val="000000" w:themeColor="text1"/>
              </w:rPr>
              <w:t>1</w:t>
            </w:r>
          </w:p>
        </w:tc>
        <w:tc>
          <w:tcPr>
            <w:tcW w:w="1275" w:type="dxa"/>
          </w:tcPr>
          <w:p w14:paraId="6F029D66" w14:textId="77777777" w:rsidR="00F90C18" w:rsidRPr="000854D9" w:rsidRDefault="00F90C18" w:rsidP="000703F7">
            <w:pPr>
              <w:rPr>
                <w:color w:val="000000" w:themeColor="text1"/>
              </w:rPr>
            </w:pPr>
            <w:r w:rsidRPr="000854D9">
              <w:rPr>
                <w:color w:val="000000" w:themeColor="text1"/>
                <w:lang w:val="en"/>
              </w:rPr>
              <w:t>theoretical</w:t>
            </w:r>
          </w:p>
          <w:p w14:paraId="525D33AF" w14:textId="77777777" w:rsidR="00F90C18" w:rsidRPr="00312896" w:rsidRDefault="00F90C18" w:rsidP="000703F7">
            <w:pPr>
              <w:rPr>
                <w:color w:val="000000" w:themeColor="text1"/>
              </w:rPr>
            </w:pPr>
          </w:p>
        </w:tc>
        <w:tc>
          <w:tcPr>
            <w:tcW w:w="1418" w:type="dxa"/>
          </w:tcPr>
          <w:p w14:paraId="5C94B47D" w14:textId="77777777" w:rsidR="00F90C18" w:rsidRPr="00412365" w:rsidRDefault="00F90C18" w:rsidP="000703F7">
            <w:pPr>
              <w:rPr>
                <w:color w:val="000000" w:themeColor="text1"/>
              </w:rPr>
            </w:pPr>
            <w:r w:rsidRPr="00412365">
              <w:rPr>
                <w:color w:val="000000" w:themeColor="text1"/>
                <w:lang w:val="en"/>
              </w:rPr>
              <w:t>Cardiogenic shock, hypotension</w:t>
            </w:r>
          </w:p>
          <w:p w14:paraId="4FDCF92C" w14:textId="77777777" w:rsidR="00F90C18" w:rsidRPr="00312896" w:rsidRDefault="00F90C18" w:rsidP="000703F7">
            <w:pPr>
              <w:rPr>
                <w:color w:val="000000" w:themeColor="text1"/>
              </w:rPr>
            </w:pPr>
          </w:p>
        </w:tc>
        <w:tc>
          <w:tcPr>
            <w:tcW w:w="850" w:type="dxa"/>
          </w:tcPr>
          <w:p w14:paraId="6B4FFE0D" w14:textId="77777777" w:rsidR="00F90C18" w:rsidRPr="00312896" w:rsidRDefault="00F90C18" w:rsidP="000703F7">
            <w:pPr>
              <w:rPr>
                <w:color w:val="000000" w:themeColor="text1"/>
              </w:rPr>
            </w:pPr>
            <w:r w:rsidRPr="00312896">
              <w:rPr>
                <w:color w:val="000000" w:themeColor="text1"/>
              </w:rPr>
              <w:t>TT-A-K-İ</w:t>
            </w:r>
          </w:p>
        </w:tc>
        <w:tc>
          <w:tcPr>
            <w:tcW w:w="1638" w:type="dxa"/>
          </w:tcPr>
          <w:p w14:paraId="76D2163B" w14:textId="77777777" w:rsidR="00F90C18" w:rsidRPr="00383BBD" w:rsidRDefault="00F90C18" w:rsidP="000703F7">
            <w:pPr>
              <w:rPr>
                <w:color w:val="000000" w:themeColor="text1"/>
              </w:rPr>
            </w:pPr>
            <w:r w:rsidRPr="00383BBD">
              <w:rPr>
                <w:color w:val="000000" w:themeColor="text1"/>
                <w:lang w:val="en"/>
              </w:rPr>
              <w:t>Theoretical + Oral</w:t>
            </w:r>
          </w:p>
          <w:p w14:paraId="74ABC9A5" w14:textId="77777777" w:rsidR="00F90C18" w:rsidRPr="00312896" w:rsidRDefault="00F90C18" w:rsidP="000703F7">
            <w:pPr>
              <w:rPr>
                <w:color w:val="000000" w:themeColor="text1"/>
              </w:rPr>
            </w:pPr>
          </w:p>
        </w:tc>
        <w:tc>
          <w:tcPr>
            <w:tcW w:w="2190" w:type="dxa"/>
          </w:tcPr>
          <w:p w14:paraId="7D63B4A6" w14:textId="77777777" w:rsidR="00F90C18" w:rsidRPr="00312896" w:rsidRDefault="00F90C18" w:rsidP="000703F7">
            <w:pPr>
              <w:rPr>
                <w:color w:val="000000" w:themeColor="text1"/>
              </w:rPr>
            </w:pPr>
            <w:r>
              <w:rPr>
                <w:color w:val="000000" w:themeColor="text1"/>
              </w:rPr>
              <w:t xml:space="preserve">Asst. Prof. </w:t>
            </w:r>
            <w:r w:rsidRPr="00312896">
              <w:rPr>
                <w:color w:val="000000" w:themeColor="text1"/>
              </w:rPr>
              <w:t>Dr. Sümeyye Fatma Özer</w:t>
            </w:r>
          </w:p>
        </w:tc>
      </w:tr>
      <w:tr w:rsidR="00F90C18" w:rsidRPr="00312896" w14:paraId="1D175B0A" w14:textId="77777777" w:rsidTr="000703F7">
        <w:tc>
          <w:tcPr>
            <w:tcW w:w="2122" w:type="dxa"/>
          </w:tcPr>
          <w:p w14:paraId="745FE92D" w14:textId="77777777" w:rsidR="00F90C18" w:rsidRPr="00A77679" w:rsidRDefault="00F90C18" w:rsidP="000703F7">
            <w:pPr>
              <w:rPr>
                <w:color w:val="000000" w:themeColor="text1"/>
              </w:rPr>
            </w:pPr>
            <w:r w:rsidRPr="00A77679">
              <w:rPr>
                <w:color w:val="000000" w:themeColor="text1"/>
                <w:lang w:val="en"/>
              </w:rPr>
              <w:t>Defibrillation-Cardioversion</w:t>
            </w:r>
          </w:p>
          <w:p w14:paraId="1E814CC6" w14:textId="77777777" w:rsidR="00F90C18" w:rsidRPr="00312896" w:rsidRDefault="00F90C18" w:rsidP="000703F7">
            <w:pPr>
              <w:rPr>
                <w:color w:val="000000" w:themeColor="text1"/>
              </w:rPr>
            </w:pPr>
          </w:p>
        </w:tc>
        <w:tc>
          <w:tcPr>
            <w:tcW w:w="1134" w:type="dxa"/>
          </w:tcPr>
          <w:p w14:paraId="616B1148" w14:textId="77777777" w:rsidR="00F90C18" w:rsidRPr="00312896" w:rsidRDefault="00F90C18" w:rsidP="000703F7">
            <w:pPr>
              <w:rPr>
                <w:color w:val="000000" w:themeColor="text1"/>
              </w:rPr>
            </w:pPr>
            <w:r w:rsidRPr="00312896">
              <w:rPr>
                <w:color w:val="000000" w:themeColor="text1"/>
              </w:rPr>
              <w:t>1</w:t>
            </w:r>
          </w:p>
        </w:tc>
        <w:tc>
          <w:tcPr>
            <w:tcW w:w="1275" w:type="dxa"/>
          </w:tcPr>
          <w:p w14:paraId="6382F0B0" w14:textId="77777777" w:rsidR="00F90C18" w:rsidRPr="000854D9" w:rsidRDefault="00F90C18" w:rsidP="000703F7">
            <w:pPr>
              <w:rPr>
                <w:color w:val="000000" w:themeColor="text1"/>
              </w:rPr>
            </w:pPr>
            <w:r w:rsidRPr="000854D9">
              <w:rPr>
                <w:color w:val="000000" w:themeColor="text1"/>
                <w:lang w:val="en"/>
              </w:rPr>
              <w:t>theoretical</w:t>
            </w:r>
          </w:p>
          <w:p w14:paraId="3158819B" w14:textId="77777777" w:rsidR="00F90C18" w:rsidRPr="00312896" w:rsidRDefault="00F90C18" w:rsidP="000703F7">
            <w:pPr>
              <w:rPr>
                <w:color w:val="000000" w:themeColor="text1"/>
              </w:rPr>
            </w:pPr>
            <w:r w:rsidRPr="00312896">
              <w:rPr>
                <w:color w:val="000000" w:themeColor="text1"/>
              </w:rPr>
              <w:t xml:space="preserve"> + Pra</w:t>
            </w:r>
            <w:r>
              <w:rPr>
                <w:color w:val="000000" w:themeColor="text1"/>
              </w:rPr>
              <w:t>ctical</w:t>
            </w:r>
          </w:p>
        </w:tc>
        <w:tc>
          <w:tcPr>
            <w:tcW w:w="1418" w:type="dxa"/>
          </w:tcPr>
          <w:p w14:paraId="2B70DFD7" w14:textId="77777777" w:rsidR="00F90C18" w:rsidRPr="00412365" w:rsidRDefault="00F90C18" w:rsidP="000703F7">
            <w:pPr>
              <w:rPr>
                <w:color w:val="000000" w:themeColor="text1"/>
              </w:rPr>
            </w:pPr>
            <w:r w:rsidRPr="00412365">
              <w:rPr>
                <w:color w:val="000000" w:themeColor="text1"/>
                <w:lang w:val="en"/>
              </w:rPr>
              <w:t>Malignant arrhythmia, indications for cardioversion</w:t>
            </w:r>
          </w:p>
          <w:p w14:paraId="24480E5A" w14:textId="77777777" w:rsidR="00F90C18" w:rsidRPr="00312896" w:rsidRDefault="00F90C18" w:rsidP="000703F7">
            <w:pPr>
              <w:rPr>
                <w:color w:val="000000" w:themeColor="text1"/>
              </w:rPr>
            </w:pPr>
          </w:p>
        </w:tc>
        <w:tc>
          <w:tcPr>
            <w:tcW w:w="850" w:type="dxa"/>
          </w:tcPr>
          <w:p w14:paraId="7B5B64F7" w14:textId="77777777" w:rsidR="00F90C18" w:rsidRPr="00312896" w:rsidRDefault="00F90C18" w:rsidP="000703F7">
            <w:pPr>
              <w:rPr>
                <w:color w:val="000000" w:themeColor="text1"/>
              </w:rPr>
            </w:pPr>
            <w:r w:rsidRPr="00312896">
              <w:rPr>
                <w:color w:val="000000" w:themeColor="text1"/>
              </w:rPr>
              <w:t>TT-K</w:t>
            </w:r>
          </w:p>
        </w:tc>
        <w:tc>
          <w:tcPr>
            <w:tcW w:w="1638" w:type="dxa"/>
          </w:tcPr>
          <w:p w14:paraId="7C3D4280" w14:textId="77777777" w:rsidR="00F90C18" w:rsidRPr="00383BBD" w:rsidRDefault="00F90C18" w:rsidP="000703F7">
            <w:pPr>
              <w:rPr>
                <w:color w:val="000000" w:themeColor="text1"/>
              </w:rPr>
            </w:pPr>
            <w:r w:rsidRPr="00383BBD">
              <w:rPr>
                <w:color w:val="000000" w:themeColor="text1"/>
                <w:lang w:val="en"/>
              </w:rPr>
              <w:t>Theoretical + Oral</w:t>
            </w:r>
          </w:p>
          <w:p w14:paraId="552D228F" w14:textId="77777777" w:rsidR="00F90C18" w:rsidRPr="00312896" w:rsidRDefault="00F90C18" w:rsidP="000703F7">
            <w:pPr>
              <w:rPr>
                <w:color w:val="000000" w:themeColor="text1"/>
              </w:rPr>
            </w:pPr>
          </w:p>
        </w:tc>
        <w:tc>
          <w:tcPr>
            <w:tcW w:w="2190" w:type="dxa"/>
          </w:tcPr>
          <w:p w14:paraId="3F939DBE" w14:textId="77777777" w:rsidR="00F90C18" w:rsidRPr="00312896" w:rsidRDefault="00F90C18" w:rsidP="000703F7">
            <w:pPr>
              <w:rPr>
                <w:color w:val="000000" w:themeColor="text1"/>
              </w:rPr>
            </w:pPr>
            <w:r>
              <w:rPr>
                <w:color w:val="000000" w:themeColor="text1"/>
              </w:rPr>
              <w:t>Asst. Prof.</w:t>
            </w:r>
            <w:r w:rsidRPr="00312896">
              <w:rPr>
                <w:color w:val="000000" w:themeColor="text1"/>
              </w:rPr>
              <w:t xml:space="preserve"> Dr.Sümeyye Fatma Özer</w:t>
            </w:r>
          </w:p>
        </w:tc>
      </w:tr>
      <w:tr w:rsidR="00F90C18" w:rsidRPr="00312896" w14:paraId="4E6DEC6A" w14:textId="77777777" w:rsidTr="000703F7">
        <w:tc>
          <w:tcPr>
            <w:tcW w:w="2122" w:type="dxa"/>
          </w:tcPr>
          <w:p w14:paraId="240C6062" w14:textId="77777777" w:rsidR="00F90C18" w:rsidRPr="00A77679" w:rsidRDefault="00F90C18" w:rsidP="000703F7">
            <w:pPr>
              <w:rPr>
                <w:color w:val="000000" w:themeColor="text1"/>
              </w:rPr>
            </w:pPr>
            <w:r w:rsidRPr="00A77679">
              <w:rPr>
                <w:color w:val="000000" w:themeColor="text1"/>
                <w:lang w:val="en"/>
              </w:rPr>
              <w:t>Practical Application</w:t>
            </w:r>
          </w:p>
          <w:p w14:paraId="09DA499A" w14:textId="77777777" w:rsidR="00F90C18" w:rsidRPr="00312896" w:rsidRDefault="00F90C18" w:rsidP="000703F7">
            <w:pPr>
              <w:rPr>
                <w:color w:val="000000" w:themeColor="text1"/>
              </w:rPr>
            </w:pPr>
          </w:p>
        </w:tc>
        <w:tc>
          <w:tcPr>
            <w:tcW w:w="1134" w:type="dxa"/>
          </w:tcPr>
          <w:p w14:paraId="16463CB0" w14:textId="77777777" w:rsidR="00F90C18" w:rsidRPr="00312896" w:rsidRDefault="00F90C18" w:rsidP="000703F7">
            <w:pPr>
              <w:rPr>
                <w:color w:val="000000" w:themeColor="text1"/>
              </w:rPr>
            </w:pPr>
            <w:r>
              <w:rPr>
                <w:color w:val="000000" w:themeColor="text1"/>
              </w:rPr>
              <w:t>40</w:t>
            </w:r>
          </w:p>
        </w:tc>
        <w:tc>
          <w:tcPr>
            <w:tcW w:w="1275" w:type="dxa"/>
          </w:tcPr>
          <w:p w14:paraId="1F92F811" w14:textId="77777777" w:rsidR="00F90C18" w:rsidRPr="00312896" w:rsidRDefault="00F90C18" w:rsidP="000703F7">
            <w:pPr>
              <w:rPr>
                <w:color w:val="000000" w:themeColor="text1"/>
              </w:rPr>
            </w:pPr>
            <w:r w:rsidRPr="00312896">
              <w:rPr>
                <w:color w:val="000000" w:themeColor="text1"/>
              </w:rPr>
              <w:t>Pra</w:t>
            </w:r>
            <w:r>
              <w:rPr>
                <w:color w:val="000000" w:themeColor="text1"/>
              </w:rPr>
              <w:t>ctical</w:t>
            </w:r>
          </w:p>
        </w:tc>
        <w:tc>
          <w:tcPr>
            <w:tcW w:w="1418" w:type="dxa"/>
          </w:tcPr>
          <w:p w14:paraId="64436CA1" w14:textId="77777777" w:rsidR="00F90C18" w:rsidRPr="00412365" w:rsidRDefault="00F90C18" w:rsidP="000703F7">
            <w:pPr>
              <w:rPr>
                <w:color w:val="000000" w:themeColor="text1"/>
              </w:rPr>
            </w:pPr>
            <w:r w:rsidRPr="00412365">
              <w:rPr>
                <w:color w:val="000000" w:themeColor="text1"/>
                <w:lang w:val="en"/>
              </w:rPr>
              <w:t>History taking, physical examination, ward/coronary intensive care unit/outpatient clinic angiography evaluation.</w:t>
            </w:r>
          </w:p>
          <w:p w14:paraId="09AB4F22" w14:textId="77777777" w:rsidR="00F90C18" w:rsidRPr="00312896" w:rsidRDefault="00F90C18" w:rsidP="000703F7">
            <w:pPr>
              <w:rPr>
                <w:color w:val="000000" w:themeColor="text1"/>
              </w:rPr>
            </w:pPr>
          </w:p>
        </w:tc>
        <w:tc>
          <w:tcPr>
            <w:tcW w:w="850" w:type="dxa"/>
          </w:tcPr>
          <w:p w14:paraId="0C077B62" w14:textId="77777777" w:rsidR="00F90C18" w:rsidRPr="00312896" w:rsidRDefault="00F90C18" w:rsidP="000703F7">
            <w:pPr>
              <w:rPr>
                <w:color w:val="000000" w:themeColor="text1"/>
              </w:rPr>
            </w:pPr>
            <w:r w:rsidRPr="00312896">
              <w:rPr>
                <w:color w:val="000000" w:themeColor="text1"/>
              </w:rPr>
              <w:t>TT-K</w:t>
            </w:r>
          </w:p>
        </w:tc>
        <w:tc>
          <w:tcPr>
            <w:tcW w:w="1638" w:type="dxa"/>
          </w:tcPr>
          <w:p w14:paraId="161522A4" w14:textId="77777777" w:rsidR="00F90C18" w:rsidRPr="00312896" w:rsidRDefault="00F90C18" w:rsidP="000703F7">
            <w:pPr>
              <w:rPr>
                <w:color w:val="000000" w:themeColor="text1"/>
              </w:rPr>
            </w:pPr>
            <w:r>
              <w:rPr>
                <w:color w:val="000000" w:themeColor="text1"/>
              </w:rPr>
              <w:t>Oral/</w:t>
            </w:r>
            <w:r w:rsidRPr="00312896">
              <w:rPr>
                <w:color w:val="000000" w:themeColor="text1"/>
              </w:rPr>
              <w:t xml:space="preserve"> </w:t>
            </w:r>
            <w:r>
              <w:rPr>
                <w:color w:val="000000" w:themeColor="text1"/>
              </w:rPr>
              <w:t>Application</w:t>
            </w:r>
          </w:p>
        </w:tc>
        <w:tc>
          <w:tcPr>
            <w:tcW w:w="2190" w:type="dxa"/>
          </w:tcPr>
          <w:p w14:paraId="43DE9E5B" w14:textId="77777777" w:rsidR="00F90C18" w:rsidRPr="00312896" w:rsidRDefault="00F90C18" w:rsidP="000703F7">
            <w:pPr>
              <w:rPr>
                <w:color w:val="000000" w:themeColor="text1"/>
              </w:rPr>
            </w:pPr>
            <w:r>
              <w:rPr>
                <w:color w:val="000000" w:themeColor="text1"/>
              </w:rPr>
              <w:t>All faculty members</w:t>
            </w:r>
          </w:p>
        </w:tc>
      </w:tr>
    </w:tbl>
    <w:p w14:paraId="6A1372CD" w14:textId="77777777" w:rsidR="00F90C18" w:rsidRPr="00312896" w:rsidRDefault="00F90C18" w:rsidP="00F90C18">
      <w:pPr>
        <w:rPr>
          <w:color w:val="000000" w:themeColor="text1"/>
        </w:rPr>
      </w:pPr>
      <w:r w:rsidRPr="00312896">
        <w:rPr>
          <w:color w:val="000000" w:themeColor="text1"/>
        </w:rPr>
        <w:br w:type="page"/>
      </w:r>
    </w:p>
    <w:p w14:paraId="07280994" w14:textId="77777777" w:rsidR="00F90C18" w:rsidRPr="007C4BCA" w:rsidRDefault="00F90C18" w:rsidP="00F90C18">
      <w:pPr>
        <w:pStyle w:val="Balk2"/>
        <w:rPr>
          <w:color w:val="000000" w:themeColor="text1"/>
        </w:rPr>
      </w:pPr>
      <w:r w:rsidRPr="00312896">
        <w:rPr>
          <w:color w:val="000000" w:themeColor="text1"/>
        </w:rPr>
        <w:lastRenderedPageBreak/>
        <w:t xml:space="preserve">2. </w:t>
      </w:r>
      <w:r w:rsidRPr="007C4BCA">
        <w:rPr>
          <w:color w:val="000000" w:themeColor="text1"/>
          <w:lang w:val="en"/>
        </w:rPr>
        <w:t>Cardiology Internship Record</w:t>
      </w:r>
    </w:p>
    <w:p w14:paraId="260423D8" w14:textId="77777777" w:rsidR="00F90C18" w:rsidRPr="00312896" w:rsidRDefault="00F90C18" w:rsidP="00F90C18">
      <w:pPr>
        <w:pStyle w:val="Balk2"/>
        <w:rPr>
          <w:color w:val="000000" w:themeColor="text1"/>
        </w:rPr>
      </w:pPr>
    </w:p>
    <w:p w14:paraId="07DFEE56" w14:textId="77777777" w:rsidR="00F90C18" w:rsidRPr="007C4BCA" w:rsidRDefault="00F90C18" w:rsidP="00F90C18">
      <w:pPr>
        <w:jc w:val="center"/>
        <w:rPr>
          <w:b/>
          <w:color w:val="000000" w:themeColor="text1"/>
          <w:sz w:val="24"/>
        </w:rPr>
      </w:pPr>
      <w:r w:rsidRPr="007C4BCA">
        <w:rPr>
          <w:b/>
          <w:color w:val="000000" w:themeColor="text1"/>
          <w:sz w:val="24"/>
          <w:lang w:val="en"/>
        </w:rPr>
        <w:t>ANKARA YILDIRIM BEYAZIT UNIVERSITY FACULTY OF MEDICINE</w:t>
      </w:r>
    </w:p>
    <w:p w14:paraId="34C71D0E" w14:textId="77777777" w:rsidR="00F90C18" w:rsidRPr="00312896" w:rsidRDefault="00F90C18" w:rsidP="00F90C18">
      <w:pPr>
        <w:jc w:val="center"/>
        <w:rPr>
          <w:color w:val="000000" w:themeColor="text1"/>
        </w:rPr>
      </w:pPr>
      <w:r>
        <w:rPr>
          <w:b/>
          <w:color w:val="000000" w:themeColor="text1"/>
          <w:sz w:val="24"/>
        </w:rPr>
        <w:t>Phase</w:t>
      </w:r>
      <w:r w:rsidRPr="00312896">
        <w:rPr>
          <w:b/>
          <w:color w:val="000000" w:themeColor="text1"/>
          <w:sz w:val="24"/>
        </w:rPr>
        <w:t xml:space="preserve"> IV</w:t>
      </w:r>
      <w:r w:rsidRPr="00312896">
        <w:rPr>
          <w:b/>
          <w:color w:val="000000" w:themeColor="text1"/>
          <w:sz w:val="24"/>
        </w:rPr>
        <w:br/>
      </w:r>
      <w:r w:rsidRPr="007C4BCA">
        <w:rPr>
          <w:rFonts w:asciiTheme="majorHAnsi" w:eastAsiaTheme="majorEastAsia" w:hAnsiTheme="majorHAnsi" w:cstheme="majorBidi"/>
          <w:b/>
          <w:bCs/>
          <w:color w:val="000000" w:themeColor="text1"/>
          <w:sz w:val="25"/>
          <w:szCs w:val="26"/>
          <w:lang w:val="en"/>
        </w:rPr>
        <w:t xml:space="preserve">Cardiology Internship </w:t>
      </w:r>
      <w:r>
        <w:rPr>
          <w:rFonts w:asciiTheme="majorHAnsi" w:eastAsiaTheme="majorEastAsia" w:hAnsiTheme="majorHAnsi" w:cstheme="majorBidi"/>
          <w:b/>
          <w:bCs/>
          <w:color w:val="000000" w:themeColor="text1"/>
          <w:sz w:val="25"/>
          <w:szCs w:val="26"/>
          <w:lang w:val="en"/>
        </w:rPr>
        <w:t xml:space="preserve">Logbook </w:t>
      </w:r>
    </w:p>
    <w:p w14:paraId="55B26452" w14:textId="77777777" w:rsidR="00F90C18" w:rsidRPr="00312896" w:rsidRDefault="00F90C18" w:rsidP="00F90C18">
      <w:pPr>
        <w:rPr>
          <w:color w:val="000000" w:themeColor="text1"/>
        </w:rPr>
      </w:pPr>
      <w:r>
        <w:rPr>
          <w:color w:val="000000" w:themeColor="text1"/>
        </w:rPr>
        <w:t>Name-Surname</w:t>
      </w:r>
      <w:r w:rsidRPr="00312896">
        <w:rPr>
          <w:color w:val="000000" w:themeColor="text1"/>
        </w:rPr>
        <w:t>:</w:t>
      </w:r>
    </w:p>
    <w:p w14:paraId="37BF8D82" w14:textId="77777777" w:rsidR="00F90C18" w:rsidRPr="00312896" w:rsidRDefault="00F90C18" w:rsidP="00F90C18">
      <w:pPr>
        <w:rPr>
          <w:color w:val="000000" w:themeColor="text1"/>
        </w:rPr>
      </w:pPr>
      <w:r w:rsidRPr="00312896">
        <w:rPr>
          <w:color w:val="000000" w:themeColor="text1"/>
        </w:rPr>
        <w:t>Fa</w:t>
      </w:r>
      <w:r>
        <w:rPr>
          <w:color w:val="000000" w:themeColor="text1"/>
        </w:rPr>
        <w:t>culty number</w:t>
      </w:r>
      <w:r w:rsidRPr="00312896">
        <w:rPr>
          <w:color w:val="000000" w:themeColor="text1"/>
        </w:rPr>
        <w:t>:</w:t>
      </w:r>
    </w:p>
    <w:p w14:paraId="4AA48766" w14:textId="77777777" w:rsidR="00F90C18" w:rsidRPr="00312896" w:rsidRDefault="00F90C18" w:rsidP="00F90C18">
      <w:pPr>
        <w:rPr>
          <w:color w:val="000000" w:themeColor="text1"/>
        </w:rPr>
      </w:pPr>
      <w:r>
        <w:rPr>
          <w:color w:val="000000" w:themeColor="text1"/>
        </w:rPr>
        <w:t>Internship start date</w:t>
      </w:r>
      <w:r w:rsidRPr="00312896">
        <w:rPr>
          <w:color w:val="000000" w:themeColor="text1"/>
        </w:rPr>
        <w:t>:</w:t>
      </w:r>
    </w:p>
    <w:p w14:paraId="24EB1F5C" w14:textId="77777777" w:rsidR="00F90C18" w:rsidRPr="007C4BCA" w:rsidRDefault="00F90C18">
      <w:pPr>
        <w:pStyle w:val="ListeNumaras"/>
        <w:numPr>
          <w:ilvl w:val="0"/>
          <w:numId w:val="24"/>
        </w:numPr>
        <w:suppressAutoHyphens w:val="0"/>
        <w:spacing w:line="276" w:lineRule="auto"/>
        <w:rPr>
          <w:color w:val="000000" w:themeColor="text1"/>
          <w:lang w:val="en"/>
        </w:rPr>
      </w:pPr>
      <w:r w:rsidRPr="007C4BCA">
        <w:rPr>
          <w:color w:val="000000" w:themeColor="text1"/>
          <w:lang w:val="en"/>
        </w:rPr>
        <w:t>Obtaining, safeguarding, and completing the report card is the intern's responsibility.</w:t>
      </w:r>
    </w:p>
    <w:p w14:paraId="6B1ED4F3" w14:textId="77777777" w:rsidR="00F90C18" w:rsidRPr="007C4BCA" w:rsidRDefault="00F90C18">
      <w:pPr>
        <w:pStyle w:val="ListeNumaras"/>
        <w:numPr>
          <w:ilvl w:val="0"/>
          <w:numId w:val="24"/>
        </w:numPr>
        <w:suppressAutoHyphens w:val="0"/>
        <w:spacing w:line="276" w:lineRule="auto"/>
        <w:rPr>
          <w:color w:val="000000" w:themeColor="text1"/>
          <w:lang w:val="en"/>
        </w:rPr>
      </w:pPr>
      <w:r w:rsidRPr="007C4BCA">
        <w:rPr>
          <w:color w:val="000000" w:themeColor="text1"/>
          <w:lang w:val="en"/>
        </w:rPr>
        <w:t>All procedures must be carried out under the supervision of an instructor.</w:t>
      </w:r>
    </w:p>
    <w:p w14:paraId="18DC67E4" w14:textId="77777777" w:rsidR="00F90C18" w:rsidRPr="007C4BCA" w:rsidRDefault="00F90C18">
      <w:pPr>
        <w:pStyle w:val="ListeNumaras"/>
        <w:numPr>
          <w:ilvl w:val="0"/>
          <w:numId w:val="24"/>
        </w:numPr>
        <w:suppressAutoHyphens w:val="0"/>
        <w:spacing w:line="276" w:lineRule="auto"/>
        <w:rPr>
          <w:color w:val="000000" w:themeColor="text1"/>
          <w:lang w:val="en"/>
        </w:rPr>
      </w:pPr>
      <w:r w:rsidRPr="007C4BCA">
        <w:rPr>
          <w:color w:val="000000" w:themeColor="text1"/>
          <w:lang w:val="en"/>
        </w:rPr>
        <w:t>After each procedure, the report card is approved by the relevant instructor, with the date written on it.</w:t>
      </w:r>
    </w:p>
    <w:p w14:paraId="5A8A41CF" w14:textId="77777777" w:rsidR="00F90C18" w:rsidRPr="007C4BCA" w:rsidRDefault="00F90C18">
      <w:pPr>
        <w:pStyle w:val="ListeNumaras"/>
        <w:numPr>
          <w:ilvl w:val="0"/>
          <w:numId w:val="24"/>
        </w:numPr>
        <w:suppressAutoHyphens w:val="0"/>
        <w:spacing w:line="276" w:lineRule="auto"/>
        <w:rPr>
          <w:color w:val="000000" w:themeColor="text1"/>
        </w:rPr>
      </w:pPr>
      <w:r w:rsidRPr="007C4BCA">
        <w:rPr>
          <w:color w:val="000000" w:themeColor="text1"/>
          <w:lang w:val="en"/>
        </w:rPr>
        <w:t xml:space="preserve">The report card must be kept for presentation to the jury during the oral exam. </w:t>
      </w:r>
    </w:p>
    <w:p w14:paraId="050B93F2" w14:textId="77777777" w:rsidR="00F90C18" w:rsidRPr="007C4BCA" w:rsidRDefault="00F90C18">
      <w:pPr>
        <w:pStyle w:val="ListeNumaras"/>
        <w:numPr>
          <w:ilvl w:val="0"/>
          <w:numId w:val="24"/>
        </w:numPr>
        <w:suppressAutoHyphens w:val="0"/>
        <w:spacing w:line="276" w:lineRule="auto"/>
        <w:rPr>
          <w:color w:val="000000" w:themeColor="text1"/>
        </w:rPr>
      </w:pPr>
      <w:r w:rsidRPr="007C4BCA">
        <w:rPr>
          <w:color w:val="000000" w:themeColor="text1"/>
          <w:lang w:val="en"/>
        </w:rPr>
        <w:t>The report card is completed to monitor the student's participation in clinical activities throughout the internship and provides the jury with information about the student's clinical experience during the examination process.</w:t>
      </w:r>
    </w:p>
    <w:tbl>
      <w:tblPr>
        <w:tblStyle w:val="TabloKlavuzu"/>
        <w:tblW w:w="0" w:type="auto"/>
        <w:tblLook w:val="04A0" w:firstRow="1" w:lastRow="0" w:firstColumn="1" w:lastColumn="0" w:noHBand="0" w:noVBand="1"/>
      </w:tblPr>
      <w:tblGrid>
        <w:gridCol w:w="2687"/>
        <w:gridCol w:w="1906"/>
        <w:gridCol w:w="2227"/>
        <w:gridCol w:w="2242"/>
      </w:tblGrid>
      <w:tr w:rsidR="00F90C18" w:rsidRPr="004C6636" w14:paraId="0851614B" w14:textId="77777777" w:rsidTr="000703F7">
        <w:tc>
          <w:tcPr>
            <w:tcW w:w="2830" w:type="dxa"/>
            <w:shd w:val="clear" w:color="auto" w:fill="D9EAF7"/>
          </w:tcPr>
          <w:p w14:paraId="2837540D" w14:textId="77777777" w:rsidR="00F90C18" w:rsidRPr="004C6636" w:rsidRDefault="00F90C18" w:rsidP="000703F7">
            <w:pPr>
              <w:rPr>
                <w:color w:val="000000" w:themeColor="text1"/>
                <w:sz w:val="16"/>
                <w:szCs w:val="16"/>
              </w:rPr>
            </w:pPr>
            <w:r w:rsidRPr="004C6636">
              <w:rPr>
                <w:color w:val="000000" w:themeColor="text1"/>
                <w:sz w:val="16"/>
                <w:szCs w:val="16"/>
              </w:rPr>
              <w:t>Process</w:t>
            </w:r>
          </w:p>
        </w:tc>
        <w:tc>
          <w:tcPr>
            <w:tcW w:w="2039" w:type="dxa"/>
            <w:shd w:val="clear" w:color="auto" w:fill="D9EAF7"/>
          </w:tcPr>
          <w:p w14:paraId="6DA045D8" w14:textId="77777777" w:rsidR="00F90C18" w:rsidRPr="004C6636" w:rsidRDefault="00F90C18" w:rsidP="000703F7">
            <w:pPr>
              <w:rPr>
                <w:color w:val="000000" w:themeColor="text1"/>
                <w:sz w:val="16"/>
                <w:szCs w:val="16"/>
              </w:rPr>
            </w:pPr>
            <w:r w:rsidRPr="004C6636">
              <w:rPr>
                <w:color w:val="000000" w:themeColor="text1"/>
                <w:sz w:val="16"/>
                <w:szCs w:val="16"/>
              </w:rPr>
              <w:t>Observed</w:t>
            </w:r>
          </w:p>
        </w:tc>
        <w:tc>
          <w:tcPr>
            <w:tcW w:w="2433" w:type="dxa"/>
            <w:shd w:val="clear" w:color="auto" w:fill="D9EAF7"/>
          </w:tcPr>
          <w:p w14:paraId="38A4687B" w14:textId="77777777" w:rsidR="00F90C18" w:rsidRPr="004C6636" w:rsidRDefault="00F90C18" w:rsidP="000703F7">
            <w:pPr>
              <w:rPr>
                <w:color w:val="000000" w:themeColor="text1"/>
                <w:sz w:val="16"/>
                <w:szCs w:val="16"/>
              </w:rPr>
            </w:pPr>
            <w:r w:rsidRPr="004C6636">
              <w:rPr>
                <w:color w:val="000000" w:themeColor="text1"/>
                <w:sz w:val="16"/>
                <w:szCs w:val="16"/>
              </w:rPr>
              <w:t>Done</w:t>
            </w:r>
          </w:p>
        </w:tc>
        <w:tc>
          <w:tcPr>
            <w:tcW w:w="2434" w:type="dxa"/>
            <w:shd w:val="clear" w:color="auto" w:fill="D9EAF7"/>
          </w:tcPr>
          <w:p w14:paraId="1648F7A6" w14:textId="77777777" w:rsidR="00F90C18" w:rsidRPr="004C6636" w:rsidRDefault="00F90C18" w:rsidP="000703F7">
            <w:pPr>
              <w:rPr>
                <w:color w:val="000000" w:themeColor="text1"/>
                <w:sz w:val="16"/>
                <w:szCs w:val="16"/>
              </w:rPr>
            </w:pPr>
            <w:r w:rsidRPr="004C6636">
              <w:rPr>
                <w:color w:val="000000" w:themeColor="text1"/>
                <w:sz w:val="16"/>
                <w:szCs w:val="16"/>
              </w:rPr>
              <w:t>Trainer</w:t>
            </w:r>
          </w:p>
        </w:tc>
      </w:tr>
      <w:tr w:rsidR="00F90C18" w:rsidRPr="004C6636" w14:paraId="751A31EC" w14:textId="77777777" w:rsidTr="000703F7">
        <w:tc>
          <w:tcPr>
            <w:tcW w:w="2830" w:type="dxa"/>
          </w:tcPr>
          <w:p w14:paraId="350E2063" w14:textId="77777777" w:rsidR="00F90C18" w:rsidRPr="004C6636" w:rsidRDefault="00F90C18" w:rsidP="000703F7">
            <w:pPr>
              <w:rPr>
                <w:color w:val="000000" w:themeColor="text1"/>
                <w:sz w:val="16"/>
                <w:szCs w:val="16"/>
              </w:rPr>
            </w:pPr>
            <w:r w:rsidRPr="004C6636">
              <w:rPr>
                <w:color w:val="000000" w:themeColor="text1"/>
                <w:sz w:val="16"/>
                <w:szCs w:val="16"/>
                <w:lang w:val="en"/>
              </w:rPr>
              <w:t>Taking a cardiological history</w:t>
            </w:r>
          </w:p>
        </w:tc>
        <w:tc>
          <w:tcPr>
            <w:tcW w:w="2039" w:type="dxa"/>
          </w:tcPr>
          <w:p w14:paraId="79FD3AE5"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02C96798"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0397E433" w14:textId="77777777" w:rsidR="00F90C18" w:rsidRPr="004C6636" w:rsidRDefault="00F90C18" w:rsidP="000703F7">
            <w:pPr>
              <w:rPr>
                <w:color w:val="000000" w:themeColor="text1"/>
                <w:sz w:val="16"/>
                <w:szCs w:val="16"/>
              </w:rPr>
            </w:pPr>
          </w:p>
        </w:tc>
      </w:tr>
      <w:tr w:rsidR="00F90C18" w:rsidRPr="004C6636" w14:paraId="09FDFD53" w14:textId="77777777" w:rsidTr="000703F7">
        <w:tc>
          <w:tcPr>
            <w:tcW w:w="2830" w:type="dxa"/>
          </w:tcPr>
          <w:p w14:paraId="08FA20D2" w14:textId="77777777" w:rsidR="00F90C18" w:rsidRPr="004C6636" w:rsidRDefault="00F90C18" w:rsidP="000703F7">
            <w:pPr>
              <w:rPr>
                <w:color w:val="000000" w:themeColor="text1"/>
                <w:sz w:val="16"/>
                <w:szCs w:val="16"/>
              </w:rPr>
            </w:pPr>
            <w:r w:rsidRPr="004C6636">
              <w:rPr>
                <w:color w:val="000000" w:themeColor="text1"/>
                <w:sz w:val="16"/>
                <w:szCs w:val="16"/>
                <w:lang w:val="en"/>
              </w:rPr>
              <w:t>Cardiovascular system examination</w:t>
            </w:r>
          </w:p>
        </w:tc>
        <w:tc>
          <w:tcPr>
            <w:tcW w:w="2039" w:type="dxa"/>
          </w:tcPr>
          <w:p w14:paraId="7EC9CE4F"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1EFCAB7B"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5E4B4E0C" w14:textId="77777777" w:rsidR="00F90C18" w:rsidRPr="004C6636" w:rsidRDefault="00F90C18" w:rsidP="000703F7">
            <w:pPr>
              <w:rPr>
                <w:color w:val="000000" w:themeColor="text1"/>
                <w:sz w:val="16"/>
                <w:szCs w:val="16"/>
              </w:rPr>
            </w:pPr>
          </w:p>
        </w:tc>
      </w:tr>
      <w:tr w:rsidR="00F90C18" w:rsidRPr="004C6636" w14:paraId="3E5BCFD1" w14:textId="77777777" w:rsidTr="000703F7">
        <w:tc>
          <w:tcPr>
            <w:tcW w:w="2830" w:type="dxa"/>
          </w:tcPr>
          <w:p w14:paraId="6FEC2042" w14:textId="77777777" w:rsidR="00F90C18" w:rsidRPr="004C6636" w:rsidRDefault="00F90C18" w:rsidP="000703F7">
            <w:pPr>
              <w:rPr>
                <w:color w:val="000000" w:themeColor="text1"/>
                <w:sz w:val="16"/>
                <w:szCs w:val="16"/>
              </w:rPr>
            </w:pPr>
            <w:r w:rsidRPr="004C6636">
              <w:rPr>
                <w:color w:val="000000" w:themeColor="text1"/>
                <w:sz w:val="16"/>
                <w:szCs w:val="16"/>
                <w:lang w:val="en"/>
              </w:rPr>
              <w:t>Blood pressure measurement and interpretation</w:t>
            </w:r>
          </w:p>
        </w:tc>
        <w:tc>
          <w:tcPr>
            <w:tcW w:w="2039" w:type="dxa"/>
          </w:tcPr>
          <w:p w14:paraId="509E6C47"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68ACB3A3"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447457DF" w14:textId="77777777" w:rsidR="00F90C18" w:rsidRPr="004C6636" w:rsidRDefault="00F90C18" w:rsidP="000703F7">
            <w:pPr>
              <w:rPr>
                <w:color w:val="000000" w:themeColor="text1"/>
                <w:sz w:val="16"/>
                <w:szCs w:val="16"/>
              </w:rPr>
            </w:pPr>
          </w:p>
        </w:tc>
      </w:tr>
      <w:tr w:rsidR="00F90C18" w:rsidRPr="004C6636" w14:paraId="0B7E5BDA" w14:textId="77777777" w:rsidTr="000703F7">
        <w:tc>
          <w:tcPr>
            <w:tcW w:w="2830" w:type="dxa"/>
          </w:tcPr>
          <w:p w14:paraId="63405B8B" w14:textId="77777777" w:rsidR="00F90C18" w:rsidRPr="004C6636" w:rsidRDefault="00F90C18" w:rsidP="000703F7">
            <w:pPr>
              <w:rPr>
                <w:color w:val="000000" w:themeColor="text1"/>
                <w:sz w:val="16"/>
                <w:szCs w:val="16"/>
              </w:rPr>
            </w:pPr>
            <w:r w:rsidRPr="004C6636">
              <w:rPr>
                <w:color w:val="000000" w:themeColor="text1"/>
                <w:sz w:val="16"/>
                <w:szCs w:val="16"/>
                <w:lang w:val="en"/>
              </w:rPr>
              <w:t>Participation in electrocardiography evaluation</w:t>
            </w:r>
          </w:p>
        </w:tc>
        <w:tc>
          <w:tcPr>
            <w:tcW w:w="2039" w:type="dxa"/>
          </w:tcPr>
          <w:p w14:paraId="3704BC70"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4BBDDF77"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4E32BCB5" w14:textId="77777777" w:rsidR="00F90C18" w:rsidRPr="004C6636" w:rsidRDefault="00F90C18" w:rsidP="000703F7">
            <w:pPr>
              <w:rPr>
                <w:color w:val="000000" w:themeColor="text1"/>
                <w:sz w:val="16"/>
                <w:szCs w:val="16"/>
              </w:rPr>
            </w:pPr>
          </w:p>
        </w:tc>
      </w:tr>
      <w:tr w:rsidR="00F90C18" w:rsidRPr="004C6636" w14:paraId="2051A1F0" w14:textId="77777777" w:rsidTr="000703F7">
        <w:tc>
          <w:tcPr>
            <w:tcW w:w="2830" w:type="dxa"/>
          </w:tcPr>
          <w:p w14:paraId="0996637C" w14:textId="77777777" w:rsidR="00F90C18" w:rsidRPr="004C6636" w:rsidRDefault="00F90C18" w:rsidP="000703F7">
            <w:pPr>
              <w:rPr>
                <w:color w:val="000000" w:themeColor="text1"/>
                <w:sz w:val="16"/>
                <w:szCs w:val="16"/>
              </w:rPr>
            </w:pPr>
            <w:r w:rsidRPr="004C6636">
              <w:rPr>
                <w:color w:val="000000" w:themeColor="text1"/>
                <w:sz w:val="16"/>
                <w:szCs w:val="16"/>
              </w:rPr>
              <w:t>Initial assessment of a patient with chest pain</w:t>
            </w:r>
          </w:p>
        </w:tc>
        <w:tc>
          <w:tcPr>
            <w:tcW w:w="2039" w:type="dxa"/>
          </w:tcPr>
          <w:p w14:paraId="697342BE"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05D463CB"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40052462" w14:textId="77777777" w:rsidR="00F90C18" w:rsidRPr="004C6636" w:rsidRDefault="00F90C18" w:rsidP="000703F7">
            <w:pPr>
              <w:rPr>
                <w:color w:val="000000" w:themeColor="text1"/>
                <w:sz w:val="16"/>
                <w:szCs w:val="16"/>
              </w:rPr>
            </w:pPr>
          </w:p>
        </w:tc>
      </w:tr>
      <w:tr w:rsidR="00F90C18" w:rsidRPr="004C6636" w14:paraId="5298AAC4" w14:textId="77777777" w:rsidTr="000703F7">
        <w:tc>
          <w:tcPr>
            <w:tcW w:w="2830" w:type="dxa"/>
          </w:tcPr>
          <w:p w14:paraId="76BE41F6" w14:textId="77777777" w:rsidR="00F90C18" w:rsidRPr="004C6636" w:rsidRDefault="00F90C18" w:rsidP="000703F7">
            <w:pPr>
              <w:rPr>
                <w:color w:val="000000" w:themeColor="text1"/>
                <w:sz w:val="16"/>
                <w:szCs w:val="16"/>
              </w:rPr>
            </w:pPr>
            <w:r w:rsidRPr="004C6636">
              <w:rPr>
                <w:color w:val="000000" w:themeColor="text1"/>
                <w:sz w:val="16"/>
                <w:szCs w:val="16"/>
                <w:lang w:val="en"/>
              </w:rPr>
              <w:t>Assessment of a heart failure patient</w:t>
            </w:r>
          </w:p>
        </w:tc>
        <w:tc>
          <w:tcPr>
            <w:tcW w:w="2039" w:type="dxa"/>
          </w:tcPr>
          <w:p w14:paraId="7BF56908"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10CB630D"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65A3A909" w14:textId="77777777" w:rsidR="00F90C18" w:rsidRPr="004C6636" w:rsidRDefault="00F90C18" w:rsidP="000703F7">
            <w:pPr>
              <w:rPr>
                <w:color w:val="000000" w:themeColor="text1"/>
                <w:sz w:val="16"/>
                <w:szCs w:val="16"/>
              </w:rPr>
            </w:pPr>
          </w:p>
        </w:tc>
      </w:tr>
      <w:tr w:rsidR="00F90C18" w:rsidRPr="004C6636" w14:paraId="4ED46AA1" w14:textId="77777777" w:rsidTr="000703F7">
        <w:tc>
          <w:tcPr>
            <w:tcW w:w="2830" w:type="dxa"/>
          </w:tcPr>
          <w:p w14:paraId="45DBFBA4" w14:textId="77777777" w:rsidR="00F90C18" w:rsidRPr="004C6636" w:rsidRDefault="00F90C18" w:rsidP="000703F7">
            <w:pPr>
              <w:rPr>
                <w:color w:val="000000" w:themeColor="text1"/>
                <w:sz w:val="16"/>
                <w:szCs w:val="16"/>
              </w:rPr>
            </w:pPr>
            <w:r w:rsidRPr="004C6636">
              <w:rPr>
                <w:color w:val="000000" w:themeColor="text1"/>
                <w:sz w:val="16"/>
                <w:szCs w:val="16"/>
                <w:lang w:val="en"/>
              </w:rPr>
              <w:t>Patient evaluation in the outpatient clinic.</w:t>
            </w:r>
          </w:p>
        </w:tc>
        <w:tc>
          <w:tcPr>
            <w:tcW w:w="2039" w:type="dxa"/>
          </w:tcPr>
          <w:p w14:paraId="2351A5A3"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0E4C16A4"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180D3C71" w14:textId="77777777" w:rsidR="00F90C18" w:rsidRPr="004C6636" w:rsidRDefault="00F90C18" w:rsidP="000703F7">
            <w:pPr>
              <w:rPr>
                <w:color w:val="000000" w:themeColor="text1"/>
                <w:sz w:val="16"/>
                <w:szCs w:val="16"/>
              </w:rPr>
            </w:pPr>
          </w:p>
        </w:tc>
      </w:tr>
      <w:tr w:rsidR="00F90C18" w:rsidRPr="004C6636" w14:paraId="0B2DD4DB" w14:textId="77777777" w:rsidTr="000703F7">
        <w:tc>
          <w:tcPr>
            <w:tcW w:w="2830" w:type="dxa"/>
          </w:tcPr>
          <w:p w14:paraId="460B8971" w14:textId="77777777" w:rsidR="00F90C18" w:rsidRPr="004C6636" w:rsidRDefault="00F90C18" w:rsidP="000703F7">
            <w:pPr>
              <w:rPr>
                <w:color w:val="000000" w:themeColor="text1"/>
                <w:sz w:val="16"/>
                <w:szCs w:val="16"/>
              </w:rPr>
            </w:pPr>
            <w:r w:rsidRPr="004C6636">
              <w:rPr>
                <w:color w:val="000000" w:themeColor="text1"/>
                <w:sz w:val="16"/>
                <w:szCs w:val="16"/>
                <w:lang w:val="en"/>
              </w:rPr>
              <w:t>Participation in the service visit</w:t>
            </w:r>
          </w:p>
        </w:tc>
        <w:tc>
          <w:tcPr>
            <w:tcW w:w="2039" w:type="dxa"/>
          </w:tcPr>
          <w:p w14:paraId="43A47D8E"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187191B2"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57EF1CB9" w14:textId="77777777" w:rsidR="00F90C18" w:rsidRPr="004C6636" w:rsidRDefault="00F90C18" w:rsidP="000703F7">
            <w:pPr>
              <w:rPr>
                <w:color w:val="000000" w:themeColor="text1"/>
                <w:sz w:val="16"/>
                <w:szCs w:val="16"/>
              </w:rPr>
            </w:pPr>
          </w:p>
        </w:tc>
      </w:tr>
      <w:tr w:rsidR="00F90C18" w:rsidRPr="004C6636" w14:paraId="0168C7E5" w14:textId="77777777" w:rsidTr="000703F7">
        <w:tc>
          <w:tcPr>
            <w:tcW w:w="2830" w:type="dxa"/>
          </w:tcPr>
          <w:p w14:paraId="784B7B65" w14:textId="77777777" w:rsidR="00F90C18" w:rsidRPr="004C6636" w:rsidRDefault="00F90C18" w:rsidP="000703F7">
            <w:pPr>
              <w:rPr>
                <w:color w:val="000000" w:themeColor="text1"/>
                <w:sz w:val="16"/>
                <w:szCs w:val="16"/>
              </w:rPr>
            </w:pPr>
            <w:r w:rsidRPr="004C6636">
              <w:rPr>
                <w:color w:val="000000" w:themeColor="text1"/>
                <w:sz w:val="16"/>
                <w:szCs w:val="16"/>
                <w:lang w:val="en"/>
              </w:rPr>
              <w:t>Coronary intensive care unit observation</w:t>
            </w:r>
          </w:p>
        </w:tc>
        <w:tc>
          <w:tcPr>
            <w:tcW w:w="2039" w:type="dxa"/>
          </w:tcPr>
          <w:p w14:paraId="02C9C77C"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11F681D8"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38DFEBE0" w14:textId="77777777" w:rsidR="00F90C18" w:rsidRPr="004C6636" w:rsidRDefault="00F90C18" w:rsidP="000703F7">
            <w:pPr>
              <w:rPr>
                <w:color w:val="000000" w:themeColor="text1"/>
                <w:sz w:val="16"/>
                <w:szCs w:val="16"/>
              </w:rPr>
            </w:pPr>
          </w:p>
        </w:tc>
      </w:tr>
      <w:tr w:rsidR="00F90C18" w:rsidRPr="004C6636" w14:paraId="631961F9" w14:textId="77777777" w:rsidTr="000703F7">
        <w:tc>
          <w:tcPr>
            <w:tcW w:w="2830" w:type="dxa"/>
          </w:tcPr>
          <w:p w14:paraId="2BC955AA" w14:textId="77777777" w:rsidR="00F90C18" w:rsidRPr="004C6636" w:rsidRDefault="00F90C18" w:rsidP="000703F7">
            <w:pPr>
              <w:rPr>
                <w:color w:val="000000" w:themeColor="text1"/>
                <w:sz w:val="16"/>
                <w:szCs w:val="16"/>
              </w:rPr>
            </w:pPr>
            <w:r w:rsidRPr="004C6636">
              <w:rPr>
                <w:color w:val="000000" w:themeColor="text1"/>
                <w:sz w:val="16"/>
                <w:szCs w:val="16"/>
                <w:lang w:val="en"/>
              </w:rPr>
              <w:t>Angiography laboratory observation</w:t>
            </w:r>
          </w:p>
        </w:tc>
        <w:tc>
          <w:tcPr>
            <w:tcW w:w="2039" w:type="dxa"/>
          </w:tcPr>
          <w:p w14:paraId="65E81A72"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144B7BE5"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2EDCAE59" w14:textId="77777777" w:rsidR="00F90C18" w:rsidRPr="004C6636" w:rsidRDefault="00F90C18" w:rsidP="000703F7">
            <w:pPr>
              <w:rPr>
                <w:color w:val="000000" w:themeColor="text1"/>
                <w:sz w:val="16"/>
                <w:szCs w:val="16"/>
              </w:rPr>
            </w:pPr>
          </w:p>
        </w:tc>
      </w:tr>
      <w:tr w:rsidR="00F90C18" w:rsidRPr="004C6636" w14:paraId="0A7138FB" w14:textId="77777777" w:rsidTr="000703F7">
        <w:tc>
          <w:tcPr>
            <w:tcW w:w="2830" w:type="dxa"/>
          </w:tcPr>
          <w:p w14:paraId="5FD07EE6" w14:textId="77777777" w:rsidR="00F90C18" w:rsidRPr="004C6636" w:rsidRDefault="00F90C18" w:rsidP="000703F7">
            <w:pPr>
              <w:rPr>
                <w:color w:val="000000" w:themeColor="text1"/>
                <w:sz w:val="16"/>
                <w:szCs w:val="16"/>
              </w:rPr>
            </w:pPr>
            <w:r w:rsidRPr="004C6636">
              <w:rPr>
                <w:color w:val="000000" w:themeColor="text1"/>
                <w:sz w:val="16"/>
                <w:szCs w:val="16"/>
              </w:rPr>
              <w:t>Participation in the case discussion</w:t>
            </w:r>
          </w:p>
        </w:tc>
        <w:tc>
          <w:tcPr>
            <w:tcW w:w="2039" w:type="dxa"/>
          </w:tcPr>
          <w:p w14:paraId="5CA1178B"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2B110F1B"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487D4FF5" w14:textId="77777777" w:rsidR="00F90C18" w:rsidRPr="004C6636" w:rsidRDefault="00F90C18" w:rsidP="000703F7">
            <w:pPr>
              <w:rPr>
                <w:color w:val="000000" w:themeColor="text1"/>
                <w:sz w:val="16"/>
                <w:szCs w:val="16"/>
              </w:rPr>
            </w:pPr>
          </w:p>
        </w:tc>
      </w:tr>
      <w:tr w:rsidR="00F90C18" w:rsidRPr="004C6636" w14:paraId="607951F1" w14:textId="77777777" w:rsidTr="000703F7">
        <w:tc>
          <w:tcPr>
            <w:tcW w:w="2830" w:type="dxa"/>
          </w:tcPr>
          <w:p w14:paraId="34A3B9E5" w14:textId="77777777" w:rsidR="00F90C18" w:rsidRPr="004C6636" w:rsidRDefault="00F90C18" w:rsidP="000703F7">
            <w:pPr>
              <w:rPr>
                <w:color w:val="000000" w:themeColor="text1"/>
                <w:sz w:val="16"/>
                <w:szCs w:val="16"/>
              </w:rPr>
            </w:pPr>
            <w:r w:rsidRPr="004C6636">
              <w:rPr>
                <w:color w:val="000000" w:themeColor="text1"/>
                <w:sz w:val="16"/>
                <w:szCs w:val="16"/>
                <w:lang w:val="en"/>
              </w:rPr>
              <w:t>Participation in a seminar/academic meeting</w:t>
            </w:r>
          </w:p>
          <w:p w14:paraId="081F4F53" w14:textId="77777777" w:rsidR="00F90C18" w:rsidRPr="004C6636" w:rsidRDefault="00F90C18" w:rsidP="000703F7">
            <w:pPr>
              <w:rPr>
                <w:color w:val="000000" w:themeColor="text1"/>
                <w:sz w:val="16"/>
                <w:szCs w:val="16"/>
              </w:rPr>
            </w:pPr>
          </w:p>
        </w:tc>
        <w:tc>
          <w:tcPr>
            <w:tcW w:w="2039" w:type="dxa"/>
          </w:tcPr>
          <w:p w14:paraId="3432E16B"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3" w:type="dxa"/>
          </w:tcPr>
          <w:p w14:paraId="1EFE9D8A" w14:textId="77777777" w:rsidR="00F90C18" w:rsidRPr="004C6636" w:rsidRDefault="00F90C18" w:rsidP="000703F7">
            <w:pPr>
              <w:rPr>
                <w:color w:val="000000" w:themeColor="text1"/>
                <w:sz w:val="16"/>
                <w:szCs w:val="16"/>
              </w:rPr>
            </w:pPr>
            <w:r w:rsidRPr="004C6636">
              <w:rPr>
                <w:color w:val="000000" w:themeColor="text1"/>
                <w:sz w:val="16"/>
                <w:szCs w:val="16"/>
              </w:rPr>
              <w:t>[ ]</w:t>
            </w:r>
          </w:p>
        </w:tc>
        <w:tc>
          <w:tcPr>
            <w:tcW w:w="2434" w:type="dxa"/>
          </w:tcPr>
          <w:p w14:paraId="28EE7E8B" w14:textId="77777777" w:rsidR="00F90C18" w:rsidRPr="004C6636" w:rsidRDefault="00F90C18" w:rsidP="000703F7">
            <w:pPr>
              <w:rPr>
                <w:color w:val="000000" w:themeColor="text1"/>
                <w:sz w:val="16"/>
                <w:szCs w:val="16"/>
              </w:rPr>
            </w:pPr>
          </w:p>
        </w:tc>
      </w:tr>
    </w:tbl>
    <w:p w14:paraId="29497447" w14:textId="77777777" w:rsidR="00F90C18" w:rsidRPr="00312896" w:rsidRDefault="00F90C18" w:rsidP="00F90C18">
      <w:pPr>
        <w:rPr>
          <w:color w:val="000000" w:themeColor="text1"/>
        </w:rPr>
      </w:pPr>
    </w:p>
    <w:p w14:paraId="01FE8696" w14:textId="77777777" w:rsidR="00F90C18" w:rsidRDefault="00F90C18" w:rsidP="00F90C18">
      <w:r>
        <w:br w:type="page"/>
      </w:r>
    </w:p>
    <w:p w14:paraId="7855F191" w14:textId="77777777" w:rsidR="00F90C18" w:rsidRDefault="00F90C18" w:rsidP="00F90C18">
      <w:pPr>
        <w:spacing w:after="160"/>
      </w:pPr>
    </w:p>
    <w:p w14:paraId="78555583" w14:textId="77777777" w:rsidR="00F90C18" w:rsidRDefault="00F90C18" w:rsidP="00F90C18"/>
    <w:p w14:paraId="48F43CF7" w14:textId="77777777" w:rsidR="00F90C18" w:rsidRDefault="00F90C18">
      <w:pPr>
        <w:spacing w:after="120" w:line="240" w:lineRule="auto"/>
      </w:pPr>
    </w:p>
    <w:p w14:paraId="28C9F148" w14:textId="77777777" w:rsidR="005C47FA" w:rsidRDefault="005C47FA">
      <w:pPr>
        <w:spacing w:after="120" w:line="240" w:lineRule="auto"/>
      </w:pPr>
    </w:p>
    <w:p w14:paraId="5C889115" w14:textId="77777777" w:rsidR="005C47FA" w:rsidRDefault="005C47FA">
      <w:pPr>
        <w:spacing w:after="120" w:line="240" w:lineRule="auto"/>
      </w:pPr>
    </w:p>
    <w:p w14:paraId="79E6DF90" w14:textId="77777777" w:rsidR="005C47FA" w:rsidRDefault="005C47FA">
      <w:pPr>
        <w:spacing w:after="120" w:line="240" w:lineRule="auto"/>
      </w:pPr>
    </w:p>
    <w:p w14:paraId="222EB919" w14:textId="77777777" w:rsidR="005C47FA" w:rsidRDefault="005C47FA">
      <w:pPr>
        <w:spacing w:after="120" w:line="240" w:lineRule="auto"/>
      </w:pPr>
    </w:p>
    <w:p w14:paraId="4206142D" w14:textId="77777777" w:rsidR="005C47FA" w:rsidRDefault="005C47FA">
      <w:pPr>
        <w:spacing w:after="120" w:line="240" w:lineRule="auto"/>
      </w:pPr>
    </w:p>
    <w:p w14:paraId="17F2FEA2" w14:textId="77777777" w:rsidR="005C47FA" w:rsidRDefault="005C47FA">
      <w:pPr>
        <w:spacing w:after="120" w:line="240" w:lineRule="auto"/>
      </w:pPr>
    </w:p>
    <w:p w14:paraId="29417035" w14:textId="77777777" w:rsidR="005C47FA" w:rsidRDefault="005C47FA">
      <w:pPr>
        <w:spacing w:after="120" w:line="240" w:lineRule="auto"/>
      </w:pPr>
    </w:p>
    <w:p w14:paraId="49CBB0AB" w14:textId="77777777" w:rsidR="005C47FA" w:rsidRDefault="005C47FA">
      <w:pPr>
        <w:spacing w:after="120" w:line="240" w:lineRule="auto"/>
      </w:pPr>
    </w:p>
    <w:p w14:paraId="51DBFE92" w14:textId="77777777" w:rsidR="005C47FA" w:rsidRDefault="005C47FA">
      <w:pPr>
        <w:spacing w:after="120" w:line="240" w:lineRule="auto"/>
      </w:pPr>
    </w:p>
    <w:p w14:paraId="518E7F10" w14:textId="77777777" w:rsidR="005C47FA" w:rsidRDefault="005C47FA">
      <w:pPr>
        <w:spacing w:after="120" w:line="240" w:lineRule="auto"/>
      </w:pPr>
    </w:p>
    <w:p w14:paraId="32F31838" w14:textId="77777777" w:rsidR="005C47FA" w:rsidRDefault="005C47FA">
      <w:pPr>
        <w:spacing w:after="120" w:line="240" w:lineRule="auto"/>
      </w:pPr>
    </w:p>
    <w:p w14:paraId="767EE9D1" w14:textId="77777777" w:rsidR="005C47FA" w:rsidRDefault="005C47FA">
      <w:pPr>
        <w:spacing w:after="120" w:line="240" w:lineRule="auto"/>
      </w:pPr>
    </w:p>
    <w:p w14:paraId="2185B8CA" w14:textId="77777777" w:rsidR="005C47FA" w:rsidRDefault="005C47FA">
      <w:pPr>
        <w:spacing w:after="120" w:line="240" w:lineRule="auto"/>
      </w:pPr>
    </w:p>
    <w:p w14:paraId="2EC28A56" w14:textId="77777777" w:rsidR="005C47FA" w:rsidRDefault="005C47FA">
      <w:pPr>
        <w:spacing w:after="120" w:line="240" w:lineRule="auto"/>
      </w:pPr>
    </w:p>
    <w:p w14:paraId="0E2427D4" w14:textId="77777777" w:rsidR="005C47FA" w:rsidRDefault="005C47FA">
      <w:pPr>
        <w:spacing w:after="120" w:line="240" w:lineRule="auto"/>
      </w:pPr>
    </w:p>
    <w:p w14:paraId="771FB7A2" w14:textId="77777777" w:rsidR="005C47FA" w:rsidRDefault="005C47FA">
      <w:pPr>
        <w:spacing w:after="120" w:line="240" w:lineRule="auto"/>
      </w:pPr>
    </w:p>
    <w:p w14:paraId="7AD4E873" w14:textId="77777777" w:rsidR="005C47FA" w:rsidRDefault="005C47FA">
      <w:pPr>
        <w:spacing w:after="120" w:line="240" w:lineRule="auto"/>
      </w:pPr>
    </w:p>
    <w:p w14:paraId="2B679A17" w14:textId="77777777" w:rsidR="005C47FA" w:rsidRDefault="005C47FA">
      <w:pPr>
        <w:spacing w:after="120" w:line="240" w:lineRule="auto"/>
      </w:pPr>
    </w:p>
    <w:p w14:paraId="4DCB69F4" w14:textId="77777777" w:rsidR="005C47FA" w:rsidRDefault="005C47FA">
      <w:pPr>
        <w:spacing w:after="120" w:line="240" w:lineRule="auto"/>
      </w:pPr>
    </w:p>
    <w:p w14:paraId="6BA440DC" w14:textId="77777777" w:rsidR="005C47FA" w:rsidRDefault="005C47FA">
      <w:pPr>
        <w:spacing w:after="120" w:line="240" w:lineRule="auto"/>
      </w:pPr>
    </w:p>
    <w:p w14:paraId="52A5EDFF" w14:textId="77777777" w:rsidR="005C47FA" w:rsidRDefault="005C47FA">
      <w:pPr>
        <w:spacing w:after="120" w:line="240" w:lineRule="auto"/>
      </w:pPr>
    </w:p>
    <w:p w14:paraId="4B347D7F" w14:textId="77777777" w:rsidR="005C47FA" w:rsidRDefault="005C47FA">
      <w:pPr>
        <w:spacing w:after="120" w:line="240" w:lineRule="auto"/>
      </w:pPr>
    </w:p>
    <w:p w14:paraId="41A07F80" w14:textId="77777777" w:rsidR="005C47FA" w:rsidRDefault="005C47FA">
      <w:pPr>
        <w:spacing w:after="120" w:line="240" w:lineRule="auto"/>
      </w:pPr>
    </w:p>
    <w:p w14:paraId="7BE1A3B7" w14:textId="77777777" w:rsidR="005C47FA" w:rsidRDefault="005C47FA">
      <w:pPr>
        <w:spacing w:after="120" w:line="240" w:lineRule="auto"/>
      </w:pPr>
    </w:p>
    <w:p w14:paraId="6E642D7F" w14:textId="77777777" w:rsidR="005C47FA" w:rsidRDefault="005C47FA">
      <w:pPr>
        <w:spacing w:after="120" w:line="240" w:lineRule="auto"/>
      </w:pPr>
    </w:p>
    <w:p w14:paraId="67F8E460" w14:textId="77777777" w:rsidR="005C47FA" w:rsidRDefault="005C47FA">
      <w:pPr>
        <w:spacing w:after="120" w:line="240" w:lineRule="auto"/>
      </w:pPr>
    </w:p>
    <w:p w14:paraId="01434529" w14:textId="77777777" w:rsidR="005C47FA" w:rsidRDefault="005C47FA">
      <w:pPr>
        <w:spacing w:after="120" w:line="240" w:lineRule="auto"/>
      </w:pPr>
    </w:p>
    <w:p w14:paraId="5F66D773" w14:textId="77777777" w:rsidR="005C47FA" w:rsidRDefault="005C47FA">
      <w:pPr>
        <w:spacing w:after="120" w:line="240" w:lineRule="auto"/>
      </w:pPr>
    </w:p>
    <w:p w14:paraId="2E73E7F4" w14:textId="77777777" w:rsidR="005C47FA" w:rsidRDefault="005C47FA">
      <w:pPr>
        <w:spacing w:after="120" w:line="240" w:lineRule="auto"/>
      </w:pPr>
    </w:p>
    <w:p w14:paraId="311E721D" w14:textId="77777777" w:rsidR="005C47FA" w:rsidRDefault="005C47FA">
      <w:pPr>
        <w:spacing w:after="120" w:line="240" w:lineRule="auto"/>
      </w:pPr>
    </w:p>
    <w:p w14:paraId="13E3E290" w14:textId="77777777" w:rsidR="005C47FA" w:rsidRDefault="005C47FA">
      <w:pPr>
        <w:spacing w:after="120" w:line="240" w:lineRule="auto"/>
      </w:pPr>
    </w:p>
    <w:p w14:paraId="0853C406" w14:textId="77777777" w:rsidR="005C47FA" w:rsidRDefault="005C47FA">
      <w:pPr>
        <w:spacing w:after="120" w:line="240" w:lineRule="auto"/>
      </w:pPr>
    </w:p>
    <w:p w14:paraId="0F5CCDB1" w14:textId="77777777" w:rsidR="005C47FA" w:rsidRDefault="005C47FA">
      <w:pPr>
        <w:spacing w:after="120" w:line="240" w:lineRule="auto"/>
      </w:pPr>
    </w:p>
    <w:p w14:paraId="52863D69" w14:textId="77777777" w:rsidR="005C47FA" w:rsidRDefault="005C47FA">
      <w:pPr>
        <w:spacing w:after="120" w:line="240" w:lineRule="auto"/>
      </w:pPr>
    </w:p>
    <w:p w14:paraId="1D804B72" w14:textId="77777777" w:rsidR="005C47FA" w:rsidRDefault="005C47FA">
      <w:pPr>
        <w:spacing w:after="120" w:line="240" w:lineRule="auto"/>
      </w:pPr>
    </w:p>
    <w:p w14:paraId="361E2643" w14:textId="77777777" w:rsidR="005C47FA" w:rsidRDefault="005C47FA">
      <w:pPr>
        <w:spacing w:after="120" w:line="240" w:lineRule="auto"/>
      </w:pPr>
    </w:p>
    <w:p w14:paraId="7318B351" w14:textId="77777777" w:rsidR="005C47FA" w:rsidRDefault="005C47FA">
      <w:pPr>
        <w:spacing w:after="120" w:line="240" w:lineRule="auto"/>
      </w:pPr>
    </w:p>
    <w:p w14:paraId="56D04AFA" w14:textId="77777777" w:rsidR="005C47FA" w:rsidRDefault="005C47FA">
      <w:pPr>
        <w:spacing w:after="120" w:line="240" w:lineRule="auto"/>
      </w:pPr>
    </w:p>
    <w:p w14:paraId="1C8D1725" w14:textId="77777777" w:rsidR="005C47FA" w:rsidRDefault="005C47FA">
      <w:pPr>
        <w:spacing w:after="120" w:line="240" w:lineRule="auto"/>
      </w:pPr>
    </w:p>
    <w:p w14:paraId="64703669" w14:textId="77777777" w:rsidR="005C47FA" w:rsidRDefault="005C47FA">
      <w:pPr>
        <w:spacing w:after="120" w:line="240" w:lineRule="auto"/>
      </w:pPr>
    </w:p>
    <w:p w14:paraId="346B3106" w14:textId="77777777" w:rsidR="005C47FA" w:rsidRDefault="005C47FA">
      <w:pPr>
        <w:spacing w:after="120" w:line="240" w:lineRule="auto"/>
      </w:pPr>
    </w:p>
    <w:p w14:paraId="5483C33F" w14:textId="77777777" w:rsidR="005C47FA" w:rsidRDefault="005C47FA">
      <w:pPr>
        <w:spacing w:after="120" w:line="240" w:lineRule="auto"/>
      </w:pPr>
    </w:p>
    <w:p w14:paraId="6080700D" w14:textId="77777777" w:rsidR="005C47FA" w:rsidRDefault="005C47FA">
      <w:pPr>
        <w:spacing w:after="120" w:line="240" w:lineRule="auto"/>
      </w:pPr>
    </w:p>
    <w:p w14:paraId="4C26D165" w14:textId="77777777" w:rsidR="005C47FA" w:rsidRDefault="005C47FA">
      <w:pPr>
        <w:spacing w:after="120" w:line="240" w:lineRule="auto"/>
      </w:pPr>
    </w:p>
    <w:p w14:paraId="7D021D82" w14:textId="77777777" w:rsidR="005C47FA" w:rsidRDefault="005C47FA">
      <w:pPr>
        <w:spacing w:after="120" w:line="240" w:lineRule="auto"/>
      </w:pPr>
    </w:p>
    <w:p w14:paraId="1E5DE2D1" w14:textId="77777777" w:rsidR="005C47FA" w:rsidRDefault="005C47FA">
      <w:pPr>
        <w:spacing w:after="120" w:line="240" w:lineRule="auto"/>
      </w:pPr>
    </w:p>
    <w:p w14:paraId="4C4277BB" w14:textId="77777777" w:rsidR="005C47FA" w:rsidRDefault="005C47FA">
      <w:pPr>
        <w:spacing w:after="120" w:line="240" w:lineRule="auto"/>
      </w:pPr>
    </w:p>
    <w:p w14:paraId="45F9C629" w14:textId="77777777" w:rsidR="005C47FA" w:rsidRDefault="005C47FA">
      <w:pPr>
        <w:spacing w:after="120" w:line="240" w:lineRule="auto"/>
      </w:pPr>
    </w:p>
    <w:p w14:paraId="55E55045" w14:textId="77777777" w:rsidR="005C47FA" w:rsidRDefault="005C47FA">
      <w:pPr>
        <w:spacing w:after="120" w:line="240" w:lineRule="auto"/>
      </w:pPr>
    </w:p>
    <w:p w14:paraId="50733A7B" w14:textId="77777777" w:rsidR="005C47FA" w:rsidRDefault="005C47FA">
      <w:pPr>
        <w:spacing w:after="120" w:line="240" w:lineRule="auto"/>
      </w:pPr>
    </w:p>
    <w:p w14:paraId="1B05C90A" w14:textId="77777777" w:rsidR="005C47FA" w:rsidRDefault="005C47FA">
      <w:pPr>
        <w:spacing w:after="120" w:line="240" w:lineRule="auto"/>
      </w:pPr>
    </w:p>
    <w:p w14:paraId="7DDB25ED" w14:textId="77777777" w:rsidR="005C47FA" w:rsidRDefault="005C47FA">
      <w:pPr>
        <w:spacing w:after="120" w:line="240" w:lineRule="auto"/>
      </w:pPr>
    </w:p>
    <w:p w14:paraId="67CDC467" w14:textId="77777777" w:rsidR="005C47FA" w:rsidRDefault="005C47FA">
      <w:pPr>
        <w:spacing w:after="120" w:line="240" w:lineRule="auto"/>
      </w:pPr>
    </w:p>
    <w:p w14:paraId="53107E1D" w14:textId="77777777" w:rsidR="005C47FA" w:rsidRDefault="005C47FA">
      <w:pPr>
        <w:spacing w:after="120" w:line="240" w:lineRule="auto"/>
      </w:pPr>
    </w:p>
    <w:p w14:paraId="66F59311" w14:textId="77777777" w:rsidR="005C47FA" w:rsidRDefault="005C47FA">
      <w:pPr>
        <w:spacing w:after="120" w:line="240" w:lineRule="auto"/>
      </w:pPr>
    </w:p>
    <w:p w14:paraId="0EE0CD6C" w14:textId="77777777" w:rsidR="005C47FA" w:rsidRDefault="005C47FA">
      <w:pPr>
        <w:spacing w:after="120" w:line="240" w:lineRule="auto"/>
      </w:pPr>
    </w:p>
    <w:p w14:paraId="5A36C251" w14:textId="77777777" w:rsidR="005C47FA" w:rsidRDefault="005C47FA">
      <w:pPr>
        <w:spacing w:after="120" w:line="240" w:lineRule="auto"/>
      </w:pPr>
    </w:p>
    <w:p w14:paraId="2CF08F56" w14:textId="77777777" w:rsidR="005C47FA" w:rsidRDefault="005C47FA">
      <w:pPr>
        <w:spacing w:after="120" w:line="240" w:lineRule="auto"/>
      </w:pPr>
    </w:p>
    <w:p w14:paraId="57754F1D" w14:textId="77777777" w:rsidR="005C47FA" w:rsidRDefault="005C47FA">
      <w:pPr>
        <w:spacing w:after="120" w:line="240" w:lineRule="auto"/>
      </w:pPr>
    </w:p>
    <w:p w14:paraId="70B14D90" w14:textId="77777777" w:rsidR="005C47FA" w:rsidRDefault="005C47FA" w:rsidP="005C47FA">
      <w:r>
        <w:rPr>
          <w:noProof/>
        </w:rPr>
        <mc:AlternateContent>
          <mc:Choice Requires="wpg">
            <w:drawing>
              <wp:anchor distT="0" distB="8255" distL="0" distR="0" simplePos="0" relativeHeight="251693056" behindDoc="0" locked="0" layoutInCell="0" allowOverlap="1" wp14:anchorId="4E41D1DF" wp14:editId="4E1D2F27">
                <wp:simplePos x="0" y="0"/>
                <wp:positionH relativeFrom="page">
                  <wp:posOffset>146050</wp:posOffset>
                </wp:positionH>
                <wp:positionV relativeFrom="page">
                  <wp:posOffset>189865</wp:posOffset>
                </wp:positionV>
                <wp:extent cx="6235700" cy="3401060"/>
                <wp:effectExtent l="0" t="0" r="0" b="0"/>
                <wp:wrapNone/>
                <wp:docPr id="2006457675" name="Grup 11" title="Başlık ve alt başlık, kırpma işareti grafiğiyle"/>
                <wp:cNvGraphicFramePr/>
                <a:graphic xmlns:a="http://schemas.openxmlformats.org/drawingml/2006/main">
                  <a:graphicData uri="http://schemas.microsoft.com/office/word/2010/wordprocessingGroup">
                    <wpg:wgp>
                      <wpg:cNvGrpSpPr/>
                      <wpg:grpSpPr>
                        <a:xfrm>
                          <a:off x="0" y="0"/>
                          <a:ext cx="6235700" cy="3401060"/>
                          <a:chOff x="146304" y="190195"/>
                          <a:chExt cx="6236136" cy="3401640"/>
                        </a:xfrm>
                      </wpg:grpSpPr>
                      <wpg:grpSp>
                        <wpg:cNvPr id="1761058561" name="Grup 1761058561"/>
                        <wpg:cNvGrpSpPr/>
                        <wpg:grpSpPr>
                          <a:xfrm>
                            <a:off x="146304" y="190195"/>
                            <a:ext cx="2640960" cy="3401640"/>
                            <a:chOff x="146304" y="190195"/>
                            <a:chExt cx="2640960" cy="3401640"/>
                          </a:xfrm>
                        </wpg:grpSpPr>
                        <wps:wsp>
                          <wps:cNvPr id="1539102348" name="Serbest Form 1539102348"/>
                          <wps:cNvSpPr/>
                          <wps:spPr>
                            <a:xfrm>
                              <a:off x="504720" y="504720"/>
                              <a:ext cx="2131560" cy="2867040"/>
                            </a:xfrm>
                            <a:custGeom>
                              <a:avLst/>
                              <a:gdLst>
                                <a:gd name="textAreaLeft" fmla="*/ 0 w 1208520"/>
                                <a:gd name="textAreaRight" fmla="*/ 1209600 w 1208520"/>
                                <a:gd name="textAreaTop" fmla="*/ 0 h 1625400"/>
                                <a:gd name="textAreaBottom" fmla="*/ 1626480 h 1625400"/>
                              </a:gdLst>
                              <a:ahLst/>
                              <a:cxnLst/>
                              <a:rect l="textAreaLeft" t="textAreaTop" r="textAreaRight" b="textAreaBottom"/>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484254487" name="Dikdörtgen 5"/>
                          <wps:cNvSpPr/>
                          <wps:spPr>
                            <a:xfrm>
                              <a:off x="146304" y="190195"/>
                              <a:ext cx="2640960" cy="340164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1324907514" name="Metin Kutusu 9"/>
                        <wps:cNvSpPr/>
                        <wps:spPr>
                          <a:xfrm>
                            <a:off x="771480" y="762120"/>
                            <a:ext cx="5610960" cy="2591280"/>
                          </a:xfrm>
                          <a:prstGeom prst="rect">
                            <a:avLst/>
                          </a:prstGeom>
                          <a:noFill/>
                          <a:ln w="6350">
                            <a:noFill/>
                          </a:ln>
                        </wps:spPr>
                        <wps:style>
                          <a:lnRef idx="0">
                            <a:scrgbClr r="0" g="0" b="0"/>
                          </a:lnRef>
                          <a:fillRef idx="0">
                            <a:scrgbClr r="0" g="0" b="0"/>
                          </a:fillRef>
                          <a:effectRef idx="0">
                            <a:scrgbClr r="0" g="0" b="0"/>
                          </a:effectRef>
                          <a:fontRef idx="minor"/>
                        </wps:style>
                        <wps:txbx>
                          <w:txbxContent>
                            <w:p w14:paraId="617780D4" w14:textId="53A9D835" w:rsidR="005C47FA" w:rsidRDefault="00000000" w:rsidP="005C47FA">
                              <w:pPr>
                                <w:pStyle w:val="AralkYok"/>
                                <w:spacing w:after="240" w:line="216" w:lineRule="auto"/>
                                <w:rPr>
                                  <w:rFonts w:asciiTheme="majorHAnsi" w:hAnsiTheme="majorHAnsi"/>
                                  <w:color w:val="17406D" w:themeColor="text2"/>
                                  <w:spacing w:val="10"/>
                                  <w:sz w:val="36"/>
                                  <w:szCs w:val="36"/>
                                </w:rPr>
                              </w:pPr>
                              <w:sdt>
                                <w:sdtPr>
                                  <w:alias w:val="Alt Başlık"/>
                                  <w:id w:val="43875731"/>
                                  <w:dataBinding w:prefixMappings="xmlns:ns0='http://purl.org/dc/elements/1.1/' xmlns:ns1='http://schemas.openxmlformats.org/package/2006/metadata/core-properties' " w:xpath="/ns1:coreProperties[1]/ns0:subject[1]" w:storeItemID="{6C3C8BC8-F283-45AE-878A-BAB7291924A1}"/>
                                  <w15:appearance w15:val="hidden"/>
                                  <w:text/>
                                </w:sdtPr>
                                <w:sdtContent>
                                  <w:r w:rsidR="005C47FA">
                                    <w:t>2026-2027 EĞİTİM REHBERİ</w:t>
                                  </w:r>
                                </w:sdtContent>
                              </w:sdt>
                            </w:p>
                            <w:p w14:paraId="40962154" w14:textId="77777777" w:rsidR="005C47FA" w:rsidRDefault="005C47FA" w:rsidP="005C47FA">
                              <w:pPr>
                                <w:pStyle w:val="AralkYok"/>
                                <w:spacing w:line="216" w:lineRule="auto"/>
                                <w:rPr>
                                  <w:rFonts w:asciiTheme="majorHAnsi" w:hAnsiTheme="majorHAnsi"/>
                                  <w:caps/>
                                  <w:color w:val="17406D" w:themeColor="text2"/>
                                  <w:sz w:val="96"/>
                                  <w:szCs w:val="96"/>
                                </w:rPr>
                              </w:pPr>
                              <w:r>
                                <w:t xml:space="preserve">  </w:t>
                              </w:r>
                              <w:r w:rsidRPr="00906911">
                                <w:rPr>
                                  <w:rFonts w:cstheme="minorHAnsi"/>
                                  <w:sz w:val="72"/>
                                  <w:szCs w:val="72"/>
                                </w:rPr>
                                <w:t>G</w:t>
                              </w:r>
                              <w:r w:rsidRPr="00906911">
                                <w:rPr>
                                  <w:rFonts w:cstheme="minorHAnsi"/>
                                  <w:caps/>
                                  <w:color w:val="17406D" w:themeColor="text2"/>
                                  <w:sz w:val="72"/>
                                  <w:szCs w:val="72"/>
                                </w:rPr>
                                <w:t>ENEL CERRAHİ</w:t>
                              </w:r>
                            </w:p>
                          </w:txbxContent>
                        </wps:txbx>
                        <wps:bodyPr lIns="457200" tIns="457200" rIns="0" bIns="0" anchor="b">
                          <a:noAutofit/>
                        </wps:bodyPr>
                      </wps:wsp>
                    </wpg:wgp>
                  </a:graphicData>
                </a:graphic>
                <wp14:sizeRelH relativeFrom="margin">
                  <wp14:pctWidth>0</wp14:pctWidth>
                </wp14:sizeRelH>
              </wp:anchor>
            </w:drawing>
          </mc:Choice>
          <mc:Fallback>
            <w:pict>
              <v:group w14:anchorId="4E41D1DF" id="_x0000_s1092" alt="Başlık: Başlık ve alt başlık, kırpma işareti grafiğiyle" style="position:absolute;margin-left:11.5pt;margin-top:14.95pt;width:491pt;height:267.8pt;z-index:251693056;mso-wrap-distance-left:0;mso-wrap-distance-right:0;mso-wrap-distance-bottom:.65pt;mso-position-horizontal-relative:page;mso-position-vertical-relative:page;mso-width-relative:margin" coordorigin="1463,1901" coordsize="62361,3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" o:allowincell="f">
                <v:group id="Grup 1761058561" o:spid="_x0000_s1093" style="position:absolute;left:1463;top:1901;width:26409;height:34017" coordorigin="1463,1901" coordsize="26409,34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">
                  <v:shape id="Serbest Form 1539102348" o:spid="_x0000_s1094" style="position:absolute;left:5047;top:5047;width:21315;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" path="m168,1806l,1806,,,1344,r,165l168,165r,1641xe" fillcolor="#17406d [3215]" stroked="f" strokeweight="0">
                    <v:path arrowok="t" textboxrect="0,0,1345,1807"/>
                  </v:shape>
                  <v:rect id="Dikdörtgen 5" o:spid="_x0000_s1095" style="position:absolute;left:1463;top:1901;width:26409;height:3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" filled="f" stroked="f" strokeweight="1pt"/>
                </v:group>
                <v:rect id="Metin Kutusu 9" o:spid="_x0000_s1096" style="position:absolute;left:7714;top:7621;width:56110;height:2591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" filled="f" stroked="f" strokeweight=".5pt">
                  <v:textbox inset="36pt,36pt,0,0">
                    <w:txbxContent>
                      <w:p w14:paraId="617780D4" w14:textId="53A9D835" w:rsidR="005C47FA" w:rsidRDefault="00000000" w:rsidP="005C47FA">
                        <w:pPr>
                          <w:pStyle w:val="AralkYok"/>
                          <w:spacing w:after="240" w:line="216" w:lineRule="auto"/>
                          <w:rPr>
                            <w:rFonts w:asciiTheme="majorHAnsi" w:hAnsiTheme="majorHAnsi"/>
                            <w:color w:val="17406D" w:themeColor="text2"/>
                            <w:spacing w:val="10"/>
                            <w:sz w:val="36"/>
                            <w:szCs w:val="36"/>
                          </w:rPr>
                        </w:pPr>
                        <w:sdt>
                          <w:sdtPr>
                            <w:alias w:val="Alt Başlık"/>
                            <w:id w:val="43875731"/>
                            <w:dataBinding w:prefixMappings="xmlns:ns0='http://purl.org/dc/elements/1.1/' xmlns:ns1='http://schemas.openxmlformats.org/package/2006/metadata/core-properties' " w:xpath="/ns1:coreProperties[1]/ns0:subject[1]" w:storeItemID="{6C3C8BC8-F283-45AE-878A-BAB7291924A1}"/>
                            <w15:appearance w15:val="hidden"/>
                            <w:text/>
                          </w:sdtPr>
                          <w:sdtContent>
                            <w:r w:rsidR="005C47FA">
                              <w:t>2026-2027 EĞİTİM REHBERİ</w:t>
                            </w:r>
                          </w:sdtContent>
                        </w:sdt>
                      </w:p>
                      <w:p w14:paraId="40962154" w14:textId="77777777" w:rsidR="005C47FA" w:rsidRDefault="005C47FA" w:rsidP="005C47FA">
                        <w:pPr>
                          <w:pStyle w:val="AralkYok"/>
                          <w:spacing w:line="216" w:lineRule="auto"/>
                          <w:rPr>
                            <w:rFonts w:asciiTheme="majorHAnsi" w:hAnsiTheme="majorHAnsi"/>
                            <w:caps/>
                            <w:color w:val="17406D" w:themeColor="text2"/>
                            <w:sz w:val="96"/>
                            <w:szCs w:val="96"/>
                          </w:rPr>
                        </w:pPr>
                        <w:r>
                          <w:t xml:space="preserve">  </w:t>
                        </w:r>
                        <w:r w:rsidRPr="00906911">
                          <w:rPr>
                            <w:rFonts w:cstheme="minorHAnsi"/>
                            <w:sz w:val="72"/>
                            <w:szCs w:val="72"/>
                          </w:rPr>
                          <w:t>G</w:t>
                        </w:r>
                        <w:r w:rsidRPr="00906911">
                          <w:rPr>
                            <w:rFonts w:cstheme="minorHAnsi"/>
                            <w:caps/>
                            <w:color w:val="17406D" w:themeColor="text2"/>
                            <w:sz w:val="72"/>
                            <w:szCs w:val="72"/>
                          </w:rPr>
                          <w:t>ENEL CERRAHİ</w:t>
                        </w:r>
                      </w:p>
                    </w:txbxContent>
                  </v:textbox>
                </v:rect>
                <w10:wrap anchorx="page" anchory="page"/>
              </v:group>
            </w:pict>
          </mc:Fallback>
        </mc:AlternateContent>
      </w:r>
      <w:r>
        <w:rPr>
          <w:noProof/>
        </w:rPr>
        <mc:AlternateContent>
          <mc:Choice Requires="wps">
            <w:drawing>
              <wp:anchor distT="0" distB="0" distL="0" distR="0" simplePos="0" relativeHeight="251688960" behindDoc="1" locked="0" layoutInCell="0" allowOverlap="1" wp14:anchorId="50A6CE86" wp14:editId="2A4DBEFA">
                <wp:simplePos x="0" y="0"/>
                <wp:positionH relativeFrom="page">
                  <wp:posOffset>221615</wp:posOffset>
                </wp:positionH>
                <wp:positionV relativeFrom="page">
                  <wp:posOffset>0</wp:posOffset>
                </wp:positionV>
                <wp:extent cx="7201535" cy="10443845"/>
                <wp:effectExtent l="0" t="0" r="0" b="0"/>
                <wp:wrapNone/>
                <wp:docPr id="532029535" name="Dikdörtgen 2" title="Renkli arka plan"/>
                <wp:cNvGraphicFramePr/>
                <a:graphic xmlns:a="http://schemas.openxmlformats.org/drawingml/2006/main">
                  <a:graphicData uri="http://schemas.microsoft.com/office/word/2010/wordprocessingShape">
                    <wps:wsp>
                      <wps:cNvSpPr/>
                      <wps:spPr>
                        <a:xfrm>
                          <a:off x="0" y="0"/>
                          <a:ext cx="7201440" cy="10443960"/>
                        </a:xfrm>
                        <a:prstGeom prst="rect">
                          <a:avLst/>
                        </a:prstGeom>
                        <a:solidFill>
                          <a:schemeClr val="bg2"/>
                        </a:solidFill>
                        <a:ln w="0">
                          <a:noFill/>
                        </a:ln>
                      </wps:spPr>
                      <wps:style>
                        <a:lnRef idx="0">
                          <a:scrgbClr r="0" g="0" b="0"/>
                        </a:lnRef>
                        <a:fillRef idx="0">
                          <a:scrgbClr r="0" g="0" b="0"/>
                        </a:fillRef>
                        <a:effectRef idx="0">
                          <a:scrgbClr r="0" g="0" b="0"/>
                        </a:effectRef>
                        <a:fontRef idx="minor"/>
                      </wps:style>
                      <wps:bodyPr/>
                    </wps:wsp>
                  </a:graphicData>
                </a:graphic>
                <wp14:sizeRelH relativeFrom="page">
                  <wp14:pctWidth>94000</wp14:pctWidth>
                </wp14:sizeRelH>
              </wp:anchor>
            </w:drawing>
          </mc:Choice>
          <mc:Fallback>
            <w:pict>
              <v:rect w14:anchorId="26EC7AD0" id="Dikdörtgen 2" o:spid="_x0000_s1026" alt="Başlık: Renkli arka plan" style="position:absolute;margin-left:17.45pt;margin-top:0;width:567.05pt;height:822.35pt;z-index:-251627520;visibility:visible;mso-wrap-style:square;mso-width-percent:940;mso-wrap-distance-left:0;mso-wrap-distance-top:0;mso-wrap-distance-right:0;mso-wrap-distance-bottom:0;mso-position-horizontal:absolute;mso-position-horizontal-relative:page;mso-position-vertical:absolute;mso-position-vertical-relative:page;mso-width-percent:940;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" o:allowincell="f" fillcolor="#dbeff9 [3214]" stroked="f" strokeweight="0">
                <w10:wrap anchorx="page" anchory="page"/>
              </v:rect>
            </w:pict>
          </mc:Fallback>
        </mc:AlternateContent>
      </w:r>
      <w:r>
        <w:rPr>
          <w:noProof/>
        </w:rPr>
        <mc:AlternateContent>
          <mc:Choice Requires="wpg">
            <w:drawing>
              <wp:anchor distT="0" distB="0" distL="0" distR="0" simplePos="0" relativeHeight="251694080" behindDoc="0" locked="0" layoutInCell="0" allowOverlap="1" wp14:anchorId="03A43D90" wp14:editId="4EDA6E64">
                <wp:simplePos x="0" y="0"/>
                <wp:positionH relativeFrom="page">
                  <wp:align>right</wp:align>
                </wp:positionH>
                <wp:positionV relativeFrom="page">
                  <wp:align>bottom</wp:align>
                </wp:positionV>
                <wp:extent cx="4672330" cy="3374390"/>
                <wp:effectExtent l="0" t="0" r="0" b="0"/>
                <wp:wrapNone/>
                <wp:docPr id="760355099" name="Grup 12" title="Yazar ve şirket adı, kırpma işareti grafiğiyle"/>
                <wp:cNvGraphicFramePr/>
                <a:graphic xmlns:a="http://schemas.openxmlformats.org/drawingml/2006/main">
                  <a:graphicData uri="http://schemas.microsoft.com/office/word/2010/wordprocessingGroup">
                    <wpg:wgp>
                      <wpg:cNvGrpSpPr/>
                      <wpg:grpSpPr>
                        <a:xfrm>
                          <a:off x="0" y="0"/>
                          <a:ext cx="4672440" cy="3374280"/>
                          <a:chOff x="0" y="0"/>
                          <a:chExt cx="4672440" cy="3374280"/>
                        </a:xfrm>
                      </wpg:grpSpPr>
                      <wpg:grpSp>
                        <wpg:cNvPr id="1585472928" name="Grup 1585472928"/>
                        <wpg:cNvGrpSpPr/>
                        <wpg:grpSpPr>
                          <a:xfrm>
                            <a:off x="2039040" y="0"/>
                            <a:ext cx="2633400" cy="3374280"/>
                            <a:chOff x="0" y="0"/>
                            <a:chExt cx="0" cy="0"/>
                          </a:xfrm>
                        </wpg:grpSpPr>
                        <wps:wsp>
                          <wps:cNvPr id="106685603" name="Serbest Form 4"/>
                          <wps:cNvSpPr/>
                          <wps:spPr>
                            <a:xfrm>
                              <a:off x="0" y="0"/>
                              <a:ext cx="2136600" cy="2868840"/>
                            </a:xfrm>
                            <a:custGeom>
                              <a:avLst/>
                              <a:gdLst>
                                <a:gd name="textAreaLeft" fmla="*/ 0 w 1211400"/>
                                <a:gd name="textAreaRight" fmla="*/ 1212480 w 1211400"/>
                                <a:gd name="textAreaTop" fmla="*/ 0 h 1626480"/>
                                <a:gd name="textAreaBottom" fmla="*/ 1627560 h 1626480"/>
                              </a:gdLst>
                              <a:ahLst/>
                              <a:cxnLst/>
                              <a:rect l="textAreaLeft" t="textAreaTop" r="textAreaRight" b="textAreaBottom"/>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1673822454" name="Dikdörtgen 7"/>
                          <wps:cNvSpPr/>
                          <wps:spPr>
                            <a:xfrm>
                              <a:off x="9360" y="0"/>
                              <a:ext cx="2623680" cy="337428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2079249573" name="Metin Kutusu 10"/>
                        <wps:cNvSpPr/>
                        <wps:spPr>
                          <a:xfrm>
                            <a:off x="0" y="1104840"/>
                            <a:ext cx="3903840" cy="1504800"/>
                          </a:xfrm>
                          <a:prstGeom prst="rect">
                            <a:avLst/>
                          </a:prstGeom>
                          <a:noFill/>
                          <a:ln w="6350">
                            <a:noFill/>
                          </a:ln>
                        </wps:spPr>
                        <wps:style>
                          <a:lnRef idx="0">
                            <a:scrgbClr r="0" g="0" b="0"/>
                          </a:lnRef>
                          <a:fillRef idx="0">
                            <a:scrgbClr r="0" g="0" b="0"/>
                          </a:fillRef>
                          <a:effectRef idx="0">
                            <a:scrgbClr r="0" g="0" b="0"/>
                          </a:effectRef>
                          <a:fontRef idx="minor"/>
                        </wps:style>
                        <wps:txbx>
                          <w:txbxContent>
                            <w:p w14:paraId="5D01CC31" w14:textId="1BC518D3" w:rsidR="005C47FA" w:rsidRDefault="00000000" w:rsidP="005C47FA">
                              <w:pPr>
                                <w:pStyle w:val="AralkYok"/>
                                <w:spacing w:after="240"/>
                                <w:jc w:val="right"/>
                                <w:rPr>
                                  <w:color w:val="17406D" w:themeColor="text2"/>
                                  <w:spacing w:val="10"/>
                                  <w:sz w:val="36"/>
                                  <w:szCs w:val="36"/>
                                </w:rPr>
                              </w:pPr>
                              <w:sdt>
                                <w:sdtPr>
                                  <w:alias w:val="Yazar"/>
                                  <w:id w:val="-941293284"/>
                                  <w:dataBinding w:prefixMappings="xmlns:ns0='http://purl.org/dc/elements/1.1/' xmlns:ns1='http://schemas.openxmlformats.org/package/2006/metadata/core-properties' " w:xpath="/ns1:coreProperties[1]/ns0:creator[1]" w:storeItemID="{6C3C8BC8-F283-45AE-878A-BAB7291924A1}"/>
                                  <w15:appearance w15:val="hidden"/>
                                  <w:text/>
                                </w:sdtPr>
                                <w:sdtContent>
                                  <w:r w:rsidR="005C47FA">
                                    <w:t>ANKARA YILDIRIM BEYAZIT ÜNİVERSİTESİ</w:t>
                                  </w:r>
                                </w:sdtContent>
                              </w:sdt>
                            </w:p>
                            <w:p w14:paraId="2903610C" w14:textId="7D845DE5" w:rsidR="005C47FA" w:rsidRDefault="00000000" w:rsidP="005C47FA">
                              <w:pPr>
                                <w:pStyle w:val="AralkYok"/>
                                <w:jc w:val="right"/>
                                <w:rPr>
                                  <w:color w:val="17406D" w:themeColor="text2"/>
                                  <w:spacing w:val="10"/>
                                  <w:sz w:val="28"/>
                                  <w:szCs w:val="28"/>
                                </w:rPr>
                              </w:pPr>
                              <w:sdt>
                                <w:sdtPr>
                                  <w:alias w:val="Şirket"/>
                                  <w:id w:val="-640573425"/>
                                  <w:dataBinding w:prefixMappings="xmlns:ns0='http://schemas.openxmlformats.org/officeDocument/2006/extended-properties' " w:xpath="/ns0:Properties[1]/ns0:Company[1]" w:storeItemID="{6668398D-A668-4E3E-A5EB-62B293D839F1}"/>
                                  <w15:appearance w15:val="hidden"/>
                                  <w:text/>
                                </w:sdtPr>
                                <w:sdtContent>
                                  <w:r w:rsidR="005C47FA">
                                    <w:t>TIP FAKÜLTESİ</w:t>
                                  </w:r>
                                </w:sdtContent>
                              </w:sdt>
                            </w:p>
                          </w:txbxContent>
                        </wps:txbx>
                        <wps:bodyPr lIns="0" tIns="0" rIns="457200" bIns="457200" anchor="b">
                          <a:noAutofit/>
                        </wps:bodyPr>
                      </wps:wsp>
                    </wpg:wgp>
                  </a:graphicData>
                </a:graphic>
              </wp:anchor>
            </w:drawing>
          </mc:Choice>
          <mc:Fallback>
            <w:pict>
              <v:group w14:anchorId="03A43D90" id="_x0000_s1097" alt="Başlık: Yazar ve şirket adı, kırpma işareti grafiğiyle" style="position:absolute;margin-left:316.7pt;margin-top:0;width:367.9pt;height:265.7pt;z-index:251694080;mso-wrap-distance-left:0;mso-wrap-distance-right:0;mso-position-horizontal:right;mso-position-horizontal-relative:page;mso-position-vertical:bottom;mso-position-vertical-relative:page" coordsize="46724,33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" o:allowincell="f">
                <v:group id="Grup 1585472928" o:spid="_x0000_s1098" style="position:absolute;left:20390;width:26334;height:337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">
                  <v:shape id="Serbest Form 4" o:spid="_x0000_s1099" style="position:absolute;width:2136600;height:28688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" path="m1344,1806l,1806,,1641r1176,l1176,r168,l1344,1806xe" fillcolor="#17406d [3215]" stroked="f" strokeweight="0">
                    <v:path arrowok="t" textboxrect="0,0,1345,1807"/>
                  </v:shape>
                  <v:rect id="Dikdörtgen 7" o:spid="_x0000_s1100" style="position:absolute;left:9360;width:2623680;height:337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" filled="f" stroked="f" strokeweight="1pt"/>
                </v:group>
                <v:rect id="Metin Kutusu 10" o:spid="_x0000_s1101" style="position:absolute;top:11048;width:39038;height:1504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" filled="f" stroked="f" strokeweight=".5pt">
                  <v:textbox inset="0,0,36pt,36pt">
                    <w:txbxContent>
                      <w:p w14:paraId="5D01CC31" w14:textId="1BC518D3" w:rsidR="005C47FA" w:rsidRDefault="00000000" w:rsidP="005C47FA">
                        <w:pPr>
                          <w:pStyle w:val="AralkYok"/>
                          <w:spacing w:after="240"/>
                          <w:jc w:val="right"/>
                          <w:rPr>
                            <w:color w:val="17406D" w:themeColor="text2"/>
                            <w:spacing w:val="10"/>
                            <w:sz w:val="36"/>
                            <w:szCs w:val="36"/>
                          </w:rPr>
                        </w:pPr>
                        <w:sdt>
                          <w:sdtPr>
                            <w:alias w:val="Yazar"/>
                            <w:id w:val="-941293284"/>
                            <w:dataBinding w:prefixMappings="xmlns:ns0='http://purl.org/dc/elements/1.1/' xmlns:ns1='http://schemas.openxmlformats.org/package/2006/metadata/core-properties' " w:xpath="/ns1:coreProperties[1]/ns0:creator[1]" w:storeItemID="{6C3C8BC8-F283-45AE-878A-BAB7291924A1}"/>
                            <w15:appearance w15:val="hidden"/>
                            <w:text/>
                          </w:sdtPr>
                          <w:sdtContent>
                            <w:r w:rsidR="005C47FA">
                              <w:t>ANKARA YILDIRIM BEYAZIT ÜNİVERSİTESİ</w:t>
                            </w:r>
                          </w:sdtContent>
                        </w:sdt>
                      </w:p>
                      <w:p w14:paraId="2903610C" w14:textId="7D845DE5" w:rsidR="005C47FA" w:rsidRDefault="00000000" w:rsidP="005C47FA">
                        <w:pPr>
                          <w:pStyle w:val="AralkYok"/>
                          <w:jc w:val="right"/>
                          <w:rPr>
                            <w:color w:val="17406D" w:themeColor="text2"/>
                            <w:spacing w:val="10"/>
                            <w:sz w:val="28"/>
                            <w:szCs w:val="28"/>
                          </w:rPr>
                        </w:pPr>
                        <w:sdt>
                          <w:sdtPr>
                            <w:alias w:val="Şirket"/>
                            <w:id w:val="-640573425"/>
                            <w:dataBinding w:prefixMappings="xmlns:ns0='http://schemas.openxmlformats.org/officeDocument/2006/extended-properties' " w:xpath="/ns0:Properties[1]/ns0:Company[1]" w:storeItemID="{6668398D-A668-4E3E-A5EB-62B293D839F1}"/>
                            <w15:appearance w15:val="hidden"/>
                            <w:text/>
                          </w:sdtPr>
                          <w:sdtContent>
                            <w:r w:rsidR="005C47FA">
                              <w:t>TIP FAKÜLTESİ</w:t>
                            </w:r>
                          </w:sdtContent>
                        </w:sdt>
                      </w:p>
                    </w:txbxContent>
                  </v:textbox>
                </v:rect>
                <w10:wrap anchorx="page" anchory="page"/>
              </v:group>
            </w:pict>
          </mc:Fallback>
        </mc:AlternateContent>
      </w:r>
    </w:p>
    <w:p w14:paraId="5CF9898B" w14:textId="77777777" w:rsidR="005C47FA" w:rsidRDefault="005C47FA" w:rsidP="005C47FA">
      <w:pPr>
        <w:rPr>
          <w:sz w:val="24"/>
          <w:szCs w:val="24"/>
        </w:rPr>
      </w:pPr>
    </w:p>
    <w:p w14:paraId="6C1E797A" w14:textId="77777777" w:rsidR="005C47FA" w:rsidRDefault="005C47FA" w:rsidP="005C47FA">
      <w:pPr>
        <w:rPr>
          <w:sz w:val="24"/>
          <w:szCs w:val="24"/>
        </w:rPr>
      </w:pPr>
    </w:p>
    <w:p w14:paraId="6827314F" w14:textId="77777777" w:rsidR="005C47FA" w:rsidRDefault="005C47FA" w:rsidP="005C47FA">
      <w:pPr>
        <w:rPr>
          <w:sz w:val="24"/>
          <w:szCs w:val="24"/>
        </w:rPr>
      </w:pPr>
    </w:p>
    <w:p w14:paraId="429B846F" w14:textId="77777777" w:rsidR="005C47FA" w:rsidRDefault="005C47FA" w:rsidP="005C47FA">
      <w:pPr>
        <w:rPr>
          <w:sz w:val="24"/>
          <w:szCs w:val="24"/>
        </w:rPr>
      </w:pPr>
    </w:p>
    <w:p w14:paraId="63345CE8" w14:textId="77777777" w:rsidR="005C47FA" w:rsidRDefault="005C47FA" w:rsidP="005C47FA">
      <w:pPr>
        <w:rPr>
          <w:sz w:val="24"/>
          <w:szCs w:val="24"/>
        </w:rPr>
      </w:pPr>
    </w:p>
    <w:p w14:paraId="6ADD0E2A" w14:textId="77777777" w:rsidR="005C47FA" w:rsidRDefault="005C47FA" w:rsidP="005C47FA">
      <w:pPr>
        <w:rPr>
          <w:sz w:val="24"/>
          <w:szCs w:val="24"/>
        </w:rPr>
      </w:pPr>
    </w:p>
    <w:p w14:paraId="3D7551F3" w14:textId="77777777" w:rsidR="005C47FA" w:rsidRDefault="005C47FA" w:rsidP="005C47FA">
      <w:pPr>
        <w:rPr>
          <w:sz w:val="24"/>
          <w:szCs w:val="24"/>
        </w:rPr>
      </w:pPr>
    </w:p>
    <w:p w14:paraId="58D5B84F" w14:textId="77777777" w:rsidR="005C47FA" w:rsidRDefault="005C47FA" w:rsidP="005C47FA">
      <w:pPr>
        <w:rPr>
          <w:sz w:val="24"/>
          <w:szCs w:val="24"/>
        </w:rPr>
      </w:pPr>
    </w:p>
    <w:p w14:paraId="1A0C9128" w14:textId="77777777" w:rsidR="005C47FA" w:rsidRDefault="005C47FA" w:rsidP="005C47FA">
      <w:pPr>
        <w:rPr>
          <w:sz w:val="24"/>
          <w:szCs w:val="24"/>
        </w:rPr>
      </w:pPr>
    </w:p>
    <w:p w14:paraId="6F2978EE" w14:textId="77777777" w:rsidR="005C47FA" w:rsidRDefault="005C47FA" w:rsidP="005C47FA">
      <w:pPr>
        <w:rPr>
          <w:sz w:val="24"/>
          <w:szCs w:val="24"/>
        </w:rPr>
      </w:pPr>
    </w:p>
    <w:p w14:paraId="7D116512" w14:textId="77777777" w:rsidR="005C47FA" w:rsidRDefault="005C47FA" w:rsidP="005C47FA">
      <w:pPr>
        <w:rPr>
          <w:sz w:val="24"/>
          <w:szCs w:val="24"/>
        </w:rPr>
      </w:pPr>
    </w:p>
    <w:p w14:paraId="1F5F52E3" w14:textId="77777777" w:rsidR="005C47FA" w:rsidRDefault="005C47FA" w:rsidP="005C47FA">
      <w:pPr>
        <w:rPr>
          <w:sz w:val="24"/>
          <w:szCs w:val="24"/>
        </w:rPr>
      </w:pPr>
    </w:p>
    <w:p w14:paraId="26FB7ECC" w14:textId="77777777" w:rsidR="005C47FA" w:rsidRDefault="005C47FA" w:rsidP="005C47FA">
      <w:pPr>
        <w:rPr>
          <w:sz w:val="24"/>
          <w:szCs w:val="24"/>
        </w:rPr>
      </w:pPr>
    </w:p>
    <w:p w14:paraId="307E20B1" w14:textId="77777777" w:rsidR="005C47FA" w:rsidRDefault="005C47FA" w:rsidP="005C47FA">
      <w:pPr>
        <w:rPr>
          <w:sz w:val="24"/>
          <w:szCs w:val="24"/>
        </w:rPr>
      </w:pPr>
    </w:p>
    <w:p w14:paraId="71B8E4CA" w14:textId="77777777" w:rsidR="005C47FA" w:rsidRDefault="005C47FA" w:rsidP="005C47FA">
      <w:pPr>
        <w:pStyle w:val="Balk3"/>
        <w:rPr>
          <w:rStyle w:val="Vurgu"/>
          <w:sz w:val="24"/>
          <w:szCs w:val="24"/>
        </w:rPr>
      </w:pPr>
      <w:r>
        <w:rPr>
          <w:sz w:val="24"/>
          <w:szCs w:val="24"/>
        </w:rPr>
        <w:t xml:space="preserve">1.  </w:t>
      </w:r>
      <w:r>
        <w:rPr>
          <w:color w:val="0075A2"/>
          <w:sz w:val="24"/>
          <w:szCs w:val="24"/>
        </w:rPr>
        <w:t xml:space="preserve">GENEL CERRAHİ </w:t>
      </w:r>
      <w:r>
        <w:rPr>
          <w:sz w:val="24"/>
          <w:szCs w:val="24"/>
        </w:rPr>
        <w:t>DERS BİLGİLERİ</w:t>
      </w:r>
      <w:r>
        <w:rPr>
          <w:sz w:val="24"/>
          <w:szCs w:val="24"/>
        </w:rPr>
        <w:tab/>
      </w:r>
      <w:r>
        <w:rPr>
          <w:sz w:val="24"/>
          <w:szCs w:val="24"/>
        </w:rPr>
        <w:tab/>
      </w:r>
      <w:r>
        <w:rPr>
          <w:sz w:val="24"/>
          <w:szCs w:val="24"/>
        </w:rPr>
        <w:tab/>
      </w:r>
    </w:p>
    <w:tbl>
      <w:tblPr>
        <w:tblStyle w:val="TabloKlavuzu"/>
        <w:tblpPr w:leftFromText="141" w:rightFromText="141" w:vertAnchor="text" w:horzAnchor="margin" w:tblpX="108" w:tblpY="369"/>
        <w:tblW w:w="9056" w:type="dxa"/>
        <w:tblLayout w:type="fixed"/>
        <w:tblLook w:val="04A0" w:firstRow="1" w:lastRow="0" w:firstColumn="1" w:lastColumn="0" w:noHBand="0" w:noVBand="1"/>
      </w:tblPr>
      <w:tblGrid>
        <w:gridCol w:w="4529"/>
        <w:gridCol w:w="4527"/>
      </w:tblGrid>
      <w:tr w:rsidR="005C47FA" w14:paraId="30C6E22A" w14:textId="77777777" w:rsidTr="000703F7">
        <w:trPr>
          <w:trHeight w:val="558"/>
        </w:trPr>
        <w:tc>
          <w:tcPr>
            <w:tcW w:w="4528" w:type="dxa"/>
          </w:tcPr>
          <w:p w14:paraId="5D2E05F4" w14:textId="77777777" w:rsidR="005C47FA" w:rsidRDefault="005C47FA" w:rsidP="000703F7">
            <w:pPr>
              <w:rPr>
                <w:rFonts w:eastAsia="Calibri"/>
                <w:bCs/>
                <w:sz w:val="24"/>
                <w:szCs w:val="24"/>
                <w:lang w:eastAsia="zh-CN"/>
              </w:rPr>
            </w:pPr>
            <w:r>
              <w:rPr>
                <w:b/>
                <w:bCs/>
                <w:sz w:val="24"/>
                <w:szCs w:val="24"/>
              </w:rPr>
              <w:t>Ders Kodu:</w:t>
            </w:r>
            <w:r>
              <w:rPr>
                <w:rFonts w:eastAsia="Calibri"/>
                <w:b/>
                <w:sz w:val="24"/>
                <w:szCs w:val="24"/>
                <w:lang w:eastAsia="zh-CN"/>
              </w:rPr>
              <w:t xml:space="preserve"> </w:t>
            </w:r>
            <w:r>
              <w:rPr>
                <w:rFonts w:eastAsia="Calibri"/>
                <w:sz w:val="24"/>
                <w:szCs w:val="24"/>
                <w:lang w:eastAsia="zh-CN"/>
              </w:rPr>
              <w:t>TIP 4338</w:t>
            </w:r>
          </w:p>
        </w:tc>
        <w:tc>
          <w:tcPr>
            <w:tcW w:w="4527" w:type="dxa"/>
          </w:tcPr>
          <w:p w14:paraId="49A7431F" w14:textId="77777777" w:rsidR="005C47FA" w:rsidRDefault="005C47FA" w:rsidP="000703F7">
            <w:pPr>
              <w:rPr>
                <w:rStyle w:val="GlVurgulama"/>
                <w:sz w:val="24"/>
                <w:szCs w:val="24"/>
              </w:rPr>
            </w:pPr>
            <w:r>
              <w:rPr>
                <w:rFonts w:eastAsia="Calibri"/>
                <w:b/>
                <w:sz w:val="24"/>
                <w:szCs w:val="24"/>
                <w:lang w:eastAsia="zh-CN"/>
              </w:rPr>
              <w:t>Staj Süresi:</w:t>
            </w:r>
            <w:r>
              <w:rPr>
                <w:rFonts w:eastAsia="Calibri"/>
                <w:bCs/>
                <w:sz w:val="24"/>
                <w:szCs w:val="24"/>
                <w:lang w:eastAsia="zh-CN"/>
              </w:rPr>
              <w:t xml:space="preserve"> 30 iş günü</w:t>
            </w:r>
          </w:p>
        </w:tc>
      </w:tr>
      <w:tr w:rsidR="005C47FA" w14:paraId="63C02AC0" w14:textId="77777777" w:rsidTr="000703F7">
        <w:trPr>
          <w:trHeight w:val="269"/>
        </w:trPr>
        <w:tc>
          <w:tcPr>
            <w:tcW w:w="4528" w:type="dxa"/>
          </w:tcPr>
          <w:p w14:paraId="58DF404B" w14:textId="77777777" w:rsidR="005C47FA" w:rsidRDefault="005C47FA" w:rsidP="000703F7">
            <w:pPr>
              <w:rPr>
                <w:rFonts w:eastAsia="Calibri"/>
                <w:bCs/>
                <w:sz w:val="24"/>
                <w:szCs w:val="24"/>
                <w:lang w:eastAsia="zh-CN"/>
              </w:rPr>
            </w:pPr>
            <w:r>
              <w:rPr>
                <w:rFonts w:eastAsia="Calibri"/>
                <w:b/>
                <w:sz w:val="24"/>
                <w:szCs w:val="24"/>
                <w:lang w:eastAsia="zh-CN"/>
              </w:rPr>
              <w:t>Ders Türü:</w:t>
            </w:r>
            <w:r>
              <w:rPr>
                <w:rFonts w:eastAsia="Calibri"/>
                <w:bCs/>
                <w:sz w:val="24"/>
                <w:szCs w:val="24"/>
                <w:lang w:eastAsia="zh-CN"/>
              </w:rPr>
              <w:t xml:space="preserve"> Zorunlu</w:t>
            </w:r>
          </w:p>
        </w:tc>
        <w:tc>
          <w:tcPr>
            <w:tcW w:w="4527" w:type="dxa"/>
          </w:tcPr>
          <w:p w14:paraId="07B271B0" w14:textId="77777777" w:rsidR="005C47FA" w:rsidRDefault="005C47FA" w:rsidP="000703F7">
            <w:pPr>
              <w:spacing w:after="0" w:line="240" w:lineRule="auto"/>
              <w:rPr>
                <w:rFonts w:eastAsia="Calibri"/>
                <w:b/>
                <w:sz w:val="24"/>
                <w:szCs w:val="24"/>
                <w:lang w:eastAsia="zh-CN"/>
              </w:rPr>
            </w:pPr>
            <w:r>
              <w:rPr>
                <w:rFonts w:eastAsia="Calibri"/>
                <w:b/>
                <w:sz w:val="24"/>
                <w:szCs w:val="24"/>
                <w:lang w:eastAsia="zh-CN"/>
              </w:rPr>
              <w:t xml:space="preserve">Teorik ders saati: </w:t>
            </w:r>
            <w:r>
              <w:rPr>
                <w:rFonts w:eastAsia="Calibri"/>
                <w:sz w:val="24"/>
                <w:szCs w:val="24"/>
                <w:lang w:eastAsia="zh-CN"/>
              </w:rPr>
              <w:t>72</w:t>
            </w:r>
          </w:p>
        </w:tc>
      </w:tr>
      <w:tr w:rsidR="005C47FA" w14:paraId="222D8429" w14:textId="77777777" w:rsidTr="000703F7">
        <w:tc>
          <w:tcPr>
            <w:tcW w:w="4528" w:type="dxa"/>
          </w:tcPr>
          <w:p w14:paraId="5E350255" w14:textId="77777777" w:rsidR="005C47FA" w:rsidRDefault="005C47FA" w:rsidP="000703F7">
            <w:pPr>
              <w:spacing w:after="0" w:line="240" w:lineRule="auto"/>
              <w:rPr>
                <w:rFonts w:eastAsia="Calibri"/>
                <w:bCs/>
                <w:sz w:val="24"/>
                <w:szCs w:val="24"/>
                <w:lang w:eastAsia="zh-CN"/>
              </w:rPr>
            </w:pPr>
            <w:r>
              <w:rPr>
                <w:rFonts w:eastAsia="Calibri"/>
                <w:b/>
                <w:sz w:val="24"/>
                <w:szCs w:val="24"/>
                <w:lang w:eastAsia="zh-CN"/>
              </w:rPr>
              <w:t xml:space="preserve">AKTS Kredisi: </w:t>
            </w:r>
            <w:r>
              <w:rPr>
                <w:rFonts w:eastAsia="Calibri"/>
                <w:sz w:val="24"/>
                <w:szCs w:val="24"/>
                <w:lang w:eastAsia="zh-CN"/>
              </w:rPr>
              <w:t>10</w:t>
            </w:r>
          </w:p>
          <w:p w14:paraId="32A75703" w14:textId="77777777" w:rsidR="005C47FA" w:rsidRDefault="005C47FA" w:rsidP="000703F7">
            <w:pPr>
              <w:spacing w:after="0" w:line="240" w:lineRule="auto"/>
              <w:rPr>
                <w:rFonts w:eastAsia="Calibri"/>
                <w:b/>
                <w:sz w:val="24"/>
                <w:szCs w:val="24"/>
                <w:lang w:eastAsia="zh-CN"/>
              </w:rPr>
            </w:pPr>
          </w:p>
        </w:tc>
        <w:tc>
          <w:tcPr>
            <w:tcW w:w="4527" w:type="dxa"/>
          </w:tcPr>
          <w:p w14:paraId="58C1E9A7" w14:textId="77777777" w:rsidR="005C47FA" w:rsidRDefault="005C47FA" w:rsidP="000703F7">
            <w:pPr>
              <w:spacing w:after="0" w:line="240" w:lineRule="auto"/>
              <w:rPr>
                <w:rFonts w:eastAsia="Calibri"/>
                <w:b/>
                <w:sz w:val="24"/>
                <w:szCs w:val="24"/>
                <w:lang w:eastAsia="zh-CN"/>
              </w:rPr>
            </w:pPr>
            <w:r>
              <w:rPr>
                <w:rFonts w:eastAsia="Calibri"/>
                <w:b/>
                <w:sz w:val="24"/>
                <w:szCs w:val="24"/>
                <w:lang w:eastAsia="zh-CN"/>
              </w:rPr>
              <w:t xml:space="preserve">Pratik ders saati: </w:t>
            </w:r>
            <w:r>
              <w:rPr>
                <w:rFonts w:eastAsia="Calibri"/>
                <w:sz w:val="24"/>
                <w:szCs w:val="24"/>
                <w:lang w:eastAsia="zh-CN"/>
              </w:rPr>
              <w:t>30</w:t>
            </w:r>
          </w:p>
        </w:tc>
      </w:tr>
    </w:tbl>
    <w:p w14:paraId="4733E03A" w14:textId="77777777" w:rsidR="005C47FA" w:rsidRDefault="005C47FA" w:rsidP="005C47FA">
      <w:pPr>
        <w:rPr>
          <w:rFonts w:eastAsia="Calibri"/>
          <w:b/>
          <w:sz w:val="24"/>
          <w:szCs w:val="24"/>
          <w:lang w:eastAsia="zh-CN"/>
        </w:rPr>
      </w:pPr>
    </w:p>
    <w:p w14:paraId="2C2DE7EA" w14:textId="77777777" w:rsidR="005C47FA" w:rsidRDefault="005C47FA" w:rsidP="005C47FA">
      <w:pPr>
        <w:rPr>
          <w:rFonts w:eastAsia="Calibri"/>
          <w:b/>
          <w:sz w:val="24"/>
          <w:szCs w:val="24"/>
          <w:lang w:eastAsia="zh-CN"/>
        </w:rPr>
      </w:pPr>
    </w:p>
    <w:p w14:paraId="7826C37C" w14:textId="77777777" w:rsidR="005C47FA" w:rsidRDefault="005C47FA" w:rsidP="005C47FA">
      <w:pPr>
        <w:rPr>
          <w:rFonts w:eastAsia="Calibri"/>
          <w:b/>
          <w:sz w:val="24"/>
          <w:szCs w:val="24"/>
          <w:lang w:eastAsia="zh-CN"/>
        </w:rPr>
      </w:pPr>
      <w:r>
        <w:rPr>
          <w:rFonts w:eastAsia="Calibri"/>
          <w:b/>
          <w:sz w:val="24"/>
          <w:szCs w:val="24"/>
          <w:lang w:eastAsia="zh-CN"/>
        </w:rPr>
        <w:t>EĞİTİM SORUMLULARI</w:t>
      </w:r>
    </w:p>
    <w:p w14:paraId="02267731" w14:textId="77777777" w:rsidR="005C47FA" w:rsidRDefault="005C47FA" w:rsidP="005C47FA">
      <w:pPr>
        <w:rPr>
          <w:rFonts w:eastAsia="Calibri"/>
          <w:b/>
          <w:sz w:val="24"/>
          <w:szCs w:val="24"/>
          <w:lang w:eastAsia="zh-CN"/>
        </w:rPr>
      </w:pPr>
      <w:r>
        <w:rPr>
          <w:rFonts w:eastAsia="Calibri"/>
          <w:b/>
          <w:sz w:val="24"/>
          <w:szCs w:val="24"/>
          <w:lang w:eastAsia="zh-CN"/>
        </w:rPr>
        <w:t>Anabilim Dalı Başkanı:</w:t>
      </w:r>
      <w:r>
        <w:rPr>
          <w:rFonts w:eastAsia="Calibri"/>
          <w:b/>
          <w:sz w:val="24"/>
          <w:szCs w:val="24"/>
          <w:lang w:eastAsia="zh-CN"/>
        </w:rPr>
        <w:tab/>
      </w:r>
      <w:r>
        <w:rPr>
          <w:rFonts w:eastAsia="Calibri"/>
          <w:sz w:val="24"/>
          <w:szCs w:val="24"/>
          <w:lang w:eastAsia="zh-CN"/>
        </w:rPr>
        <w:t>Prof. Dr. Ali Coşkun</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18B7521E" w14:textId="77777777" w:rsidR="005C47FA" w:rsidRDefault="005C47FA" w:rsidP="005C47FA">
      <w:pPr>
        <w:rPr>
          <w:rFonts w:eastAsia="Calibri"/>
          <w:bCs/>
          <w:sz w:val="24"/>
          <w:szCs w:val="24"/>
          <w:lang w:eastAsia="zh-CN"/>
        </w:rPr>
      </w:pPr>
      <w:r>
        <w:rPr>
          <w:rFonts w:eastAsia="Calibri"/>
          <w:b/>
          <w:sz w:val="24"/>
          <w:szCs w:val="24"/>
          <w:lang w:eastAsia="zh-CN"/>
        </w:rPr>
        <w:t>Staj Sorumlusu:</w:t>
      </w:r>
      <w:r>
        <w:rPr>
          <w:rFonts w:eastAsia="Calibri"/>
          <w:b/>
          <w:sz w:val="24"/>
          <w:szCs w:val="24"/>
          <w:lang w:eastAsia="zh-CN"/>
        </w:rPr>
        <w:tab/>
      </w:r>
      <w:r>
        <w:rPr>
          <w:rFonts w:eastAsia="Calibri"/>
          <w:b/>
          <w:sz w:val="24"/>
          <w:szCs w:val="24"/>
          <w:lang w:eastAsia="zh-CN"/>
        </w:rPr>
        <w:tab/>
      </w:r>
      <w:r>
        <w:rPr>
          <w:rFonts w:eastAsia="Calibri"/>
          <w:sz w:val="24"/>
          <w:szCs w:val="24"/>
          <w:lang w:eastAsia="zh-CN"/>
        </w:rPr>
        <w:t>Dr. Öğr. Üyesi Alparslan Ertenlice</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4BD60F09" w14:textId="77777777" w:rsidR="005C47FA" w:rsidRDefault="005C47FA" w:rsidP="005C47FA">
      <w:pPr>
        <w:rPr>
          <w:rFonts w:eastAsia="Calibri"/>
          <w:b/>
          <w:sz w:val="24"/>
          <w:szCs w:val="24"/>
          <w:lang w:eastAsia="zh-CN"/>
        </w:rPr>
      </w:pPr>
      <w:r>
        <w:rPr>
          <w:rFonts w:eastAsia="Calibri"/>
          <w:b/>
          <w:sz w:val="24"/>
          <w:szCs w:val="24"/>
          <w:lang w:eastAsia="zh-CN"/>
        </w:rPr>
        <w:t>EĞİTİCİLER</w:t>
      </w:r>
    </w:p>
    <w:p w14:paraId="6E0B9758" w14:textId="77777777" w:rsidR="005C47FA" w:rsidRDefault="005C47FA" w:rsidP="005C47FA">
      <w:pPr>
        <w:spacing w:before="100" w:after="0"/>
        <w:ind w:left="860"/>
        <w:rPr>
          <w:rFonts w:ascii="Calibri" w:eastAsia="Cambria" w:hAnsi="Calibri" w:cs="Cambria"/>
          <w:sz w:val="24"/>
          <w:szCs w:val="24"/>
          <w:lang w:eastAsia="zh-CN"/>
        </w:rPr>
      </w:pPr>
      <w:r>
        <w:rPr>
          <w:rFonts w:eastAsia="Cambria" w:cs="Cambria"/>
          <w:sz w:val="24"/>
          <w:szCs w:val="24"/>
          <w:lang w:eastAsia="zh-CN"/>
        </w:rPr>
        <w:t>Prof. Dr. Ali COŞKUN</w:t>
      </w:r>
    </w:p>
    <w:p w14:paraId="4DBA0B52" w14:textId="77777777" w:rsidR="005C47FA" w:rsidRDefault="005C47FA" w:rsidP="005C47FA">
      <w:pPr>
        <w:spacing w:before="100" w:after="0"/>
        <w:ind w:left="860"/>
        <w:rPr>
          <w:rFonts w:ascii="Calibri" w:eastAsia="Cambria" w:hAnsi="Calibri" w:cs="Cambria"/>
          <w:sz w:val="24"/>
          <w:szCs w:val="24"/>
          <w:lang w:eastAsia="zh-CN"/>
        </w:rPr>
      </w:pPr>
      <w:r>
        <w:rPr>
          <w:rFonts w:eastAsia="Cambria" w:cs="Cambria"/>
          <w:sz w:val="24"/>
          <w:szCs w:val="24"/>
          <w:lang w:eastAsia="zh-CN"/>
        </w:rPr>
        <w:t>Prof. Dr. Abdussamed YALÇIN</w:t>
      </w:r>
    </w:p>
    <w:p w14:paraId="75512878" w14:textId="77777777" w:rsidR="005C47FA" w:rsidRDefault="005C47FA" w:rsidP="005C47FA">
      <w:pPr>
        <w:spacing w:before="100" w:after="0"/>
        <w:ind w:left="860"/>
        <w:rPr>
          <w:rFonts w:ascii="Calibri" w:eastAsia="Cambria" w:hAnsi="Calibri" w:cs="Cambria"/>
          <w:sz w:val="24"/>
          <w:szCs w:val="24"/>
          <w:lang w:eastAsia="zh-CN"/>
        </w:rPr>
      </w:pPr>
      <w:r>
        <w:rPr>
          <w:rFonts w:eastAsia="Cambria" w:cs="Cambria"/>
          <w:sz w:val="24"/>
          <w:szCs w:val="24"/>
          <w:lang w:eastAsia="zh-CN"/>
        </w:rPr>
        <w:t>Prof. Dr. A. Keşşaf AŞLAR</w:t>
      </w:r>
    </w:p>
    <w:p w14:paraId="458A8213" w14:textId="77777777" w:rsidR="005C47FA" w:rsidRDefault="005C47FA" w:rsidP="005C47FA">
      <w:pPr>
        <w:spacing w:before="100" w:after="0"/>
        <w:ind w:left="860"/>
        <w:rPr>
          <w:rFonts w:ascii="Calibri" w:eastAsia="Cambria" w:hAnsi="Calibri" w:cs="Cambria"/>
          <w:sz w:val="24"/>
          <w:szCs w:val="24"/>
          <w:lang w:eastAsia="zh-CN"/>
        </w:rPr>
      </w:pPr>
      <w:r>
        <w:rPr>
          <w:rFonts w:eastAsia="Cambria" w:cs="Cambria"/>
          <w:sz w:val="24"/>
          <w:szCs w:val="24"/>
          <w:lang w:eastAsia="zh-CN"/>
        </w:rPr>
        <w:t>Prof. Dr. Gülten KIYAK</w:t>
      </w:r>
    </w:p>
    <w:p w14:paraId="6DACDDC1" w14:textId="77777777" w:rsidR="005C47FA" w:rsidRDefault="005C47FA" w:rsidP="005C47FA">
      <w:pPr>
        <w:spacing w:before="100" w:after="0"/>
        <w:ind w:left="860"/>
        <w:rPr>
          <w:rFonts w:ascii="Calibri" w:eastAsia="Cambria" w:hAnsi="Calibri" w:cs="Cambria"/>
          <w:sz w:val="24"/>
          <w:szCs w:val="24"/>
          <w:lang w:eastAsia="zh-CN"/>
        </w:rPr>
      </w:pPr>
      <w:r>
        <w:rPr>
          <w:rFonts w:eastAsia="Cambria" w:cs="Cambria"/>
          <w:sz w:val="24"/>
          <w:szCs w:val="24"/>
          <w:lang w:eastAsia="zh-CN"/>
        </w:rPr>
        <w:t>Prof. Dr. Metin AYDIN</w:t>
      </w:r>
    </w:p>
    <w:p w14:paraId="1BC42090" w14:textId="77777777" w:rsidR="005C47FA" w:rsidRDefault="005C47FA" w:rsidP="005C47FA">
      <w:pPr>
        <w:spacing w:before="100" w:after="0"/>
        <w:ind w:left="860"/>
        <w:rPr>
          <w:rFonts w:ascii="Calibri" w:eastAsia="Cambria" w:hAnsi="Calibri" w:cs="Cambria"/>
          <w:sz w:val="24"/>
          <w:szCs w:val="24"/>
          <w:lang w:eastAsia="zh-CN"/>
        </w:rPr>
      </w:pPr>
      <w:r>
        <w:rPr>
          <w:rFonts w:eastAsia="Cambria" w:cs="Cambria"/>
          <w:sz w:val="24"/>
          <w:szCs w:val="24"/>
          <w:lang w:eastAsia="zh-CN"/>
        </w:rPr>
        <w:t>Prof. Dr. Gürel NEŞŞAR</w:t>
      </w:r>
    </w:p>
    <w:p w14:paraId="4E21F9EC" w14:textId="77777777" w:rsidR="005C47FA" w:rsidRDefault="005C47FA" w:rsidP="005C47FA">
      <w:pPr>
        <w:spacing w:before="100" w:after="0"/>
        <w:ind w:left="860"/>
        <w:rPr>
          <w:rFonts w:ascii="Calibri" w:hAnsi="Calibri"/>
          <w:sz w:val="24"/>
          <w:szCs w:val="24"/>
        </w:rPr>
      </w:pPr>
      <w:r>
        <w:rPr>
          <w:rFonts w:eastAsia="Cambria" w:cs="Cambria"/>
          <w:sz w:val="24"/>
          <w:szCs w:val="24"/>
          <w:lang w:eastAsia="zh-CN"/>
        </w:rPr>
        <w:t>Doç. Dr. Ömer PARLAK</w:t>
      </w:r>
    </w:p>
    <w:p w14:paraId="087DA2C3" w14:textId="77777777" w:rsidR="005C47FA" w:rsidRDefault="005C47FA" w:rsidP="005C47FA">
      <w:pPr>
        <w:spacing w:before="100" w:after="0"/>
        <w:ind w:left="862"/>
        <w:rPr>
          <w:rFonts w:ascii="Calibri" w:hAnsi="Calibri"/>
          <w:sz w:val="24"/>
          <w:szCs w:val="24"/>
        </w:rPr>
      </w:pPr>
      <w:r>
        <w:rPr>
          <w:rFonts w:eastAsia="Cambria" w:cs="Cambria"/>
          <w:sz w:val="24"/>
          <w:szCs w:val="24"/>
          <w:lang w:eastAsia="zh-CN"/>
        </w:rPr>
        <w:t>Doç. Dr. Mustafa DÖNMEZ</w:t>
      </w:r>
    </w:p>
    <w:p w14:paraId="56D9C604" w14:textId="77777777" w:rsidR="005C47FA" w:rsidRDefault="005C47FA" w:rsidP="005C47FA">
      <w:pPr>
        <w:spacing w:before="100" w:after="0"/>
        <w:ind w:left="862"/>
        <w:rPr>
          <w:rFonts w:ascii="Calibri" w:eastAsia="Cambria" w:hAnsi="Calibri"/>
          <w:color w:val="000000"/>
          <w:sz w:val="24"/>
          <w:szCs w:val="24"/>
          <w:lang w:eastAsia="zh-CN"/>
        </w:rPr>
      </w:pPr>
      <w:r>
        <w:rPr>
          <w:rFonts w:eastAsia="Cambria" w:cs="Cambria"/>
          <w:color w:val="000000"/>
          <w:sz w:val="24"/>
          <w:szCs w:val="24"/>
          <w:lang w:eastAsia="zh-CN"/>
        </w:rPr>
        <w:t>Dr. Öğr. Üyesi Alparslan ERTENLİCE</w:t>
      </w:r>
    </w:p>
    <w:p w14:paraId="7B8E639D" w14:textId="77777777" w:rsidR="005C47FA" w:rsidRDefault="005C47FA" w:rsidP="005C47FA">
      <w:pPr>
        <w:rPr>
          <w:rFonts w:eastAsia="Calibri"/>
          <w:b/>
          <w:sz w:val="24"/>
          <w:szCs w:val="24"/>
          <w:lang w:eastAsia="zh-CN"/>
        </w:rPr>
      </w:pPr>
    </w:p>
    <w:p w14:paraId="209067E9" w14:textId="77777777" w:rsidR="005C47FA" w:rsidRDefault="005C47FA" w:rsidP="005C47FA">
      <w:pPr>
        <w:rPr>
          <w:rFonts w:eastAsia="Calibri"/>
          <w:b/>
          <w:sz w:val="24"/>
          <w:szCs w:val="24"/>
          <w:lang w:eastAsia="zh-CN"/>
        </w:rPr>
      </w:pPr>
      <w:r>
        <w:rPr>
          <w:rFonts w:eastAsia="Calibri"/>
          <w:b/>
          <w:sz w:val="24"/>
          <w:szCs w:val="24"/>
          <w:lang w:eastAsia="zh-CN"/>
        </w:rPr>
        <w:t xml:space="preserve">İletişim: </w:t>
      </w:r>
    </w:p>
    <w:p w14:paraId="5EEF2272" w14:textId="77777777" w:rsidR="005C47FA" w:rsidRPr="00906911" w:rsidRDefault="005C47FA" w:rsidP="005C47FA">
      <w:pPr>
        <w:rPr>
          <w:rFonts w:eastAsia="Calibri"/>
          <w:bCs/>
          <w:color w:val="000000" w:themeColor="text1"/>
          <w:sz w:val="24"/>
          <w:szCs w:val="24"/>
          <w:lang w:eastAsia="zh-CN"/>
        </w:rPr>
      </w:pPr>
      <w:r w:rsidRPr="00906911">
        <w:rPr>
          <w:rFonts w:eastAsia="Calibri"/>
          <w:b/>
          <w:bCs/>
          <w:color w:val="000000" w:themeColor="text1"/>
          <w:sz w:val="24"/>
          <w:szCs w:val="24"/>
          <w:lang w:eastAsia="zh-CN"/>
        </w:rPr>
        <w:t>Dr. Öğr. Üyesi Alparslan Ertenlice</w:t>
      </w:r>
    </w:p>
    <w:p w14:paraId="17095039" w14:textId="77777777" w:rsidR="005C47FA" w:rsidRDefault="005C47FA" w:rsidP="005C47FA">
      <w:pPr>
        <w:rPr>
          <w:rFonts w:eastAsia="Calibri"/>
          <w:bCs/>
          <w:sz w:val="24"/>
          <w:szCs w:val="24"/>
          <w:lang w:eastAsia="zh-CN"/>
        </w:rPr>
      </w:pPr>
      <w:r>
        <w:rPr>
          <w:rFonts w:eastAsia="Calibri"/>
          <w:bCs/>
          <w:sz w:val="24"/>
          <w:szCs w:val="24"/>
          <w:lang w:eastAsia="zh-CN"/>
        </w:rPr>
        <w:t>e-posta: alparslanertenlice</w:t>
      </w:r>
      <w:r w:rsidRPr="00906911">
        <w:rPr>
          <w:rFonts w:eastAsia="Calibri"/>
          <w:bCs/>
          <w:color w:val="000000" w:themeColor="text1"/>
          <w:sz w:val="24"/>
          <w:szCs w:val="24"/>
          <w:lang w:eastAsia="zh-CN"/>
        </w:rPr>
        <w:t>@aybu.edu.tr</w:t>
      </w:r>
    </w:p>
    <w:p w14:paraId="5B576842" w14:textId="77777777" w:rsidR="005C47FA" w:rsidRDefault="005C47FA" w:rsidP="005C47FA">
      <w:pPr>
        <w:rPr>
          <w:rFonts w:eastAsia="Calibri"/>
          <w:bCs/>
          <w:sz w:val="24"/>
          <w:szCs w:val="24"/>
          <w:lang w:eastAsia="zh-CN"/>
        </w:rPr>
      </w:pPr>
    </w:p>
    <w:p w14:paraId="434785BE" w14:textId="77777777" w:rsidR="005C47FA" w:rsidRDefault="005C47FA" w:rsidP="005C47FA">
      <w:pPr>
        <w:rPr>
          <w:rFonts w:eastAsia="Calibri"/>
          <w:b/>
          <w:sz w:val="24"/>
          <w:szCs w:val="24"/>
          <w:lang w:eastAsia="zh-CN"/>
        </w:rPr>
      </w:pPr>
    </w:p>
    <w:p w14:paraId="29E294BB" w14:textId="77777777" w:rsidR="005C47FA" w:rsidRDefault="005C47FA" w:rsidP="005C47FA">
      <w:pPr>
        <w:rPr>
          <w:sz w:val="24"/>
          <w:szCs w:val="24"/>
        </w:rPr>
      </w:pPr>
    </w:p>
    <w:p w14:paraId="74708114" w14:textId="77777777" w:rsidR="005C47FA" w:rsidRDefault="005C47FA" w:rsidP="005C47FA">
      <w:pPr>
        <w:rPr>
          <w:sz w:val="24"/>
          <w:szCs w:val="24"/>
        </w:rPr>
      </w:pPr>
    </w:p>
    <w:p w14:paraId="1B14D07B" w14:textId="77777777" w:rsidR="005C47FA" w:rsidRDefault="005C47FA" w:rsidP="005C47FA">
      <w:pPr>
        <w:rPr>
          <w:sz w:val="24"/>
          <w:szCs w:val="24"/>
        </w:rPr>
      </w:pPr>
    </w:p>
    <w:p w14:paraId="088ECE09" w14:textId="77777777" w:rsidR="005C47FA" w:rsidRDefault="005C47FA" w:rsidP="005C47FA">
      <w:pPr>
        <w:pStyle w:val="Balk3"/>
        <w:rPr>
          <w:rStyle w:val="Vurgu"/>
          <w:sz w:val="24"/>
          <w:szCs w:val="24"/>
        </w:rPr>
      </w:pPr>
      <w:r>
        <w:rPr>
          <w:sz w:val="24"/>
          <w:szCs w:val="24"/>
        </w:rPr>
        <w:t>2. AMAÇ VE HEDEFLER</w:t>
      </w:r>
    </w:p>
    <w:p w14:paraId="6982F074" w14:textId="77777777" w:rsidR="005C47FA" w:rsidRDefault="005C47FA" w:rsidP="005C47FA">
      <w:pPr>
        <w:pStyle w:val="p1"/>
        <w:rPr>
          <w:rFonts w:asciiTheme="minorHAnsi" w:hAnsiTheme="minorHAnsi" w:cstheme="minorHAnsi"/>
          <w:b/>
          <w:bCs/>
          <w:sz w:val="24"/>
          <w:szCs w:val="24"/>
        </w:rPr>
      </w:pPr>
    </w:p>
    <w:p w14:paraId="5F4F9364" w14:textId="77777777" w:rsidR="005C47FA" w:rsidRDefault="005C47FA" w:rsidP="005C47FA">
      <w:pPr>
        <w:pStyle w:val="p1"/>
        <w:rPr>
          <w:rFonts w:asciiTheme="minorHAnsi" w:hAnsiTheme="minorHAnsi" w:cstheme="minorHAnsi"/>
          <w:b/>
          <w:bCs/>
          <w:sz w:val="24"/>
          <w:szCs w:val="24"/>
        </w:rPr>
      </w:pPr>
      <w:r>
        <w:rPr>
          <w:rFonts w:asciiTheme="minorHAnsi" w:hAnsiTheme="minorHAnsi" w:cstheme="minorHAnsi"/>
          <w:b/>
          <w:bCs/>
          <w:sz w:val="24"/>
          <w:szCs w:val="24"/>
        </w:rPr>
        <w:t>Stajın Amacı</w:t>
      </w:r>
    </w:p>
    <w:p w14:paraId="0AD649D5" w14:textId="77777777" w:rsidR="005C47FA" w:rsidRDefault="005C47FA" w:rsidP="005C47FA">
      <w:pPr>
        <w:pStyle w:val="p1"/>
        <w:rPr>
          <w:rFonts w:asciiTheme="minorHAnsi" w:hAnsiTheme="minorHAnsi" w:cstheme="minorHAnsi"/>
          <w:b/>
          <w:bCs/>
          <w:sz w:val="24"/>
          <w:szCs w:val="24"/>
        </w:rPr>
      </w:pPr>
    </w:p>
    <w:p w14:paraId="59DB3670" w14:textId="77777777" w:rsidR="005C47FA" w:rsidRDefault="005C47FA" w:rsidP="005C47FA">
      <w:pPr>
        <w:pStyle w:val="p1"/>
        <w:rPr>
          <w:rFonts w:asciiTheme="minorHAnsi" w:hAnsiTheme="minorHAnsi" w:cstheme="minorHAnsi"/>
          <w:b/>
          <w:bCs/>
          <w:sz w:val="24"/>
          <w:szCs w:val="24"/>
        </w:rPr>
      </w:pPr>
    </w:p>
    <w:p w14:paraId="49C43A28" w14:textId="77777777" w:rsidR="005C47FA" w:rsidRDefault="005C47FA" w:rsidP="005C47FA">
      <w:pPr>
        <w:ind w:right="283"/>
        <w:jc w:val="both"/>
        <w:rPr>
          <w:rFonts w:ascii="Times New Roman" w:eastAsia="Cambria" w:hAnsi="Times New Roman" w:cs="Cambria"/>
          <w:i w:val="0"/>
          <w:iCs w:val="0"/>
          <w:sz w:val="24"/>
          <w:szCs w:val="24"/>
          <w:lang w:eastAsia="zh-CN"/>
        </w:rPr>
      </w:pPr>
      <w:r>
        <w:rPr>
          <w:rFonts w:ascii="Times New Roman" w:eastAsia="Cambria" w:hAnsi="Times New Roman" w:cs="Cambria"/>
          <w:i w:val="0"/>
          <w:iCs w:val="0"/>
          <w:sz w:val="24"/>
          <w:szCs w:val="24"/>
          <w:lang w:eastAsia="zh-CN"/>
        </w:rPr>
        <w:t xml:space="preserve">Dönem IV öğrencilerine; erişkin hastalarda gastrointestinal sistem, endokrin sistem ve meme hastalıkları ile cerrahi aciller ve travmalı hastaların tanınması, ayırıcı tanısının yapılması ve birinci basamak düzeyinde yönetiminin sağlanması için gerekli güncel tıbbi bilgiyi, klinik akıl yürütme becerisini ve profesyonel tutumları kazandırmaktır. </w:t>
      </w:r>
    </w:p>
    <w:p w14:paraId="07F7F7B6" w14:textId="77777777" w:rsidR="005C47FA" w:rsidRDefault="005C47FA" w:rsidP="005C47FA">
      <w:pPr>
        <w:spacing w:beforeAutospacing="1" w:afterAutospacing="1" w:line="240" w:lineRule="auto"/>
        <w:rPr>
          <w:rFonts w:ascii="Times New Roman" w:eastAsia="Times New Roman" w:hAnsi="Times New Roman" w:cs="Times New Roman"/>
          <w:b/>
          <w:bCs/>
          <w:iCs w:val="0"/>
          <w:sz w:val="24"/>
          <w:szCs w:val="24"/>
          <w:lang w:eastAsia="tr-TR"/>
        </w:rPr>
      </w:pPr>
      <w:r>
        <w:rPr>
          <w:rFonts w:ascii="Times New Roman" w:eastAsia="Times New Roman" w:hAnsi="Times New Roman" w:cs="Times New Roman"/>
          <w:b/>
          <w:bCs/>
          <w:iCs w:val="0"/>
          <w:sz w:val="24"/>
          <w:szCs w:val="24"/>
          <w:lang w:eastAsia="tr-TR"/>
        </w:rPr>
        <w:t>Staj Öğrenim Hedefleri ve Program Çıktılarına Katkı Düzeyleri</w:t>
      </w:r>
    </w:p>
    <w:p w14:paraId="4EE6B92A" w14:textId="77777777" w:rsidR="005C47FA" w:rsidRDefault="005C47FA" w:rsidP="005C47FA">
      <w:pPr>
        <w:spacing w:beforeAutospacing="1" w:afterAutospacing="1" w:line="240" w:lineRule="auto"/>
        <w:rPr>
          <w:rFonts w:ascii="Times New Roman" w:eastAsia="Times New Roman" w:hAnsi="Times New Roman" w:cs="Times New Roman"/>
          <w:i w:val="0"/>
          <w:sz w:val="24"/>
          <w:szCs w:val="24"/>
          <w:lang w:eastAsia="tr-TR"/>
        </w:rPr>
      </w:pPr>
      <w:r>
        <w:rPr>
          <w:rFonts w:ascii="Times New Roman" w:eastAsia="Times New Roman" w:hAnsi="Times New Roman" w:cs="Times New Roman"/>
          <w:i w:val="0"/>
          <w:sz w:val="24"/>
          <w:szCs w:val="24"/>
          <w:lang w:eastAsia="tr-TR"/>
        </w:rPr>
        <w:t>Aşağıda staj öğrenim hedefleri ile fakültemiz program çıktıları arasındaki ilişki ve katkı düzeyleri gösterilmiştir.</w:t>
      </w:r>
    </w:p>
    <w:tbl>
      <w:tblPr>
        <w:tblStyle w:val="TabloKlavuzu"/>
        <w:tblW w:w="9690" w:type="dxa"/>
        <w:tblInd w:w="113" w:type="dxa"/>
        <w:tblLayout w:type="fixed"/>
        <w:tblLook w:val="04A0" w:firstRow="1" w:lastRow="0" w:firstColumn="1" w:lastColumn="0" w:noHBand="0" w:noVBand="1"/>
      </w:tblPr>
      <w:tblGrid>
        <w:gridCol w:w="675"/>
        <w:gridCol w:w="6751"/>
        <w:gridCol w:w="1351"/>
        <w:gridCol w:w="913"/>
      </w:tblGrid>
      <w:tr w:rsidR="005C47FA" w14:paraId="6D3EB704" w14:textId="77777777" w:rsidTr="000703F7">
        <w:trPr>
          <w:trHeight w:val="615"/>
        </w:trPr>
        <w:tc>
          <w:tcPr>
            <w:tcW w:w="675" w:type="dxa"/>
          </w:tcPr>
          <w:p w14:paraId="045A5501" w14:textId="77777777" w:rsidR="005C47FA" w:rsidRDefault="005C47FA"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No</w:t>
            </w:r>
          </w:p>
        </w:tc>
        <w:tc>
          <w:tcPr>
            <w:tcW w:w="6750" w:type="dxa"/>
          </w:tcPr>
          <w:p w14:paraId="187BCB8D" w14:textId="77777777" w:rsidR="005C47FA" w:rsidRDefault="005C47FA"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Kazanım</w:t>
            </w:r>
          </w:p>
        </w:tc>
        <w:tc>
          <w:tcPr>
            <w:tcW w:w="1351" w:type="dxa"/>
          </w:tcPr>
          <w:p w14:paraId="603C9EF0" w14:textId="77777777" w:rsidR="005C47FA" w:rsidRDefault="005C47FA"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Karşıladığı Program Hedefi</w:t>
            </w:r>
          </w:p>
        </w:tc>
        <w:tc>
          <w:tcPr>
            <w:tcW w:w="913" w:type="dxa"/>
          </w:tcPr>
          <w:p w14:paraId="10AA384E" w14:textId="77777777" w:rsidR="005C47FA" w:rsidRDefault="005C47FA"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Katkı Düzeyi 1-5</w:t>
            </w:r>
          </w:p>
        </w:tc>
      </w:tr>
      <w:tr w:rsidR="005C47FA" w14:paraId="702BDA8D" w14:textId="77777777" w:rsidTr="000703F7">
        <w:tc>
          <w:tcPr>
            <w:tcW w:w="675" w:type="dxa"/>
          </w:tcPr>
          <w:p w14:paraId="19FFF484"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w:t>
            </w:r>
          </w:p>
        </w:tc>
        <w:tc>
          <w:tcPr>
            <w:tcW w:w="6750" w:type="dxa"/>
          </w:tcPr>
          <w:p w14:paraId="0B541A30" w14:textId="77777777" w:rsidR="005C47FA" w:rsidRDefault="005C47FA" w:rsidP="000703F7">
            <w:pPr>
              <w:rPr>
                <w:rFonts w:ascii="Times New Roman" w:hAnsi="Times New Roman"/>
                <w:i w:val="0"/>
                <w:iCs w:val="0"/>
                <w:sz w:val="22"/>
                <w:szCs w:val="22"/>
              </w:rPr>
            </w:pPr>
            <w:r>
              <w:rPr>
                <w:rFonts w:ascii="Times New Roman" w:hAnsi="Times New Roman" w:cstheme="minorHAnsi"/>
                <w:i w:val="0"/>
                <w:iCs w:val="0"/>
                <w:sz w:val="22"/>
                <w:szCs w:val="22"/>
              </w:rPr>
              <w:t>Gastrointestinal, endokrin ve meme hastalıklarının cerrahi anatomisini ve fizyopatolojisini açıklar.</w:t>
            </w:r>
          </w:p>
        </w:tc>
        <w:tc>
          <w:tcPr>
            <w:tcW w:w="1351" w:type="dxa"/>
          </w:tcPr>
          <w:p w14:paraId="347D59B0"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w:t>
            </w:r>
          </w:p>
        </w:tc>
        <w:tc>
          <w:tcPr>
            <w:tcW w:w="913" w:type="dxa"/>
          </w:tcPr>
          <w:p w14:paraId="47E67BE5"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w:t>
            </w:r>
          </w:p>
        </w:tc>
      </w:tr>
      <w:tr w:rsidR="005C47FA" w14:paraId="219AD309" w14:textId="77777777" w:rsidTr="000703F7">
        <w:tc>
          <w:tcPr>
            <w:tcW w:w="675" w:type="dxa"/>
          </w:tcPr>
          <w:p w14:paraId="5D6C55AC"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2</w:t>
            </w:r>
          </w:p>
        </w:tc>
        <w:tc>
          <w:tcPr>
            <w:tcW w:w="6750" w:type="dxa"/>
          </w:tcPr>
          <w:p w14:paraId="201F8A78" w14:textId="77777777" w:rsidR="005C47FA" w:rsidRDefault="005C47FA" w:rsidP="000703F7">
            <w:pPr>
              <w:pStyle w:val="p1"/>
              <w:rPr>
                <w:rFonts w:ascii="Times New Roman" w:hAnsi="Times New Roman" w:cstheme="minorHAnsi"/>
                <w:i w:val="0"/>
                <w:sz w:val="22"/>
                <w:szCs w:val="22"/>
              </w:rPr>
            </w:pPr>
            <w:r>
              <w:rPr>
                <w:rFonts w:ascii="Times New Roman" w:hAnsi="Times New Roman" w:cstheme="minorHAnsi"/>
                <w:i w:val="0"/>
                <w:sz w:val="22"/>
                <w:szCs w:val="22"/>
              </w:rPr>
              <w:t>Sık görülen cerrahi hastalıkların klinik ve radyolojik bulgularını tanımlayarak tanı ve tedavi ilkelerini açıklar.</w:t>
            </w:r>
          </w:p>
        </w:tc>
        <w:tc>
          <w:tcPr>
            <w:tcW w:w="1351" w:type="dxa"/>
          </w:tcPr>
          <w:p w14:paraId="750FCF0B"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 , PY3</w:t>
            </w:r>
          </w:p>
        </w:tc>
        <w:tc>
          <w:tcPr>
            <w:tcW w:w="913" w:type="dxa"/>
          </w:tcPr>
          <w:p w14:paraId="7A86D4B3"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4, 4</w:t>
            </w:r>
          </w:p>
        </w:tc>
      </w:tr>
      <w:tr w:rsidR="005C47FA" w14:paraId="2520BF3C" w14:textId="77777777" w:rsidTr="000703F7">
        <w:tc>
          <w:tcPr>
            <w:tcW w:w="675" w:type="dxa"/>
          </w:tcPr>
          <w:p w14:paraId="4B9ECB6C"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3</w:t>
            </w:r>
          </w:p>
        </w:tc>
        <w:tc>
          <w:tcPr>
            <w:tcW w:w="6750" w:type="dxa"/>
          </w:tcPr>
          <w:p w14:paraId="25EECF32" w14:textId="77777777" w:rsidR="005C47FA" w:rsidRDefault="005C47FA" w:rsidP="000703F7">
            <w:pPr>
              <w:rPr>
                <w:rFonts w:ascii="Times New Roman" w:hAnsi="Times New Roman"/>
                <w:i w:val="0"/>
                <w:iCs w:val="0"/>
                <w:sz w:val="22"/>
                <w:szCs w:val="22"/>
              </w:rPr>
            </w:pPr>
            <w:r>
              <w:rPr>
                <w:rFonts w:ascii="Times New Roman" w:hAnsi="Times New Roman"/>
                <w:i w:val="0"/>
                <w:iCs w:val="0"/>
                <w:sz w:val="22"/>
                <w:szCs w:val="22"/>
              </w:rPr>
              <w:t xml:space="preserve">Etkin iletişim tekniklerini kullanarak hastanın asıl şikayeti, özgeçmiş, soygeçmiş ve sistem </w:t>
            </w:r>
            <w:r>
              <w:rPr>
                <w:rFonts w:ascii="Times New Roman" w:hAnsi="Times New Roman" w:cstheme="minorHAnsi"/>
                <w:i w:val="0"/>
                <w:iCs w:val="0"/>
                <w:sz w:val="22"/>
                <w:szCs w:val="22"/>
              </w:rPr>
              <w:t>sorgularından oluşan anamnezini alır.</w:t>
            </w:r>
          </w:p>
        </w:tc>
        <w:tc>
          <w:tcPr>
            <w:tcW w:w="1351" w:type="dxa"/>
          </w:tcPr>
          <w:p w14:paraId="558F664A"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 , PY6</w:t>
            </w:r>
          </w:p>
        </w:tc>
        <w:tc>
          <w:tcPr>
            <w:tcW w:w="913" w:type="dxa"/>
          </w:tcPr>
          <w:p w14:paraId="7953F667"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5, 4</w:t>
            </w:r>
          </w:p>
        </w:tc>
      </w:tr>
      <w:tr w:rsidR="005C47FA" w14:paraId="2EBBBE8A" w14:textId="77777777" w:rsidTr="000703F7">
        <w:tc>
          <w:tcPr>
            <w:tcW w:w="675" w:type="dxa"/>
          </w:tcPr>
          <w:p w14:paraId="74553756"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c>
          <w:tcPr>
            <w:tcW w:w="6750" w:type="dxa"/>
          </w:tcPr>
          <w:p w14:paraId="0438D695" w14:textId="77777777" w:rsidR="005C47FA" w:rsidRDefault="005C47FA" w:rsidP="000703F7">
            <w:pPr>
              <w:pStyle w:val="p1"/>
              <w:rPr>
                <w:rFonts w:ascii="Times New Roman" w:hAnsi="Times New Roman" w:cstheme="minorHAnsi"/>
                <w:i w:val="0"/>
                <w:sz w:val="22"/>
                <w:szCs w:val="22"/>
              </w:rPr>
            </w:pPr>
            <w:r>
              <w:rPr>
                <w:rFonts w:ascii="Times New Roman" w:hAnsi="Times New Roman" w:cstheme="minorHAnsi"/>
                <w:i w:val="0"/>
                <w:sz w:val="22"/>
                <w:szCs w:val="22"/>
              </w:rPr>
              <w:t>Sistemlere  yönelik fizik muayeneyi tekniğine uygun olarak yapar.</w:t>
            </w:r>
          </w:p>
        </w:tc>
        <w:tc>
          <w:tcPr>
            <w:tcW w:w="1351" w:type="dxa"/>
          </w:tcPr>
          <w:p w14:paraId="138CBAAB"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w:t>
            </w:r>
          </w:p>
        </w:tc>
        <w:tc>
          <w:tcPr>
            <w:tcW w:w="913" w:type="dxa"/>
          </w:tcPr>
          <w:p w14:paraId="18E1EFDD"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w:t>
            </w:r>
          </w:p>
        </w:tc>
      </w:tr>
      <w:tr w:rsidR="005C47FA" w14:paraId="254FE31C" w14:textId="77777777" w:rsidTr="000703F7">
        <w:tc>
          <w:tcPr>
            <w:tcW w:w="675" w:type="dxa"/>
          </w:tcPr>
          <w:p w14:paraId="73897205"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c>
          <w:tcPr>
            <w:tcW w:w="6750" w:type="dxa"/>
          </w:tcPr>
          <w:p w14:paraId="7AE82B5D" w14:textId="77777777" w:rsidR="005C47FA" w:rsidRDefault="005C47FA" w:rsidP="000703F7">
            <w:pPr>
              <w:pStyle w:val="p1"/>
              <w:rPr>
                <w:rFonts w:ascii="Times New Roman" w:hAnsi="Times New Roman" w:cstheme="minorHAnsi"/>
                <w:i w:val="0"/>
                <w:sz w:val="22"/>
                <w:szCs w:val="22"/>
              </w:rPr>
            </w:pPr>
            <w:r>
              <w:rPr>
                <w:rFonts w:ascii="Times New Roman" w:hAnsi="Times New Roman" w:cstheme="minorHAnsi"/>
                <w:i w:val="0"/>
                <w:sz w:val="22"/>
                <w:szCs w:val="22"/>
              </w:rPr>
              <w:t>Anamnez ve fizik muayene bulgularını tanısal testlerle birleştirerek ayırıcı tanı yapar ve ön tanı koyar.</w:t>
            </w:r>
          </w:p>
        </w:tc>
        <w:tc>
          <w:tcPr>
            <w:tcW w:w="1351" w:type="dxa"/>
          </w:tcPr>
          <w:p w14:paraId="37D4913C"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 PY3</w:t>
            </w:r>
          </w:p>
        </w:tc>
        <w:tc>
          <w:tcPr>
            <w:tcW w:w="913" w:type="dxa"/>
          </w:tcPr>
          <w:p w14:paraId="70D48DC6"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5, 5</w:t>
            </w:r>
          </w:p>
        </w:tc>
      </w:tr>
      <w:tr w:rsidR="005C47FA" w14:paraId="50EAFF02" w14:textId="77777777" w:rsidTr="000703F7">
        <w:tc>
          <w:tcPr>
            <w:tcW w:w="675" w:type="dxa"/>
          </w:tcPr>
          <w:p w14:paraId="04C87E85"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6</w:t>
            </w:r>
          </w:p>
        </w:tc>
        <w:tc>
          <w:tcPr>
            <w:tcW w:w="6750" w:type="dxa"/>
          </w:tcPr>
          <w:p w14:paraId="1AAA6386" w14:textId="77777777" w:rsidR="005C47FA" w:rsidRDefault="005C47FA" w:rsidP="000703F7">
            <w:pPr>
              <w:pStyle w:val="p1"/>
              <w:rPr>
                <w:rFonts w:ascii="Times New Roman" w:hAnsi="Times New Roman" w:cstheme="minorHAnsi"/>
                <w:i w:val="0"/>
                <w:sz w:val="22"/>
                <w:szCs w:val="22"/>
              </w:rPr>
            </w:pPr>
            <w:r>
              <w:rPr>
                <w:rFonts w:ascii="Times New Roman" w:hAnsi="Times New Roman" w:cstheme="minorHAnsi"/>
                <w:i w:val="0"/>
                <w:sz w:val="22"/>
                <w:szCs w:val="22"/>
              </w:rPr>
              <w:t>Cerrahi hastasında sıvı-elektrolit dengesini, yara iyileşmesi süreçlerini ve yara bakımı ilkelerini açıklar.</w:t>
            </w:r>
          </w:p>
        </w:tc>
        <w:tc>
          <w:tcPr>
            <w:tcW w:w="1351" w:type="dxa"/>
          </w:tcPr>
          <w:p w14:paraId="15B8CFCB"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w:t>
            </w:r>
          </w:p>
        </w:tc>
        <w:tc>
          <w:tcPr>
            <w:tcW w:w="913" w:type="dxa"/>
          </w:tcPr>
          <w:p w14:paraId="6E08567E"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w:t>
            </w:r>
          </w:p>
        </w:tc>
      </w:tr>
      <w:tr w:rsidR="005C47FA" w14:paraId="3F4DFFFC" w14:textId="77777777" w:rsidTr="000703F7">
        <w:tc>
          <w:tcPr>
            <w:tcW w:w="675" w:type="dxa"/>
          </w:tcPr>
          <w:p w14:paraId="6245C478"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7</w:t>
            </w:r>
          </w:p>
        </w:tc>
        <w:tc>
          <w:tcPr>
            <w:tcW w:w="6750" w:type="dxa"/>
          </w:tcPr>
          <w:p w14:paraId="298F1A25" w14:textId="77777777" w:rsidR="005C47FA" w:rsidRDefault="005C47FA"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Acil cerrahi, travma ve yanık hastalarında ilk değerlendirmeyi yapar, gerekli müdahaleleri uygular ve sevk kriterlerini yönetir.</w:t>
            </w:r>
          </w:p>
        </w:tc>
        <w:tc>
          <w:tcPr>
            <w:tcW w:w="1351" w:type="dxa"/>
          </w:tcPr>
          <w:p w14:paraId="71EABC27"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 PY7</w:t>
            </w:r>
          </w:p>
        </w:tc>
        <w:tc>
          <w:tcPr>
            <w:tcW w:w="913" w:type="dxa"/>
          </w:tcPr>
          <w:p w14:paraId="554125A5"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5, 5</w:t>
            </w:r>
          </w:p>
        </w:tc>
      </w:tr>
      <w:tr w:rsidR="005C47FA" w14:paraId="32788826" w14:textId="77777777" w:rsidTr="000703F7">
        <w:tc>
          <w:tcPr>
            <w:tcW w:w="675" w:type="dxa"/>
          </w:tcPr>
          <w:p w14:paraId="2E62469B"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8</w:t>
            </w:r>
          </w:p>
        </w:tc>
        <w:tc>
          <w:tcPr>
            <w:tcW w:w="6750" w:type="dxa"/>
          </w:tcPr>
          <w:p w14:paraId="0B3B7CE8" w14:textId="77777777" w:rsidR="005C47FA" w:rsidRDefault="005C47FA"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Sütür atma, dikiş alma ve yara pansumanı gibi temel cerrahi becerileri uygular.</w:t>
            </w:r>
          </w:p>
        </w:tc>
        <w:tc>
          <w:tcPr>
            <w:tcW w:w="1351" w:type="dxa"/>
          </w:tcPr>
          <w:p w14:paraId="04338689"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w:t>
            </w:r>
          </w:p>
        </w:tc>
        <w:tc>
          <w:tcPr>
            <w:tcW w:w="913" w:type="dxa"/>
          </w:tcPr>
          <w:p w14:paraId="47BCD65D"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w:t>
            </w:r>
          </w:p>
        </w:tc>
      </w:tr>
      <w:tr w:rsidR="005C47FA" w14:paraId="6416D879" w14:textId="77777777" w:rsidTr="000703F7">
        <w:tc>
          <w:tcPr>
            <w:tcW w:w="675" w:type="dxa"/>
          </w:tcPr>
          <w:p w14:paraId="550BF5E4"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9</w:t>
            </w:r>
          </w:p>
        </w:tc>
        <w:tc>
          <w:tcPr>
            <w:tcW w:w="6750" w:type="dxa"/>
          </w:tcPr>
          <w:p w14:paraId="46E50EBC" w14:textId="77777777" w:rsidR="005C47FA" w:rsidRDefault="005C47FA"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Temel cerrahi aletleri, drenleri ve sütür materyallerini tanır, kullanım amaçlarını açıklar.</w:t>
            </w:r>
          </w:p>
        </w:tc>
        <w:tc>
          <w:tcPr>
            <w:tcW w:w="1351" w:type="dxa"/>
          </w:tcPr>
          <w:p w14:paraId="5C731325"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PY1</w:t>
            </w:r>
          </w:p>
        </w:tc>
        <w:tc>
          <w:tcPr>
            <w:tcW w:w="913" w:type="dxa"/>
          </w:tcPr>
          <w:p w14:paraId="45B24BE8"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w:t>
            </w:r>
          </w:p>
        </w:tc>
      </w:tr>
      <w:tr w:rsidR="005C47FA" w14:paraId="72373A80" w14:textId="77777777" w:rsidTr="000703F7">
        <w:tc>
          <w:tcPr>
            <w:tcW w:w="675" w:type="dxa"/>
          </w:tcPr>
          <w:p w14:paraId="5B7B87F3"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10</w:t>
            </w:r>
          </w:p>
        </w:tc>
        <w:tc>
          <w:tcPr>
            <w:tcW w:w="6750" w:type="dxa"/>
          </w:tcPr>
          <w:p w14:paraId="2D1B67FE" w14:textId="77777777" w:rsidR="005C47FA" w:rsidRDefault="005C47FA"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Hastane ve ameliyathane ortamında asepsi, antisepsi ve sterilizasyon kurallarına uyar.</w:t>
            </w:r>
          </w:p>
        </w:tc>
        <w:tc>
          <w:tcPr>
            <w:tcW w:w="1351" w:type="dxa"/>
          </w:tcPr>
          <w:p w14:paraId="0F7158A3"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PY8 , PY9</w:t>
            </w:r>
          </w:p>
        </w:tc>
        <w:tc>
          <w:tcPr>
            <w:tcW w:w="913" w:type="dxa"/>
          </w:tcPr>
          <w:p w14:paraId="0A622522"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5, 5</w:t>
            </w:r>
          </w:p>
        </w:tc>
      </w:tr>
      <w:tr w:rsidR="005C47FA" w14:paraId="162D2B60" w14:textId="77777777" w:rsidTr="000703F7">
        <w:tc>
          <w:tcPr>
            <w:tcW w:w="675" w:type="dxa"/>
          </w:tcPr>
          <w:p w14:paraId="4BCC46B2"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11</w:t>
            </w:r>
          </w:p>
        </w:tc>
        <w:tc>
          <w:tcPr>
            <w:tcW w:w="6750" w:type="dxa"/>
          </w:tcPr>
          <w:p w14:paraId="76C100CA" w14:textId="77777777" w:rsidR="005C47FA" w:rsidRDefault="005C47FA" w:rsidP="000703F7">
            <w:pPr>
              <w:spacing w:beforeAutospacing="1" w:after="0" w:line="240" w:lineRule="auto"/>
              <w:rPr>
                <w:rFonts w:ascii="Times New Roman" w:hAnsi="Times New Roman"/>
                <w:i w:val="0"/>
                <w:iCs w:val="0"/>
                <w:sz w:val="22"/>
                <w:szCs w:val="22"/>
              </w:rPr>
            </w:pPr>
            <w:r>
              <w:rPr>
                <w:rFonts w:ascii="Times New Roman" w:eastAsia="Times New Roman" w:hAnsi="Times New Roman" w:cstheme="minorHAnsi"/>
                <w:i w:val="0"/>
                <w:iCs w:val="0"/>
                <w:sz w:val="22"/>
                <w:szCs w:val="22"/>
                <w:lang w:eastAsia="tr-TR"/>
              </w:rPr>
              <w:t>Ekip çalışmasına uyum sağlar, t</w:t>
            </w:r>
            <w:r>
              <w:rPr>
                <w:rFonts w:ascii="Times New Roman" w:hAnsi="Times New Roman"/>
                <w:i w:val="0"/>
                <w:iCs w:val="0"/>
                <w:sz w:val="22"/>
                <w:szCs w:val="22"/>
              </w:rPr>
              <w:t>anımlanan amaçlar doğrultusunda literatür taraması yapar, ulaştığı bilgiyi eleştirel değerlendirerek klinik olguları hazırlar ve sunar.</w:t>
            </w:r>
          </w:p>
        </w:tc>
        <w:tc>
          <w:tcPr>
            <w:tcW w:w="1351" w:type="dxa"/>
          </w:tcPr>
          <w:p w14:paraId="65483553"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PY2 , PY4</w:t>
            </w:r>
          </w:p>
        </w:tc>
        <w:tc>
          <w:tcPr>
            <w:tcW w:w="913" w:type="dxa"/>
          </w:tcPr>
          <w:p w14:paraId="1E32993B"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4, 5</w:t>
            </w:r>
          </w:p>
        </w:tc>
      </w:tr>
      <w:tr w:rsidR="005C47FA" w14:paraId="270D9866" w14:textId="77777777" w:rsidTr="000703F7">
        <w:tc>
          <w:tcPr>
            <w:tcW w:w="675" w:type="dxa"/>
          </w:tcPr>
          <w:p w14:paraId="5DE5CB87"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12</w:t>
            </w:r>
          </w:p>
        </w:tc>
        <w:tc>
          <w:tcPr>
            <w:tcW w:w="6750" w:type="dxa"/>
          </w:tcPr>
          <w:p w14:paraId="53BDE916" w14:textId="77777777" w:rsidR="005C47FA" w:rsidRDefault="005C47FA"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Tanı ve tedavi süreçlerinde aydınlatılmış onam dahil olmak üzere hasta yönetiminde etik değerleri uygular.</w:t>
            </w:r>
          </w:p>
        </w:tc>
        <w:tc>
          <w:tcPr>
            <w:tcW w:w="1351" w:type="dxa"/>
          </w:tcPr>
          <w:p w14:paraId="37A3D22D"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PY6, PY8</w:t>
            </w:r>
          </w:p>
        </w:tc>
        <w:tc>
          <w:tcPr>
            <w:tcW w:w="913" w:type="dxa"/>
          </w:tcPr>
          <w:p w14:paraId="22C2D261"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5,5</w:t>
            </w:r>
          </w:p>
        </w:tc>
      </w:tr>
      <w:tr w:rsidR="005C47FA" w14:paraId="3977BE58" w14:textId="77777777" w:rsidTr="000703F7">
        <w:tc>
          <w:tcPr>
            <w:tcW w:w="675" w:type="dxa"/>
          </w:tcPr>
          <w:p w14:paraId="4F9C4DA1" w14:textId="77777777" w:rsidR="005C47FA" w:rsidRDefault="005C47FA"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13</w:t>
            </w:r>
          </w:p>
        </w:tc>
        <w:tc>
          <w:tcPr>
            <w:tcW w:w="6750" w:type="dxa"/>
          </w:tcPr>
          <w:p w14:paraId="3A5B0BC1" w14:textId="77777777" w:rsidR="005C47FA" w:rsidRDefault="005C47FA"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Ülkemizde sık görülen kanserlerin (meme, kolorektal) önlenmesi, erken tanı ve tedavisine yönelik sağlık politikalarını benimser.</w:t>
            </w:r>
          </w:p>
        </w:tc>
        <w:tc>
          <w:tcPr>
            <w:tcW w:w="1351" w:type="dxa"/>
          </w:tcPr>
          <w:p w14:paraId="51DEC507"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PY7</w:t>
            </w:r>
          </w:p>
        </w:tc>
        <w:tc>
          <w:tcPr>
            <w:tcW w:w="913" w:type="dxa"/>
          </w:tcPr>
          <w:p w14:paraId="6A39762E" w14:textId="77777777" w:rsidR="005C47FA" w:rsidRDefault="005C47FA"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w:t>
            </w:r>
          </w:p>
        </w:tc>
      </w:tr>
    </w:tbl>
    <w:p w14:paraId="41CE0492" w14:textId="77777777" w:rsidR="005C47FA" w:rsidRDefault="005C47FA" w:rsidP="005C47FA"/>
    <w:p w14:paraId="17921D46" w14:textId="77777777" w:rsidR="005C47FA" w:rsidRDefault="005C47FA" w:rsidP="005C47FA"/>
    <w:p w14:paraId="5B79BDCD" w14:textId="77777777" w:rsidR="005C47FA" w:rsidRDefault="005C47FA" w:rsidP="005C47FA"/>
    <w:p w14:paraId="6873443A" w14:textId="77777777" w:rsidR="005C47FA" w:rsidRDefault="005C47FA" w:rsidP="005C47FA">
      <w:pPr>
        <w:rPr>
          <w:sz w:val="24"/>
          <w:szCs w:val="24"/>
        </w:rPr>
      </w:pPr>
    </w:p>
    <w:p w14:paraId="290D4E59" w14:textId="77777777" w:rsidR="005C47FA" w:rsidRDefault="005C47FA" w:rsidP="005C47FA">
      <w:pPr>
        <w:rPr>
          <w:sz w:val="24"/>
          <w:szCs w:val="24"/>
        </w:rPr>
      </w:pPr>
    </w:p>
    <w:p w14:paraId="7E8367AC" w14:textId="77777777" w:rsidR="005C47FA" w:rsidRDefault="005C47FA" w:rsidP="005C47FA">
      <w:pPr>
        <w:pStyle w:val="Balk3"/>
        <w:rPr>
          <w:sz w:val="24"/>
          <w:szCs w:val="24"/>
        </w:rPr>
      </w:pPr>
      <w:r>
        <w:rPr>
          <w:sz w:val="24"/>
          <w:szCs w:val="24"/>
        </w:rPr>
        <w:t xml:space="preserve">3. STAJ PROGRAMININ İŞLEYİŞİ </w:t>
      </w:r>
    </w:p>
    <w:p w14:paraId="122D2C4C" w14:textId="77777777" w:rsidR="005C47FA" w:rsidRDefault="005C47FA" w:rsidP="005C47FA">
      <w:pPr>
        <w:rPr>
          <w:sz w:val="24"/>
          <w:szCs w:val="24"/>
        </w:rPr>
      </w:pPr>
    </w:p>
    <w:p w14:paraId="6A0907FE" w14:textId="77777777" w:rsidR="005C47FA" w:rsidRDefault="005C47FA" w:rsidP="005C47FA">
      <w:pPr>
        <w:rPr>
          <w:sz w:val="24"/>
          <w:szCs w:val="24"/>
        </w:rPr>
      </w:pPr>
      <w:r>
        <w:rPr>
          <w:sz w:val="24"/>
          <w:szCs w:val="24"/>
        </w:rPr>
        <w:t xml:space="preserve"> </w:t>
      </w:r>
      <w:r>
        <w:rPr>
          <w:color w:val="000000"/>
          <w:sz w:val="24"/>
          <w:szCs w:val="24"/>
        </w:rPr>
        <w:t xml:space="preserve">Staj programının ilk oturumunda öğrencilere staj programının işleyişi, beklentiler ve kurallar hakkında bilgi verilir. Her staj başında, güncel program staj sorumlusu öğretim üyesi tarafından staj temsilcisi ile staj grubuna bildirilir.  Öğrenciler staj süresince teorik derslerin yanı sıra pratik uygulama derslere ve küçük gruplar halinde klinik rotasyonlara (poliklinik, ameliyathane, endoskopi) katılır, öğretim üyeleri eşliğinde hasta değerlendirmelerine (genel servis vizitleri) dahil olur ve ameliyathane içi uygulamalarda aktif gözlemci/katılımcı olarak yer alırlar. </w:t>
      </w:r>
    </w:p>
    <w:p w14:paraId="778497CD" w14:textId="77777777" w:rsidR="005C47FA" w:rsidRDefault="005C47FA" w:rsidP="005C47FA">
      <w:pPr>
        <w:rPr>
          <w:b/>
          <w:bCs/>
          <w:sz w:val="24"/>
          <w:szCs w:val="24"/>
        </w:rPr>
      </w:pPr>
      <w:r>
        <w:rPr>
          <w:b/>
          <w:bCs/>
          <w:sz w:val="24"/>
          <w:szCs w:val="24"/>
        </w:rPr>
        <w:t xml:space="preserve">3.1 Öğrenme ortamları </w:t>
      </w:r>
    </w:p>
    <w:p w14:paraId="34C08F55" w14:textId="77777777" w:rsidR="005C47FA" w:rsidRDefault="005C47FA" w:rsidP="005C47FA">
      <w:pPr>
        <w:pStyle w:val="GvdeMetni"/>
        <w:rPr>
          <w:sz w:val="24"/>
          <w:szCs w:val="24"/>
        </w:rPr>
      </w:pPr>
      <w:r>
        <w:rPr>
          <w:sz w:val="24"/>
          <w:szCs w:val="24"/>
        </w:rPr>
        <w:t>Her staj grubunda öğrenme ortamları güncel staj programı ile staj grubuna bildirilir.</w:t>
      </w:r>
    </w:p>
    <w:p w14:paraId="5A476D18" w14:textId="77777777" w:rsidR="005C47FA" w:rsidRDefault="005C47FA">
      <w:pPr>
        <w:pStyle w:val="GvdeMetni"/>
        <w:numPr>
          <w:ilvl w:val="0"/>
          <w:numId w:val="25"/>
        </w:numPr>
        <w:tabs>
          <w:tab w:val="clear" w:pos="709"/>
          <w:tab w:val="left" w:pos="0"/>
        </w:tabs>
        <w:rPr>
          <w:sz w:val="24"/>
          <w:szCs w:val="24"/>
        </w:rPr>
      </w:pPr>
      <w:r>
        <w:rPr>
          <w:b/>
          <w:sz w:val="24"/>
          <w:szCs w:val="24"/>
        </w:rPr>
        <w:t>Derslik:</w:t>
      </w:r>
      <w:r>
        <w:rPr>
          <w:sz w:val="24"/>
          <w:szCs w:val="24"/>
        </w:rPr>
        <w:t xml:space="preserve"> Teorik dersler,  Tıp Fakültesi binasında veya Ankara Bilkent Şehir Hastanesi Genel Cerrahi Kliniği eğitim salonlarında gerçekleştirilir.</w:t>
      </w:r>
    </w:p>
    <w:p w14:paraId="01311AEC" w14:textId="77777777" w:rsidR="005C47FA" w:rsidRDefault="005C47FA">
      <w:pPr>
        <w:pStyle w:val="GvdeMetni"/>
        <w:numPr>
          <w:ilvl w:val="0"/>
          <w:numId w:val="25"/>
        </w:numPr>
        <w:tabs>
          <w:tab w:val="clear" w:pos="709"/>
          <w:tab w:val="left" w:pos="0"/>
        </w:tabs>
        <w:rPr>
          <w:sz w:val="24"/>
          <w:szCs w:val="24"/>
        </w:rPr>
      </w:pPr>
      <w:r>
        <w:rPr>
          <w:b/>
          <w:sz w:val="24"/>
          <w:szCs w:val="24"/>
        </w:rPr>
        <w:t>Uygulamalı eğitimler:</w:t>
      </w:r>
      <w:r>
        <w:rPr>
          <w:sz w:val="24"/>
          <w:szCs w:val="24"/>
        </w:rPr>
        <w:t xml:space="preserve"> Poliklinik eğitimleri (Ankara Bilkent Şehir Hastanesi Genel Cerrahi Poliklinikleri ve Endoskopi Ünitesi), yataklı servisler ve ilgili öğretim üyesince bildirilen klinik alanlarda yapılır.</w:t>
      </w:r>
    </w:p>
    <w:p w14:paraId="53E2841C" w14:textId="77777777" w:rsidR="005C47FA" w:rsidRDefault="005C47FA">
      <w:pPr>
        <w:pStyle w:val="GvdeMetni"/>
        <w:numPr>
          <w:ilvl w:val="0"/>
          <w:numId w:val="25"/>
        </w:numPr>
        <w:tabs>
          <w:tab w:val="clear" w:pos="709"/>
          <w:tab w:val="left" w:pos="0"/>
        </w:tabs>
        <w:rPr>
          <w:sz w:val="24"/>
          <w:szCs w:val="24"/>
        </w:rPr>
      </w:pPr>
      <w:r>
        <w:rPr>
          <w:b/>
          <w:sz w:val="24"/>
          <w:szCs w:val="24"/>
        </w:rPr>
        <w:t>Ameliyathane:</w:t>
      </w:r>
      <w:r>
        <w:rPr>
          <w:sz w:val="24"/>
          <w:szCs w:val="24"/>
        </w:rPr>
        <w:t xml:space="preserve"> Ankara Bilkent Şehir Hastanesi Genel Cerrahi Ameliyathanelerinde  sterilizasyon kurallarına uygun olarak teorik ve uygulamalı klinik eğitimler verilir.</w:t>
      </w:r>
    </w:p>
    <w:p w14:paraId="33F2FEBD" w14:textId="77777777" w:rsidR="005C47FA" w:rsidRDefault="005C47FA">
      <w:pPr>
        <w:pStyle w:val="GvdeMetni"/>
        <w:numPr>
          <w:ilvl w:val="0"/>
          <w:numId w:val="25"/>
        </w:numPr>
        <w:tabs>
          <w:tab w:val="clear" w:pos="709"/>
          <w:tab w:val="left" w:pos="0"/>
        </w:tabs>
        <w:rPr>
          <w:sz w:val="24"/>
          <w:szCs w:val="24"/>
        </w:rPr>
      </w:pPr>
      <w:r>
        <w:rPr>
          <w:b/>
          <w:sz w:val="24"/>
          <w:szCs w:val="24"/>
        </w:rPr>
        <w:t>Akademik Eğitim Saati:</w:t>
      </w:r>
      <w:r>
        <w:rPr>
          <w:sz w:val="24"/>
          <w:szCs w:val="24"/>
        </w:rPr>
        <w:t xml:space="preserve"> Haftada 1 kez (Pazartesi günleri 08:00-09:00 arası) araştırma görevlileri ve öğretim üyeleri eşliğinde yapılan makale/olgu sunumu eğitim saatine tüm stajyerler katılır. Eğitim, Genel Cerrahi Kliniği Toplantı Salonunda yapılır.</w:t>
      </w:r>
    </w:p>
    <w:p w14:paraId="0C23726E" w14:textId="77777777" w:rsidR="005C47FA" w:rsidRDefault="005C47FA" w:rsidP="005C47FA">
      <w:pPr>
        <w:rPr>
          <w:b/>
          <w:bCs/>
          <w:sz w:val="24"/>
          <w:szCs w:val="24"/>
        </w:rPr>
      </w:pPr>
      <w:r>
        <w:rPr>
          <w:b/>
          <w:bCs/>
          <w:sz w:val="24"/>
          <w:szCs w:val="24"/>
        </w:rPr>
        <w:t>3.2 Staja Devamlılık</w:t>
      </w:r>
    </w:p>
    <w:p w14:paraId="46E98A4D" w14:textId="77777777" w:rsidR="005C47FA" w:rsidRDefault="005C47FA" w:rsidP="005C47FA">
      <w:pPr>
        <w:jc w:val="both"/>
      </w:pPr>
      <w:r>
        <w:rPr>
          <w:sz w:val="24"/>
          <w:szCs w:val="24"/>
        </w:rPr>
        <w:t xml:space="preserve">Ders Programındaki teorik ve pratik derslere devam konusunda fakülte Eğitim Öğretim Yönergesinde tanımlanan esaslar uygulanır. </w:t>
      </w:r>
      <w:r>
        <w:rPr>
          <w:color w:val="000000"/>
          <w:sz w:val="24"/>
          <w:szCs w:val="24"/>
        </w:rPr>
        <w:t>Staj içeriğine uygun şekilde sadeleştirilebilir. Öğrenciler teorik derslerinin en az %70’ine ve/veya laboratuvar, uygulama, klinik beceri eğitimi, probleme dayalı öğretim oturumları gibi pratik dersler, vizit, tartışma, seminer, klinik ve poliklinik çalışması, saha çalışması uygulamalarının en az %80’ine katılmak zorundadır. Mazeretli veya mazeretsiz olarak teorik derslerin en fazla %30’una, uygulamalı derslerin %20’sine katılmadıkları takdirde, o ders veya stajın teorik ve pratik sınavlarına alınmazlar ve sıfır (0) notu alırlar. Bu durumda öğrencinin ilgili stajı tekrarlaması gereklidir.</w:t>
      </w:r>
    </w:p>
    <w:p w14:paraId="086B897D" w14:textId="77777777" w:rsidR="005C47FA" w:rsidRDefault="005C47FA" w:rsidP="005C47FA">
      <w:pPr>
        <w:jc w:val="both"/>
        <w:rPr>
          <w:color w:val="000000"/>
          <w:sz w:val="24"/>
          <w:szCs w:val="24"/>
        </w:rPr>
      </w:pPr>
    </w:p>
    <w:p w14:paraId="208627E6" w14:textId="77777777" w:rsidR="005C47FA" w:rsidRDefault="005C47FA" w:rsidP="005C47FA">
      <w:pPr>
        <w:jc w:val="both"/>
        <w:rPr>
          <w:color w:val="000000"/>
          <w:sz w:val="24"/>
          <w:szCs w:val="24"/>
        </w:rPr>
      </w:pPr>
    </w:p>
    <w:p w14:paraId="55B571D4" w14:textId="77777777" w:rsidR="005C47FA" w:rsidRDefault="005C47FA" w:rsidP="005C47FA">
      <w:pPr>
        <w:jc w:val="both"/>
        <w:rPr>
          <w:color w:val="000000"/>
          <w:sz w:val="24"/>
          <w:szCs w:val="24"/>
        </w:rPr>
      </w:pPr>
    </w:p>
    <w:p w14:paraId="2CDCB29A" w14:textId="77777777" w:rsidR="005C47FA" w:rsidRDefault="005C47FA" w:rsidP="005C47FA">
      <w:pPr>
        <w:jc w:val="both"/>
        <w:rPr>
          <w:color w:val="000000"/>
          <w:sz w:val="24"/>
          <w:szCs w:val="24"/>
        </w:rPr>
      </w:pPr>
    </w:p>
    <w:p w14:paraId="29BC7698" w14:textId="77777777" w:rsidR="005C47FA" w:rsidRDefault="005C47FA" w:rsidP="005C47FA">
      <w:pPr>
        <w:rPr>
          <w:b/>
          <w:bCs/>
          <w:sz w:val="24"/>
          <w:szCs w:val="24"/>
        </w:rPr>
      </w:pPr>
      <w:r>
        <w:rPr>
          <w:b/>
          <w:bCs/>
          <w:sz w:val="24"/>
          <w:szCs w:val="24"/>
        </w:rPr>
        <w:t>3.3 Öğrenim Yöntemleri</w:t>
      </w:r>
    </w:p>
    <w:p w14:paraId="3E1E64FC" w14:textId="77777777" w:rsidR="005C47FA" w:rsidRDefault="005C47FA" w:rsidP="005C47FA">
      <w:pPr>
        <w:pStyle w:val="GvdeMetni"/>
      </w:pPr>
      <w:r>
        <w:rPr>
          <w:i w:val="0"/>
          <w:iCs w:val="0"/>
          <w:sz w:val="24"/>
          <w:szCs w:val="24"/>
        </w:rPr>
        <w:t>Genel Cerrahi staj hedeflerine ulaşmada aşağıdaki eğitim-öğretim yöntemleri kullanılmaktadır:</w:t>
      </w:r>
    </w:p>
    <w:p w14:paraId="2F14E121" w14:textId="77777777" w:rsidR="005C47FA" w:rsidRDefault="005C47FA">
      <w:pPr>
        <w:pStyle w:val="GvdeMetni"/>
        <w:numPr>
          <w:ilvl w:val="0"/>
          <w:numId w:val="26"/>
        </w:numPr>
        <w:tabs>
          <w:tab w:val="clear" w:pos="709"/>
          <w:tab w:val="left" w:pos="0"/>
        </w:tabs>
        <w:rPr>
          <w:sz w:val="24"/>
          <w:szCs w:val="24"/>
        </w:rPr>
      </w:pPr>
      <w:r>
        <w:rPr>
          <w:sz w:val="24"/>
          <w:szCs w:val="24"/>
        </w:rPr>
        <w:t>Teorik dersler</w:t>
      </w:r>
    </w:p>
    <w:p w14:paraId="4F0D70B3" w14:textId="77777777" w:rsidR="005C47FA" w:rsidRDefault="005C47FA">
      <w:pPr>
        <w:pStyle w:val="GvdeMetni"/>
        <w:numPr>
          <w:ilvl w:val="0"/>
          <w:numId w:val="26"/>
        </w:numPr>
        <w:tabs>
          <w:tab w:val="clear" w:pos="709"/>
          <w:tab w:val="left" w:pos="0"/>
        </w:tabs>
        <w:rPr>
          <w:sz w:val="24"/>
          <w:szCs w:val="24"/>
        </w:rPr>
      </w:pPr>
      <w:r>
        <w:rPr>
          <w:sz w:val="24"/>
          <w:szCs w:val="24"/>
        </w:rPr>
        <w:t>Hasta başı eğitim (Genel servis vizitleri ve klinik akıl yürütme)</w:t>
      </w:r>
    </w:p>
    <w:p w14:paraId="51A96854" w14:textId="77777777" w:rsidR="005C47FA" w:rsidRDefault="005C47FA">
      <w:pPr>
        <w:pStyle w:val="GvdeMetni"/>
        <w:numPr>
          <w:ilvl w:val="0"/>
          <w:numId w:val="26"/>
        </w:numPr>
        <w:tabs>
          <w:tab w:val="clear" w:pos="709"/>
          <w:tab w:val="left" w:pos="0"/>
        </w:tabs>
        <w:rPr>
          <w:sz w:val="24"/>
          <w:szCs w:val="24"/>
        </w:rPr>
      </w:pPr>
      <w:r>
        <w:rPr>
          <w:sz w:val="24"/>
          <w:szCs w:val="24"/>
        </w:rPr>
        <w:t>Poliklinik ve Endoskopi Ünitesinde gözlem ve pratik uygulama</w:t>
      </w:r>
    </w:p>
    <w:p w14:paraId="6B144E88" w14:textId="77777777" w:rsidR="005C47FA" w:rsidRDefault="005C47FA">
      <w:pPr>
        <w:pStyle w:val="GvdeMetni"/>
        <w:numPr>
          <w:ilvl w:val="0"/>
          <w:numId w:val="26"/>
        </w:numPr>
        <w:tabs>
          <w:tab w:val="clear" w:pos="709"/>
          <w:tab w:val="left" w:pos="0"/>
        </w:tabs>
        <w:rPr>
          <w:sz w:val="24"/>
          <w:szCs w:val="24"/>
        </w:rPr>
      </w:pPr>
      <w:r>
        <w:rPr>
          <w:sz w:val="24"/>
          <w:szCs w:val="24"/>
        </w:rPr>
        <w:t xml:space="preserve">Ameliyathane gözlemi </w:t>
      </w:r>
    </w:p>
    <w:p w14:paraId="0515A674" w14:textId="77777777" w:rsidR="005C47FA" w:rsidRDefault="005C47FA">
      <w:pPr>
        <w:pStyle w:val="GvdeMetni"/>
        <w:numPr>
          <w:ilvl w:val="0"/>
          <w:numId w:val="26"/>
        </w:numPr>
        <w:tabs>
          <w:tab w:val="clear" w:pos="709"/>
          <w:tab w:val="left" w:pos="0"/>
        </w:tabs>
        <w:rPr>
          <w:sz w:val="24"/>
          <w:szCs w:val="24"/>
        </w:rPr>
      </w:pPr>
      <w:r>
        <w:rPr>
          <w:sz w:val="24"/>
          <w:szCs w:val="24"/>
        </w:rPr>
        <w:t>Gerçek Klinik Ortamda Beceri Eğitimi (Sütür atma, düğüm atma, yara bakımı, pansuman vb.)</w:t>
      </w:r>
    </w:p>
    <w:p w14:paraId="2A9F6AF6" w14:textId="77777777" w:rsidR="005C47FA" w:rsidRDefault="005C47FA">
      <w:pPr>
        <w:pStyle w:val="GvdeMetni"/>
        <w:numPr>
          <w:ilvl w:val="0"/>
          <w:numId w:val="26"/>
        </w:numPr>
        <w:tabs>
          <w:tab w:val="clear" w:pos="709"/>
          <w:tab w:val="left" w:pos="0"/>
        </w:tabs>
        <w:rPr>
          <w:sz w:val="24"/>
          <w:szCs w:val="24"/>
        </w:rPr>
      </w:pPr>
      <w:r>
        <w:rPr>
          <w:sz w:val="24"/>
          <w:szCs w:val="24"/>
        </w:rPr>
        <w:t>Küçük grup çalışması (Olgu sunumu ve literatür tartışması)</w:t>
      </w:r>
    </w:p>
    <w:p w14:paraId="40D72966" w14:textId="77777777" w:rsidR="005C47FA" w:rsidRDefault="005C47FA">
      <w:pPr>
        <w:pStyle w:val="GvdeMetni"/>
        <w:numPr>
          <w:ilvl w:val="0"/>
          <w:numId w:val="26"/>
        </w:numPr>
        <w:tabs>
          <w:tab w:val="clear" w:pos="709"/>
          <w:tab w:val="left" w:pos="0"/>
        </w:tabs>
        <w:rPr>
          <w:sz w:val="24"/>
          <w:szCs w:val="24"/>
        </w:rPr>
      </w:pPr>
      <w:r>
        <w:rPr>
          <w:sz w:val="24"/>
          <w:szCs w:val="24"/>
        </w:rPr>
        <w:t>Bağımsız çalışma</w:t>
      </w:r>
    </w:p>
    <w:p w14:paraId="195BF337" w14:textId="77777777" w:rsidR="005C47FA" w:rsidRDefault="005C47FA" w:rsidP="005C47FA">
      <w:pPr>
        <w:spacing w:after="120"/>
        <w:ind w:right="181"/>
        <w:rPr>
          <w:rFonts w:eastAsia="Cambria"/>
          <w:b/>
          <w:sz w:val="24"/>
          <w:szCs w:val="24"/>
          <w:lang w:eastAsia="zh-CN"/>
        </w:rPr>
      </w:pPr>
      <w:r>
        <w:rPr>
          <w:rFonts w:eastAsia="Cambria"/>
          <w:b/>
          <w:sz w:val="24"/>
          <w:szCs w:val="24"/>
          <w:lang w:eastAsia="zh-CN"/>
        </w:rPr>
        <w:t xml:space="preserve">3.4 Ölçme ve Değerlendirme </w:t>
      </w:r>
    </w:p>
    <w:p w14:paraId="778E518E" w14:textId="77777777" w:rsidR="005C47FA" w:rsidRDefault="005C47FA" w:rsidP="005C47FA">
      <w:pPr>
        <w:pStyle w:val="GvdeMetni"/>
        <w:spacing w:after="120"/>
        <w:ind w:right="181"/>
        <w:jc w:val="both"/>
        <w:rPr>
          <w:color w:val="000000"/>
        </w:rPr>
      </w:pPr>
      <w:r>
        <w:rPr>
          <w:rFonts w:eastAsia="Cambria"/>
          <w:bCs/>
          <w:color w:val="000000"/>
          <w:sz w:val="24"/>
          <w:szCs w:val="24"/>
          <w:lang w:eastAsia="zh-CN"/>
        </w:rPr>
        <w:t>Genel Cerrahi stajı sonunda öğrencilerin bilgi, beceri ve tutum hedeflerine ulaşıp ulaşmadıkları çoklu değerlendirme yöntemleri ile ölçülür.</w:t>
      </w:r>
    </w:p>
    <w:p w14:paraId="29DBA6DA" w14:textId="77777777" w:rsidR="005C47FA" w:rsidRDefault="005C47FA">
      <w:pPr>
        <w:pStyle w:val="GvdeMetni"/>
        <w:numPr>
          <w:ilvl w:val="0"/>
          <w:numId w:val="27"/>
        </w:numPr>
        <w:tabs>
          <w:tab w:val="clear" w:pos="709"/>
          <w:tab w:val="left" w:pos="0"/>
        </w:tabs>
        <w:rPr>
          <w:sz w:val="24"/>
          <w:szCs w:val="24"/>
        </w:rPr>
      </w:pPr>
      <w:r>
        <w:rPr>
          <w:b/>
          <w:sz w:val="24"/>
          <w:szCs w:val="24"/>
        </w:rPr>
        <w:t>Teorik Sınav:</w:t>
      </w:r>
      <w:r>
        <w:rPr>
          <w:sz w:val="24"/>
          <w:szCs w:val="24"/>
        </w:rPr>
        <w:t xml:space="preserve"> Stajın son haftasında çoktan seçmeli test usulüyle yapılır. Öğrencinin bilgi düzeyini ölçmeyi hedefler.</w:t>
      </w:r>
    </w:p>
    <w:p w14:paraId="6A9CD32F" w14:textId="77777777" w:rsidR="005C47FA" w:rsidRDefault="005C47FA">
      <w:pPr>
        <w:pStyle w:val="GvdeMetni"/>
        <w:numPr>
          <w:ilvl w:val="0"/>
          <w:numId w:val="27"/>
        </w:numPr>
        <w:tabs>
          <w:tab w:val="clear" w:pos="709"/>
          <w:tab w:val="left" w:pos="0"/>
        </w:tabs>
        <w:rPr>
          <w:sz w:val="24"/>
          <w:szCs w:val="24"/>
        </w:rPr>
      </w:pPr>
      <w:r>
        <w:rPr>
          <w:b/>
          <w:sz w:val="24"/>
          <w:szCs w:val="24"/>
        </w:rPr>
        <w:t>Sözlü ve Pratik Sınav:</w:t>
      </w:r>
      <w:r>
        <w:rPr>
          <w:sz w:val="24"/>
          <w:szCs w:val="24"/>
        </w:rPr>
        <w:t xml:space="preserve"> Teorik sınavda başarılı olan öğrenciler; hasta başı muayene, klinik akıl yürütme ve ayırıcı tanı  becerilerinin jüri üyeleri tarafından değerlendirildiği yapılandırılmış sözlü ve pratik sınava alınır. Ayrıca staj süresince gözlemledikleri iki hastayı anamnez ve fizik muayeneleri ile sunması beklenir ve pratik değerlendirme notu içerisinde puanlandırılır.  </w:t>
      </w:r>
    </w:p>
    <w:p w14:paraId="1D5E91AF" w14:textId="77777777" w:rsidR="005C47FA" w:rsidRPr="00796E35" w:rsidRDefault="005C47FA">
      <w:pPr>
        <w:pStyle w:val="GvdeMetni"/>
        <w:numPr>
          <w:ilvl w:val="0"/>
          <w:numId w:val="26"/>
        </w:numPr>
        <w:tabs>
          <w:tab w:val="clear" w:pos="709"/>
          <w:tab w:val="left" w:pos="0"/>
        </w:tabs>
        <w:rPr>
          <w:sz w:val="24"/>
          <w:szCs w:val="24"/>
        </w:rPr>
      </w:pPr>
      <w:r w:rsidRPr="00796E35">
        <w:rPr>
          <w:sz w:val="24"/>
          <w:szCs w:val="24"/>
        </w:rPr>
        <w:t>Klinik Değerlendirme (Staj Karnesi): Öğrencinin staj boyunca poliklinik, servis ve ameliyathane uygulamalarındaki devamlılığı, katılımı ve mesleki tutumu staj karnesi aracılığıyla değerlendirilir.</w:t>
      </w:r>
    </w:p>
    <w:p w14:paraId="5007B7B9" w14:textId="77777777" w:rsidR="005C47FA" w:rsidRDefault="005C47FA" w:rsidP="005C47FA">
      <w:pPr>
        <w:pStyle w:val="GvdeMetni"/>
        <w:rPr>
          <w:sz w:val="24"/>
          <w:szCs w:val="24"/>
        </w:rPr>
      </w:pPr>
      <w:r>
        <w:rPr>
          <w:sz w:val="24"/>
          <w:szCs w:val="24"/>
        </w:rPr>
        <w:t>(Yönetmelik Gereği: Dönem IV teorik sınavında yüz üzerinden 60 ve üzerinde not alamayan öğrenciler pratik/sözlü sınav hakkı elde edemezler. Staja özgü olarak genel başarı notunun hesaplanmasında teorik sınavın etkisi %30, sözlü/pratik sınavın etkisi %70 olarak belirlenmiştir.)</w:t>
      </w:r>
    </w:p>
    <w:p w14:paraId="5320032E" w14:textId="77777777" w:rsidR="005C47FA" w:rsidRDefault="005C47FA" w:rsidP="005C47FA">
      <w:pPr>
        <w:pStyle w:val="GvdeMetni"/>
        <w:rPr>
          <w:sz w:val="24"/>
          <w:szCs w:val="24"/>
        </w:rPr>
      </w:pPr>
    </w:p>
    <w:p w14:paraId="0E26E6C9" w14:textId="77777777" w:rsidR="005C47FA" w:rsidRDefault="005C47FA" w:rsidP="005C47FA">
      <w:pPr>
        <w:pStyle w:val="GvdeMetni"/>
        <w:rPr>
          <w:sz w:val="24"/>
          <w:szCs w:val="24"/>
        </w:rPr>
      </w:pPr>
    </w:p>
    <w:p w14:paraId="05707627" w14:textId="77777777" w:rsidR="005C47FA" w:rsidRDefault="005C47FA" w:rsidP="005C47FA">
      <w:pPr>
        <w:pStyle w:val="GvdeMetni"/>
        <w:rPr>
          <w:sz w:val="24"/>
          <w:szCs w:val="24"/>
        </w:rPr>
      </w:pPr>
    </w:p>
    <w:p w14:paraId="4671746F" w14:textId="77777777" w:rsidR="005C47FA" w:rsidRDefault="005C47FA" w:rsidP="005C47FA">
      <w:pPr>
        <w:pStyle w:val="GvdeMetni"/>
        <w:rPr>
          <w:sz w:val="24"/>
          <w:szCs w:val="24"/>
        </w:rPr>
      </w:pPr>
    </w:p>
    <w:p w14:paraId="098C9DFE" w14:textId="77777777" w:rsidR="005C47FA" w:rsidRDefault="005C47FA" w:rsidP="005C47FA">
      <w:pPr>
        <w:pStyle w:val="GvdeMetni"/>
        <w:spacing w:after="120"/>
        <w:ind w:right="181"/>
        <w:jc w:val="both"/>
        <w:rPr>
          <w:rFonts w:eastAsia="Cambria"/>
          <w:bCs/>
          <w:color w:val="C00000"/>
          <w:sz w:val="24"/>
          <w:szCs w:val="24"/>
          <w:lang w:eastAsia="zh-CN"/>
        </w:rPr>
      </w:pPr>
    </w:p>
    <w:p w14:paraId="7295E0AD" w14:textId="77777777" w:rsidR="005C47FA" w:rsidRDefault="005C47FA" w:rsidP="005C47FA">
      <w:pPr>
        <w:spacing w:after="120"/>
        <w:ind w:right="181"/>
        <w:jc w:val="both"/>
        <w:rPr>
          <w:rFonts w:eastAsia="Cambria"/>
          <w:bCs/>
          <w:color w:val="C00000"/>
          <w:sz w:val="24"/>
          <w:szCs w:val="24"/>
          <w:lang w:eastAsia="zh-CN"/>
        </w:rPr>
      </w:pPr>
    </w:p>
    <w:p w14:paraId="7AD95105" w14:textId="77777777" w:rsidR="005C47FA" w:rsidRDefault="005C47FA" w:rsidP="005C47FA">
      <w:pPr>
        <w:widowControl w:val="0"/>
        <w:spacing w:after="120"/>
        <w:rPr>
          <w:rFonts w:eastAsia="Cambria"/>
          <w:b/>
          <w:sz w:val="24"/>
          <w:szCs w:val="24"/>
          <w:lang w:eastAsia="zh-CN"/>
        </w:rPr>
      </w:pPr>
    </w:p>
    <w:p w14:paraId="7E061689" w14:textId="77777777" w:rsidR="005C47FA" w:rsidRDefault="005C47FA" w:rsidP="005C47FA">
      <w:pPr>
        <w:pStyle w:val="Balk3"/>
        <w:rPr>
          <w:rFonts w:eastAsia="Cambria"/>
          <w:sz w:val="24"/>
          <w:szCs w:val="24"/>
          <w:lang w:eastAsia="zh-CN"/>
        </w:rPr>
      </w:pPr>
      <w:r>
        <w:rPr>
          <w:rFonts w:eastAsia="Cambria"/>
          <w:sz w:val="24"/>
          <w:szCs w:val="24"/>
          <w:lang w:eastAsia="zh-CN"/>
        </w:rPr>
        <w:t>4. GENEL CERRAHİ</w:t>
      </w:r>
      <w:r>
        <w:rPr>
          <w:rFonts w:eastAsia="Cambria"/>
          <w:color w:val="C00000"/>
          <w:sz w:val="24"/>
          <w:szCs w:val="24"/>
          <w:lang w:eastAsia="zh-CN"/>
        </w:rPr>
        <w:t xml:space="preserve"> </w:t>
      </w:r>
      <w:r>
        <w:rPr>
          <w:rFonts w:eastAsia="Cambria"/>
          <w:sz w:val="24"/>
          <w:szCs w:val="24"/>
          <w:lang w:eastAsia="zh-CN"/>
        </w:rPr>
        <w:t>STAJI DERS PROGRAMI</w:t>
      </w:r>
    </w:p>
    <w:p w14:paraId="4A9B915C" w14:textId="77777777" w:rsidR="005C47FA" w:rsidRDefault="005C47FA" w:rsidP="005C47FA">
      <w:pPr>
        <w:rPr>
          <w:sz w:val="24"/>
          <w:szCs w:val="24"/>
          <w:lang w:eastAsia="zh-CN"/>
        </w:rPr>
      </w:pPr>
    </w:p>
    <w:tbl>
      <w:tblPr>
        <w:tblW w:w="7485" w:type="dxa"/>
        <w:tblInd w:w="45" w:type="dxa"/>
        <w:tblLayout w:type="fixed"/>
        <w:tblCellMar>
          <w:top w:w="30" w:type="dxa"/>
          <w:left w:w="45" w:type="dxa"/>
          <w:bottom w:w="30" w:type="dxa"/>
          <w:right w:w="45" w:type="dxa"/>
        </w:tblCellMar>
        <w:tblLook w:val="04A0" w:firstRow="1" w:lastRow="0" w:firstColumn="1" w:lastColumn="0" w:noHBand="0" w:noVBand="1"/>
      </w:tblPr>
      <w:tblGrid>
        <w:gridCol w:w="4515"/>
        <w:gridCol w:w="2970"/>
      </w:tblGrid>
      <w:tr w:rsidR="005C47FA" w14:paraId="47B26A2D" w14:textId="77777777" w:rsidTr="000703F7">
        <w:tc>
          <w:tcPr>
            <w:tcW w:w="4515" w:type="dxa"/>
            <w:tcBorders>
              <w:top w:val="single" w:sz="2" w:space="0" w:color="000000"/>
              <w:left w:val="single" w:sz="2" w:space="0" w:color="000000"/>
              <w:bottom w:val="single" w:sz="2" w:space="0" w:color="000000"/>
              <w:right w:val="single" w:sz="2" w:space="0" w:color="000000"/>
            </w:tcBorders>
            <w:vAlign w:val="center"/>
          </w:tcPr>
          <w:p w14:paraId="4D245F8C" w14:textId="77777777" w:rsidR="005C47FA" w:rsidRDefault="005C47FA" w:rsidP="000703F7">
            <w:pPr>
              <w:pStyle w:val="Tabloerii"/>
              <w:rPr>
                <w:b/>
                <w:bCs/>
              </w:rPr>
            </w:pPr>
            <w:r>
              <w:rPr>
                <w:b/>
                <w:bCs/>
              </w:rPr>
              <w:t>Ders Başlığı</w:t>
            </w:r>
          </w:p>
        </w:tc>
        <w:tc>
          <w:tcPr>
            <w:tcW w:w="2970" w:type="dxa"/>
            <w:tcBorders>
              <w:top w:val="single" w:sz="2" w:space="0" w:color="000000"/>
              <w:bottom w:val="single" w:sz="2" w:space="0" w:color="000000"/>
              <w:right w:val="single" w:sz="2" w:space="0" w:color="000000"/>
            </w:tcBorders>
            <w:tcMar>
              <w:left w:w="0" w:type="dxa"/>
            </w:tcMar>
            <w:vAlign w:val="center"/>
          </w:tcPr>
          <w:p w14:paraId="077251A2" w14:textId="77777777" w:rsidR="005C47FA" w:rsidRDefault="005C47FA" w:rsidP="000703F7">
            <w:pPr>
              <w:pStyle w:val="Tabloerii"/>
              <w:rPr>
                <w:b/>
                <w:bCs/>
              </w:rPr>
            </w:pPr>
            <w:r>
              <w:rPr>
                <w:b/>
                <w:bCs/>
              </w:rPr>
              <w:t>Öğretim Üyesi</w:t>
            </w:r>
          </w:p>
        </w:tc>
      </w:tr>
      <w:tr w:rsidR="005C47FA" w14:paraId="34F2C7F2"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22A00E46" w14:textId="77777777" w:rsidR="005C47FA" w:rsidRDefault="005C47FA" w:rsidP="000703F7">
            <w:pPr>
              <w:pStyle w:val="Tabloerii"/>
            </w:pPr>
            <w:r>
              <w:t>Hemostaz ve Cerrahi Kanama Bozuklukları</w:t>
            </w:r>
          </w:p>
        </w:tc>
        <w:tc>
          <w:tcPr>
            <w:tcW w:w="2970" w:type="dxa"/>
            <w:tcBorders>
              <w:bottom w:val="single" w:sz="2" w:space="0" w:color="000000"/>
              <w:right w:val="single" w:sz="2" w:space="0" w:color="000000"/>
            </w:tcBorders>
            <w:tcMar>
              <w:top w:w="0" w:type="dxa"/>
              <w:left w:w="0" w:type="dxa"/>
            </w:tcMar>
            <w:vAlign w:val="center"/>
          </w:tcPr>
          <w:p w14:paraId="715069AB" w14:textId="77777777" w:rsidR="005C47FA" w:rsidRDefault="005C47FA" w:rsidP="000703F7">
            <w:pPr>
              <w:pStyle w:val="Tabloerii"/>
            </w:pPr>
            <w:r>
              <w:t>Dr. Gürel Neşşar</w:t>
            </w:r>
          </w:p>
        </w:tc>
      </w:tr>
      <w:tr w:rsidR="005C47FA" w14:paraId="03EBE552"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60ED6E4C" w14:textId="77777777" w:rsidR="005C47FA" w:rsidRDefault="005C47FA" w:rsidP="000703F7">
            <w:pPr>
              <w:pStyle w:val="Tabloerii"/>
            </w:pPr>
            <w:r>
              <w:t>Transfüzyon Komplikasyonları</w:t>
            </w:r>
          </w:p>
        </w:tc>
        <w:tc>
          <w:tcPr>
            <w:tcW w:w="2970" w:type="dxa"/>
            <w:tcBorders>
              <w:bottom w:val="single" w:sz="2" w:space="0" w:color="000000"/>
              <w:right w:val="single" w:sz="2" w:space="0" w:color="000000"/>
            </w:tcBorders>
            <w:tcMar>
              <w:top w:w="0" w:type="dxa"/>
              <w:left w:w="0" w:type="dxa"/>
            </w:tcMar>
            <w:vAlign w:val="center"/>
          </w:tcPr>
          <w:p w14:paraId="0FAD3C38" w14:textId="77777777" w:rsidR="005C47FA" w:rsidRDefault="005C47FA" w:rsidP="000703F7">
            <w:pPr>
              <w:pStyle w:val="Tabloerii"/>
            </w:pPr>
            <w:r>
              <w:t>Dr. Gürel Neşşar</w:t>
            </w:r>
          </w:p>
        </w:tc>
      </w:tr>
      <w:tr w:rsidR="005C47FA" w14:paraId="13D102C3"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0BC93E61" w14:textId="77777777" w:rsidR="005C47FA" w:rsidRDefault="005C47FA" w:rsidP="000703F7">
            <w:pPr>
              <w:pStyle w:val="Tabloerii"/>
            </w:pPr>
            <w:r>
              <w:t>Antikoagülanlar</w:t>
            </w:r>
          </w:p>
        </w:tc>
        <w:tc>
          <w:tcPr>
            <w:tcW w:w="2970" w:type="dxa"/>
            <w:tcBorders>
              <w:bottom w:val="single" w:sz="2" w:space="0" w:color="000000"/>
              <w:right w:val="single" w:sz="2" w:space="0" w:color="000000"/>
            </w:tcBorders>
            <w:tcMar>
              <w:top w:w="0" w:type="dxa"/>
              <w:left w:w="0" w:type="dxa"/>
            </w:tcMar>
            <w:vAlign w:val="center"/>
          </w:tcPr>
          <w:p w14:paraId="426ABC92" w14:textId="77777777" w:rsidR="005C47FA" w:rsidRDefault="005C47FA" w:rsidP="000703F7">
            <w:pPr>
              <w:pStyle w:val="Tabloerii"/>
            </w:pPr>
            <w:r>
              <w:t>Dr. Gürel Neşşar</w:t>
            </w:r>
          </w:p>
        </w:tc>
      </w:tr>
      <w:tr w:rsidR="005C47FA" w14:paraId="08AFEAD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54639E86" w14:textId="77777777" w:rsidR="005C47FA" w:rsidRDefault="005C47FA" w:rsidP="000703F7">
            <w:pPr>
              <w:pStyle w:val="Tabloerii"/>
            </w:pPr>
            <w:r>
              <w:t>SIRS-Sepsis-Şok-MOY</w:t>
            </w:r>
          </w:p>
        </w:tc>
        <w:tc>
          <w:tcPr>
            <w:tcW w:w="2970" w:type="dxa"/>
            <w:tcBorders>
              <w:bottom w:val="single" w:sz="2" w:space="0" w:color="000000"/>
              <w:right w:val="single" w:sz="2" w:space="0" w:color="000000"/>
            </w:tcBorders>
            <w:tcMar>
              <w:top w:w="0" w:type="dxa"/>
              <w:left w:w="0" w:type="dxa"/>
            </w:tcMar>
            <w:vAlign w:val="center"/>
          </w:tcPr>
          <w:p w14:paraId="0CC5508D" w14:textId="77777777" w:rsidR="005C47FA" w:rsidRDefault="005C47FA" w:rsidP="000703F7">
            <w:pPr>
              <w:pStyle w:val="Tabloerii"/>
            </w:pPr>
            <w:r>
              <w:t>Dr. Abdussamed Yalçın</w:t>
            </w:r>
          </w:p>
        </w:tc>
      </w:tr>
      <w:tr w:rsidR="005C47FA" w14:paraId="5E433BB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5FD12E18" w14:textId="77777777" w:rsidR="005C47FA" w:rsidRDefault="005C47FA" w:rsidP="000703F7">
            <w:pPr>
              <w:pStyle w:val="Tabloerii"/>
            </w:pPr>
            <w:r>
              <w:t>Yara İyileşmesi</w:t>
            </w:r>
          </w:p>
        </w:tc>
        <w:tc>
          <w:tcPr>
            <w:tcW w:w="2970" w:type="dxa"/>
            <w:tcBorders>
              <w:bottom w:val="single" w:sz="2" w:space="0" w:color="000000"/>
              <w:right w:val="single" w:sz="2" w:space="0" w:color="000000"/>
            </w:tcBorders>
            <w:tcMar>
              <w:top w:w="0" w:type="dxa"/>
              <w:left w:w="0" w:type="dxa"/>
            </w:tcMar>
            <w:vAlign w:val="center"/>
          </w:tcPr>
          <w:p w14:paraId="76E22F73" w14:textId="77777777" w:rsidR="005C47FA" w:rsidRDefault="005C47FA" w:rsidP="000703F7">
            <w:pPr>
              <w:pStyle w:val="Tabloerii"/>
            </w:pPr>
            <w:r>
              <w:t>Dr. Gülten Kıyak</w:t>
            </w:r>
          </w:p>
        </w:tc>
      </w:tr>
      <w:tr w:rsidR="005C47FA" w14:paraId="50765A6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54570617" w14:textId="77777777" w:rsidR="005C47FA" w:rsidRDefault="005C47FA" w:rsidP="000703F7">
            <w:pPr>
              <w:pStyle w:val="Tabloerii"/>
            </w:pPr>
            <w:r>
              <w:t>Akut Arteriyel ve Venöz Tıkanıklıklar</w:t>
            </w:r>
          </w:p>
        </w:tc>
        <w:tc>
          <w:tcPr>
            <w:tcW w:w="2970" w:type="dxa"/>
            <w:tcBorders>
              <w:bottom w:val="single" w:sz="2" w:space="0" w:color="000000"/>
              <w:right w:val="single" w:sz="2" w:space="0" w:color="000000"/>
            </w:tcBorders>
            <w:tcMar>
              <w:top w:w="0" w:type="dxa"/>
              <w:left w:w="0" w:type="dxa"/>
            </w:tcMar>
            <w:vAlign w:val="center"/>
          </w:tcPr>
          <w:p w14:paraId="2991910D" w14:textId="77777777" w:rsidR="005C47FA" w:rsidRDefault="005C47FA" w:rsidP="000703F7">
            <w:pPr>
              <w:pStyle w:val="Tabloerii"/>
            </w:pPr>
            <w:r>
              <w:t>Dr. Alparslan Ertenlice</w:t>
            </w:r>
          </w:p>
        </w:tc>
      </w:tr>
      <w:tr w:rsidR="005C47FA" w14:paraId="0D23C711"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677690C8" w14:textId="77777777" w:rsidR="005C47FA" w:rsidRDefault="005C47FA" w:rsidP="000703F7">
            <w:pPr>
              <w:pStyle w:val="Tabloerii"/>
            </w:pPr>
            <w:r>
              <w:t>Anevrizmalar</w:t>
            </w:r>
          </w:p>
        </w:tc>
        <w:tc>
          <w:tcPr>
            <w:tcW w:w="2970" w:type="dxa"/>
            <w:tcBorders>
              <w:bottom w:val="single" w:sz="2" w:space="0" w:color="000000"/>
              <w:right w:val="single" w:sz="2" w:space="0" w:color="000000"/>
            </w:tcBorders>
            <w:tcMar>
              <w:top w:w="0" w:type="dxa"/>
              <w:left w:w="0" w:type="dxa"/>
            </w:tcMar>
            <w:vAlign w:val="center"/>
          </w:tcPr>
          <w:p w14:paraId="4A9D3C6C" w14:textId="77777777" w:rsidR="005C47FA" w:rsidRDefault="005C47FA" w:rsidP="000703F7">
            <w:pPr>
              <w:pStyle w:val="Tabloerii"/>
            </w:pPr>
            <w:r>
              <w:t>Dr. Alparslan Ertenlice</w:t>
            </w:r>
          </w:p>
        </w:tc>
      </w:tr>
      <w:tr w:rsidR="005C47FA" w14:paraId="3041A70E"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09883C2" w14:textId="77777777" w:rsidR="005C47FA" w:rsidRDefault="005C47FA" w:rsidP="000703F7">
            <w:pPr>
              <w:pStyle w:val="Tabloerii"/>
            </w:pPr>
            <w:r>
              <w:t>Periferik Vasküler Hastalıklar</w:t>
            </w:r>
          </w:p>
        </w:tc>
        <w:tc>
          <w:tcPr>
            <w:tcW w:w="2970" w:type="dxa"/>
            <w:tcBorders>
              <w:bottom w:val="single" w:sz="2" w:space="0" w:color="000000"/>
              <w:right w:val="single" w:sz="2" w:space="0" w:color="000000"/>
            </w:tcBorders>
            <w:tcMar>
              <w:top w:w="0" w:type="dxa"/>
              <w:left w:w="0" w:type="dxa"/>
            </w:tcMar>
            <w:vAlign w:val="center"/>
          </w:tcPr>
          <w:p w14:paraId="6603863C" w14:textId="77777777" w:rsidR="005C47FA" w:rsidRDefault="005C47FA" w:rsidP="000703F7">
            <w:pPr>
              <w:pStyle w:val="Tabloerii"/>
            </w:pPr>
            <w:r>
              <w:t>Dr. Alparslan Ertenlice</w:t>
            </w:r>
          </w:p>
        </w:tc>
      </w:tr>
      <w:tr w:rsidR="005C47FA" w14:paraId="0028EA3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61B29635" w14:textId="77777777" w:rsidR="005C47FA" w:rsidRDefault="005C47FA" w:rsidP="000703F7">
            <w:pPr>
              <w:pStyle w:val="Tabloerii"/>
            </w:pPr>
            <w:r>
              <w:t>Preoperatif Hasta Hazırlığı</w:t>
            </w:r>
          </w:p>
        </w:tc>
        <w:tc>
          <w:tcPr>
            <w:tcW w:w="2970" w:type="dxa"/>
            <w:tcBorders>
              <w:bottom w:val="single" w:sz="2" w:space="0" w:color="000000"/>
              <w:right w:val="single" w:sz="2" w:space="0" w:color="000000"/>
            </w:tcBorders>
            <w:tcMar>
              <w:top w:w="0" w:type="dxa"/>
              <w:left w:w="0" w:type="dxa"/>
            </w:tcMar>
            <w:vAlign w:val="center"/>
          </w:tcPr>
          <w:p w14:paraId="1B394C18" w14:textId="77777777" w:rsidR="005C47FA" w:rsidRDefault="005C47FA" w:rsidP="000703F7">
            <w:pPr>
              <w:pStyle w:val="Tabloerii"/>
            </w:pPr>
            <w:r>
              <w:t>Dr. Mustafa Dönmez</w:t>
            </w:r>
          </w:p>
        </w:tc>
      </w:tr>
      <w:tr w:rsidR="005C47FA" w14:paraId="5EA35870"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CAE3458" w14:textId="77777777" w:rsidR="005C47FA" w:rsidRDefault="005C47FA" w:rsidP="000703F7">
            <w:pPr>
              <w:pStyle w:val="Tabloerii"/>
            </w:pPr>
            <w:r>
              <w:t>Asepsi-Antisepsi</w:t>
            </w:r>
          </w:p>
        </w:tc>
        <w:tc>
          <w:tcPr>
            <w:tcW w:w="2970" w:type="dxa"/>
            <w:tcBorders>
              <w:bottom w:val="single" w:sz="2" w:space="0" w:color="000000"/>
              <w:right w:val="single" w:sz="2" w:space="0" w:color="000000"/>
            </w:tcBorders>
            <w:tcMar>
              <w:top w:w="0" w:type="dxa"/>
              <w:left w:w="0" w:type="dxa"/>
            </w:tcMar>
            <w:vAlign w:val="center"/>
          </w:tcPr>
          <w:p w14:paraId="021AF12F" w14:textId="77777777" w:rsidR="005C47FA" w:rsidRDefault="005C47FA" w:rsidP="000703F7">
            <w:pPr>
              <w:pStyle w:val="Tabloerii"/>
            </w:pPr>
            <w:r>
              <w:t>Dr. Mustafa Dönmez</w:t>
            </w:r>
          </w:p>
        </w:tc>
      </w:tr>
      <w:tr w:rsidR="005C47FA" w14:paraId="5E533886"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B849BA7" w14:textId="77777777" w:rsidR="005C47FA" w:rsidRDefault="005C47FA" w:rsidP="000703F7">
            <w:pPr>
              <w:pStyle w:val="Tabloerii"/>
            </w:pPr>
            <w:r>
              <w:t>Akılcı İlaç Kullanımı</w:t>
            </w:r>
          </w:p>
        </w:tc>
        <w:tc>
          <w:tcPr>
            <w:tcW w:w="2970" w:type="dxa"/>
            <w:tcBorders>
              <w:bottom w:val="single" w:sz="2" w:space="0" w:color="000000"/>
              <w:right w:val="single" w:sz="2" w:space="0" w:color="000000"/>
            </w:tcBorders>
            <w:tcMar>
              <w:top w:w="0" w:type="dxa"/>
              <w:left w:w="0" w:type="dxa"/>
            </w:tcMar>
            <w:vAlign w:val="center"/>
          </w:tcPr>
          <w:p w14:paraId="695433C7" w14:textId="77777777" w:rsidR="005C47FA" w:rsidRDefault="005C47FA" w:rsidP="000703F7">
            <w:pPr>
              <w:pStyle w:val="Tabloerii"/>
            </w:pPr>
            <w:r>
              <w:t>Dr. Mustafa Dönmez</w:t>
            </w:r>
          </w:p>
        </w:tc>
      </w:tr>
      <w:tr w:rsidR="005C47FA" w14:paraId="583C59DD"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9AC67B6" w14:textId="77777777" w:rsidR="005C47FA" w:rsidRDefault="005C47FA" w:rsidP="000703F7">
            <w:pPr>
              <w:pStyle w:val="Tabloerii"/>
            </w:pPr>
            <w:r>
              <w:t>Postoperatif Komplikasyonlar</w:t>
            </w:r>
          </w:p>
        </w:tc>
        <w:tc>
          <w:tcPr>
            <w:tcW w:w="2970" w:type="dxa"/>
            <w:tcBorders>
              <w:bottom w:val="single" w:sz="2" w:space="0" w:color="000000"/>
              <w:right w:val="single" w:sz="2" w:space="0" w:color="000000"/>
            </w:tcBorders>
            <w:tcMar>
              <w:top w:w="0" w:type="dxa"/>
              <w:left w:w="0" w:type="dxa"/>
            </w:tcMar>
            <w:vAlign w:val="center"/>
          </w:tcPr>
          <w:p w14:paraId="261394B3" w14:textId="77777777" w:rsidR="005C47FA" w:rsidRDefault="005C47FA" w:rsidP="000703F7">
            <w:pPr>
              <w:pStyle w:val="Tabloerii"/>
            </w:pPr>
            <w:r>
              <w:t>Dr. Mustafa Dönmez</w:t>
            </w:r>
          </w:p>
        </w:tc>
      </w:tr>
      <w:tr w:rsidR="005C47FA" w14:paraId="41FEB1B0"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E504E07" w14:textId="77777777" w:rsidR="005C47FA" w:rsidRDefault="005C47FA" w:rsidP="000703F7">
            <w:pPr>
              <w:pStyle w:val="Tabloerii"/>
            </w:pPr>
            <w:r>
              <w:t>Yanık</w:t>
            </w:r>
          </w:p>
        </w:tc>
        <w:tc>
          <w:tcPr>
            <w:tcW w:w="2970" w:type="dxa"/>
            <w:tcBorders>
              <w:bottom w:val="single" w:sz="2" w:space="0" w:color="000000"/>
              <w:right w:val="single" w:sz="2" w:space="0" w:color="000000"/>
            </w:tcBorders>
            <w:tcMar>
              <w:top w:w="0" w:type="dxa"/>
              <w:left w:w="0" w:type="dxa"/>
            </w:tcMar>
            <w:vAlign w:val="center"/>
          </w:tcPr>
          <w:p w14:paraId="09CE14C0" w14:textId="77777777" w:rsidR="005C47FA" w:rsidRDefault="005C47FA" w:rsidP="000703F7">
            <w:pPr>
              <w:pStyle w:val="Tabloerii"/>
            </w:pPr>
            <w:r>
              <w:t>Dr. Mustafa Dönmez</w:t>
            </w:r>
          </w:p>
        </w:tc>
      </w:tr>
      <w:tr w:rsidR="005C47FA" w14:paraId="56E1FE81"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62F37FA8" w14:textId="77777777" w:rsidR="005C47FA" w:rsidRDefault="005C47FA" w:rsidP="000703F7">
            <w:pPr>
              <w:pStyle w:val="Tabloerii"/>
            </w:pPr>
            <w:r>
              <w:t>Travmalı Hastaya Yaklaşım</w:t>
            </w:r>
          </w:p>
        </w:tc>
        <w:tc>
          <w:tcPr>
            <w:tcW w:w="2970" w:type="dxa"/>
            <w:tcBorders>
              <w:bottom w:val="single" w:sz="2" w:space="0" w:color="000000"/>
              <w:right w:val="single" w:sz="2" w:space="0" w:color="000000"/>
            </w:tcBorders>
            <w:tcMar>
              <w:top w:w="0" w:type="dxa"/>
              <w:left w:w="0" w:type="dxa"/>
            </w:tcMar>
            <w:vAlign w:val="center"/>
          </w:tcPr>
          <w:p w14:paraId="32753E40" w14:textId="77777777" w:rsidR="005C47FA" w:rsidRDefault="005C47FA" w:rsidP="000703F7">
            <w:pPr>
              <w:pStyle w:val="Tabloerii"/>
            </w:pPr>
            <w:r>
              <w:t>Dr. Mustafa Dönmez</w:t>
            </w:r>
          </w:p>
        </w:tc>
      </w:tr>
      <w:tr w:rsidR="005C47FA" w14:paraId="14190B20"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6ED923A" w14:textId="77777777" w:rsidR="005C47FA" w:rsidRDefault="005C47FA" w:rsidP="000703F7">
            <w:pPr>
              <w:pStyle w:val="Tabloerii"/>
            </w:pPr>
            <w:r>
              <w:t>Travmaya Sistemik Cevap</w:t>
            </w:r>
          </w:p>
        </w:tc>
        <w:tc>
          <w:tcPr>
            <w:tcW w:w="2970" w:type="dxa"/>
            <w:tcBorders>
              <w:bottom w:val="single" w:sz="2" w:space="0" w:color="000000"/>
              <w:right w:val="single" w:sz="2" w:space="0" w:color="000000"/>
            </w:tcBorders>
            <w:tcMar>
              <w:top w:w="0" w:type="dxa"/>
              <w:left w:w="0" w:type="dxa"/>
            </w:tcMar>
            <w:vAlign w:val="center"/>
          </w:tcPr>
          <w:p w14:paraId="530F7C1B" w14:textId="77777777" w:rsidR="005C47FA" w:rsidRDefault="005C47FA" w:rsidP="000703F7">
            <w:pPr>
              <w:pStyle w:val="Tabloerii"/>
            </w:pPr>
            <w:r>
              <w:t>Dr. A. Keşşaf Aşlar</w:t>
            </w:r>
          </w:p>
        </w:tc>
      </w:tr>
      <w:tr w:rsidR="005C47FA" w14:paraId="0CA028C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FCC9302" w14:textId="77777777" w:rsidR="005C47FA" w:rsidRDefault="005C47FA" w:rsidP="000703F7">
            <w:pPr>
              <w:pStyle w:val="Tabloerii"/>
            </w:pPr>
            <w:r>
              <w:t>Karın Ağrısı Desenleri</w:t>
            </w:r>
          </w:p>
        </w:tc>
        <w:tc>
          <w:tcPr>
            <w:tcW w:w="2970" w:type="dxa"/>
            <w:tcBorders>
              <w:bottom w:val="single" w:sz="2" w:space="0" w:color="000000"/>
              <w:right w:val="single" w:sz="2" w:space="0" w:color="000000"/>
            </w:tcBorders>
            <w:tcMar>
              <w:top w:w="0" w:type="dxa"/>
              <w:left w:w="0" w:type="dxa"/>
            </w:tcMar>
            <w:vAlign w:val="center"/>
          </w:tcPr>
          <w:p w14:paraId="0630790A" w14:textId="77777777" w:rsidR="005C47FA" w:rsidRDefault="005C47FA" w:rsidP="000703F7">
            <w:pPr>
              <w:pStyle w:val="Tabloerii"/>
            </w:pPr>
            <w:r>
              <w:t>Dr. Abdussamed Yalçın</w:t>
            </w:r>
          </w:p>
        </w:tc>
      </w:tr>
      <w:tr w:rsidR="005C47FA" w14:paraId="3166B5F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7496AAD" w14:textId="77777777" w:rsidR="005C47FA" w:rsidRDefault="005C47FA" w:rsidP="000703F7">
            <w:pPr>
              <w:pStyle w:val="Tabloerii"/>
            </w:pPr>
            <w:r>
              <w:t>Cerrahi Akut Batın</w:t>
            </w:r>
          </w:p>
        </w:tc>
        <w:tc>
          <w:tcPr>
            <w:tcW w:w="2970" w:type="dxa"/>
            <w:tcBorders>
              <w:bottom w:val="single" w:sz="2" w:space="0" w:color="000000"/>
              <w:right w:val="single" w:sz="2" w:space="0" w:color="000000"/>
            </w:tcBorders>
            <w:tcMar>
              <w:top w:w="0" w:type="dxa"/>
              <w:left w:w="0" w:type="dxa"/>
            </w:tcMar>
            <w:vAlign w:val="center"/>
          </w:tcPr>
          <w:p w14:paraId="568E6FE0" w14:textId="77777777" w:rsidR="005C47FA" w:rsidRDefault="005C47FA" w:rsidP="000703F7">
            <w:pPr>
              <w:pStyle w:val="Tabloerii"/>
            </w:pPr>
            <w:r>
              <w:t>Dr. Abdussamed Yalçın</w:t>
            </w:r>
          </w:p>
        </w:tc>
      </w:tr>
      <w:tr w:rsidR="005C47FA" w14:paraId="02547460"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C5FE3E1" w14:textId="77777777" w:rsidR="005C47FA" w:rsidRDefault="005C47FA" w:rsidP="000703F7">
            <w:pPr>
              <w:pStyle w:val="Tabloerii"/>
            </w:pPr>
            <w:r>
              <w:t>Peritonitler</w:t>
            </w:r>
          </w:p>
        </w:tc>
        <w:tc>
          <w:tcPr>
            <w:tcW w:w="2970" w:type="dxa"/>
            <w:tcBorders>
              <w:bottom w:val="single" w:sz="2" w:space="0" w:color="000000"/>
              <w:right w:val="single" w:sz="2" w:space="0" w:color="000000"/>
            </w:tcBorders>
            <w:tcMar>
              <w:top w:w="0" w:type="dxa"/>
              <w:left w:w="0" w:type="dxa"/>
            </w:tcMar>
            <w:vAlign w:val="center"/>
          </w:tcPr>
          <w:p w14:paraId="15B60116" w14:textId="77777777" w:rsidR="005C47FA" w:rsidRDefault="005C47FA" w:rsidP="000703F7">
            <w:pPr>
              <w:pStyle w:val="Tabloerii"/>
            </w:pPr>
            <w:r>
              <w:t>Dr. Abdussamed Yalçın</w:t>
            </w:r>
          </w:p>
        </w:tc>
      </w:tr>
      <w:tr w:rsidR="005C47FA" w14:paraId="3D10D18E"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D013002" w14:textId="77777777" w:rsidR="005C47FA" w:rsidRDefault="005C47FA" w:rsidP="000703F7">
            <w:pPr>
              <w:pStyle w:val="Tabloerii"/>
            </w:pPr>
            <w:r>
              <w:t>Cerrahi Saha Enfeksiyonları</w:t>
            </w:r>
          </w:p>
        </w:tc>
        <w:tc>
          <w:tcPr>
            <w:tcW w:w="2970" w:type="dxa"/>
            <w:tcBorders>
              <w:bottom w:val="single" w:sz="2" w:space="0" w:color="000000"/>
              <w:right w:val="single" w:sz="2" w:space="0" w:color="000000"/>
            </w:tcBorders>
            <w:tcMar>
              <w:top w:w="0" w:type="dxa"/>
              <w:left w:w="0" w:type="dxa"/>
            </w:tcMar>
            <w:vAlign w:val="center"/>
          </w:tcPr>
          <w:p w14:paraId="319BB238" w14:textId="77777777" w:rsidR="005C47FA" w:rsidRDefault="005C47FA" w:rsidP="000703F7">
            <w:pPr>
              <w:pStyle w:val="Tabloerii"/>
            </w:pPr>
            <w:r>
              <w:t>Dr. Alparslan Ertenlice</w:t>
            </w:r>
          </w:p>
        </w:tc>
      </w:tr>
      <w:tr w:rsidR="005C47FA" w14:paraId="6B9CDF48"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9440BCD" w14:textId="77777777" w:rsidR="005C47FA" w:rsidRDefault="005C47FA" w:rsidP="000703F7">
            <w:pPr>
              <w:pStyle w:val="Tabloerii"/>
            </w:pPr>
            <w:r>
              <w:t>Deri Hastalıkları ve Kanserleri</w:t>
            </w:r>
          </w:p>
        </w:tc>
        <w:tc>
          <w:tcPr>
            <w:tcW w:w="2970" w:type="dxa"/>
            <w:tcBorders>
              <w:bottom w:val="single" w:sz="2" w:space="0" w:color="000000"/>
              <w:right w:val="single" w:sz="2" w:space="0" w:color="000000"/>
            </w:tcBorders>
            <w:tcMar>
              <w:top w:w="0" w:type="dxa"/>
              <w:left w:w="0" w:type="dxa"/>
            </w:tcMar>
            <w:vAlign w:val="center"/>
          </w:tcPr>
          <w:p w14:paraId="5285A1CC" w14:textId="77777777" w:rsidR="005C47FA" w:rsidRDefault="005C47FA" w:rsidP="000703F7">
            <w:pPr>
              <w:pStyle w:val="Tabloerii"/>
            </w:pPr>
            <w:r>
              <w:t>Dr. Alparslan Ertenlice</w:t>
            </w:r>
          </w:p>
        </w:tc>
      </w:tr>
      <w:tr w:rsidR="005C47FA" w14:paraId="41131623"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C2EB4A1" w14:textId="77777777" w:rsidR="005C47FA" w:rsidRDefault="005C47FA" w:rsidP="000703F7">
            <w:pPr>
              <w:pStyle w:val="Tabloerii"/>
            </w:pPr>
            <w:r>
              <w:t>Nütrisyonel Destek Temel İlkeleri</w:t>
            </w:r>
          </w:p>
        </w:tc>
        <w:tc>
          <w:tcPr>
            <w:tcW w:w="2970" w:type="dxa"/>
            <w:tcBorders>
              <w:bottom w:val="single" w:sz="2" w:space="0" w:color="000000"/>
              <w:right w:val="single" w:sz="2" w:space="0" w:color="000000"/>
            </w:tcBorders>
            <w:tcMar>
              <w:top w:w="0" w:type="dxa"/>
              <w:left w:w="0" w:type="dxa"/>
            </w:tcMar>
            <w:vAlign w:val="center"/>
          </w:tcPr>
          <w:p w14:paraId="26D47ED9" w14:textId="77777777" w:rsidR="005C47FA" w:rsidRDefault="005C47FA" w:rsidP="000703F7">
            <w:pPr>
              <w:pStyle w:val="Tabloerii"/>
            </w:pPr>
            <w:r>
              <w:t>Dr. Mustafa Dönmez</w:t>
            </w:r>
          </w:p>
        </w:tc>
      </w:tr>
      <w:tr w:rsidR="005C47FA" w14:paraId="5A228B9F"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4450540" w14:textId="77777777" w:rsidR="005C47FA" w:rsidRDefault="005C47FA" w:rsidP="000703F7">
            <w:pPr>
              <w:pStyle w:val="Tabloerii"/>
            </w:pPr>
            <w:r>
              <w:t>Dalağın Cerrahi Hastalıkları</w:t>
            </w:r>
          </w:p>
        </w:tc>
        <w:tc>
          <w:tcPr>
            <w:tcW w:w="2970" w:type="dxa"/>
            <w:tcBorders>
              <w:bottom w:val="single" w:sz="2" w:space="0" w:color="000000"/>
              <w:right w:val="single" w:sz="2" w:space="0" w:color="000000"/>
            </w:tcBorders>
            <w:tcMar>
              <w:top w:w="0" w:type="dxa"/>
              <w:left w:w="0" w:type="dxa"/>
            </w:tcMar>
            <w:vAlign w:val="center"/>
          </w:tcPr>
          <w:p w14:paraId="36E71522" w14:textId="77777777" w:rsidR="005C47FA" w:rsidRDefault="005C47FA" w:rsidP="000703F7">
            <w:pPr>
              <w:pStyle w:val="Tabloerii"/>
            </w:pPr>
            <w:r>
              <w:t>Dr. Abdussamed Yalçın</w:t>
            </w:r>
          </w:p>
        </w:tc>
      </w:tr>
      <w:tr w:rsidR="005C47FA" w14:paraId="6C1FBF13"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A533D88" w14:textId="77777777" w:rsidR="005C47FA" w:rsidRDefault="005C47FA" w:rsidP="000703F7">
            <w:pPr>
              <w:pStyle w:val="Tabloerii"/>
            </w:pPr>
            <w:r>
              <w:lastRenderedPageBreak/>
              <w:t>Herniler</w:t>
            </w:r>
          </w:p>
        </w:tc>
        <w:tc>
          <w:tcPr>
            <w:tcW w:w="2970" w:type="dxa"/>
            <w:tcBorders>
              <w:bottom w:val="single" w:sz="2" w:space="0" w:color="000000"/>
              <w:right w:val="single" w:sz="2" w:space="0" w:color="000000"/>
            </w:tcBorders>
            <w:tcMar>
              <w:top w:w="0" w:type="dxa"/>
              <w:left w:w="0" w:type="dxa"/>
            </w:tcMar>
            <w:vAlign w:val="center"/>
          </w:tcPr>
          <w:p w14:paraId="666C8463" w14:textId="77777777" w:rsidR="005C47FA" w:rsidRDefault="005C47FA" w:rsidP="000703F7">
            <w:pPr>
              <w:pStyle w:val="Tabloerii"/>
            </w:pPr>
            <w:r>
              <w:t>Dr. Abdussamed Yalçın</w:t>
            </w:r>
          </w:p>
        </w:tc>
      </w:tr>
      <w:tr w:rsidR="005C47FA" w14:paraId="0610686F"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8F23870" w14:textId="77777777" w:rsidR="005C47FA" w:rsidRDefault="005C47FA" w:rsidP="000703F7">
            <w:pPr>
              <w:pStyle w:val="Tabloerii"/>
            </w:pPr>
            <w:r>
              <w:t>Adrenal Bez Anatomisi ve Fizyolojisi</w:t>
            </w:r>
          </w:p>
        </w:tc>
        <w:tc>
          <w:tcPr>
            <w:tcW w:w="2970" w:type="dxa"/>
            <w:tcBorders>
              <w:bottom w:val="single" w:sz="2" w:space="0" w:color="000000"/>
              <w:right w:val="single" w:sz="2" w:space="0" w:color="000000"/>
            </w:tcBorders>
            <w:tcMar>
              <w:top w:w="0" w:type="dxa"/>
              <w:left w:w="0" w:type="dxa"/>
            </w:tcMar>
            <w:vAlign w:val="center"/>
          </w:tcPr>
          <w:p w14:paraId="1F6BCFD2" w14:textId="77777777" w:rsidR="005C47FA" w:rsidRDefault="005C47FA" w:rsidP="000703F7">
            <w:pPr>
              <w:pStyle w:val="Tabloerii"/>
            </w:pPr>
            <w:r>
              <w:t>Dr. Alparslan Ertenlice</w:t>
            </w:r>
          </w:p>
        </w:tc>
      </w:tr>
      <w:tr w:rsidR="005C47FA" w14:paraId="33889F96"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E832631" w14:textId="77777777" w:rsidR="005C47FA" w:rsidRDefault="005C47FA" w:rsidP="000703F7">
            <w:pPr>
              <w:pStyle w:val="Tabloerii"/>
            </w:pPr>
            <w:r>
              <w:t>Adrenal Bez Benign Hastalıkları</w:t>
            </w:r>
          </w:p>
        </w:tc>
        <w:tc>
          <w:tcPr>
            <w:tcW w:w="2970" w:type="dxa"/>
            <w:tcBorders>
              <w:bottom w:val="single" w:sz="2" w:space="0" w:color="000000"/>
              <w:right w:val="single" w:sz="2" w:space="0" w:color="000000"/>
            </w:tcBorders>
            <w:tcMar>
              <w:top w:w="0" w:type="dxa"/>
              <w:left w:w="0" w:type="dxa"/>
            </w:tcMar>
            <w:vAlign w:val="center"/>
          </w:tcPr>
          <w:p w14:paraId="485D04A9" w14:textId="77777777" w:rsidR="005C47FA" w:rsidRDefault="005C47FA" w:rsidP="000703F7">
            <w:pPr>
              <w:pStyle w:val="Tabloerii"/>
            </w:pPr>
            <w:r>
              <w:t>Dr. Alparslan Ertenlice</w:t>
            </w:r>
          </w:p>
        </w:tc>
      </w:tr>
      <w:tr w:rsidR="005C47FA" w14:paraId="01B45D51"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B5F0F51" w14:textId="77777777" w:rsidR="005C47FA" w:rsidRDefault="005C47FA" w:rsidP="000703F7">
            <w:pPr>
              <w:pStyle w:val="Tabloerii"/>
            </w:pPr>
            <w:r>
              <w:t>Adrenal Bez Malign Hastalıkları</w:t>
            </w:r>
          </w:p>
        </w:tc>
        <w:tc>
          <w:tcPr>
            <w:tcW w:w="2970" w:type="dxa"/>
            <w:tcBorders>
              <w:bottom w:val="single" w:sz="2" w:space="0" w:color="000000"/>
              <w:right w:val="single" w:sz="2" w:space="0" w:color="000000"/>
            </w:tcBorders>
            <w:tcMar>
              <w:top w:w="0" w:type="dxa"/>
              <w:left w:w="0" w:type="dxa"/>
            </w:tcMar>
            <w:vAlign w:val="center"/>
          </w:tcPr>
          <w:p w14:paraId="28DB5764" w14:textId="77777777" w:rsidR="005C47FA" w:rsidRDefault="005C47FA" w:rsidP="000703F7">
            <w:pPr>
              <w:pStyle w:val="Tabloerii"/>
            </w:pPr>
            <w:r>
              <w:t>Dr. Alparslan Ertenlice</w:t>
            </w:r>
          </w:p>
        </w:tc>
      </w:tr>
      <w:tr w:rsidR="005C47FA" w14:paraId="378F1AA3"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F6C9290" w14:textId="77777777" w:rsidR="005C47FA" w:rsidRDefault="005C47FA" w:rsidP="000703F7">
            <w:pPr>
              <w:pStyle w:val="Tabloerii"/>
            </w:pPr>
            <w:r>
              <w:t>Tiroid Bezi Anatomi ve Fizyolojisi</w:t>
            </w:r>
          </w:p>
        </w:tc>
        <w:tc>
          <w:tcPr>
            <w:tcW w:w="2970" w:type="dxa"/>
            <w:tcBorders>
              <w:bottom w:val="single" w:sz="2" w:space="0" w:color="000000"/>
              <w:right w:val="single" w:sz="2" w:space="0" w:color="000000"/>
            </w:tcBorders>
            <w:tcMar>
              <w:top w:w="0" w:type="dxa"/>
              <w:left w:w="0" w:type="dxa"/>
            </w:tcMar>
            <w:vAlign w:val="center"/>
          </w:tcPr>
          <w:p w14:paraId="033F899E" w14:textId="77777777" w:rsidR="005C47FA" w:rsidRDefault="005C47FA" w:rsidP="000703F7">
            <w:pPr>
              <w:pStyle w:val="Tabloerii"/>
            </w:pPr>
            <w:r>
              <w:t>Dr. Gülten Kıyak</w:t>
            </w:r>
          </w:p>
        </w:tc>
      </w:tr>
      <w:tr w:rsidR="005C47FA" w14:paraId="0DEB72DC"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07FDA774" w14:textId="77777777" w:rsidR="005C47FA" w:rsidRDefault="005C47FA" w:rsidP="000703F7">
            <w:pPr>
              <w:pStyle w:val="Tabloerii"/>
            </w:pPr>
            <w:r>
              <w:t>Tiroid Bezi Benign Hastalıkları</w:t>
            </w:r>
          </w:p>
        </w:tc>
        <w:tc>
          <w:tcPr>
            <w:tcW w:w="2970" w:type="dxa"/>
            <w:tcBorders>
              <w:bottom w:val="single" w:sz="2" w:space="0" w:color="000000"/>
              <w:right w:val="single" w:sz="2" w:space="0" w:color="000000"/>
            </w:tcBorders>
            <w:tcMar>
              <w:top w:w="0" w:type="dxa"/>
              <w:left w:w="0" w:type="dxa"/>
            </w:tcMar>
            <w:vAlign w:val="center"/>
          </w:tcPr>
          <w:p w14:paraId="290DB527" w14:textId="77777777" w:rsidR="005C47FA" w:rsidRDefault="005C47FA" w:rsidP="000703F7">
            <w:pPr>
              <w:pStyle w:val="Tabloerii"/>
            </w:pPr>
            <w:r>
              <w:t>Dr. Gülten Kıyak</w:t>
            </w:r>
          </w:p>
        </w:tc>
      </w:tr>
      <w:tr w:rsidR="005C47FA" w14:paraId="69AD6A3B"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CA225A9" w14:textId="77777777" w:rsidR="005C47FA" w:rsidRDefault="005C47FA" w:rsidP="000703F7">
            <w:pPr>
              <w:pStyle w:val="Tabloerii"/>
            </w:pPr>
            <w:r>
              <w:t>Tiroid Bezi Malign Hastalıkları</w:t>
            </w:r>
          </w:p>
        </w:tc>
        <w:tc>
          <w:tcPr>
            <w:tcW w:w="2970" w:type="dxa"/>
            <w:tcBorders>
              <w:bottom w:val="single" w:sz="2" w:space="0" w:color="000000"/>
              <w:right w:val="single" w:sz="2" w:space="0" w:color="000000"/>
            </w:tcBorders>
            <w:tcMar>
              <w:top w:w="0" w:type="dxa"/>
              <w:left w:w="0" w:type="dxa"/>
            </w:tcMar>
            <w:vAlign w:val="center"/>
          </w:tcPr>
          <w:p w14:paraId="138B7FAA" w14:textId="77777777" w:rsidR="005C47FA" w:rsidRDefault="005C47FA" w:rsidP="000703F7">
            <w:pPr>
              <w:pStyle w:val="Tabloerii"/>
            </w:pPr>
            <w:r>
              <w:t>Dr. Gülten Kıyak</w:t>
            </w:r>
          </w:p>
        </w:tc>
      </w:tr>
      <w:tr w:rsidR="005C47FA" w14:paraId="37236322"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CD15298" w14:textId="77777777" w:rsidR="005C47FA" w:rsidRDefault="005C47FA" w:rsidP="000703F7">
            <w:pPr>
              <w:pStyle w:val="Tabloerii"/>
            </w:pPr>
            <w:r>
              <w:t>Kolon Anatomi ve Fizyolojisi</w:t>
            </w:r>
          </w:p>
        </w:tc>
        <w:tc>
          <w:tcPr>
            <w:tcW w:w="2970" w:type="dxa"/>
            <w:tcBorders>
              <w:bottom w:val="single" w:sz="2" w:space="0" w:color="000000"/>
              <w:right w:val="single" w:sz="2" w:space="0" w:color="000000"/>
            </w:tcBorders>
            <w:tcMar>
              <w:top w:w="0" w:type="dxa"/>
              <w:left w:w="0" w:type="dxa"/>
            </w:tcMar>
            <w:vAlign w:val="center"/>
          </w:tcPr>
          <w:p w14:paraId="455A600B" w14:textId="77777777" w:rsidR="005C47FA" w:rsidRDefault="005C47FA" w:rsidP="000703F7">
            <w:pPr>
              <w:pStyle w:val="Tabloerii"/>
            </w:pPr>
            <w:r>
              <w:t>Dr. Gürel Neşşar</w:t>
            </w:r>
          </w:p>
        </w:tc>
      </w:tr>
      <w:tr w:rsidR="005C47FA" w14:paraId="233D13B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639EE0B9" w14:textId="77777777" w:rsidR="005C47FA" w:rsidRDefault="005C47FA" w:rsidP="000703F7">
            <w:pPr>
              <w:pStyle w:val="Tabloerii"/>
            </w:pPr>
            <w:r>
              <w:t>Kolon Motilite Hastalıkları</w:t>
            </w:r>
          </w:p>
        </w:tc>
        <w:tc>
          <w:tcPr>
            <w:tcW w:w="2970" w:type="dxa"/>
            <w:tcBorders>
              <w:bottom w:val="single" w:sz="2" w:space="0" w:color="000000"/>
              <w:right w:val="single" w:sz="2" w:space="0" w:color="000000"/>
            </w:tcBorders>
            <w:tcMar>
              <w:top w:w="0" w:type="dxa"/>
              <w:left w:w="0" w:type="dxa"/>
            </w:tcMar>
            <w:vAlign w:val="center"/>
          </w:tcPr>
          <w:p w14:paraId="611FFD16" w14:textId="77777777" w:rsidR="005C47FA" w:rsidRDefault="005C47FA" w:rsidP="000703F7">
            <w:pPr>
              <w:pStyle w:val="Tabloerii"/>
            </w:pPr>
            <w:r>
              <w:t>Dr. Gürel Neşşar</w:t>
            </w:r>
          </w:p>
        </w:tc>
      </w:tr>
      <w:tr w:rsidR="005C47FA" w14:paraId="45E44AF1"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929AAA4" w14:textId="77777777" w:rsidR="005C47FA" w:rsidRDefault="005C47FA" w:rsidP="000703F7">
            <w:pPr>
              <w:pStyle w:val="Tabloerii"/>
            </w:pPr>
            <w:r>
              <w:t>İBH - Diğer Kolitler</w:t>
            </w:r>
          </w:p>
        </w:tc>
        <w:tc>
          <w:tcPr>
            <w:tcW w:w="2970" w:type="dxa"/>
            <w:tcBorders>
              <w:bottom w:val="single" w:sz="2" w:space="0" w:color="000000"/>
              <w:right w:val="single" w:sz="2" w:space="0" w:color="000000"/>
            </w:tcBorders>
            <w:tcMar>
              <w:top w:w="0" w:type="dxa"/>
              <w:left w:w="0" w:type="dxa"/>
            </w:tcMar>
            <w:vAlign w:val="center"/>
          </w:tcPr>
          <w:p w14:paraId="4E845601" w14:textId="77777777" w:rsidR="005C47FA" w:rsidRDefault="005C47FA" w:rsidP="000703F7">
            <w:pPr>
              <w:pStyle w:val="Tabloerii"/>
            </w:pPr>
            <w:r>
              <w:t>Dr. Gürel Neşşar</w:t>
            </w:r>
          </w:p>
        </w:tc>
      </w:tr>
      <w:tr w:rsidR="005C47FA" w14:paraId="69C45515"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621BCC93" w14:textId="77777777" w:rsidR="005C47FA" w:rsidRDefault="005C47FA" w:rsidP="000703F7">
            <w:pPr>
              <w:pStyle w:val="Tabloerii"/>
            </w:pPr>
            <w:r>
              <w:t>Kolon ve Rektum Polipler ve Malign Tümörleri</w:t>
            </w:r>
          </w:p>
        </w:tc>
        <w:tc>
          <w:tcPr>
            <w:tcW w:w="2970" w:type="dxa"/>
            <w:tcBorders>
              <w:bottom w:val="single" w:sz="2" w:space="0" w:color="000000"/>
              <w:right w:val="single" w:sz="2" w:space="0" w:color="000000"/>
            </w:tcBorders>
            <w:tcMar>
              <w:top w:w="0" w:type="dxa"/>
              <w:left w:w="0" w:type="dxa"/>
            </w:tcMar>
            <w:vAlign w:val="center"/>
          </w:tcPr>
          <w:p w14:paraId="5F84191D" w14:textId="77777777" w:rsidR="005C47FA" w:rsidRDefault="005C47FA" w:rsidP="000703F7">
            <w:pPr>
              <w:pStyle w:val="Tabloerii"/>
            </w:pPr>
            <w:r>
              <w:t>Dr. Gürel Neşşar</w:t>
            </w:r>
          </w:p>
        </w:tc>
      </w:tr>
      <w:tr w:rsidR="005C47FA" w14:paraId="6E72F59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2C0107E2" w14:textId="77777777" w:rsidR="005C47FA" w:rsidRDefault="005C47FA" w:rsidP="000703F7">
            <w:pPr>
              <w:pStyle w:val="Tabloerii"/>
            </w:pPr>
            <w:r>
              <w:t>Meme Anatomisi</w:t>
            </w:r>
          </w:p>
        </w:tc>
        <w:tc>
          <w:tcPr>
            <w:tcW w:w="2970" w:type="dxa"/>
            <w:tcBorders>
              <w:bottom w:val="single" w:sz="2" w:space="0" w:color="000000"/>
              <w:right w:val="single" w:sz="2" w:space="0" w:color="000000"/>
            </w:tcBorders>
            <w:tcMar>
              <w:top w:w="0" w:type="dxa"/>
              <w:left w:w="0" w:type="dxa"/>
            </w:tcMar>
            <w:vAlign w:val="center"/>
          </w:tcPr>
          <w:p w14:paraId="3E98293E" w14:textId="77777777" w:rsidR="005C47FA" w:rsidRDefault="005C47FA" w:rsidP="000703F7">
            <w:pPr>
              <w:pStyle w:val="Tabloerii"/>
            </w:pPr>
            <w:r>
              <w:t>Dr. Ali Coşkun</w:t>
            </w:r>
          </w:p>
        </w:tc>
      </w:tr>
      <w:tr w:rsidR="005C47FA" w14:paraId="0AB15CE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B442899" w14:textId="77777777" w:rsidR="005C47FA" w:rsidRDefault="005C47FA" w:rsidP="000703F7">
            <w:pPr>
              <w:pStyle w:val="Tabloerii"/>
            </w:pPr>
            <w:r>
              <w:t>Benign Meme Hastalıkları</w:t>
            </w:r>
          </w:p>
        </w:tc>
        <w:tc>
          <w:tcPr>
            <w:tcW w:w="2970" w:type="dxa"/>
            <w:tcBorders>
              <w:bottom w:val="single" w:sz="2" w:space="0" w:color="000000"/>
              <w:right w:val="single" w:sz="2" w:space="0" w:color="000000"/>
            </w:tcBorders>
            <w:tcMar>
              <w:top w:w="0" w:type="dxa"/>
              <w:left w:w="0" w:type="dxa"/>
            </w:tcMar>
            <w:vAlign w:val="center"/>
          </w:tcPr>
          <w:p w14:paraId="10D65CC3" w14:textId="77777777" w:rsidR="005C47FA" w:rsidRDefault="005C47FA" w:rsidP="000703F7">
            <w:pPr>
              <w:pStyle w:val="Tabloerii"/>
            </w:pPr>
            <w:r>
              <w:t>Dr. Ali Coşkun</w:t>
            </w:r>
          </w:p>
        </w:tc>
      </w:tr>
      <w:tr w:rsidR="005C47FA" w14:paraId="7895598C"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51454535" w14:textId="77777777" w:rsidR="005C47FA" w:rsidRDefault="005C47FA" w:rsidP="000703F7">
            <w:pPr>
              <w:pStyle w:val="Tabloerii"/>
            </w:pPr>
            <w:r>
              <w:t>Metabolik Sendrom ve Bariatrik Cerrahi</w:t>
            </w:r>
          </w:p>
        </w:tc>
        <w:tc>
          <w:tcPr>
            <w:tcW w:w="2970" w:type="dxa"/>
            <w:tcBorders>
              <w:bottom w:val="single" w:sz="2" w:space="0" w:color="000000"/>
              <w:right w:val="single" w:sz="2" w:space="0" w:color="000000"/>
            </w:tcBorders>
            <w:tcMar>
              <w:top w:w="0" w:type="dxa"/>
              <w:left w:w="0" w:type="dxa"/>
            </w:tcMar>
            <w:vAlign w:val="center"/>
          </w:tcPr>
          <w:p w14:paraId="697CECCD" w14:textId="77777777" w:rsidR="005C47FA" w:rsidRDefault="005C47FA" w:rsidP="000703F7">
            <w:pPr>
              <w:pStyle w:val="Tabloerii"/>
            </w:pPr>
            <w:r>
              <w:t>Dr. Alparslan Ertenlice</w:t>
            </w:r>
          </w:p>
        </w:tc>
      </w:tr>
      <w:tr w:rsidR="005C47FA" w14:paraId="10ED4195"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4995157" w14:textId="77777777" w:rsidR="005C47FA" w:rsidRDefault="005C47FA" w:rsidP="000703F7">
            <w:pPr>
              <w:pStyle w:val="Tabloerii"/>
            </w:pPr>
            <w:r>
              <w:t>GİS Kanamalarına Yaklaşım</w:t>
            </w:r>
          </w:p>
        </w:tc>
        <w:tc>
          <w:tcPr>
            <w:tcW w:w="2970" w:type="dxa"/>
            <w:tcBorders>
              <w:bottom w:val="single" w:sz="2" w:space="0" w:color="000000"/>
              <w:right w:val="single" w:sz="2" w:space="0" w:color="000000"/>
            </w:tcBorders>
            <w:tcMar>
              <w:top w:w="0" w:type="dxa"/>
              <w:left w:w="0" w:type="dxa"/>
            </w:tcMar>
            <w:vAlign w:val="center"/>
          </w:tcPr>
          <w:p w14:paraId="58D22549" w14:textId="77777777" w:rsidR="005C47FA" w:rsidRDefault="005C47FA" w:rsidP="000703F7">
            <w:pPr>
              <w:pStyle w:val="Tabloerii"/>
            </w:pPr>
            <w:r>
              <w:t>Dr. Alparslan Ertenlice</w:t>
            </w:r>
          </w:p>
        </w:tc>
      </w:tr>
      <w:tr w:rsidR="005C47FA" w14:paraId="4FC1453A"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8F99F5B" w14:textId="77777777" w:rsidR="005C47FA" w:rsidRDefault="005C47FA" w:rsidP="000703F7">
            <w:pPr>
              <w:pStyle w:val="Tabloerii"/>
            </w:pPr>
            <w:r>
              <w:t>Peptik Ülser</w:t>
            </w:r>
          </w:p>
        </w:tc>
        <w:tc>
          <w:tcPr>
            <w:tcW w:w="2970" w:type="dxa"/>
            <w:tcBorders>
              <w:bottom w:val="single" w:sz="2" w:space="0" w:color="000000"/>
              <w:right w:val="single" w:sz="2" w:space="0" w:color="000000"/>
            </w:tcBorders>
            <w:tcMar>
              <w:top w:w="0" w:type="dxa"/>
              <w:left w:w="0" w:type="dxa"/>
            </w:tcMar>
            <w:vAlign w:val="center"/>
          </w:tcPr>
          <w:p w14:paraId="1B636909" w14:textId="77777777" w:rsidR="005C47FA" w:rsidRDefault="005C47FA" w:rsidP="000703F7">
            <w:pPr>
              <w:pStyle w:val="Tabloerii"/>
            </w:pPr>
            <w:r>
              <w:t>Dr. Metin Aydın</w:t>
            </w:r>
          </w:p>
        </w:tc>
      </w:tr>
      <w:tr w:rsidR="005C47FA" w14:paraId="21BEE10D"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4899C6F" w14:textId="77777777" w:rsidR="005C47FA" w:rsidRDefault="005C47FA" w:rsidP="000703F7">
            <w:pPr>
              <w:pStyle w:val="Tabloerii"/>
            </w:pPr>
            <w:r>
              <w:t>Mide Malign Hastalıkları</w:t>
            </w:r>
          </w:p>
        </w:tc>
        <w:tc>
          <w:tcPr>
            <w:tcW w:w="2970" w:type="dxa"/>
            <w:tcBorders>
              <w:bottom w:val="single" w:sz="2" w:space="0" w:color="000000"/>
              <w:right w:val="single" w:sz="2" w:space="0" w:color="000000"/>
            </w:tcBorders>
            <w:tcMar>
              <w:top w:w="0" w:type="dxa"/>
              <w:left w:w="0" w:type="dxa"/>
            </w:tcMar>
            <w:vAlign w:val="center"/>
          </w:tcPr>
          <w:p w14:paraId="6E432A69" w14:textId="77777777" w:rsidR="005C47FA" w:rsidRDefault="005C47FA" w:rsidP="000703F7">
            <w:pPr>
              <w:pStyle w:val="Tabloerii"/>
            </w:pPr>
            <w:r>
              <w:t>Dr. Metin Aydın</w:t>
            </w:r>
          </w:p>
        </w:tc>
      </w:tr>
      <w:tr w:rsidR="005C47FA" w14:paraId="7B6A3C0E"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2CC8092" w14:textId="77777777" w:rsidR="005C47FA" w:rsidRDefault="005C47FA" w:rsidP="000703F7">
            <w:pPr>
              <w:pStyle w:val="Tabloerii"/>
            </w:pPr>
            <w:r>
              <w:t>Meme Kanserleri ve Tedavisi</w:t>
            </w:r>
          </w:p>
        </w:tc>
        <w:tc>
          <w:tcPr>
            <w:tcW w:w="2970" w:type="dxa"/>
            <w:tcBorders>
              <w:bottom w:val="single" w:sz="2" w:space="0" w:color="000000"/>
              <w:right w:val="single" w:sz="2" w:space="0" w:color="000000"/>
            </w:tcBorders>
            <w:tcMar>
              <w:top w:w="0" w:type="dxa"/>
              <w:left w:w="0" w:type="dxa"/>
            </w:tcMar>
            <w:vAlign w:val="center"/>
          </w:tcPr>
          <w:p w14:paraId="6A6D3A80" w14:textId="77777777" w:rsidR="005C47FA" w:rsidRDefault="005C47FA" w:rsidP="000703F7">
            <w:pPr>
              <w:pStyle w:val="Tabloerii"/>
            </w:pPr>
            <w:r>
              <w:t>Dr. Ali Coşkun</w:t>
            </w:r>
          </w:p>
        </w:tc>
      </w:tr>
      <w:tr w:rsidR="005C47FA" w14:paraId="39ADB28C"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58ED315" w14:textId="77777777" w:rsidR="005C47FA" w:rsidRDefault="005C47FA" w:rsidP="000703F7">
            <w:pPr>
              <w:pStyle w:val="Tabloerii"/>
            </w:pPr>
            <w:r>
              <w:t>Özofagus Anatomisi ve Fizyolojisi</w:t>
            </w:r>
          </w:p>
        </w:tc>
        <w:tc>
          <w:tcPr>
            <w:tcW w:w="2970" w:type="dxa"/>
            <w:tcBorders>
              <w:bottom w:val="single" w:sz="2" w:space="0" w:color="000000"/>
              <w:right w:val="single" w:sz="2" w:space="0" w:color="000000"/>
            </w:tcBorders>
            <w:tcMar>
              <w:top w:w="0" w:type="dxa"/>
              <w:left w:w="0" w:type="dxa"/>
            </w:tcMar>
            <w:vAlign w:val="center"/>
          </w:tcPr>
          <w:p w14:paraId="434498FB" w14:textId="77777777" w:rsidR="005C47FA" w:rsidRDefault="005C47FA" w:rsidP="000703F7">
            <w:pPr>
              <w:pStyle w:val="Tabloerii"/>
            </w:pPr>
            <w:r>
              <w:t>Dr. Metin Aydın</w:t>
            </w:r>
          </w:p>
        </w:tc>
      </w:tr>
      <w:tr w:rsidR="005C47FA" w14:paraId="4C43103F"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57A764C6" w14:textId="77777777" w:rsidR="005C47FA" w:rsidRDefault="005C47FA" w:rsidP="000703F7">
            <w:pPr>
              <w:pStyle w:val="Tabloerii"/>
            </w:pPr>
            <w:r>
              <w:t>Özofagus Benign Hastalıkları</w:t>
            </w:r>
          </w:p>
        </w:tc>
        <w:tc>
          <w:tcPr>
            <w:tcW w:w="2970" w:type="dxa"/>
            <w:tcBorders>
              <w:bottom w:val="single" w:sz="2" w:space="0" w:color="000000"/>
              <w:right w:val="single" w:sz="2" w:space="0" w:color="000000"/>
            </w:tcBorders>
            <w:tcMar>
              <w:top w:w="0" w:type="dxa"/>
              <w:left w:w="0" w:type="dxa"/>
            </w:tcMar>
            <w:vAlign w:val="center"/>
          </w:tcPr>
          <w:p w14:paraId="4BD1D772" w14:textId="77777777" w:rsidR="005C47FA" w:rsidRDefault="005C47FA" w:rsidP="000703F7">
            <w:pPr>
              <w:pStyle w:val="Tabloerii"/>
            </w:pPr>
            <w:r>
              <w:t>Dr. Metin Aydın</w:t>
            </w:r>
          </w:p>
        </w:tc>
      </w:tr>
      <w:tr w:rsidR="005C47FA" w14:paraId="3AEB4717"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3D326F0" w14:textId="77777777" w:rsidR="005C47FA" w:rsidRDefault="005C47FA" w:rsidP="000703F7">
            <w:pPr>
              <w:pStyle w:val="Tabloerii"/>
            </w:pPr>
            <w:r>
              <w:t>Özofagus Malign Hastalıkları</w:t>
            </w:r>
          </w:p>
        </w:tc>
        <w:tc>
          <w:tcPr>
            <w:tcW w:w="2970" w:type="dxa"/>
            <w:tcBorders>
              <w:bottom w:val="single" w:sz="2" w:space="0" w:color="000000"/>
              <w:right w:val="single" w:sz="2" w:space="0" w:color="000000"/>
            </w:tcBorders>
            <w:tcMar>
              <w:top w:w="0" w:type="dxa"/>
              <w:left w:w="0" w:type="dxa"/>
            </w:tcMar>
            <w:vAlign w:val="center"/>
          </w:tcPr>
          <w:p w14:paraId="1689AE2A" w14:textId="77777777" w:rsidR="005C47FA" w:rsidRDefault="005C47FA" w:rsidP="000703F7">
            <w:pPr>
              <w:pStyle w:val="Tabloerii"/>
            </w:pPr>
            <w:r>
              <w:t>Dr. Metin Aydın</w:t>
            </w:r>
          </w:p>
        </w:tc>
      </w:tr>
      <w:tr w:rsidR="005C47FA" w14:paraId="2CF4E4F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6F132248" w14:textId="77777777" w:rsidR="005C47FA" w:rsidRDefault="005C47FA" w:rsidP="000703F7">
            <w:pPr>
              <w:pStyle w:val="Tabloerii"/>
            </w:pPr>
            <w:r>
              <w:t>Sıvı Elektrolit Dengesi / Asit-Baz Dengesi</w:t>
            </w:r>
          </w:p>
        </w:tc>
        <w:tc>
          <w:tcPr>
            <w:tcW w:w="2970" w:type="dxa"/>
            <w:tcBorders>
              <w:bottom w:val="single" w:sz="2" w:space="0" w:color="000000"/>
              <w:right w:val="single" w:sz="2" w:space="0" w:color="000000"/>
            </w:tcBorders>
            <w:tcMar>
              <w:top w:w="0" w:type="dxa"/>
              <w:left w:w="0" w:type="dxa"/>
            </w:tcMar>
            <w:vAlign w:val="center"/>
          </w:tcPr>
          <w:p w14:paraId="4C1717B2" w14:textId="77777777" w:rsidR="005C47FA" w:rsidRDefault="005C47FA" w:rsidP="000703F7">
            <w:pPr>
              <w:pStyle w:val="Tabloerii"/>
            </w:pPr>
            <w:r>
              <w:t>Dr. Gürel Neşşar</w:t>
            </w:r>
          </w:p>
        </w:tc>
      </w:tr>
      <w:tr w:rsidR="005C47FA" w14:paraId="082BD473"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A001D96" w14:textId="77777777" w:rsidR="005C47FA" w:rsidRDefault="005C47FA" w:rsidP="000703F7">
            <w:pPr>
              <w:pStyle w:val="Tabloerii"/>
            </w:pPr>
            <w:r>
              <w:t>Paratiroid Anatomi ve Fizyolojisi</w:t>
            </w:r>
          </w:p>
        </w:tc>
        <w:tc>
          <w:tcPr>
            <w:tcW w:w="2970" w:type="dxa"/>
            <w:tcBorders>
              <w:bottom w:val="single" w:sz="2" w:space="0" w:color="000000"/>
              <w:right w:val="single" w:sz="2" w:space="0" w:color="000000"/>
            </w:tcBorders>
            <w:tcMar>
              <w:top w:w="0" w:type="dxa"/>
              <w:left w:w="0" w:type="dxa"/>
            </w:tcMar>
            <w:vAlign w:val="center"/>
          </w:tcPr>
          <w:p w14:paraId="017BDF22" w14:textId="77777777" w:rsidR="005C47FA" w:rsidRDefault="005C47FA" w:rsidP="000703F7">
            <w:pPr>
              <w:pStyle w:val="Tabloerii"/>
            </w:pPr>
            <w:r>
              <w:t>Prof. Dr. Gülten Kıyak</w:t>
            </w:r>
          </w:p>
        </w:tc>
      </w:tr>
      <w:tr w:rsidR="005C47FA" w14:paraId="1A6EA11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48202FE" w14:textId="77777777" w:rsidR="005C47FA" w:rsidRDefault="005C47FA" w:rsidP="000703F7">
            <w:pPr>
              <w:pStyle w:val="Tabloerii"/>
            </w:pPr>
            <w:r>
              <w:t>Paratiroid Benign Hastalıkları</w:t>
            </w:r>
          </w:p>
        </w:tc>
        <w:tc>
          <w:tcPr>
            <w:tcW w:w="2970" w:type="dxa"/>
            <w:tcBorders>
              <w:bottom w:val="single" w:sz="2" w:space="0" w:color="000000"/>
              <w:right w:val="single" w:sz="2" w:space="0" w:color="000000"/>
            </w:tcBorders>
            <w:tcMar>
              <w:top w:w="0" w:type="dxa"/>
              <w:left w:w="0" w:type="dxa"/>
            </w:tcMar>
            <w:vAlign w:val="center"/>
          </w:tcPr>
          <w:p w14:paraId="5AB986A0" w14:textId="77777777" w:rsidR="005C47FA" w:rsidRDefault="005C47FA" w:rsidP="000703F7">
            <w:pPr>
              <w:pStyle w:val="Tabloerii"/>
            </w:pPr>
            <w:r>
              <w:t>Prof. Dr. Gülten Kıyak</w:t>
            </w:r>
          </w:p>
        </w:tc>
      </w:tr>
      <w:tr w:rsidR="005C47FA" w14:paraId="33F31E9F"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21270CB5" w14:textId="77777777" w:rsidR="005C47FA" w:rsidRDefault="005C47FA" w:rsidP="000703F7">
            <w:pPr>
              <w:pStyle w:val="Tabloerii"/>
            </w:pPr>
            <w:r>
              <w:t>Paratiroid Malign Hastalıkları</w:t>
            </w:r>
          </w:p>
        </w:tc>
        <w:tc>
          <w:tcPr>
            <w:tcW w:w="2970" w:type="dxa"/>
            <w:tcBorders>
              <w:bottom w:val="single" w:sz="2" w:space="0" w:color="000000"/>
              <w:right w:val="single" w:sz="2" w:space="0" w:color="000000"/>
            </w:tcBorders>
            <w:tcMar>
              <w:top w:w="0" w:type="dxa"/>
              <w:left w:w="0" w:type="dxa"/>
            </w:tcMar>
            <w:vAlign w:val="center"/>
          </w:tcPr>
          <w:p w14:paraId="721F4050" w14:textId="77777777" w:rsidR="005C47FA" w:rsidRDefault="005C47FA" w:rsidP="000703F7">
            <w:pPr>
              <w:pStyle w:val="Tabloerii"/>
            </w:pPr>
            <w:r>
              <w:t>Prof. Dr. Gülten Kıyak</w:t>
            </w:r>
          </w:p>
        </w:tc>
      </w:tr>
      <w:tr w:rsidR="005C47FA" w14:paraId="4BEA6AFF"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0EA8046" w14:textId="77777777" w:rsidR="005C47FA" w:rsidRDefault="005C47FA" w:rsidP="000703F7">
            <w:pPr>
              <w:pStyle w:val="Tabloerii"/>
            </w:pPr>
            <w:r>
              <w:t>İnce Bağırsak Anatomi ve Fizyolojisi</w:t>
            </w:r>
          </w:p>
        </w:tc>
        <w:tc>
          <w:tcPr>
            <w:tcW w:w="2970" w:type="dxa"/>
            <w:tcBorders>
              <w:bottom w:val="single" w:sz="2" w:space="0" w:color="000000"/>
              <w:right w:val="single" w:sz="2" w:space="0" w:color="000000"/>
            </w:tcBorders>
            <w:tcMar>
              <w:top w:w="0" w:type="dxa"/>
              <w:left w:w="0" w:type="dxa"/>
            </w:tcMar>
            <w:vAlign w:val="center"/>
          </w:tcPr>
          <w:p w14:paraId="0F47ADFD" w14:textId="77777777" w:rsidR="005C47FA" w:rsidRDefault="005C47FA" w:rsidP="000703F7">
            <w:pPr>
              <w:pStyle w:val="Tabloerii"/>
            </w:pPr>
            <w:r>
              <w:t>Dr. Mustafa Dönmez</w:t>
            </w:r>
          </w:p>
        </w:tc>
      </w:tr>
      <w:tr w:rsidR="005C47FA" w14:paraId="408844CA"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B17994A" w14:textId="77777777" w:rsidR="005C47FA" w:rsidRDefault="005C47FA" w:rsidP="000703F7">
            <w:pPr>
              <w:pStyle w:val="Tabloerii"/>
            </w:pPr>
            <w:r>
              <w:t>İnce Bağırsak Benign Hastalıkları</w:t>
            </w:r>
          </w:p>
        </w:tc>
        <w:tc>
          <w:tcPr>
            <w:tcW w:w="2970" w:type="dxa"/>
            <w:tcBorders>
              <w:bottom w:val="single" w:sz="2" w:space="0" w:color="000000"/>
              <w:right w:val="single" w:sz="2" w:space="0" w:color="000000"/>
            </w:tcBorders>
            <w:tcMar>
              <w:top w:w="0" w:type="dxa"/>
              <w:left w:w="0" w:type="dxa"/>
            </w:tcMar>
            <w:vAlign w:val="center"/>
          </w:tcPr>
          <w:p w14:paraId="5360B839" w14:textId="77777777" w:rsidR="005C47FA" w:rsidRDefault="005C47FA" w:rsidP="000703F7">
            <w:pPr>
              <w:pStyle w:val="Tabloerii"/>
            </w:pPr>
            <w:r>
              <w:t>Dr. Mustafa Dönmez</w:t>
            </w:r>
          </w:p>
        </w:tc>
      </w:tr>
      <w:tr w:rsidR="005C47FA" w14:paraId="6A5240A3"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6C3CA4E" w14:textId="77777777" w:rsidR="005C47FA" w:rsidRDefault="005C47FA" w:rsidP="000703F7">
            <w:pPr>
              <w:pStyle w:val="Tabloerii"/>
            </w:pPr>
            <w:r>
              <w:lastRenderedPageBreak/>
              <w:t>İnce Bağırsak Malign Hastalıkları</w:t>
            </w:r>
          </w:p>
        </w:tc>
        <w:tc>
          <w:tcPr>
            <w:tcW w:w="2970" w:type="dxa"/>
            <w:tcBorders>
              <w:bottom w:val="single" w:sz="2" w:space="0" w:color="000000"/>
              <w:right w:val="single" w:sz="2" w:space="0" w:color="000000"/>
            </w:tcBorders>
            <w:tcMar>
              <w:top w:w="0" w:type="dxa"/>
              <w:left w:w="0" w:type="dxa"/>
            </w:tcMar>
            <w:vAlign w:val="center"/>
          </w:tcPr>
          <w:p w14:paraId="6034F2C4" w14:textId="77777777" w:rsidR="005C47FA" w:rsidRDefault="005C47FA" w:rsidP="000703F7">
            <w:pPr>
              <w:pStyle w:val="Tabloerii"/>
            </w:pPr>
            <w:r>
              <w:t>Dr. Mustafa Dönmez</w:t>
            </w:r>
          </w:p>
        </w:tc>
      </w:tr>
      <w:tr w:rsidR="005C47FA" w14:paraId="11F942E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70869B95" w14:textId="77777777" w:rsidR="005C47FA" w:rsidRDefault="005C47FA" w:rsidP="000703F7">
            <w:pPr>
              <w:pStyle w:val="Tabloerii"/>
            </w:pPr>
            <w:r>
              <w:t>Apendiks Hastalıkları (Akut Apandisit)</w:t>
            </w:r>
          </w:p>
        </w:tc>
        <w:tc>
          <w:tcPr>
            <w:tcW w:w="2970" w:type="dxa"/>
            <w:tcBorders>
              <w:bottom w:val="single" w:sz="2" w:space="0" w:color="000000"/>
              <w:right w:val="single" w:sz="2" w:space="0" w:color="000000"/>
            </w:tcBorders>
            <w:tcMar>
              <w:top w:w="0" w:type="dxa"/>
              <w:left w:w="0" w:type="dxa"/>
            </w:tcMar>
            <w:vAlign w:val="center"/>
          </w:tcPr>
          <w:p w14:paraId="770B9252" w14:textId="77777777" w:rsidR="005C47FA" w:rsidRDefault="005C47FA" w:rsidP="000703F7">
            <w:pPr>
              <w:pStyle w:val="Tabloerii"/>
            </w:pPr>
            <w:r>
              <w:t>Dr. Mustafa Dönmez</w:t>
            </w:r>
          </w:p>
        </w:tc>
      </w:tr>
      <w:tr w:rsidR="005C47FA" w14:paraId="1A534B3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2288A682" w14:textId="77777777" w:rsidR="005C47FA" w:rsidRDefault="005C47FA" w:rsidP="000703F7">
            <w:pPr>
              <w:pStyle w:val="Tabloerii"/>
            </w:pPr>
            <w:r>
              <w:t>Selim Anorektal Hastalıklar</w:t>
            </w:r>
          </w:p>
        </w:tc>
        <w:tc>
          <w:tcPr>
            <w:tcW w:w="2970" w:type="dxa"/>
            <w:tcBorders>
              <w:bottom w:val="single" w:sz="2" w:space="0" w:color="000000"/>
              <w:right w:val="single" w:sz="2" w:space="0" w:color="000000"/>
            </w:tcBorders>
            <w:tcMar>
              <w:top w:w="0" w:type="dxa"/>
              <w:left w:w="0" w:type="dxa"/>
            </w:tcMar>
            <w:vAlign w:val="center"/>
          </w:tcPr>
          <w:p w14:paraId="6F68961A" w14:textId="77777777" w:rsidR="005C47FA" w:rsidRDefault="005C47FA" w:rsidP="000703F7">
            <w:pPr>
              <w:pStyle w:val="Tabloerii"/>
            </w:pPr>
            <w:r>
              <w:t>Dr. A. Keşşaf Aşlar</w:t>
            </w:r>
          </w:p>
        </w:tc>
      </w:tr>
      <w:tr w:rsidR="005C47FA" w14:paraId="249225A2"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08799337" w14:textId="77777777" w:rsidR="005C47FA" w:rsidRDefault="005C47FA" w:rsidP="000703F7">
            <w:pPr>
              <w:pStyle w:val="Tabloerii"/>
            </w:pPr>
            <w:r>
              <w:t>Anal Malign Hastalıklar</w:t>
            </w:r>
          </w:p>
        </w:tc>
        <w:tc>
          <w:tcPr>
            <w:tcW w:w="2970" w:type="dxa"/>
            <w:tcBorders>
              <w:bottom w:val="single" w:sz="2" w:space="0" w:color="000000"/>
              <w:right w:val="single" w:sz="2" w:space="0" w:color="000000"/>
            </w:tcBorders>
            <w:tcMar>
              <w:top w:w="0" w:type="dxa"/>
              <w:left w:w="0" w:type="dxa"/>
            </w:tcMar>
            <w:vAlign w:val="center"/>
          </w:tcPr>
          <w:p w14:paraId="3B115FBA" w14:textId="77777777" w:rsidR="005C47FA" w:rsidRDefault="005C47FA" w:rsidP="000703F7">
            <w:pPr>
              <w:pStyle w:val="Tabloerii"/>
            </w:pPr>
            <w:r>
              <w:t>Dr. A. Keşşaf Aşlar</w:t>
            </w:r>
          </w:p>
        </w:tc>
      </w:tr>
      <w:tr w:rsidR="005C47FA" w14:paraId="18263403"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5BA8122" w14:textId="77777777" w:rsidR="005C47FA" w:rsidRDefault="005C47FA" w:rsidP="000703F7">
            <w:pPr>
              <w:pStyle w:val="Tabloerii"/>
            </w:pPr>
            <w:r>
              <w:t>Karaciğer Benign Hastalıkları</w:t>
            </w:r>
          </w:p>
        </w:tc>
        <w:tc>
          <w:tcPr>
            <w:tcW w:w="2970" w:type="dxa"/>
            <w:tcBorders>
              <w:bottom w:val="single" w:sz="2" w:space="0" w:color="000000"/>
              <w:right w:val="single" w:sz="2" w:space="0" w:color="000000"/>
            </w:tcBorders>
            <w:tcMar>
              <w:top w:w="0" w:type="dxa"/>
              <w:left w:w="0" w:type="dxa"/>
            </w:tcMar>
            <w:vAlign w:val="center"/>
          </w:tcPr>
          <w:p w14:paraId="2EF8C18E" w14:textId="77777777" w:rsidR="005C47FA" w:rsidRDefault="005C47FA" w:rsidP="000703F7">
            <w:pPr>
              <w:pStyle w:val="Tabloerii"/>
            </w:pPr>
            <w:r>
              <w:t>Dr. Mustafa Dönmez</w:t>
            </w:r>
          </w:p>
        </w:tc>
      </w:tr>
      <w:tr w:rsidR="005C47FA" w14:paraId="75190F8B"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0CA61F40" w14:textId="77777777" w:rsidR="005C47FA" w:rsidRDefault="005C47FA" w:rsidP="000703F7">
            <w:pPr>
              <w:pStyle w:val="Tabloerii"/>
            </w:pPr>
            <w:r>
              <w:t>Karaciğer Malign Hastalıkları</w:t>
            </w:r>
          </w:p>
        </w:tc>
        <w:tc>
          <w:tcPr>
            <w:tcW w:w="2970" w:type="dxa"/>
            <w:tcBorders>
              <w:bottom w:val="single" w:sz="2" w:space="0" w:color="000000"/>
              <w:right w:val="single" w:sz="2" w:space="0" w:color="000000"/>
            </w:tcBorders>
            <w:tcMar>
              <w:top w:w="0" w:type="dxa"/>
              <w:left w:w="0" w:type="dxa"/>
            </w:tcMar>
            <w:vAlign w:val="center"/>
          </w:tcPr>
          <w:p w14:paraId="5C098AA7" w14:textId="77777777" w:rsidR="005C47FA" w:rsidRDefault="005C47FA" w:rsidP="000703F7">
            <w:pPr>
              <w:pStyle w:val="Tabloerii"/>
            </w:pPr>
            <w:r>
              <w:t>Dr. Mustafa Dönmez</w:t>
            </w:r>
          </w:p>
        </w:tc>
      </w:tr>
      <w:tr w:rsidR="005C47FA" w14:paraId="10A45B6C"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5D763065" w14:textId="77777777" w:rsidR="005C47FA" w:rsidRDefault="005C47FA" w:rsidP="000703F7">
            <w:pPr>
              <w:pStyle w:val="Tabloerii"/>
            </w:pPr>
            <w:r>
              <w:t>Safra Kesesi ve Safra Yolları Tanısal Testleri</w:t>
            </w:r>
          </w:p>
        </w:tc>
        <w:tc>
          <w:tcPr>
            <w:tcW w:w="2970" w:type="dxa"/>
            <w:tcBorders>
              <w:bottom w:val="single" w:sz="2" w:space="0" w:color="000000"/>
              <w:right w:val="single" w:sz="2" w:space="0" w:color="000000"/>
            </w:tcBorders>
            <w:tcMar>
              <w:top w:w="0" w:type="dxa"/>
              <w:left w:w="0" w:type="dxa"/>
            </w:tcMar>
            <w:vAlign w:val="center"/>
          </w:tcPr>
          <w:p w14:paraId="1A2B77EC" w14:textId="77777777" w:rsidR="005C47FA" w:rsidRDefault="005C47FA" w:rsidP="000703F7">
            <w:pPr>
              <w:pStyle w:val="Tabloerii"/>
            </w:pPr>
            <w:r>
              <w:t>Dr. Ömer Parlak</w:t>
            </w:r>
          </w:p>
        </w:tc>
      </w:tr>
      <w:tr w:rsidR="005C47FA" w14:paraId="7AF281D0"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0C540B0A" w14:textId="77777777" w:rsidR="005C47FA" w:rsidRDefault="005C47FA" w:rsidP="000703F7">
            <w:pPr>
              <w:pStyle w:val="Tabloerii"/>
            </w:pPr>
            <w:r>
              <w:t>Safra Kesesi Benign Hastalıkları</w:t>
            </w:r>
          </w:p>
        </w:tc>
        <w:tc>
          <w:tcPr>
            <w:tcW w:w="2970" w:type="dxa"/>
            <w:tcBorders>
              <w:bottom w:val="single" w:sz="2" w:space="0" w:color="000000"/>
              <w:right w:val="single" w:sz="2" w:space="0" w:color="000000"/>
            </w:tcBorders>
            <w:tcMar>
              <w:top w:w="0" w:type="dxa"/>
              <w:left w:w="0" w:type="dxa"/>
            </w:tcMar>
            <w:vAlign w:val="center"/>
          </w:tcPr>
          <w:p w14:paraId="0F383915" w14:textId="77777777" w:rsidR="005C47FA" w:rsidRDefault="005C47FA" w:rsidP="000703F7">
            <w:pPr>
              <w:pStyle w:val="Tabloerii"/>
            </w:pPr>
            <w:r>
              <w:t>Dr. Ömer Parlak</w:t>
            </w:r>
          </w:p>
        </w:tc>
      </w:tr>
      <w:tr w:rsidR="005C47FA" w14:paraId="034CB8E1"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46B08B1" w14:textId="77777777" w:rsidR="005C47FA" w:rsidRDefault="005C47FA" w:rsidP="000703F7">
            <w:pPr>
              <w:pStyle w:val="Tabloerii"/>
            </w:pPr>
            <w:r>
              <w:t>Safra Kesesi Malign Hastalıkları</w:t>
            </w:r>
          </w:p>
        </w:tc>
        <w:tc>
          <w:tcPr>
            <w:tcW w:w="2970" w:type="dxa"/>
            <w:tcBorders>
              <w:bottom w:val="single" w:sz="2" w:space="0" w:color="000000"/>
              <w:right w:val="single" w:sz="2" w:space="0" w:color="000000"/>
            </w:tcBorders>
            <w:tcMar>
              <w:top w:w="0" w:type="dxa"/>
              <w:left w:w="0" w:type="dxa"/>
            </w:tcMar>
            <w:vAlign w:val="center"/>
          </w:tcPr>
          <w:p w14:paraId="59393901" w14:textId="77777777" w:rsidR="005C47FA" w:rsidRDefault="005C47FA" w:rsidP="000703F7">
            <w:pPr>
              <w:pStyle w:val="Tabloerii"/>
            </w:pPr>
            <w:r>
              <w:t>Dr. Ömer Parlak</w:t>
            </w:r>
          </w:p>
        </w:tc>
      </w:tr>
      <w:tr w:rsidR="005C47FA" w14:paraId="3FB4D68E"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15D373A" w14:textId="77777777" w:rsidR="005C47FA" w:rsidRDefault="005C47FA" w:rsidP="000703F7">
            <w:pPr>
              <w:pStyle w:val="Tabloerii"/>
            </w:pPr>
            <w:r>
              <w:t>Safra Yolları Benign Hastalıkları</w:t>
            </w:r>
          </w:p>
        </w:tc>
        <w:tc>
          <w:tcPr>
            <w:tcW w:w="2970" w:type="dxa"/>
            <w:tcBorders>
              <w:bottom w:val="single" w:sz="2" w:space="0" w:color="000000"/>
              <w:right w:val="single" w:sz="2" w:space="0" w:color="000000"/>
            </w:tcBorders>
            <w:tcMar>
              <w:top w:w="0" w:type="dxa"/>
              <w:left w:w="0" w:type="dxa"/>
            </w:tcMar>
            <w:vAlign w:val="center"/>
          </w:tcPr>
          <w:p w14:paraId="601C7B58" w14:textId="77777777" w:rsidR="005C47FA" w:rsidRDefault="005C47FA" w:rsidP="000703F7">
            <w:pPr>
              <w:pStyle w:val="Tabloerii"/>
            </w:pPr>
            <w:r>
              <w:t>Dr. Ömer Parlak</w:t>
            </w:r>
          </w:p>
        </w:tc>
      </w:tr>
      <w:tr w:rsidR="005C47FA" w14:paraId="690BF02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1797DB88" w14:textId="77777777" w:rsidR="005C47FA" w:rsidRDefault="005C47FA" w:rsidP="000703F7">
            <w:pPr>
              <w:pStyle w:val="Tabloerii"/>
            </w:pPr>
            <w:r>
              <w:t>Safra Yolları Malign Hastalıkları</w:t>
            </w:r>
          </w:p>
        </w:tc>
        <w:tc>
          <w:tcPr>
            <w:tcW w:w="2970" w:type="dxa"/>
            <w:tcBorders>
              <w:bottom w:val="single" w:sz="2" w:space="0" w:color="000000"/>
              <w:right w:val="single" w:sz="2" w:space="0" w:color="000000"/>
            </w:tcBorders>
            <w:tcMar>
              <w:top w:w="0" w:type="dxa"/>
              <w:left w:w="0" w:type="dxa"/>
            </w:tcMar>
            <w:vAlign w:val="center"/>
          </w:tcPr>
          <w:p w14:paraId="37CDB0FF" w14:textId="77777777" w:rsidR="005C47FA" w:rsidRDefault="005C47FA" w:rsidP="000703F7">
            <w:pPr>
              <w:pStyle w:val="Tabloerii"/>
            </w:pPr>
            <w:r>
              <w:t>Dr. Ömer Parlak</w:t>
            </w:r>
          </w:p>
        </w:tc>
      </w:tr>
      <w:tr w:rsidR="005C47FA" w14:paraId="115A41C8"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0A087630" w14:textId="77777777" w:rsidR="005C47FA" w:rsidRDefault="005C47FA" w:rsidP="000703F7">
            <w:pPr>
              <w:pStyle w:val="Tabloerii"/>
            </w:pPr>
            <w:r>
              <w:t>Pankreas Anatomisi ve Fizyolojisi</w:t>
            </w:r>
          </w:p>
        </w:tc>
        <w:tc>
          <w:tcPr>
            <w:tcW w:w="2970" w:type="dxa"/>
            <w:tcBorders>
              <w:bottom w:val="single" w:sz="2" w:space="0" w:color="000000"/>
              <w:right w:val="single" w:sz="2" w:space="0" w:color="000000"/>
            </w:tcBorders>
            <w:tcMar>
              <w:top w:w="0" w:type="dxa"/>
              <w:left w:w="0" w:type="dxa"/>
            </w:tcMar>
            <w:vAlign w:val="center"/>
          </w:tcPr>
          <w:p w14:paraId="01AAD281" w14:textId="77777777" w:rsidR="005C47FA" w:rsidRDefault="005C47FA" w:rsidP="000703F7">
            <w:pPr>
              <w:pStyle w:val="Tabloerii"/>
            </w:pPr>
            <w:r>
              <w:t>Dr. Mustafa Dönmez</w:t>
            </w:r>
          </w:p>
        </w:tc>
      </w:tr>
      <w:tr w:rsidR="005C47FA" w14:paraId="598B0AC9"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E9A61DC" w14:textId="77777777" w:rsidR="005C47FA" w:rsidRDefault="005C47FA" w:rsidP="000703F7">
            <w:pPr>
              <w:pStyle w:val="Tabloerii"/>
            </w:pPr>
            <w:r>
              <w:t>Pankreas Benign Hastalıkları</w:t>
            </w:r>
          </w:p>
        </w:tc>
        <w:tc>
          <w:tcPr>
            <w:tcW w:w="2970" w:type="dxa"/>
            <w:tcBorders>
              <w:bottom w:val="single" w:sz="2" w:space="0" w:color="000000"/>
              <w:right w:val="single" w:sz="2" w:space="0" w:color="000000"/>
            </w:tcBorders>
            <w:tcMar>
              <w:top w:w="0" w:type="dxa"/>
              <w:left w:w="0" w:type="dxa"/>
            </w:tcMar>
            <w:vAlign w:val="center"/>
          </w:tcPr>
          <w:p w14:paraId="13A91B5A" w14:textId="77777777" w:rsidR="005C47FA" w:rsidRDefault="005C47FA" w:rsidP="000703F7">
            <w:pPr>
              <w:pStyle w:val="Tabloerii"/>
            </w:pPr>
            <w:r>
              <w:t>Dr. Mustafa Dönmez</w:t>
            </w:r>
          </w:p>
        </w:tc>
      </w:tr>
      <w:tr w:rsidR="005C47FA" w14:paraId="0DB726E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629989C" w14:textId="77777777" w:rsidR="005C47FA" w:rsidRDefault="005C47FA" w:rsidP="000703F7">
            <w:pPr>
              <w:pStyle w:val="Tabloerii"/>
            </w:pPr>
            <w:r>
              <w:t>Pankreas Malign Hastalıkları</w:t>
            </w:r>
          </w:p>
        </w:tc>
        <w:tc>
          <w:tcPr>
            <w:tcW w:w="2970" w:type="dxa"/>
            <w:tcBorders>
              <w:bottom w:val="single" w:sz="2" w:space="0" w:color="000000"/>
              <w:right w:val="single" w:sz="2" w:space="0" w:color="000000"/>
            </w:tcBorders>
            <w:tcMar>
              <w:top w:w="0" w:type="dxa"/>
              <w:left w:w="0" w:type="dxa"/>
            </w:tcMar>
            <w:vAlign w:val="center"/>
          </w:tcPr>
          <w:p w14:paraId="44D07F79" w14:textId="77777777" w:rsidR="005C47FA" w:rsidRDefault="005C47FA" w:rsidP="000703F7">
            <w:pPr>
              <w:pStyle w:val="Tabloerii"/>
            </w:pPr>
            <w:r>
              <w:t>Dr. Mustafa Dönmez</w:t>
            </w:r>
          </w:p>
        </w:tc>
      </w:tr>
      <w:tr w:rsidR="005C47FA" w14:paraId="01260B7D"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465BBBD0" w14:textId="77777777" w:rsidR="005C47FA" w:rsidRDefault="005C47FA" w:rsidP="000703F7">
            <w:pPr>
              <w:pStyle w:val="Tabloerii"/>
            </w:pPr>
            <w:r>
              <w:t>Anal Kanal Anatomisi - Fekal İnkontinans</w:t>
            </w:r>
          </w:p>
        </w:tc>
        <w:tc>
          <w:tcPr>
            <w:tcW w:w="2970" w:type="dxa"/>
            <w:tcBorders>
              <w:bottom w:val="single" w:sz="2" w:space="0" w:color="000000"/>
              <w:right w:val="single" w:sz="2" w:space="0" w:color="000000"/>
            </w:tcBorders>
            <w:tcMar>
              <w:top w:w="0" w:type="dxa"/>
              <w:left w:w="0" w:type="dxa"/>
            </w:tcMar>
            <w:vAlign w:val="center"/>
          </w:tcPr>
          <w:p w14:paraId="4841033D" w14:textId="77777777" w:rsidR="005C47FA" w:rsidRDefault="005C47FA" w:rsidP="000703F7">
            <w:pPr>
              <w:pStyle w:val="Tabloerii"/>
            </w:pPr>
            <w:r>
              <w:t>Dr. A. Keşşaf Aşlar</w:t>
            </w:r>
          </w:p>
        </w:tc>
      </w:tr>
      <w:tr w:rsidR="005C47FA" w14:paraId="4877E65A"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2B936319" w14:textId="77777777" w:rsidR="005C47FA" w:rsidRDefault="005C47FA" w:rsidP="000703F7">
            <w:pPr>
              <w:pStyle w:val="Tabloerii"/>
            </w:pPr>
            <w:r>
              <w:t>Transplantasyonun Temel İlkeleri</w:t>
            </w:r>
          </w:p>
        </w:tc>
        <w:tc>
          <w:tcPr>
            <w:tcW w:w="2970" w:type="dxa"/>
            <w:tcBorders>
              <w:bottom w:val="single" w:sz="2" w:space="0" w:color="000000"/>
              <w:right w:val="single" w:sz="2" w:space="0" w:color="000000"/>
            </w:tcBorders>
            <w:tcMar>
              <w:top w:w="0" w:type="dxa"/>
              <w:left w:w="0" w:type="dxa"/>
            </w:tcMar>
            <w:vAlign w:val="center"/>
          </w:tcPr>
          <w:p w14:paraId="504D81C3" w14:textId="77777777" w:rsidR="005C47FA" w:rsidRDefault="005C47FA" w:rsidP="000703F7">
            <w:pPr>
              <w:pStyle w:val="Tabloerii"/>
            </w:pPr>
            <w:r>
              <w:t>Dr. Ömer Parlak</w:t>
            </w:r>
          </w:p>
        </w:tc>
      </w:tr>
      <w:tr w:rsidR="005C47FA" w14:paraId="04B50DB4"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ACCD806" w14:textId="77777777" w:rsidR="005C47FA" w:rsidRDefault="005C47FA" w:rsidP="000703F7">
            <w:pPr>
              <w:pStyle w:val="Tabloerii"/>
            </w:pPr>
            <w:r>
              <w:t>Böbrek Transplantasyonu</w:t>
            </w:r>
          </w:p>
        </w:tc>
        <w:tc>
          <w:tcPr>
            <w:tcW w:w="2970" w:type="dxa"/>
            <w:tcBorders>
              <w:bottom w:val="single" w:sz="2" w:space="0" w:color="000000"/>
              <w:right w:val="single" w:sz="2" w:space="0" w:color="000000"/>
            </w:tcBorders>
            <w:tcMar>
              <w:top w:w="0" w:type="dxa"/>
              <w:left w:w="0" w:type="dxa"/>
            </w:tcMar>
            <w:vAlign w:val="center"/>
          </w:tcPr>
          <w:p w14:paraId="5F88230A" w14:textId="77777777" w:rsidR="005C47FA" w:rsidRDefault="005C47FA" w:rsidP="000703F7">
            <w:pPr>
              <w:pStyle w:val="Tabloerii"/>
            </w:pPr>
            <w:r>
              <w:t>Dr. Ömer Parlak</w:t>
            </w:r>
          </w:p>
        </w:tc>
      </w:tr>
      <w:tr w:rsidR="005C47FA" w14:paraId="28487E76" w14:textId="77777777" w:rsidTr="000703F7">
        <w:tc>
          <w:tcPr>
            <w:tcW w:w="4515" w:type="dxa"/>
            <w:tcBorders>
              <w:left w:val="single" w:sz="2" w:space="0" w:color="000000"/>
              <w:bottom w:val="single" w:sz="2" w:space="0" w:color="000000"/>
              <w:right w:val="single" w:sz="2" w:space="0" w:color="000000"/>
            </w:tcBorders>
            <w:tcMar>
              <w:top w:w="0" w:type="dxa"/>
            </w:tcMar>
            <w:vAlign w:val="center"/>
          </w:tcPr>
          <w:p w14:paraId="30DB686A" w14:textId="77777777" w:rsidR="005C47FA" w:rsidRDefault="005C47FA" w:rsidP="000703F7">
            <w:pPr>
              <w:pStyle w:val="Tabloerii"/>
            </w:pPr>
            <w:r>
              <w:t>Karaciğer Transplantasyonu</w:t>
            </w:r>
          </w:p>
        </w:tc>
        <w:tc>
          <w:tcPr>
            <w:tcW w:w="2970" w:type="dxa"/>
            <w:tcBorders>
              <w:bottom w:val="single" w:sz="2" w:space="0" w:color="000000"/>
              <w:right w:val="single" w:sz="2" w:space="0" w:color="000000"/>
            </w:tcBorders>
            <w:tcMar>
              <w:top w:w="0" w:type="dxa"/>
              <w:left w:w="0" w:type="dxa"/>
            </w:tcMar>
            <w:vAlign w:val="center"/>
          </w:tcPr>
          <w:p w14:paraId="6C4182EC" w14:textId="77777777" w:rsidR="005C47FA" w:rsidRDefault="005C47FA" w:rsidP="000703F7">
            <w:pPr>
              <w:pStyle w:val="Tabloerii"/>
            </w:pPr>
            <w:r>
              <w:t>Dr. Ömer Parlak</w:t>
            </w:r>
          </w:p>
        </w:tc>
      </w:tr>
    </w:tbl>
    <w:p w14:paraId="00284FE9" w14:textId="77777777" w:rsidR="005C47FA" w:rsidRDefault="005C47FA" w:rsidP="005C47FA">
      <w:pPr>
        <w:rPr>
          <w:sz w:val="24"/>
          <w:szCs w:val="24"/>
        </w:rPr>
      </w:pPr>
    </w:p>
    <w:p w14:paraId="258E455C" w14:textId="77777777" w:rsidR="005C47FA" w:rsidRDefault="005C47FA" w:rsidP="005C47FA">
      <w:pPr>
        <w:widowControl w:val="0"/>
        <w:ind w:right="2358"/>
        <w:outlineLvl w:val="2"/>
        <w:rPr>
          <w:rFonts w:eastAsia="Cambria"/>
          <w:b/>
          <w:bCs/>
          <w:sz w:val="24"/>
          <w:szCs w:val="24"/>
          <w:lang w:eastAsia="zh-CN"/>
        </w:rPr>
      </w:pPr>
      <w:r w:rsidRPr="00906911">
        <w:rPr>
          <w:rFonts w:eastAsia="Cambria"/>
          <w:b/>
          <w:bCs/>
          <w:color w:val="000000" w:themeColor="text1"/>
          <w:sz w:val="24"/>
          <w:szCs w:val="24"/>
          <w:lang w:eastAsia="zh-CN"/>
        </w:rPr>
        <w:t xml:space="preserve">GENEL CERRAHİ </w:t>
      </w:r>
      <w:r>
        <w:rPr>
          <w:rFonts w:eastAsia="Cambria"/>
          <w:b/>
          <w:bCs/>
          <w:sz w:val="24"/>
          <w:szCs w:val="24"/>
          <w:lang w:eastAsia="zh-CN"/>
        </w:rPr>
        <w:t>STAJI DERS PROGRAMI</w:t>
      </w:r>
    </w:p>
    <w:p w14:paraId="5E07983D" w14:textId="77777777" w:rsidR="005C47FA" w:rsidRDefault="005C47FA" w:rsidP="005C47FA">
      <w:pPr>
        <w:widowControl w:val="0"/>
        <w:ind w:right="2358"/>
        <w:outlineLvl w:val="2"/>
        <w:rPr>
          <w:rFonts w:eastAsia="Cambria"/>
          <w:b/>
          <w:bCs/>
          <w:color w:val="C00000"/>
          <w:sz w:val="24"/>
          <w:szCs w:val="24"/>
          <w:lang w:eastAsia="zh-CN"/>
        </w:rPr>
      </w:pPr>
      <w:r>
        <w:rPr>
          <w:noProof/>
        </w:rPr>
        <w:lastRenderedPageBreak/>
        <w:drawing>
          <wp:anchor distT="0" distB="0" distL="0" distR="0" simplePos="0" relativeHeight="251696128" behindDoc="0" locked="0" layoutInCell="0" allowOverlap="1" wp14:anchorId="2CC9CB32" wp14:editId="1E258A7A">
            <wp:simplePos x="0" y="0"/>
            <wp:positionH relativeFrom="column">
              <wp:posOffset>15240</wp:posOffset>
            </wp:positionH>
            <wp:positionV relativeFrom="paragraph">
              <wp:posOffset>-76200</wp:posOffset>
            </wp:positionV>
            <wp:extent cx="5762625" cy="3715385"/>
            <wp:effectExtent l="0" t="0" r="0" b="0"/>
            <wp:wrapSquare wrapText="largest"/>
            <wp:docPr id="1199857939" name="Görüntü1" descr="metin, ekran görüntüsü, sayı, numar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857939" name="Görüntü1" descr="metin, ekran görüntüsü, sayı, numara, yazı tipi içeren bir resim&#10;&#10;Yapay zeka tarafından oluşturulmuş içerik yanlış olabilir."/>
                    <pic:cNvPicPr>
                      <a:picLocks noChangeAspect="1" noChangeArrowheads="1"/>
                    </pic:cNvPicPr>
                  </pic:nvPicPr>
                  <pic:blipFill>
                    <a:blip r:embed="rId114"/>
                    <a:stretch>
                      <a:fillRect/>
                    </a:stretch>
                  </pic:blipFill>
                  <pic:spPr bwMode="auto">
                    <a:xfrm>
                      <a:off x="0" y="0"/>
                      <a:ext cx="5762625" cy="3715385"/>
                    </a:xfrm>
                    <a:prstGeom prst="rect">
                      <a:avLst/>
                    </a:prstGeom>
                  </pic:spPr>
                </pic:pic>
              </a:graphicData>
            </a:graphic>
          </wp:anchor>
        </w:drawing>
      </w:r>
    </w:p>
    <w:p w14:paraId="64683EC4" w14:textId="77777777" w:rsidR="005C47FA" w:rsidRDefault="005C47FA" w:rsidP="005C47FA">
      <w:pPr>
        <w:widowControl w:val="0"/>
        <w:ind w:right="2358"/>
        <w:outlineLvl w:val="2"/>
        <w:rPr>
          <w:rFonts w:eastAsia="Cambria"/>
          <w:b/>
          <w:bCs/>
          <w:sz w:val="24"/>
          <w:szCs w:val="24"/>
          <w:lang w:eastAsia="zh-CN"/>
        </w:rPr>
      </w:pPr>
    </w:p>
    <w:p w14:paraId="0E3CC08B" w14:textId="77777777" w:rsidR="005C47FA" w:rsidRDefault="005C47FA" w:rsidP="005C47FA">
      <w:pPr>
        <w:widowControl w:val="0"/>
        <w:ind w:right="2358"/>
        <w:outlineLvl w:val="2"/>
        <w:rPr>
          <w:rFonts w:eastAsia="Cambria"/>
          <w:b/>
          <w:bCs/>
          <w:sz w:val="24"/>
          <w:szCs w:val="24"/>
          <w:lang w:eastAsia="zh-CN"/>
        </w:rPr>
      </w:pPr>
    </w:p>
    <w:p w14:paraId="4BB35815" w14:textId="77777777" w:rsidR="005C47FA" w:rsidRDefault="005C47FA" w:rsidP="005C47FA">
      <w:pPr>
        <w:pStyle w:val="Balk3"/>
        <w:rPr>
          <w:rFonts w:eastAsia="Cambria"/>
          <w:sz w:val="24"/>
          <w:szCs w:val="24"/>
          <w:lang w:eastAsia="zh-CN"/>
        </w:rPr>
      </w:pPr>
      <w:r>
        <w:rPr>
          <w:rFonts w:eastAsia="Cambria"/>
          <w:sz w:val="24"/>
          <w:szCs w:val="24"/>
          <w:lang w:eastAsia="zh-CN"/>
        </w:rPr>
        <w:t>5. ÖĞRENME KAYNAKLARI</w:t>
      </w:r>
    </w:p>
    <w:p w14:paraId="3A46F153" w14:textId="77777777" w:rsidR="005C47FA" w:rsidRDefault="005C47FA" w:rsidP="005C47FA">
      <w:pPr>
        <w:pStyle w:val="GvdeMetni"/>
        <w:widowControl w:val="0"/>
        <w:spacing w:after="120"/>
        <w:ind w:left="305"/>
        <w:rPr>
          <w:rFonts w:eastAsia="Cambria"/>
          <w:sz w:val="24"/>
          <w:szCs w:val="24"/>
          <w:lang w:eastAsia="zh-CN"/>
        </w:rPr>
      </w:pPr>
      <w:r>
        <w:rPr>
          <w:rFonts w:eastAsia="Cambria"/>
          <w:b/>
          <w:sz w:val="24"/>
          <w:szCs w:val="24"/>
          <w:lang w:eastAsia="zh-CN"/>
        </w:rPr>
        <w:t>4.1. Uluslararası Temel Başvuru Kitapları</w:t>
      </w:r>
    </w:p>
    <w:p w14:paraId="4EA4D2DF" w14:textId="77777777" w:rsidR="005C47FA" w:rsidRDefault="005C47FA">
      <w:pPr>
        <w:pStyle w:val="GvdeMetni"/>
        <w:numPr>
          <w:ilvl w:val="0"/>
          <w:numId w:val="28"/>
        </w:numPr>
        <w:tabs>
          <w:tab w:val="clear" w:pos="709"/>
          <w:tab w:val="left" w:pos="0"/>
        </w:tabs>
      </w:pPr>
      <w:r>
        <w:rPr>
          <w:b/>
        </w:rPr>
        <w:t>Sabiston Textbook of Surgery:</w:t>
      </w:r>
      <w:r>
        <w:t xml:space="preserve"> The Biological Basis of Modern Surgical Practice (Courtney M. Townsend Jr. et al.) - En güncel baskı</w:t>
      </w:r>
    </w:p>
    <w:p w14:paraId="243A870F" w14:textId="77777777" w:rsidR="005C47FA" w:rsidRDefault="005C47FA">
      <w:pPr>
        <w:pStyle w:val="GvdeMetni"/>
        <w:numPr>
          <w:ilvl w:val="0"/>
          <w:numId w:val="28"/>
        </w:numPr>
        <w:tabs>
          <w:tab w:val="clear" w:pos="709"/>
          <w:tab w:val="left" w:pos="0"/>
        </w:tabs>
      </w:pPr>
      <w:r>
        <w:rPr>
          <w:b/>
        </w:rPr>
        <w:t>Schwartz's Principles of Surgery</w:t>
      </w:r>
      <w:r>
        <w:t xml:space="preserve"> (F. Charles Brunicardi et al.) - En güncel baskı</w:t>
      </w:r>
    </w:p>
    <w:p w14:paraId="745C2050" w14:textId="77777777" w:rsidR="005C47FA" w:rsidRDefault="005C47FA" w:rsidP="005C47FA">
      <w:pPr>
        <w:pStyle w:val="GvdeMetni"/>
        <w:rPr>
          <w:b/>
        </w:rPr>
      </w:pPr>
      <w:r>
        <w:rPr>
          <w:b/>
        </w:rPr>
        <w:t>4.2. Ulusal Başvuru Kitapları</w:t>
      </w:r>
    </w:p>
    <w:p w14:paraId="0D50A36A" w14:textId="77777777" w:rsidR="005C47FA" w:rsidRDefault="005C47FA">
      <w:pPr>
        <w:pStyle w:val="GvdeMetni"/>
        <w:numPr>
          <w:ilvl w:val="0"/>
          <w:numId w:val="29"/>
        </w:numPr>
        <w:tabs>
          <w:tab w:val="clear" w:pos="709"/>
          <w:tab w:val="left" w:pos="0"/>
        </w:tabs>
      </w:pPr>
      <w:r>
        <w:rPr>
          <w:b/>
        </w:rPr>
        <w:t>Temel Cerrahi</w:t>
      </w:r>
      <w:r>
        <w:t xml:space="preserve"> (Prof. Dr. İskender Sayek) - Güneş Tıp Kitabevleri</w:t>
      </w:r>
    </w:p>
    <w:p w14:paraId="6999C0D8" w14:textId="77777777" w:rsidR="005C47FA" w:rsidRDefault="005C47FA" w:rsidP="005C47FA">
      <w:pPr>
        <w:pStyle w:val="GvdeMetni"/>
        <w:rPr>
          <w:b/>
        </w:rPr>
      </w:pPr>
      <w:r>
        <w:rPr>
          <w:b/>
        </w:rPr>
        <w:t>4.3. Dijital ve Çevrimiçi Kaynaklar</w:t>
      </w:r>
    </w:p>
    <w:p w14:paraId="4A88062B" w14:textId="77777777" w:rsidR="005C47FA" w:rsidRDefault="005C47FA">
      <w:pPr>
        <w:pStyle w:val="GvdeMetni"/>
        <w:numPr>
          <w:ilvl w:val="0"/>
          <w:numId w:val="30"/>
        </w:numPr>
        <w:tabs>
          <w:tab w:val="clear" w:pos="709"/>
          <w:tab w:val="left" w:pos="0"/>
        </w:tabs>
      </w:pPr>
      <w:r>
        <w:rPr>
          <w:b/>
        </w:rPr>
        <w:t>UpToDate:</w:t>
      </w:r>
      <w:r>
        <w:t xml:space="preserve"> Güncel klinik tanı ve tedavi kılavuzları için kanıta dayalı tıp veri tabanı.</w:t>
      </w:r>
    </w:p>
    <w:p w14:paraId="5F618872" w14:textId="77777777" w:rsidR="005C47FA" w:rsidRDefault="005C47FA">
      <w:pPr>
        <w:pStyle w:val="GvdeMetni"/>
        <w:numPr>
          <w:ilvl w:val="0"/>
          <w:numId w:val="30"/>
        </w:numPr>
        <w:tabs>
          <w:tab w:val="clear" w:pos="709"/>
          <w:tab w:val="left" w:pos="0"/>
        </w:tabs>
      </w:pPr>
      <w:r>
        <w:rPr>
          <w:b/>
        </w:rPr>
        <w:t xml:space="preserve"> Tabanları:</w:t>
      </w:r>
      <w:r>
        <w:t xml:space="preserve"> Üniversitemiz kütüphanesinin sağladığı elektronik tıp kitapları ve dergi abonelikleri.</w:t>
      </w:r>
    </w:p>
    <w:p w14:paraId="3BBC5BAD" w14:textId="77777777" w:rsidR="005C47FA" w:rsidRDefault="005C47FA" w:rsidP="005C47FA">
      <w:pPr>
        <w:pStyle w:val="GvdeMetni"/>
        <w:rPr>
          <w:b/>
        </w:rPr>
      </w:pPr>
      <w:r>
        <w:rPr>
          <w:b/>
        </w:rPr>
        <w:t>4.4. Kurumsal Eğitim Materyalleri</w:t>
      </w:r>
    </w:p>
    <w:p w14:paraId="4415C2A8" w14:textId="77777777" w:rsidR="005C47FA" w:rsidRDefault="005C47FA">
      <w:pPr>
        <w:pStyle w:val="GvdeMetni"/>
        <w:numPr>
          <w:ilvl w:val="0"/>
          <w:numId w:val="31"/>
        </w:numPr>
        <w:tabs>
          <w:tab w:val="clear" w:pos="709"/>
          <w:tab w:val="left" w:pos="0"/>
        </w:tabs>
      </w:pPr>
      <w:r>
        <w:rPr>
          <w:b/>
        </w:rPr>
        <w:t>Öğretim Üyesi Ders Sunumları:</w:t>
      </w:r>
      <w:r>
        <w:t xml:space="preserve"> Teorik derslerde öğretim üyelerimiz tarafından kullanılan güncel sunum slaytları ve ders notları.</w:t>
      </w:r>
    </w:p>
    <w:p w14:paraId="11D97376" w14:textId="77777777" w:rsidR="005C47FA" w:rsidRDefault="005C47FA" w:rsidP="005C47FA">
      <w:pPr>
        <w:pStyle w:val="GvdeMetni"/>
        <w:rPr>
          <w:rFonts w:eastAsia="Cambria"/>
          <w:sz w:val="24"/>
          <w:szCs w:val="24"/>
          <w:lang w:eastAsia="zh-CN"/>
        </w:rPr>
      </w:pPr>
    </w:p>
    <w:p w14:paraId="5E2F33D5" w14:textId="77777777" w:rsidR="005C47FA" w:rsidRDefault="005C47FA" w:rsidP="005C47FA">
      <w:pPr>
        <w:pStyle w:val="Balk3"/>
        <w:rPr>
          <w:rFonts w:eastAsia="Cambria"/>
          <w:sz w:val="24"/>
          <w:szCs w:val="24"/>
          <w:lang w:eastAsia="zh-CN"/>
        </w:rPr>
      </w:pPr>
      <w:r>
        <w:rPr>
          <w:rFonts w:eastAsia="Cambria"/>
          <w:sz w:val="24"/>
          <w:szCs w:val="24"/>
          <w:lang w:eastAsia="zh-CN"/>
        </w:rPr>
        <w:t>6.PROGRAM DEĞERLENDİRME</w:t>
      </w:r>
    </w:p>
    <w:p w14:paraId="53E45489" w14:textId="77777777" w:rsidR="005C47FA" w:rsidRDefault="005C47FA" w:rsidP="005C47FA">
      <w:pPr>
        <w:widowControl w:val="0"/>
        <w:spacing w:after="120"/>
        <w:ind w:left="305"/>
        <w:rPr>
          <w:rFonts w:eastAsia="Cambria"/>
          <w:sz w:val="24"/>
          <w:szCs w:val="24"/>
          <w:lang w:eastAsia="zh-CN"/>
        </w:rPr>
      </w:pPr>
      <w:r>
        <w:rPr>
          <w:rFonts w:eastAsia="Cambria"/>
          <w:sz w:val="24"/>
          <w:szCs w:val="24"/>
          <w:lang w:eastAsia="zh-CN"/>
        </w:rPr>
        <w:t>Her staj programının sonunda öğrencilerden yazılı ve sözlü geri bildirim alınarak eğitim koordinatörlüğü ile paylaşılır.  Yazılı geri bildirimler elektronik ortamda oluşturulmuş staj anketleri ile alınmaktadır.</w:t>
      </w:r>
    </w:p>
    <w:p w14:paraId="798BE3A8" w14:textId="77777777" w:rsidR="005C47FA" w:rsidRDefault="005C47FA" w:rsidP="005C47FA">
      <w:pPr>
        <w:rPr>
          <w:b/>
          <w:bCs/>
          <w:i w:val="0"/>
          <w:iCs w:val="0"/>
          <w:sz w:val="24"/>
          <w:szCs w:val="24"/>
        </w:rPr>
      </w:pPr>
      <w:r>
        <w:rPr>
          <w:b/>
          <w:bCs/>
          <w:i w:val="0"/>
          <w:iCs w:val="0"/>
        </w:rPr>
        <w:lastRenderedPageBreak/>
        <w:t>EKLER</w:t>
      </w:r>
    </w:p>
    <w:p w14:paraId="06A9A6B6" w14:textId="77777777" w:rsidR="005C47FA" w:rsidRDefault="005C47FA" w:rsidP="005C47FA">
      <w:pPr>
        <w:rPr>
          <w:b/>
          <w:bCs/>
          <w:i w:val="0"/>
          <w:iCs w:val="0"/>
          <w:sz w:val="24"/>
          <w:szCs w:val="24"/>
        </w:rPr>
      </w:pPr>
      <w:r>
        <w:rPr>
          <w:b/>
          <w:bCs/>
          <w:i w:val="0"/>
          <w:iCs w:val="0"/>
        </w:rPr>
        <w:t>Ek 1. Derslere Ait İçerik, Süre (Saat), UÇEP Kapsamı, Öğrenme Düzeyi, Eğitim Yöntemi ve Ölçme ve Değerlendirme Yöntemleri</w:t>
      </w:r>
    </w:p>
    <w:p w14:paraId="356D3F34" w14:textId="77777777" w:rsidR="005C47FA" w:rsidRDefault="005C47FA" w:rsidP="005C47FA">
      <w:pPr>
        <w:widowControl w:val="0"/>
        <w:spacing w:after="120"/>
        <w:ind w:left="305"/>
        <w:rPr>
          <w:rFonts w:eastAsia="Cambria"/>
          <w:sz w:val="24"/>
          <w:szCs w:val="24"/>
          <w:lang w:eastAsia="zh-CN"/>
        </w:rPr>
      </w:pPr>
    </w:p>
    <w:tbl>
      <w:tblPr>
        <w:tblW w:w="9072" w:type="dxa"/>
        <w:tblInd w:w="45" w:type="dxa"/>
        <w:tblLayout w:type="fixed"/>
        <w:tblCellMar>
          <w:top w:w="30" w:type="dxa"/>
          <w:left w:w="45" w:type="dxa"/>
          <w:bottom w:w="30" w:type="dxa"/>
          <w:right w:w="45" w:type="dxa"/>
        </w:tblCellMar>
        <w:tblLook w:val="04A0" w:firstRow="1" w:lastRow="0" w:firstColumn="1" w:lastColumn="0" w:noHBand="0" w:noVBand="1"/>
      </w:tblPr>
      <w:tblGrid>
        <w:gridCol w:w="1925"/>
        <w:gridCol w:w="591"/>
        <w:gridCol w:w="783"/>
        <w:gridCol w:w="1708"/>
        <w:gridCol w:w="876"/>
        <w:gridCol w:w="1974"/>
        <w:gridCol w:w="1215"/>
      </w:tblGrid>
      <w:tr w:rsidR="005C47FA" w14:paraId="62ACD1DD" w14:textId="77777777" w:rsidTr="000703F7">
        <w:tc>
          <w:tcPr>
            <w:tcW w:w="1925" w:type="dxa"/>
            <w:tcBorders>
              <w:top w:val="single" w:sz="2" w:space="0" w:color="000000"/>
              <w:left w:val="single" w:sz="2" w:space="0" w:color="000000"/>
              <w:bottom w:val="single" w:sz="2" w:space="0" w:color="000000"/>
              <w:right w:val="single" w:sz="2" w:space="0" w:color="000000"/>
            </w:tcBorders>
            <w:vAlign w:val="center"/>
          </w:tcPr>
          <w:p w14:paraId="3B1E7260" w14:textId="77777777" w:rsidR="005C47FA" w:rsidRDefault="005C47FA" w:rsidP="000703F7">
            <w:pPr>
              <w:pStyle w:val="Tabloerii"/>
              <w:rPr>
                <w:b/>
                <w:bCs/>
              </w:rPr>
            </w:pPr>
            <w:r>
              <w:rPr>
                <w:b/>
                <w:bCs/>
              </w:rPr>
              <w:t>Ders Başlığı</w:t>
            </w:r>
          </w:p>
        </w:tc>
        <w:tc>
          <w:tcPr>
            <w:tcW w:w="591" w:type="dxa"/>
            <w:tcBorders>
              <w:top w:val="single" w:sz="2" w:space="0" w:color="000000"/>
              <w:bottom w:val="single" w:sz="2" w:space="0" w:color="000000"/>
              <w:right w:val="single" w:sz="2" w:space="0" w:color="000000"/>
            </w:tcBorders>
            <w:tcMar>
              <w:left w:w="0" w:type="dxa"/>
            </w:tcMar>
            <w:vAlign w:val="center"/>
          </w:tcPr>
          <w:p w14:paraId="1A16A777" w14:textId="77777777" w:rsidR="005C47FA" w:rsidRDefault="005C47FA" w:rsidP="000703F7">
            <w:pPr>
              <w:pStyle w:val="Tabloerii"/>
              <w:jc w:val="center"/>
              <w:rPr>
                <w:b/>
                <w:bCs/>
              </w:rPr>
            </w:pPr>
            <w:r>
              <w:rPr>
                <w:b/>
                <w:bCs/>
              </w:rPr>
              <w:t>Ders Süresi</w:t>
            </w:r>
          </w:p>
        </w:tc>
        <w:tc>
          <w:tcPr>
            <w:tcW w:w="783" w:type="dxa"/>
            <w:tcBorders>
              <w:top w:val="single" w:sz="2" w:space="0" w:color="000000"/>
              <w:bottom w:val="single" w:sz="2" w:space="0" w:color="000000"/>
              <w:right w:val="single" w:sz="2" w:space="0" w:color="000000"/>
            </w:tcBorders>
            <w:tcMar>
              <w:left w:w="0" w:type="dxa"/>
            </w:tcMar>
            <w:vAlign w:val="center"/>
          </w:tcPr>
          <w:p w14:paraId="72234ADB" w14:textId="77777777" w:rsidR="005C47FA" w:rsidRDefault="005C47FA" w:rsidP="000703F7">
            <w:pPr>
              <w:pStyle w:val="Tabloerii"/>
              <w:rPr>
                <w:b/>
                <w:bCs/>
              </w:rPr>
            </w:pPr>
            <w:r>
              <w:rPr>
                <w:b/>
                <w:bCs/>
              </w:rPr>
              <w:t>Eğitim Yöntemi</w:t>
            </w:r>
          </w:p>
        </w:tc>
        <w:tc>
          <w:tcPr>
            <w:tcW w:w="1708" w:type="dxa"/>
            <w:tcBorders>
              <w:top w:val="single" w:sz="2" w:space="0" w:color="000000"/>
              <w:bottom w:val="single" w:sz="2" w:space="0" w:color="000000"/>
              <w:right w:val="single" w:sz="2" w:space="0" w:color="000000"/>
            </w:tcBorders>
            <w:tcMar>
              <w:left w:w="0" w:type="dxa"/>
            </w:tcMar>
            <w:vAlign w:val="center"/>
          </w:tcPr>
          <w:p w14:paraId="4EFBB077" w14:textId="77777777" w:rsidR="005C47FA" w:rsidRDefault="005C47FA" w:rsidP="000703F7">
            <w:pPr>
              <w:pStyle w:val="Tabloerii"/>
              <w:rPr>
                <w:b/>
                <w:bCs/>
              </w:rPr>
            </w:pPr>
            <w:r>
              <w:rPr>
                <w:b/>
                <w:bCs/>
              </w:rPr>
              <w:t>UÇEP Hastalık, Durum, Semptom</w:t>
            </w:r>
          </w:p>
        </w:tc>
        <w:tc>
          <w:tcPr>
            <w:tcW w:w="876" w:type="dxa"/>
            <w:tcBorders>
              <w:top w:val="single" w:sz="2" w:space="0" w:color="000000"/>
              <w:bottom w:val="single" w:sz="2" w:space="0" w:color="000000"/>
              <w:right w:val="single" w:sz="2" w:space="0" w:color="000000"/>
            </w:tcBorders>
            <w:tcMar>
              <w:left w:w="0" w:type="dxa"/>
            </w:tcMar>
            <w:vAlign w:val="center"/>
          </w:tcPr>
          <w:p w14:paraId="28AD9747" w14:textId="77777777" w:rsidR="005C47FA" w:rsidRDefault="005C47FA" w:rsidP="000703F7">
            <w:pPr>
              <w:pStyle w:val="Tabloerii"/>
              <w:rPr>
                <w:b/>
                <w:bCs/>
              </w:rPr>
            </w:pPr>
            <w:r>
              <w:rPr>
                <w:b/>
                <w:bCs/>
              </w:rPr>
              <w:t>Öğrenme Düzeyi</w:t>
            </w:r>
          </w:p>
        </w:tc>
        <w:tc>
          <w:tcPr>
            <w:tcW w:w="1974" w:type="dxa"/>
            <w:tcBorders>
              <w:top w:val="single" w:sz="2" w:space="0" w:color="000000"/>
              <w:bottom w:val="single" w:sz="2" w:space="0" w:color="000000"/>
              <w:right w:val="single" w:sz="2" w:space="0" w:color="000000"/>
            </w:tcBorders>
            <w:tcMar>
              <w:left w:w="0" w:type="dxa"/>
            </w:tcMar>
            <w:vAlign w:val="center"/>
          </w:tcPr>
          <w:p w14:paraId="269154AA" w14:textId="77777777" w:rsidR="005C47FA" w:rsidRDefault="005C47FA" w:rsidP="000703F7">
            <w:pPr>
              <w:pStyle w:val="Tabloerii"/>
              <w:rPr>
                <w:b/>
                <w:bCs/>
              </w:rPr>
            </w:pPr>
            <w:r>
              <w:rPr>
                <w:b/>
                <w:bCs/>
              </w:rPr>
              <w:t>Ölçme-Değerlendirme</w:t>
            </w:r>
          </w:p>
        </w:tc>
        <w:tc>
          <w:tcPr>
            <w:tcW w:w="1215" w:type="dxa"/>
            <w:tcBorders>
              <w:top w:val="single" w:sz="2" w:space="0" w:color="000000"/>
              <w:bottom w:val="single" w:sz="2" w:space="0" w:color="000000"/>
              <w:right w:val="single" w:sz="2" w:space="0" w:color="000000"/>
            </w:tcBorders>
            <w:tcMar>
              <w:left w:w="0" w:type="dxa"/>
            </w:tcMar>
            <w:vAlign w:val="center"/>
          </w:tcPr>
          <w:p w14:paraId="3069B761" w14:textId="77777777" w:rsidR="005C47FA" w:rsidRDefault="005C47FA" w:rsidP="000703F7">
            <w:pPr>
              <w:pStyle w:val="Tabloerii"/>
              <w:rPr>
                <w:b/>
                <w:bCs/>
              </w:rPr>
            </w:pPr>
            <w:r>
              <w:rPr>
                <w:b/>
                <w:bCs/>
              </w:rPr>
              <w:t>Sorumlu Öğr. Üyesi</w:t>
            </w:r>
          </w:p>
        </w:tc>
      </w:tr>
      <w:tr w:rsidR="005C47FA" w14:paraId="75F0FDF4"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AFBEC05" w14:textId="77777777" w:rsidR="005C47FA" w:rsidRDefault="005C47FA" w:rsidP="000703F7">
            <w:pPr>
              <w:pStyle w:val="Tabloerii"/>
            </w:pPr>
            <w:r>
              <w:t>Hemostaz ve Cerrahi Kanama Bozuklukları</w:t>
            </w:r>
          </w:p>
        </w:tc>
        <w:tc>
          <w:tcPr>
            <w:tcW w:w="591" w:type="dxa"/>
            <w:tcBorders>
              <w:bottom w:val="single" w:sz="2" w:space="0" w:color="000000"/>
              <w:right w:val="single" w:sz="2" w:space="0" w:color="000000"/>
            </w:tcBorders>
            <w:tcMar>
              <w:top w:w="0" w:type="dxa"/>
              <w:left w:w="0" w:type="dxa"/>
            </w:tcMar>
            <w:vAlign w:val="center"/>
          </w:tcPr>
          <w:p w14:paraId="4D9A4266" w14:textId="77777777" w:rsidR="005C47FA" w:rsidRDefault="005C47FA" w:rsidP="000703F7">
            <w:pPr>
              <w:pStyle w:val="Tabloerii"/>
              <w:jc w:val="center"/>
            </w:pPr>
            <w:r>
              <w:t>2</w:t>
            </w:r>
          </w:p>
        </w:tc>
        <w:tc>
          <w:tcPr>
            <w:tcW w:w="783" w:type="dxa"/>
            <w:tcBorders>
              <w:bottom w:val="single" w:sz="2" w:space="0" w:color="000000"/>
              <w:right w:val="single" w:sz="2" w:space="0" w:color="000000"/>
            </w:tcBorders>
            <w:tcMar>
              <w:top w:w="0" w:type="dxa"/>
              <w:left w:w="0" w:type="dxa"/>
            </w:tcMar>
            <w:vAlign w:val="center"/>
          </w:tcPr>
          <w:p w14:paraId="31F220F1"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0E687E2" w14:textId="77777777" w:rsidR="005C47FA" w:rsidRDefault="005C47FA" w:rsidP="000703F7">
            <w:pPr>
              <w:pStyle w:val="Tabloerii"/>
            </w:pPr>
            <w:r>
              <w:t>Kanama bozuklukları, Kanamalı hastaya yaklaşım</w:t>
            </w:r>
          </w:p>
        </w:tc>
        <w:tc>
          <w:tcPr>
            <w:tcW w:w="876" w:type="dxa"/>
            <w:tcBorders>
              <w:bottom w:val="single" w:sz="2" w:space="0" w:color="000000"/>
              <w:right w:val="single" w:sz="2" w:space="0" w:color="000000"/>
            </w:tcBorders>
            <w:tcMar>
              <w:top w:w="0" w:type="dxa"/>
              <w:left w:w="0" w:type="dxa"/>
            </w:tcMar>
            <w:vAlign w:val="center"/>
          </w:tcPr>
          <w:p w14:paraId="16F7A3C6"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35529F06"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DAB7695" w14:textId="77777777" w:rsidR="005C47FA" w:rsidRDefault="005C47FA" w:rsidP="000703F7">
            <w:pPr>
              <w:pStyle w:val="Tabloerii"/>
            </w:pPr>
            <w:r>
              <w:t>Dr. Gürel Neşşar</w:t>
            </w:r>
          </w:p>
        </w:tc>
      </w:tr>
      <w:tr w:rsidR="005C47FA" w14:paraId="5D2D6F5B"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94B72F3" w14:textId="77777777" w:rsidR="005C47FA" w:rsidRDefault="005C47FA" w:rsidP="000703F7">
            <w:pPr>
              <w:pStyle w:val="Tabloerii"/>
            </w:pPr>
            <w:r>
              <w:t>Transfüzyon Komplikasyonları</w:t>
            </w:r>
          </w:p>
        </w:tc>
        <w:tc>
          <w:tcPr>
            <w:tcW w:w="591" w:type="dxa"/>
            <w:tcBorders>
              <w:bottom w:val="single" w:sz="2" w:space="0" w:color="000000"/>
              <w:right w:val="single" w:sz="2" w:space="0" w:color="000000"/>
            </w:tcBorders>
            <w:tcMar>
              <w:top w:w="0" w:type="dxa"/>
              <w:left w:w="0" w:type="dxa"/>
            </w:tcMar>
            <w:vAlign w:val="center"/>
          </w:tcPr>
          <w:p w14:paraId="1E85B11E"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9E88167"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7B8F40E" w14:textId="77777777" w:rsidR="005C47FA" w:rsidRDefault="005C47FA" w:rsidP="000703F7">
            <w:pPr>
              <w:pStyle w:val="Tabloerii"/>
            </w:pPr>
            <w:r>
              <w:t>Kan transfüzyonu ve komplikasyonları</w:t>
            </w:r>
          </w:p>
        </w:tc>
        <w:tc>
          <w:tcPr>
            <w:tcW w:w="876" w:type="dxa"/>
            <w:tcBorders>
              <w:bottom w:val="single" w:sz="2" w:space="0" w:color="000000"/>
              <w:right w:val="single" w:sz="2" w:space="0" w:color="000000"/>
            </w:tcBorders>
            <w:tcMar>
              <w:top w:w="0" w:type="dxa"/>
              <w:left w:w="0" w:type="dxa"/>
            </w:tcMar>
            <w:vAlign w:val="center"/>
          </w:tcPr>
          <w:p w14:paraId="4D779A4C" w14:textId="77777777" w:rsidR="005C47FA" w:rsidRDefault="005C47FA" w:rsidP="000703F7">
            <w:pPr>
              <w:pStyle w:val="Tabloerii"/>
            </w:pPr>
            <w:r>
              <w:t>TT-A</w:t>
            </w:r>
          </w:p>
        </w:tc>
        <w:tc>
          <w:tcPr>
            <w:tcW w:w="1974" w:type="dxa"/>
            <w:tcBorders>
              <w:bottom w:val="single" w:sz="2" w:space="0" w:color="000000"/>
              <w:right w:val="single" w:sz="2" w:space="0" w:color="000000"/>
            </w:tcBorders>
            <w:tcMar>
              <w:top w:w="0" w:type="dxa"/>
              <w:left w:w="0" w:type="dxa"/>
            </w:tcMar>
            <w:vAlign w:val="center"/>
          </w:tcPr>
          <w:p w14:paraId="00672DF4"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115AA30A" w14:textId="77777777" w:rsidR="005C47FA" w:rsidRDefault="005C47FA" w:rsidP="000703F7">
            <w:pPr>
              <w:pStyle w:val="Tabloerii"/>
            </w:pPr>
            <w:r>
              <w:t>Dr. Gürel Neşşar</w:t>
            </w:r>
          </w:p>
        </w:tc>
      </w:tr>
      <w:tr w:rsidR="005C47FA" w14:paraId="4207EC00"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315CB29" w14:textId="77777777" w:rsidR="005C47FA" w:rsidRDefault="005C47FA" w:rsidP="000703F7">
            <w:pPr>
              <w:pStyle w:val="Tabloerii"/>
            </w:pPr>
            <w:r>
              <w:t>Antikoagülanlar</w:t>
            </w:r>
          </w:p>
        </w:tc>
        <w:tc>
          <w:tcPr>
            <w:tcW w:w="591" w:type="dxa"/>
            <w:tcBorders>
              <w:bottom w:val="single" w:sz="2" w:space="0" w:color="000000"/>
              <w:right w:val="single" w:sz="2" w:space="0" w:color="000000"/>
            </w:tcBorders>
            <w:tcMar>
              <w:top w:w="0" w:type="dxa"/>
              <w:left w:w="0" w:type="dxa"/>
            </w:tcMar>
            <w:vAlign w:val="center"/>
          </w:tcPr>
          <w:p w14:paraId="661FAC6C"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6826A4D7"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D8EC4BE" w14:textId="77777777" w:rsidR="005C47FA" w:rsidRDefault="005C47FA" w:rsidP="000703F7">
            <w:pPr>
              <w:pStyle w:val="Tabloerii"/>
            </w:pPr>
            <w:r>
              <w:t>Antikoagülan kullanımı</w:t>
            </w:r>
          </w:p>
        </w:tc>
        <w:tc>
          <w:tcPr>
            <w:tcW w:w="876" w:type="dxa"/>
            <w:tcBorders>
              <w:bottom w:val="single" w:sz="2" w:space="0" w:color="000000"/>
              <w:right w:val="single" w:sz="2" w:space="0" w:color="000000"/>
            </w:tcBorders>
            <w:tcMar>
              <w:top w:w="0" w:type="dxa"/>
              <w:left w:w="0" w:type="dxa"/>
            </w:tcMar>
            <w:vAlign w:val="center"/>
          </w:tcPr>
          <w:p w14:paraId="591E716F"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7FF282F1"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15964CAB" w14:textId="77777777" w:rsidR="005C47FA" w:rsidRDefault="005C47FA" w:rsidP="000703F7">
            <w:pPr>
              <w:pStyle w:val="Tabloerii"/>
            </w:pPr>
            <w:r>
              <w:t>Dr. Gürel Neşşar</w:t>
            </w:r>
          </w:p>
        </w:tc>
      </w:tr>
      <w:tr w:rsidR="005C47FA" w14:paraId="68FA5538"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4F59876" w14:textId="77777777" w:rsidR="005C47FA" w:rsidRDefault="005C47FA" w:rsidP="000703F7">
            <w:pPr>
              <w:pStyle w:val="Tabloerii"/>
            </w:pPr>
            <w:r>
              <w:t>SIRS-Sepsis-Şok-MOY</w:t>
            </w:r>
          </w:p>
        </w:tc>
        <w:tc>
          <w:tcPr>
            <w:tcW w:w="591" w:type="dxa"/>
            <w:tcBorders>
              <w:bottom w:val="single" w:sz="2" w:space="0" w:color="000000"/>
              <w:right w:val="single" w:sz="2" w:space="0" w:color="000000"/>
            </w:tcBorders>
            <w:tcMar>
              <w:top w:w="0" w:type="dxa"/>
              <w:left w:w="0" w:type="dxa"/>
            </w:tcMar>
            <w:vAlign w:val="center"/>
          </w:tcPr>
          <w:p w14:paraId="1CE6C641" w14:textId="77777777" w:rsidR="005C47FA" w:rsidRDefault="005C47FA" w:rsidP="000703F7">
            <w:pPr>
              <w:pStyle w:val="Tabloerii"/>
              <w:jc w:val="center"/>
            </w:pPr>
            <w:r>
              <w:t>4</w:t>
            </w:r>
          </w:p>
        </w:tc>
        <w:tc>
          <w:tcPr>
            <w:tcW w:w="783" w:type="dxa"/>
            <w:tcBorders>
              <w:bottom w:val="single" w:sz="2" w:space="0" w:color="000000"/>
              <w:right w:val="single" w:sz="2" w:space="0" w:color="000000"/>
            </w:tcBorders>
            <w:tcMar>
              <w:top w:w="0" w:type="dxa"/>
              <w:left w:w="0" w:type="dxa"/>
            </w:tcMar>
            <w:vAlign w:val="center"/>
          </w:tcPr>
          <w:p w14:paraId="5C5067D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3AD17E6" w14:textId="77777777" w:rsidR="005C47FA" w:rsidRDefault="005C47FA" w:rsidP="000703F7">
            <w:pPr>
              <w:pStyle w:val="Tabloerii"/>
            </w:pPr>
            <w:r>
              <w:t>Şok, Sepsis, Çoklu organ yetmezliği</w:t>
            </w:r>
          </w:p>
        </w:tc>
        <w:tc>
          <w:tcPr>
            <w:tcW w:w="876" w:type="dxa"/>
            <w:tcBorders>
              <w:bottom w:val="single" w:sz="2" w:space="0" w:color="000000"/>
              <w:right w:val="single" w:sz="2" w:space="0" w:color="000000"/>
            </w:tcBorders>
            <w:tcMar>
              <w:top w:w="0" w:type="dxa"/>
              <w:left w:w="0" w:type="dxa"/>
            </w:tcMar>
            <w:vAlign w:val="center"/>
          </w:tcPr>
          <w:p w14:paraId="727A9623"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63DEB6C5"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2169FB8" w14:textId="77777777" w:rsidR="005C47FA" w:rsidRDefault="005C47FA" w:rsidP="000703F7">
            <w:pPr>
              <w:pStyle w:val="Tabloerii"/>
            </w:pPr>
            <w:r>
              <w:t>Dr. Abdussamed Yalçın</w:t>
            </w:r>
          </w:p>
        </w:tc>
      </w:tr>
      <w:tr w:rsidR="005C47FA" w14:paraId="7E432231"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6A43D74" w14:textId="77777777" w:rsidR="005C47FA" w:rsidRDefault="005C47FA" w:rsidP="000703F7">
            <w:pPr>
              <w:pStyle w:val="Tabloerii"/>
            </w:pPr>
            <w:r>
              <w:t>Yara İyileşmesi</w:t>
            </w:r>
          </w:p>
        </w:tc>
        <w:tc>
          <w:tcPr>
            <w:tcW w:w="591" w:type="dxa"/>
            <w:tcBorders>
              <w:bottom w:val="single" w:sz="2" w:space="0" w:color="000000"/>
              <w:right w:val="single" w:sz="2" w:space="0" w:color="000000"/>
            </w:tcBorders>
            <w:tcMar>
              <w:top w:w="0" w:type="dxa"/>
              <w:left w:w="0" w:type="dxa"/>
            </w:tcMar>
            <w:vAlign w:val="center"/>
          </w:tcPr>
          <w:p w14:paraId="45D66B80"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DE6D79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BEA2170" w14:textId="77777777" w:rsidR="005C47FA" w:rsidRDefault="005C47FA" w:rsidP="000703F7">
            <w:pPr>
              <w:pStyle w:val="Tabloerii"/>
            </w:pPr>
            <w:r>
              <w:t>Yara iyileşmesi ve yara bakımı</w:t>
            </w:r>
          </w:p>
        </w:tc>
        <w:tc>
          <w:tcPr>
            <w:tcW w:w="876" w:type="dxa"/>
            <w:tcBorders>
              <w:bottom w:val="single" w:sz="2" w:space="0" w:color="000000"/>
              <w:right w:val="single" w:sz="2" w:space="0" w:color="000000"/>
            </w:tcBorders>
            <w:tcMar>
              <w:top w:w="0" w:type="dxa"/>
              <w:left w:w="0" w:type="dxa"/>
            </w:tcMar>
            <w:vAlign w:val="center"/>
          </w:tcPr>
          <w:p w14:paraId="50118E24" w14:textId="77777777" w:rsidR="005C47FA" w:rsidRDefault="005C47FA" w:rsidP="000703F7">
            <w:pPr>
              <w:pStyle w:val="Tabloerii"/>
            </w:pPr>
            <w:r>
              <w:t>TT</w:t>
            </w:r>
          </w:p>
        </w:tc>
        <w:tc>
          <w:tcPr>
            <w:tcW w:w="1974" w:type="dxa"/>
            <w:tcBorders>
              <w:bottom w:val="single" w:sz="2" w:space="0" w:color="000000"/>
              <w:right w:val="single" w:sz="2" w:space="0" w:color="000000"/>
            </w:tcBorders>
            <w:tcMar>
              <w:top w:w="0" w:type="dxa"/>
              <w:left w:w="0" w:type="dxa"/>
            </w:tcMar>
            <w:vAlign w:val="center"/>
          </w:tcPr>
          <w:p w14:paraId="4C86EDB8"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F5A823C" w14:textId="77777777" w:rsidR="005C47FA" w:rsidRDefault="005C47FA" w:rsidP="000703F7">
            <w:pPr>
              <w:pStyle w:val="Tabloerii"/>
            </w:pPr>
            <w:r>
              <w:t>Dr. Gülten Kıyak</w:t>
            </w:r>
          </w:p>
        </w:tc>
      </w:tr>
      <w:tr w:rsidR="005C47FA" w14:paraId="1772C852"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083AF4E" w14:textId="77777777" w:rsidR="005C47FA" w:rsidRDefault="005C47FA" w:rsidP="000703F7">
            <w:pPr>
              <w:pStyle w:val="Tabloerii"/>
            </w:pPr>
            <w:r>
              <w:t>Akut Arteriyel ve Venöz Tıkanıklıklar</w:t>
            </w:r>
          </w:p>
        </w:tc>
        <w:tc>
          <w:tcPr>
            <w:tcW w:w="591" w:type="dxa"/>
            <w:tcBorders>
              <w:bottom w:val="single" w:sz="2" w:space="0" w:color="000000"/>
              <w:right w:val="single" w:sz="2" w:space="0" w:color="000000"/>
            </w:tcBorders>
            <w:tcMar>
              <w:top w:w="0" w:type="dxa"/>
              <w:left w:w="0" w:type="dxa"/>
            </w:tcMar>
            <w:vAlign w:val="center"/>
          </w:tcPr>
          <w:p w14:paraId="06E926C5"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3981088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6318015" w14:textId="77777777" w:rsidR="005C47FA" w:rsidRDefault="005C47FA" w:rsidP="000703F7">
            <w:pPr>
              <w:pStyle w:val="Tabloerii"/>
            </w:pPr>
            <w:r>
              <w:t>Akut periferik arter tıkanıklığı, Derin ven trombozu</w:t>
            </w:r>
          </w:p>
        </w:tc>
        <w:tc>
          <w:tcPr>
            <w:tcW w:w="876" w:type="dxa"/>
            <w:tcBorders>
              <w:bottom w:val="single" w:sz="2" w:space="0" w:color="000000"/>
              <w:right w:val="single" w:sz="2" w:space="0" w:color="000000"/>
            </w:tcBorders>
            <w:tcMar>
              <w:top w:w="0" w:type="dxa"/>
              <w:left w:w="0" w:type="dxa"/>
            </w:tcMar>
            <w:vAlign w:val="center"/>
          </w:tcPr>
          <w:p w14:paraId="540B7953"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573A3ADF"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FF14F0E" w14:textId="77777777" w:rsidR="005C47FA" w:rsidRDefault="005C47FA" w:rsidP="000703F7">
            <w:pPr>
              <w:pStyle w:val="Tabloerii"/>
            </w:pPr>
            <w:r>
              <w:t>Dr. Alparslan Ertenlice</w:t>
            </w:r>
          </w:p>
        </w:tc>
      </w:tr>
      <w:tr w:rsidR="005C47FA" w14:paraId="7A1A1BAD"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97BAB69" w14:textId="77777777" w:rsidR="005C47FA" w:rsidRDefault="005C47FA" w:rsidP="000703F7">
            <w:pPr>
              <w:pStyle w:val="Tabloerii"/>
            </w:pPr>
            <w:r>
              <w:t>Anevrizmalar</w:t>
            </w:r>
          </w:p>
        </w:tc>
        <w:tc>
          <w:tcPr>
            <w:tcW w:w="591" w:type="dxa"/>
            <w:tcBorders>
              <w:bottom w:val="single" w:sz="2" w:space="0" w:color="000000"/>
              <w:right w:val="single" w:sz="2" w:space="0" w:color="000000"/>
            </w:tcBorders>
            <w:tcMar>
              <w:top w:w="0" w:type="dxa"/>
              <w:left w:w="0" w:type="dxa"/>
            </w:tcMar>
            <w:vAlign w:val="center"/>
          </w:tcPr>
          <w:p w14:paraId="086BA8C6"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5366E4D"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432468E" w14:textId="77777777" w:rsidR="005C47FA" w:rsidRDefault="005C47FA" w:rsidP="000703F7">
            <w:pPr>
              <w:pStyle w:val="Tabloerii"/>
            </w:pPr>
            <w:r>
              <w:t>Aort anevrizması / rüptürü</w:t>
            </w:r>
          </w:p>
        </w:tc>
        <w:tc>
          <w:tcPr>
            <w:tcW w:w="876" w:type="dxa"/>
            <w:tcBorders>
              <w:bottom w:val="single" w:sz="2" w:space="0" w:color="000000"/>
              <w:right w:val="single" w:sz="2" w:space="0" w:color="000000"/>
            </w:tcBorders>
            <w:tcMar>
              <w:top w:w="0" w:type="dxa"/>
              <w:left w:w="0" w:type="dxa"/>
            </w:tcMar>
            <w:vAlign w:val="center"/>
          </w:tcPr>
          <w:p w14:paraId="07C9937A"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5B2B5349"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826F88E" w14:textId="77777777" w:rsidR="005C47FA" w:rsidRDefault="005C47FA" w:rsidP="000703F7">
            <w:pPr>
              <w:pStyle w:val="Tabloerii"/>
            </w:pPr>
            <w:r>
              <w:t>Dr. Alparslan Ertenlice</w:t>
            </w:r>
          </w:p>
        </w:tc>
      </w:tr>
      <w:tr w:rsidR="005C47FA" w14:paraId="35E63C64"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56A4AF9C" w14:textId="77777777" w:rsidR="005C47FA" w:rsidRDefault="005C47FA" w:rsidP="000703F7">
            <w:pPr>
              <w:pStyle w:val="Tabloerii"/>
            </w:pPr>
            <w:r>
              <w:t>Periferik Vasküler Hastalıklar</w:t>
            </w:r>
          </w:p>
        </w:tc>
        <w:tc>
          <w:tcPr>
            <w:tcW w:w="591" w:type="dxa"/>
            <w:tcBorders>
              <w:bottom w:val="single" w:sz="2" w:space="0" w:color="000000"/>
              <w:right w:val="single" w:sz="2" w:space="0" w:color="000000"/>
            </w:tcBorders>
            <w:tcMar>
              <w:top w:w="0" w:type="dxa"/>
              <w:left w:w="0" w:type="dxa"/>
            </w:tcMar>
            <w:vAlign w:val="center"/>
          </w:tcPr>
          <w:p w14:paraId="06F1E5F1"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90F021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FD07816" w14:textId="77777777" w:rsidR="005C47FA" w:rsidRDefault="005C47FA" w:rsidP="000703F7">
            <w:pPr>
              <w:pStyle w:val="Tabloerii"/>
            </w:pPr>
            <w:r>
              <w:t>Kronik periferik arter hastalığı</w:t>
            </w:r>
          </w:p>
        </w:tc>
        <w:tc>
          <w:tcPr>
            <w:tcW w:w="876" w:type="dxa"/>
            <w:tcBorders>
              <w:bottom w:val="single" w:sz="2" w:space="0" w:color="000000"/>
              <w:right w:val="single" w:sz="2" w:space="0" w:color="000000"/>
            </w:tcBorders>
            <w:tcMar>
              <w:top w:w="0" w:type="dxa"/>
              <w:left w:w="0" w:type="dxa"/>
            </w:tcMar>
            <w:vAlign w:val="center"/>
          </w:tcPr>
          <w:p w14:paraId="1B9BB943"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401F0DF1"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02669EC9" w14:textId="77777777" w:rsidR="005C47FA" w:rsidRDefault="005C47FA" w:rsidP="000703F7">
            <w:pPr>
              <w:pStyle w:val="Tabloerii"/>
            </w:pPr>
            <w:r>
              <w:t>Dr. Alparslan Ertenlice</w:t>
            </w:r>
          </w:p>
        </w:tc>
      </w:tr>
      <w:tr w:rsidR="005C47FA" w14:paraId="25679147"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5CA7AB16" w14:textId="77777777" w:rsidR="005C47FA" w:rsidRDefault="005C47FA" w:rsidP="000703F7">
            <w:pPr>
              <w:pStyle w:val="Tabloerii"/>
            </w:pPr>
            <w:r>
              <w:t>Preoperatif Hasta Hazırlığı</w:t>
            </w:r>
          </w:p>
        </w:tc>
        <w:tc>
          <w:tcPr>
            <w:tcW w:w="591" w:type="dxa"/>
            <w:tcBorders>
              <w:bottom w:val="single" w:sz="2" w:space="0" w:color="000000"/>
              <w:right w:val="single" w:sz="2" w:space="0" w:color="000000"/>
            </w:tcBorders>
            <w:tcMar>
              <w:top w:w="0" w:type="dxa"/>
              <w:left w:w="0" w:type="dxa"/>
            </w:tcMar>
            <w:vAlign w:val="center"/>
          </w:tcPr>
          <w:p w14:paraId="275B44E8"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736F50E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0804302" w14:textId="77777777" w:rsidR="005C47FA" w:rsidRDefault="005C47FA" w:rsidP="000703F7">
            <w:pPr>
              <w:pStyle w:val="Tabloerii"/>
            </w:pPr>
            <w:r>
              <w:t>Cerrahi öncesi değerlendirme</w:t>
            </w:r>
          </w:p>
        </w:tc>
        <w:tc>
          <w:tcPr>
            <w:tcW w:w="876" w:type="dxa"/>
            <w:tcBorders>
              <w:bottom w:val="single" w:sz="2" w:space="0" w:color="000000"/>
              <w:right w:val="single" w:sz="2" w:space="0" w:color="000000"/>
            </w:tcBorders>
            <w:tcMar>
              <w:top w:w="0" w:type="dxa"/>
              <w:left w:w="0" w:type="dxa"/>
            </w:tcMar>
            <w:vAlign w:val="center"/>
          </w:tcPr>
          <w:p w14:paraId="23974BF7" w14:textId="77777777" w:rsidR="005C47FA" w:rsidRDefault="005C47FA" w:rsidP="000703F7">
            <w:pPr>
              <w:pStyle w:val="Tabloerii"/>
            </w:pPr>
            <w:r>
              <w:t>ÖnT-İ</w:t>
            </w:r>
          </w:p>
        </w:tc>
        <w:tc>
          <w:tcPr>
            <w:tcW w:w="1974" w:type="dxa"/>
            <w:tcBorders>
              <w:bottom w:val="single" w:sz="2" w:space="0" w:color="000000"/>
              <w:right w:val="single" w:sz="2" w:space="0" w:color="000000"/>
            </w:tcBorders>
            <w:tcMar>
              <w:top w:w="0" w:type="dxa"/>
              <w:left w:w="0" w:type="dxa"/>
            </w:tcMar>
            <w:vAlign w:val="center"/>
          </w:tcPr>
          <w:p w14:paraId="7E4A0AF5"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9935D19" w14:textId="77777777" w:rsidR="005C47FA" w:rsidRDefault="005C47FA" w:rsidP="000703F7">
            <w:pPr>
              <w:pStyle w:val="Tabloerii"/>
            </w:pPr>
            <w:r>
              <w:t>Dr. Mustafa Dönmez</w:t>
            </w:r>
          </w:p>
        </w:tc>
      </w:tr>
      <w:tr w:rsidR="005C47FA" w14:paraId="44C24E5E"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13D1AC0" w14:textId="77777777" w:rsidR="005C47FA" w:rsidRDefault="005C47FA" w:rsidP="000703F7">
            <w:pPr>
              <w:pStyle w:val="Tabloerii"/>
            </w:pPr>
            <w:r>
              <w:t>Asepsi-Antisepsi</w:t>
            </w:r>
          </w:p>
        </w:tc>
        <w:tc>
          <w:tcPr>
            <w:tcW w:w="591" w:type="dxa"/>
            <w:tcBorders>
              <w:bottom w:val="single" w:sz="2" w:space="0" w:color="000000"/>
              <w:right w:val="single" w:sz="2" w:space="0" w:color="000000"/>
            </w:tcBorders>
            <w:tcMar>
              <w:top w:w="0" w:type="dxa"/>
              <w:left w:w="0" w:type="dxa"/>
            </w:tcMar>
            <w:vAlign w:val="center"/>
          </w:tcPr>
          <w:p w14:paraId="7037F5F0"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DE2EF40"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60135DA" w14:textId="77777777" w:rsidR="005C47FA" w:rsidRDefault="005C47FA" w:rsidP="000703F7">
            <w:pPr>
              <w:pStyle w:val="Tabloerii"/>
            </w:pPr>
            <w:r>
              <w:t>Cerrahi enfeksiyonlardan korunma</w:t>
            </w:r>
          </w:p>
        </w:tc>
        <w:tc>
          <w:tcPr>
            <w:tcW w:w="876" w:type="dxa"/>
            <w:tcBorders>
              <w:bottom w:val="single" w:sz="2" w:space="0" w:color="000000"/>
              <w:right w:val="single" w:sz="2" w:space="0" w:color="000000"/>
            </w:tcBorders>
            <w:tcMar>
              <w:top w:w="0" w:type="dxa"/>
              <w:left w:w="0" w:type="dxa"/>
            </w:tcMar>
            <w:vAlign w:val="center"/>
          </w:tcPr>
          <w:p w14:paraId="277BD09A" w14:textId="77777777" w:rsidR="005C47FA" w:rsidRDefault="005C47FA" w:rsidP="000703F7">
            <w:pPr>
              <w:pStyle w:val="Tabloerii"/>
            </w:pPr>
            <w:r>
              <w:t>K-TT</w:t>
            </w:r>
          </w:p>
        </w:tc>
        <w:tc>
          <w:tcPr>
            <w:tcW w:w="1974" w:type="dxa"/>
            <w:tcBorders>
              <w:bottom w:val="single" w:sz="2" w:space="0" w:color="000000"/>
              <w:right w:val="single" w:sz="2" w:space="0" w:color="000000"/>
            </w:tcBorders>
            <w:tcMar>
              <w:top w:w="0" w:type="dxa"/>
              <w:left w:w="0" w:type="dxa"/>
            </w:tcMar>
            <w:vAlign w:val="center"/>
          </w:tcPr>
          <w:p w14:paraId="53FE66B5"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1B70186" w14:textId="77777777" w:rsidR="005C47FA" w:rsidRDefault="005C47FA" w:rsidP="000703F7">
            <w:pPr>
              <w:pStyle w:val="Tabloerii"/>
            </w:pPr>
            <w:r>
              <w:t>Dr. Mustafa Dönmez</w:t>
            </w:r>
          </w:p>
        </w:tc>
      </w:tr>
      <w:tr w:rsidR="005C47FA" w14:paraId="5E61DA4B"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D453A12" w14:textId="77777777" w:rsidR="005C47FA" w:rsidRDefault="005C47FA" w:rsidP="000703F7">
            <w:pPr>
              <w:pStyle w:val="Tabloerii"/>
            </w:pPr>
            <w:r>
              <w:t>Akılcı İlaç Kullanımı</w:t>
            </w:r>
          </w:p>
        </w:tc>
        <w:tc>
          <w:tcPr>
            <w:tcW w:w="591" w:type="dxa"/>
            <w:tcBorders>
              <w:bottom w:val="single" w:sz="2" w:space="0" w:color="000000"/>
              <w:right w:val="single" w:sz="2" w:space="0" w:color="000000"/>
            </w:tcBorders>
            <w:tcMar>
              <w:top w:w="0" w:type="dxa"/>
              <w:left w:w="0" w:type="dxa"/>
            </w:tcMar>
            <w:vAlign w:val="center"/>
          </w:tcPr>
          <w:p w14:paraId="13D1C126"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70EB84FA"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659512D" w14:textId="77777777" w:rsidR="005C47FA" w:rsidRDefault="005C47FA" w:rsidP="000703F7">
            <w:pPr>
              <w:pStyle w:val="Tabloerii"/>
            </w:pPr>
            <w:r>
              <w:t>Akılcı ilaç kullanımı</w:t>
            </w:r>
          </w:p>
        </w:tc>
        <w:tc>
          <w:tcPr>
            <w:tcW w:w="876" w:type="dxa"/>
            <w:tcBorders>
              <w:bottom w:val="single" w:sz="2" w:space="0" w:color="000000"/>
              <w:right w:val="single" w:sz="2" w:space="0" w:color="000000"/>
            </w:tcBorders>
            <w:tcMar>
              <w:top w:w="0" w:type="dxa"/>
              <w:left w:w="0" w:type="dxa"/>
            </w:tcMar>
            <w:vAlign w:val="center"/>
          </w:tcPr>
          <w:p w14:paraId="7B8BE377" w14:textId="77777777" w:rsidR="005C47FA" w:rsidRDefault="005C47FA" w:rsidP="000703F7">
            <w:pPr>
              <w:pStyle w:val="Tabloerii"/>
            </w:pPr>
            <w:r>
              <w:t>TT</w:t>
            </w:r>
          </w:p>
        </w:tc>
        <w:tc>
          <w:tcPr>
            <w:tcW w:w="1974" w:type="dxa"/>
            <w:tcBorders>
              <w:bottom w:val="single" w:sz="2" w:space="0" w:color="000000"/>
              <w:right w:val="single" w:sz="2" w:space="0" w:color="000000"/>
            </w:tcBorders>
            <w:tcMar>
              <w:top w:w="0" w:type="dxa"/>
              <w:left w:w="0" w:type="dxa"/>
            </w:tcMar>
            <w:vAlign w:val="center"/>
          </w:tcPr>
          <w:p w14:paraId="40A24E4E"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DA2ECC4" w14:textId="77777777" w:rsidR="005C47FA" w:rsidRDefault="005C47FA" w:rsidP="000703F7">
            <w:pPr>
              <w:pStyle w:val="Tabloerii"/>
            </w:pPr>
            <w:r>
              <w:t>Dr. Mustafa Dönmez</w:t>
            </w:r>
          </w:p>
        </w:tc>
      </w:tr>
      <w:tr w:rsidR="005C47FA" w14:paraId="7CADB284"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B0046D6" w14:textId="77777777" w:rsidR="005C47FA" w:rsidRDefault="005C47FA" w:rsidP="000703F7">
            <w:pPr>
              <w:pStyle w:val="Tabloerii"/>
            </w:pPr>
            <w:r>
              <w:t>Postoperatif Komplikasyonlar</w:t>
            </w:r>
          </w:p>
        </w:tc>
        <w:tc>
          <w:tcPr>
            <w:tcW w:w="591" w:type="dxa"/>
            <w:tcBorders>
              <w:bottom w:val="single" w:sz="2" w:space="0" w:color="000000"/>
              <w:right w:val="single" w:sz="2" w:space="0" w:color="000000"/>
            </w:tcBorders>
            <w:tcMar>
              <w:top w:w="0" w:type="dxa"/>
              <w:left w:w="0" w:type="dxa"/>
            </w:tcMar>
            <w:vAlign w:val="center"/>
          </w:tcPr>
          <w:p w14:paraId="04AA668C"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82CC46E"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087872F3" w14:textId="77777777" w:rsidR="005C47FA" w:rsidRDefault="005C47FA" w:rsidP="000703F7">
            <w:pPr>
              <w:pStyle w:val="Tabloerii"/>
            </w:pPr>
            <w:r>
              <w:t>Cerrahi sonrası komplikasyonlar</w:t>
            </w:r>
          </w:p>
        </w:tc>
        <w:tc>
          <w:tcPr>
            <w:tcW w:w="876" w:type="dxa"/>
            <w:tcBorders>
              <w:bottom w:val="single" w:sz="2" w:space="0" w:color="000000"/>
              <w:right w:val="single" w:sz="2" w:space="0" w:color="000000"/>
            </w:tcBorders>
            <w:tcMar>
              <w:top w:w="0" w:type="dxa"/>
              <w:left w:w="0" w:type="dxa"/>
            </w:tcMar>
            <w:vAlign w:val="center"/>
          </w:tcPr>
          <w:p w14:paraId="0FDE9698"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6943EF2D"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E3B86C2" w14:textId="77777777" w:rsidR="005C47FA" w:rsidRDefault="005C47FA" w:rsidP="000703F7">
            <w:pPr>
              <w:pStyle w:val="Tabloerii"/>
            </w:pPr>
            <w:r>
              <w:t>Dr. Mustafa Dönmez</w:t>
            </w:r>
          </w:p>
        </w:tc>
      </w:tr>
      <w:tr w:rsidR="005C47FA" w14:paraId="7EE0DA37"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EA65D54" w14:textId="77777777" w:rsidR="005C47FA" w:rsidRDefault="005C47FA" w:rsidP="000703F7">
            <w:pPr>
              <w:pStyle w:val="Tabloerii"/>
            </w:pPr>
            <w:r>
              <w:t>Yanık</w:t>
            </w:r>
          </w:p>
        </w:tc>
        <w:tc>
          <w:tcPr>
            <w:tcW w:w="591" w:type="dxa"/>
            <w:tcBorders>
              <w:bottom w:val="single" w:sz="2" w:space="0" w:color="000000"/>
              <w:right w:val="single" w:sz="2" w:space="0" w:color="000000"/>
            </w:tcBorders>
            <w:tcMar>
              <w:top w:w="0" w:type="dxa"/>
              <w:left w:w="0" w:type="dxa"/>
            </w:tcMar>
            <w:vAlign w:val="center"/>
          </w:tcPr>
          <w:p w14:paraId="3F571E3B"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C2F988D"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8FC07E8" w14:textId="77777777" w:rsidR="005C47FA" w:rsidRDefault="005C47FA" w:rsidP="000703F7">
            <w:pPr>
              <w:pStyle w:val="Tabloerii"/>
            </w:pPr>
            <w:r>
              <w:t>Yanık</w:t>
            </w:r>
          </w:p>
        </w:tc>
        <w:tc>
          <w:tcPr>
            <w:tcW w:w="876" w:type="dxa"/>
            <w:tcBorders>
              <w:bottom w:val="single" w:sz="2" w:space="0" w:color="000000"/>
              <w:right w:val="single" w:sz="2" w:space="0" w:color="000000"/>
            </w:tcBorders>
            <w:tcMar>
              <w:top w:w="0" w:type="dxa"/>
              <w:left w:w="0" w:type="dxa"/>
            </w:tcMar>
            <w:vAlign w:val="center"/>
          </w:tcPr>
          <w:p w14:paraId="17C808FB" w14:textId="77777777" w:rsidR="005C47FA" w:rsidRDefault="005C47FA" w:rsidP="000703F7">
            <w:pPr>
              <w:pStyle w:val="Tabloerii"/>
            </w:pPr>
            <w:r>
              <w:t>A-TT</w:t>
            </w:r>
          </w:p>
        </w:tc>
        <w:tc>
          <w:tcPr>
            <w:tcW w:w="1974" w:type="dxa"/>
            <w:tcBorders>
              <w:bottom w:val="single" w:sz="2" w:space="0" w:color="000000"/>
              <w:right w:val="single" w:sz="2" w:space="0" w:color="000000"/>
            </w:tcBorders>
            <w:tcMar>
              <w:top w:w="0" w:type="dxa"/>
              <w:left w:w="0" w:type="dxa"/>
            </w:tcMar>
            <w:vAlign w:val="center"/>
          </w:tcPr>
          <w:p w14:paraId="700D3369"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57A461F" w14:textId="77777777" w:rsidR="005C47FA" w:rsidRDefault="005C47FA" w:rsidP="000703F7">
            <w:pPr>
              <w:pStyle w:val="Tabloerii"/>
            </w:pPr>
            <w:r>
              <w:t>Dr. Mustafa Dönmez</w:t>
            </w:r>
          </w:p>
        </w:tc>
      </w:tr>
      <w:tr w:rsidR="005C47FA" w14:paraId="1D71ECEE"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32070B6" w14:textId="77777777" w:rsidR="005C47FA" w:rsidRDefault="005C47FA" w:rsidP="000703F7">
            <w:pPr>
              <w:pStyle w:val="Tabloerii"/>
            </w:pPr>
            <w:r>
              <w:lastRenderedPageBreak/>
              <w:t>Travmalı Hastaya Yaklaşım</w:t>
            </w:r>
          </w:p>
        </w:tc>
        <w:tc>
          <w:tcPr>
            <w:tcW w:w="591" w:type="dxa"/>
            <w:tcBorders>
              <w:bottom w:val="single" w:sz="2" w:space="0" w:color="000000"/>
              <w:right w:val="single" w:sz="2" w:space="0" w:color="000000"/>
            </w:tcBorders>
            <w:tcMar>
              <w:top w:w="0" w:type="dxa"/>
              <w:left w:w="0" w:type="dxa"/>
            </w:tcMar>
            <w:vAlign w:val="center"/>
          </w:tcPr>
          <w:p w14:paraId="5E90ABD7"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6F1D3A02"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F4755F0" w14:textId="77777777" w:rsidR="005C47FA" w:rsidRDefault="005C47FA" w:rsidP="000703F7">
            <w:pPr>
              <w:pStyle w:val="Tabloerii"/>
            </w:pPr>
            <w:r>
              <w:t>Çoklu travma</w:t>
            </w:r>
          </w:p>
        </w:tc>
        <w:tc>
          <w:tcPr>
            <w:tcW w:w="876" w:type="dxa"/>
            <w:tcBorders>
              <w:bottom w:val="single" w:sz="2" w:space="0" w:color="000000"/>
              <w:right w:val="single" w:sz="2" w:space="0" w:color="000000"/>
            </w:tcBorders>
            <w:tcMar>
              <w:top w:w="0" w:type="dxa"/>
              <w:left w:w="0" w:type="dxa"/>
            </w:tcMar>
            <w:vAlign w:val="center"/>
          </w:tcPr>
          <w:p w14:paraId="7EB8B1B9" w14:textId="77777777" w:rsidR="005C47FA" w:rsidRDefault="005C47FA" w:rsidP="000703F7">
            <w:pPr>
              <w:pStyle w:val="Tabloerii"/>
            </w:pPr>
            <w:r>
              <w:t>A-ÖnT</w:t>
            </w:r>
          </w:p>
        </w:tc>
        <w:tc>
          <w:tcPr>
            <w:tcW w:w="1974" w:type="dxa"/>
            <w:tcBorders>
              <w:bottom w:val="single" w:sz="2" w:space="0" w:color="000000"/>
              <w:right w:val="single" w:sz="2" w:space="0" w:color="000000"/>
            </w:tcBorders>
            <w:tcMar>
              <w:top w:w="0" w:type="dxa"/>
              <w:left w:w="0" w:type="dxa"/>
            </w:tcMar>
            <w:vAlign w:val="center"/>
          </w:tcPr>
          <w:p w14:paraId="0E8708BC"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D66D7CE" w14:textId="77777777" w:rsidR="005C47FA" w:rsidRDefault="005C47FA" w:rsidP="000703F7">
            <w:pPr>
              <w:pStyle w:val="Tabloerii"/>
            </w:pPr>
            <w:r>
              <w:t>Dr. Mustafa Dönmez</w:t>
            </w:r>
          </w:p>
        </w:tc>
      </w:tr>
      <w:tr w:rsidR="005C47FA" w14:paraId="204B3577"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69B19F0" w14:textId="77777777" w:rsidR="005C47FA" w:rsidRDefault="005C47FA" w:rsidP="000703F7">
            <w:pPr>
              <w:pStyle w:val="Tabloerii"/>
            </w:pPr>
            <w:r>
              <w:t>Travmaya Sistemik Cevap</w:t>
            </w:r>
          </w:p>
        </w:tc>
        <w:tc>
          <w:tcPr>
            <w:tcW w:w="591" w:type="dxa"/>
            <w:tcBorders>
              <w:bottom w:val="single" w:sz="2" w:space="0" w:color="000000"/>
              <w:right w:val="single" w:sz="2" w:space="0" w:color="000000"/>
            </w:tcBorders>
            <w:tcMar>
              <w:top w:w="0" w:type="dxa"/>
              <w:left w:w="0" w:type="dxa"/>
            </w:tcMar>
            <w:vAlign w:val="center"/>
          </w:tcPr>
          <w:p w14:paraId="773EDDDB"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1D21A50"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4483D5D" w14:textId="77777777" w:rsidR="005C47FA" w:rsidRDefault="005C47FA" w:rsidP="000703F7">
            <w:pPr>
              <w:pStyle w:val="Tabloerii"/>
            </w:pPr>
            <w:r>
              <w:t>Travmanın metabolik etkileri</w:t>
            </w:r>
          </w:p>
        </w:tc>
        <w:tc>
          <w:tcPr>
            <w:tcW w:w="876" w:type="dxa"/>
            <w:tcBorders>
              <w:bottom w:val="single" w:sz="2" w:space="0" w:color="000000"/>
              <w:right w:val="single" w:sz="2" w:space="0" w:color="000000"/>
            </w:tcBorders>
            <w:tcMar>
              <w:top w:w="0" w:type="dxa"/>
              <w:left w:w="0" w:type="dxa"/>
            </w:tcMar>
            <w:vAlign w:val="center"/>
          </w:tcPr>
          <w:p w14:paraId="5266EB81"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165A215"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307E0E3" w14:textId="77777777" w:rsidR="005C47FA" w:rsidRDefault="005C47FA" w:rsidP="000703F7">
            <w:pPr>
              <w:pStyle w:val="Tabloerii"/>
            </w:pPr>
            <w:r>
              <w:t>Dr. A. Keşşaf Aşlar</w:t>
            </w:r>
          </w:p>
        </w:tc>
      </w:tr>
      <w:tr w:rsidR="005C47FA" w14:paraId="12DC5E2F"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004ED746" w14:textId="77777777" w:rsidR="005C47FA" w:rsidRDefault="005C47FA" w:rsidP="000703F7">
            <w:pPr>
              <w:pStyle w:val="Tabloerii"/>
            </w:pPr>
            <w:r>
              <w:t>Karın Ağrısı Desenleri</w:t>
            </w:r>
          </w:p>
        </w:tc>
        <w:tc>
          <w:tcPr>
            <w:tcW w:w="591" w:type="dxa"/>
            <w:tcBorders>
              <w:bottom w:val="single" w:sz="2" w:space="0" w:color="000000"/>
              <w:right w:val="single" w:sz="2" w:space="0" w:color="000000"/>
            </w:tcBorders>
            <w:tcMar>
              <w:top w:w="0" w:type="dxa"/>
              <w:left w:w="0" w:type="dxa"/>
            </w:tcMar>
            <w:vAlign w:val="center"/>
          </w:tcPr>
          <w:p w14:paraId="6BA53F04"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3D6F6B33"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6705738" w14:textId="77777777" w:rsidR="005C47FA" w:rsidRDefault="005C47FA" w:rsidP="000703F7">
            <w:pPr>
              <w:pStyle w:val="Tabloerii"/>
            </w:pPr>
            <w:r>
              <w:t>Karın ağrısı</w:t>
            </w:r>
          </w:p>
        </w:tc>
        <w:tc>
          <w:tcPr>
            <w:tcW w:w="876" w:type="dxa"/>
            <w:tcBorders>
              <w:bottom w:val="single" w:sz="2" w:space="0" w:color="000000"/>
              <w:right w:val="single" w:sz="2" w:space="0" w:color="000000"/>
            </w:tcBorders>
            <w:tcMar>
              <w:top w:w="0" w:type="dxa"/>
              <w:left w:w="0" w:type="dxa"/>
            </w:tcMar>
            <w:vAlign w:val="center"/>
          </w:tcPr>
          <w:p w14:paraId="4ECEFB6D"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759056A4"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D58CDCF" w14:textId="77777777" w:rsidR="005C47FA" w:rsidRDefault="005C47FA" w:rsidP="000703F7">
            <w:pPr>
              <w:pStyle w:val="Tabloerii"/>
            </w:pPr>
            <w:r>
              <w:t>Dr. Abdussamed Yalçın</w:t>
            </w:r>
          </w:p>
        </w:tc>
      </w:tr>
      <w:tr w:rsidR="005C47FA" w14:paraId="576E7E56"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B15FEB4" w14:textId="77777777" w:rsidR="005C47FA" w:rsidRDefault="005C47FA" w:rsidP="000703F7">
            <w:pPr>
              <w:pStyle w:val="Tabloerii"/>
            </w:pPr>
            <w:r>
              <w:t>Cerrahi Akut Batın</w:t>
            </w:r>
          </w:p>
        </w:tc>
        <w:tc>
          <w:tcPr>
            <w:tcW w:w="591" w:type="dxa"/>
            <w:tcBorders>
              <w:bottom w:val="single" w:sz="2" w:space="0" w:color="000000"/>
              <w:right w:val="single" w:sz="2" w:space="0" w:color="000000"/>
            </w:tcBorders>
            <w:tcMar>
              <w:top w:w="0" w:type="dxa"/>
              <w:left w:w="0" w:type="dxa"/>
            </w:tcMar>
            <w:vAlign w:val="center"/>
          </w:tcPr>
          <w:p w14:paraId="05D8F9C3"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6FF2746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369311F" w14:textId="77777777" w:rsidR="005C47FA" w:rsidRDefault="005C47FA" w:rsidP="000703F7">
            <w:pPr>
              <w:pStyle w:val="Tabloerii"/>
            </w:pPr>
            <w:r>
              <w:t>Akut batın</w:t>
            </w:r>
          </w:p>
        </w:tc>
        <w:tc>
          <w:tcPr>
            <w:tcW w:w="876" w:type="dxa"/>
            <w:tcBorders>
              <w:bottom w:val="single" w:sz="2" w:space="0" w:color="000000"/>
              <w:right w:val="single" w:sz="2" w:space="0" w:color="000000"/>
            </w:tcBorders>
            <w:tcMar>
              <w:top w:w="0" w:type="dxa"/>
              <w:left w:w="0" w:type="dxa"/>
            </w:tcMar>
            <w:vAlign w:val="center"/>
          </w:tcPr>
          <w:p w14:paraId="358E3CAB"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2CBA2DC3"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D7A49CF" w14:textId="77777777" w:rsidR="005C47FA" w:rsidRDefault="005C47FA" w:rsidP="000703F7">
            <w:pPr>
              <w:pStyle w:val="Tabloerii"/>
            </w:pPr>
            <w:r>
              <w:t>Dr. Abdussamed Yalçın</w:t>
            </w:r>
          </w:p>
        </w:tc>
      </w:tr>
      <w:tr w:rsidR="005C47FA" w14:paraId="61FF9BA4"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4F197E9" w14:textId="77777777" w:rsidR="005C47FA" w:rsidRDefault="005C47FA" w:rsidP="000703F7">
            <w:pPr>
              <w:pStyle w:val="Tabloerii"/>
            </w:pPr>
            <w:r>
              <w:t>Peritonitler</w:t>
            </w:r>
          </w:p>
        </w:tc>
        <w:tc>
          <w:tcPr>
            <w:tcW w:w="591" w:type="dxa"/>
            <w:tcBorders>
              <w:bottom w:val="single" w:sz="2" w:space="0" w:color="000000"/>
              <w:right w:val="single" w:sz="2" w:space="0" w:color="000000"/>
            </w:tcBorders>
            <w:tcMar>
              <w:top w:w="0" w:type="dxa"/>
              <w:left w:w="0" w:type="dxa"/>
            </w:tcMar>
            <w:vAlign w:val="center"/>
          </w:tcPr>
          <w:p w14:paraId="035DAA5A"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3B5CF6F8"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87B4B60" w14:textId="77777777" w:rsidR="005C47FA" w:rsidRDefault="005C47FA" w:rsidP="000703F7">
            <w:pPr>
              <w:pStyle w:val="Tabloerii"/>
            </w:pPr>
            <w:r>
              <w:t>Peritonit</w:t>
            </w:r>
          </w:p>
        </w:tc>
        <w:tc>
          <w:tcPr>
            <w:tcW w:w="876" w:type="dxa"/>
            <w:tcBorders>
              <w:bottom w:val="single" w:sz="2" w:space="0" w:color="000000"/>
              <w:right w:val="single" w:sz="2" w:space="0" w:color="000000"/>
            </w:tcBorders>
            <w:tcMar>
              <w:top w:w="0" w:type="dxa"/>
              <w:left w:w="0" w:type="dxa"/>
            </w:tcMar>
            <w:vAlign w:val="center"/>
          </w:tcPr>
          <w:p w14:paraId="2D07A66D"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19886384"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05E701C" w14:textId="77777777" w:rsidR="005C47FA" w:rsidRDefault="005C47FA" w:rsidP="000703F7">
            <w:pPr>
              <w:pStyle w:val="Tabloerii"/>
            </w:pPr>
            <w:r>
              <w:t>Dr. Abdussamed Yalçın</w:t>
            </w:r>
          </w:p>
        </w:tc>
      </w:tr>
      <w:tr w:rsidR="005C47FA" w14:paraId="73C9C1A5"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602C8A2" w14:textId="77777777" w:rsidR="005C47FA" w:rsidRDefault="005C47FA" w:rsidP="000703F7">
            <w:pPr>
              <w:pStyle w:val="Tabloerii"/>
            </w:pPr>
            <w:r>
              <w:t>Cerrahi Saha Enfeksiyonları</w:t>
            </w:r>
          </w:p>
        </w:tc>
        <w:tc>
          <w:tcPr>
            <w:tcW w:w="591" w:type="dxa"/>
            <w:tcBorders>
              <w:bottom w:val="single" w:sz="2" w:space="0" w:color="000000"/>
              <w:right w:val="single" w:sz="2" w:space="0" w:color="000000"/>
            </w:tcBorders>
            <w:tcMar>
              <w:top w:w="0" w:type="dxa"/>
              <w:left w:w="0" w:type="dxa"/>
            </w:tcMar>
            <w:vAlign w:val="center"/>
          </w:tcPr>
          <w:p w14:paraId="53D7B176"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4BFE811"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13692BE" w14:textId="77777777" w:rsidR="005C47FA" w:rsidRDefault="005C47FA" w:rsidP="000703F7">
            <w:pPr>
              <w:pStyle w:val="Tabloerii"/>
            </w:pPr>
            <w:r>
              <w:t>Cerrahi alan enfeksiyonu</w:t>
            </w:r>
          </w:p>
        </w:tc>
        <w:tc>
          <w:tcPr>
            <w:tcW w:w="876" w:type="dxa"/>
            <w:tcBorders>
              <w:bottom w:val="single" w:sz="2" w:space="0" w:color="000000"/>
              <w:right w:val="single" w:sz="2" w:space="0" w:color="000000"/>
            </w:tcBorders>
            <w:tcMar>
              <w:top w:w="0" w:type="dxa"/>
              <w:left w:w="0" w:type="dxa"/>
            </w:tcMar>
            <w:vAlign w:val="center"/>
          </w:tcPr>
          <w:p w14:paraId="45A85033" w14:textId="77777777" w:rsidR="005C47FA" w:rsidRDefault="005C47FA" w:rsidP="000703F7">
            <w:pPr>
              <w:pStyle w:val="Tabloerii"/>
            </w:pPr>
            <w:r>
              <w:t>TT</w:t>
            </w:r>
          </w:p>
        </w:tc>
        <w:tc>
          <w:tcPr>
            <w:tcW w:w="1974" w:type="dxa"/>
            <w:tcBorders>
              <w:bottom w:val="single" w:sz="2" w:space="0" w:color="000000"/>
              <w:right w:val="single" w:sz="2" w:space="0" w:color="000000"/>
            </w:tcBorders>
            <w:tcMar>
              <w:top w:w="0" w:type="dxa"/>
              <w:left w:w="0" w:type="dxa"/>
            </w:tcMar>
            <w:vAlign w:val="center"/>
          </w:tcPr>
          <w:p w14:paraId="651991D0"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0FBB7E0" w14:textId="77777777" w:rsidR="005C47FA" w:rsidRDefault="005C47FA" w:rsidP="000703F7">
            <w:pPr>
              <w:pStyle w:val="Tabloerii"/>
            </w:pPr>
            <w:r>
              <w:t>Dr. Alparslan Ertenlice</w:t>
            </w:r>
          </w:p>
        </w:tc>
      </w:tr>
      <w:tr w:rsidR="005C47FA" w14:paraId="5B4BE7AC"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E16DCC4" w14:textId="77777777" w:rsidR="005C47FA" w:rsidRDefault="005C47FA" w:rsidP="000703F7">
            <w:pPr>
              <w:pStyle w:val="Tabloerii"/>
            </w:pPr>
            <w:r>
              <w:t>Deri Hastalıkları ve Kanserleri</w:t>
            </w:r>
          </w:p>
        </w:tc>
        <w:tc>
          <w:tcPr>
            <w:tcW w:w="591" w:type="dxa"/>
            <w:tcBorders>
              <w:bottom w:val="single" w:sz="2" w:space="0" w:color="000000"/>
              <w:right w:val="single" w:sz="2" w:space="0" w:color="000000"/>
            </w:tcBorders>
            <w:tcMar>
              <w:top w:w="0" w:type="dxa"/>
              <w:left w:w="0" w:type="dxa"/>
            </w:tcMar>
            <w:vAlign w:val="center"/>
          </w:tcPr>
          <w:p w14:paraId="6E200E69"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ED5CFB9"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B8ED688" w14:textId="77777777" w:rsidR="005C47FA" w:rsidRDefault="005C47FA" w:rsidP="000703F7">
            <w:pPr>
              <w:pStyle w:val="Tabloerii"/>
            </w:pPr>
            <w:r>
              <w:t>Melanom, Deri kanserleri</w:t>
            </w:r>
          </w:p>
        </w:tc>
        <w:tc>
          <w:tcPr>
            <w:tcW w:w="876" w:type="dxa"/>
            <w:tcBorders>
              <w:bottom w:val="single" w:sz="2" w:space="0" w:color="000000"/>
              <w:right w:val="single" w:sz="2" w:space="0" w:color="000000"/>
            </w:tcBorders>
            <w:tcMar>
              <w:top w:w="0" w:type="dxa"/>
              <w:left w:w="0" w:type="dxa"/>
            </w:tcMar>
            <w:vAlign w:val="center"/>
          </w:tcPr>
          <w:p w14:paraId="41C8EF94"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49BE83E"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C296671" w14:textId="77777777" w:rsidR="005C47FA" w:rsidRDefault="005C47FA" w:rsidP="000703F7">
            <w:pPr>
              <w:pStyle w:val="Tabloerii"/>
            </w:pPr>
            <w:r>
              <w:t>Dr. Alparslan Ertenlice</w:t>
            </w:r>
          </w:p>
        </w:tc>
      </w:tr>
      <w:tr w:rsidR="005C47FA" w14:paraId="43AA0974"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0A039D9C" w14:textId="77777777" w:rsidR="005C47FA" w:rsidRDefault="005C47FA" w:rsidP="000703F7">
            <w:pPr>
              <w:pStyle w:val="Tabloerii"/>
            </w:pPr>
            <w:r>
              <w:t>Nütrisyonel Destek Temel İlkeleri</w:t>
            </w:r>
          </w:p>
        </w:tc>
        <w:tc>
          <w:tcPr>
            <w:tcW w:w="591" w:type="dxa"/>
            <w:tcBorders>
              <w:bottom w:val="single" w:sz="2" w:space="0" w:color="000000"/>
              <w:right w:val="single" w:sz="2" w:space="0" w:color="000000"/>
            </w:tcBorders>
            <w:tcMar>
              <w:top w:w="0" w:type="dxa"/>
              <w:left w:w="0" w:type="dxa"/>
            </w:tcMar>
            <w:vAlign w:val="center"/>
          </w:tcPr>
          <w:p w14:paraId="47C22145"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7D83255C"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B3D3DB3" w14:textId="77777777" w:rsidR="005C47FA" w:rsidRDefault="005C47FA" w:rsidP="000703F7">
            <w:pPr>
              <w:pStyle w:val="Tabloerii"/>
            </w:pPr>
            <w:r>
              <w:t>Nütrisyon bozukluğu, Enteral/Parenteral beslenme</w:t>
            </w:r>
          </w:p>
        </w:tc>
        <w:tc>
          <w:tcPr>
            <w:tcW w:w="876" w:type="dxa"/>
            <w:tcBorders>
              <w:bottom w:val="single" w:sz="2" w:space="0" w:color="000000"/>
              <w:right w:val="single" w:sz="2" w:space="0" w:color="000000"/>
            </w:tcBorders>
            <w:tcMar>
              <w:top w:w="0" w:type="dxa"/>
              <w:left w:w="0" w:type="dxa"/>
            </w:tcMar>
            <w:vAlign w:val="center"/>
          </w:tcPr>
          <w:p w14:paraId="6774B87E" w14:textId="77777777" w:rsidR="005C47FA" w:rsidRDefault="005C47FA" w:rsidP="000703F7">
            <w:pPr>
              <w:pStyle w:val="Tabloerii"/>
            </w:pPr>
            <w:r>
              <w:t>ÖnT-İ</w:t>
            </w:r>
          </w:p>
        </w:tc>
        <w:tc>
          <w:tcPr>
            <w:tcW w:w="1974" w:type="dxa"/>
            <w:tcBorders>
              <w:bottom w:val="single" w:sz="2" w:space="0" w:color="000000"/>
              <w:right w:val="single" w:sz="2" w:space="0" w:color="000000"/>
            </w:tcBorders>
            <w:tcMar>
              <w:top w:w="0" w:type="dxa"/>
              <w:left w:w="0" w:type="dxa"/>
            </w:tcMar>
            <w:vAlign w:val="center"/>
          </w:tcPr>
          <w:p w14:paraId="03D6AA05"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5D453909" w14:textId="77777777" w:rsidR="005C47FA" w:rsidRDefault="005C47FA" w:rsidP="000703F7">
            <w:pPr>
              <w:pStyle w:val="Tabloerii"/>
            </w:pPr>
            <w:r>
              <w:t>Dr. Mustafa Dönmez</w:t>
            </w:r>
          </w:p>
        </w:tc>
      </w:tr>
      <w:tr w:rsidR="005C47FA" w14:paraId="353B4776"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D39724B" w14:textId="77777777" w:rsidR="005C47FA" w:rsidRDefault="005C47FA" w:rsidP="000703F7">
            <w:pPr>
              <w:pStyle w:val="Tabloerii"/>
            </w:pPr>
            <w:r>
              <w:t>Dalağın Cerrahi Hastalıkları</w:t>
            </w:r>
          </w:p>
        </w:tc>
        <w:tc>
          <w:tcPr>
            <w:tcW w:w="591" w:type="dxa"/>
            <w:tcBorders>
              <w:bottom w:val="single" w:sz="2" w:space="0" w:color="000000"/>
              <w:right w:val="single" w:sz="2" w:space="0" w:color="000000"/>
            </w:tcBorders>
            <w:tcMar>
              <w:top w:w="0" w:type="dxa"/>
              <w:left w:w="0" w:type="dxa"/>
            </w:tcMar>
            <w:vAlign w:val="center"/>
          </w:tcPr>
          <w:p w14:paraId="4FE28834"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0900E61"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18470C2" w14:textId="77777777" w:rsidR="005C47FA" w:rsidRDefault="005C47FA" w:rsidP="000703F7">
            <w:pPr>
              <w:pStyle w:val="Tabloerii"/>
            </w:pPr>
            <w:r>
              <w:t>Splenomegali, Dalak rüptürü</w:t>
            </w:r>
          </w:p>
        </w:tc>
        <w:tc>
          <w:tcPr>
            <w:tcW w:w="876" w:type="dxa"/>
            <w:tcBorders>
              <w:bottom w:val="single" w:sz="2" w:space="0" w:color="000000"/>
              <w:right w:val="single" w:sz="2" w:space="0" w:color="000000"/>
            </w:tcBorders>
            <w:tcMar>
              <w:top w:w="0" w:type="dxa"/>
              <w:left w:w="0" w:type="dxa"/>
            </w:tcMar>
            <w:vAlign w:val="center"/>
          </w:tcPr>
          <w:p w14:paraId="00E6B44C"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2D9F77CA"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59C3525B" w14:textId="77777777" w:rsidR="005C47FA" w:rsidRDefault="005C47FA" w:rsidP="000703F7">
            <w:pPr>
              <w:pStyle w:val="Tabloerii"/>
            </w:pPr>
            <w:r>
              <w:t>Dr. Abdussamed Yalçın</w:t>
            </w:r>
          </w:p>
        </w:tc>
      </w:tr>
      <w:tr w:rsidR="005C47FA" w14:paraId="0BA74D39"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E31464B" w14:textId="77777777" w:rsidR="005C47FA" w:rsidRDefault="005C47FA" w:rsidP="000703F7">
            <w:pPr>
              <w:pStyle w:val="Tabloerii"/>
            </w:pPr>
            <w:r>
              <w:t>Herniler</w:t>
            </w:r>
          </w:p>
        </w:tc>
        <w:tc>
          <w:tcPr>
            <w:tcW w:w="591" w:type="dxa"/>
            <w:tcBorders>
              <w:bottom w:val="single" w:sz="2" w:space="0" w:color="000000"/>
              <w:right w:val="single" w:sz="2" w:space="0" w:color="000000"/>
            </w:tcBorders>
            <w:tcMar>
              <w:top w:w="0" w:type="dxa"/>
              <w:left w:w="0" w:type="dxa"/>
            </w:tcMar>
            <w:vAlign w:val="center"/>
          </w:tcPr>
          <w:p w14:paraId="03628F94"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772ADC8E"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25C31D7" w14:textId="77777777" w:rsidR="005C47FA" w:rsidRDefault="005C47FA" w:rsidP="000703F7">
            <w:pPr>
              <w:pStyle w:val="Tabloerii"/>
            </w:pPr>
            <w:r>
              <w:t>Karın duvarı fıtıkları, Kasık fıtıkları</w:t>
            </w:r>
          </w:p>
        </w:tc>
        <w:tc>
          <w:tcPr>
            <w:tcW w:w="876" w:type="dxa"/>
            <w:tcBorders>
              <w:bottom w:val="single" w:sz="2" w:space="0" w:color="000000"/>
              <w:right w:val="single" w:sz="2" w:space="0" w:color="000000"/>
            </w:tcBorders>
            <w:tcMar>
              <w:top w:w="0" w:type="dxa"/>
              <w:left w:w="0" w:type="dxa"/>
            </w:tcMar>
            <w:vAlign w:val="center"/>
          </w:tcPr>
          <w:p w14:paraId="65F0E17D"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65077730"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A745329" w14:textId="77777777" w:rsidR="005C47FA" w:rsidRDefault="005C47FA" w:rsidP="000703F7">
            <w:pPr>
              <w:pStyle w:val="Tabloerii"/>
            </w:pPr>
            <w:r>
              <w:t>Dr. Abdussamed Yalçın</w:t>
            </w:r>
          </w:p>
        </w:tc>
      </w:tr>
      <w:tr w:rsidR="005C47FA" w14:paraId="53992F1D"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C4A4AD1" w14:textId="77777777" w:rsidR="005C47FA" w:rsidRDefault="005C47FA" w:rsidP="000703F7">
            <w:pPr>
              <w:pStyle w:val="Tabloerii"/>
            </w:pPr>
            <w:r>
              <w:t>Adrenal Bez Anatomisi ve Fizyolojisi</w:t>
            </w:r>
          </w:p>
        </w:tc>
        <w:tc>
          <w:tcPr>
            <w:tcW w:w="591" w:type="dxa"/>
            <w:tcBorders>
              <w:bottom w:val="single" w:sz="2" w:space="0" w:color="000000"/>
              <w:right w:val="single" w:sz="2" w:space="0" w:color="000000"/>
            </w:tcBorders>
            <w:tcMar>
              <w:top w:w="0" w:type="dxa"/>
              <w:left w:w="0" w:type="dxa"/>
            </w:tcMar>
            <w:vAlign w:val="center"/>
          </w:tcPr>
          <w:p w14:paraId="3924F5DD"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9F8F321"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E941CA5" w14:textId="77777777" w:rsidR="005C47FA" w:rsidRDefault="005C47FA" w:rsidP="000703F7">
            <w:pPr>
              <w:pStyle w:val="Tabloerii"/>
            </w:pPr>
            <w:r>
              <w:t>Sürrenal kitle</w:t>
            </w:r>
          </w:p>
        </w:tc>
        <w:tc>
          <w:tcPr>
            <w:tcW w:w="876" w:type="dxa"/>
            <w:tcBorders>
              <w:bottom w:val="single" w:sz="2" w:space="0" w:color="000000"/>
              <w:right w:val="single" w:sz="2" w:space="0" w:color="000000"/>
            </w:tcBorders>
            <w:tcMar>
              <w:top w:w="0" w:type="dxa"/>
              <w:left w:w="0" w:type="dxa"/>
            </w:tcMar>
            <w:vAlign w:val="center"/>
          </w:tcPr>
          <w:p w14:paraId="531BAFBF"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68320900"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290444D" w14:textId="77777777" w:rsidR="005C47FA" w:rsidRDefault="005C47FA" w:rsidP="000703F7">
            <w:pPr>
              <w:pStyle w:val="Tabloerii"/>
            </w:pPr>
            <w:r>
              <w:t>Dr. Alparslan Ertenlice</w:t>
            </w:r>
          </w:p>
        </w:tc>
      </w:tr>
      <w:tr w:rsidR="005C47FA" w14:paraId="3D95695D"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6B15004" w14:textId="77777777" w:rsidR="005C47FA" w:rsidRDefault="005C47FA" w:rsidP="000703F7">
            <w:pPr>
              <w:pStyle w:val="Tabloerii"/>
            </w:pPr>
            <w:r>
              <w:t>Adrenal Bez Benign Hastalıkları</w:t>
            </w:r>
          </w:p>
        </w:tc>
        <w:tc>
          <w:tcPr>
            <w:tcW w:w="591" w:type="dxa"/>
            <w:tcBorders>
              <w:bottom w:val="single" w:sz="2" w:space="0" w:color="000000"/>
              <w:right w:val="single" w:sz="2" w:space="0" w:color="000000"/>
            </w:tcBorders>
            <w:tcMar>
              <w:top w:w="0" w:type="dxa"/>
              <w:left w:w="0" w:type="dxa"/>
            </w:tcMar>
            <w:vAlign w:val="center"/>
          </w:tcPr>
          <w:p w14:paraId="4B57732F"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74EAA1B8"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84B1344" w14:textId="77777777" w:rsidR="005C47FA" w:rsidRDefault="005C47FA" w:rsidP="000703F7">
            <w:pPr>
              <w:pStyle w:val="Tabloerii"/>
            </w:pPr>
            <w:r>
              <w:t>Cushing sendromu, Feokromasitoma</w:t>
            </w:r>
          </w:p>
        </w:tc>
        <w:tc>
          <w:tcPr>
            <w:tcW w:w="876" w:type="dxa"/>
            <w:tcBorders>
              <w:bottom w:val="single" w:sz="2" w:space="0" w:color="000000"/>
              <w:right w:val="single" w:sz="2" w:space="0" w:color="000000"/>
            </w:tcBorders>
            <w:tcMar>
              <w:top w:w="0" w:type="dxa"/>
              <w:left w:w="0" w:type="dxa"/>
            </w:tcMar>
            <w:vAlign w:val="center"/>
          </w:tcPr>
          <w:p w14:paraId="232F0879"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E64CB98"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5BE3648D" w14:textId="77777777" w:rsidR="005C47FA" w:rsidRDefault="005C47FA" w:rsidP="000703F7">
            <w:pPr>
              <w:pStyle w:val="Tabloerii"/>
            </w:pPr>
            <w:r>
              <w:t>Dr. Alparslan Ertenlice</w:t>
            </w:r>
          </w:p>
        </w:tc>
      </w:tr>
      <w:tr w:rsidR="005C47FA" w14:paraId="7E36E7E4"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7F7DD18" w14:textId="77777777" w:rsidR="005C47FA" w:rsidRDefault="005C47FA" w:rsidP="000703F7">
            <w:pPr>
              <w:pStyle w:val="Tabloerii"/>
            </w:pPr>
            <w:r>
              <w:t>Adrenal Bez Malign Hastalıkları</w:t>
            </w:r>
          </w:p>
        </w:tc>
        <w:tc>
          <w:tcPr>
            <w:tcW w:w="591" w:type="dxa"/>
            <w:tcBorders>
              <w:bottom w:val="single" w:sz="2" w:space="0" w:color="000000"/>
              <w:right w:val="single" w:sz="2" w:space="0" w:color="000000"/>
            </w:tcBorders>
            <w:tcMar>
              <w:top w:w="0" w:type="dxa"/>
              <w:left w:w="0" w:type="dxa"/>
            </w:tcMar>
            <w:vAlign w:val="center"/>
          </w:tcPr>
          <w:p w14:paraId="6AE9A00F"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FAE3E16"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A909559" w14:textId="77777777" w:rsidR="005C47FA" w:rsidRDefault="005C47FA" w:rsidP="000703F7">
            <w:pPr>
              <w:pStyle w:val="Tabloerii"/>
            </w:pPr>
            <w:r>
              <w:t>Sürrenal tümörler</w:t>
            </w:r>
          </w:p>
        </w:tc>
        <w:tc>
          <w:tcPr>
            <w:tcW w:w="876" w:type="dxa"/>
            <w:tcBorders>
              <w:bottom w:val="single" w:sz="2" w:space="0" w:color="000000"/>
              <w:right w:val="single" w:sz="2" w:space="0" w:color="000000"/>
            </w:tcBorders>
            <w:tcMar>
              <w:top w:w="0" w:type="dxa"/>
              <w:left w:w="0" w:type="dxa"/>
            </w:tcMar>
            <w:vAlign w:val="center"/>
          </w:tcPr>
          <w:p w14:paraId="17BE82DA"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02AEA0EB"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006001EF" w14:textId="77777777" w:rsidR="005C47FA" w:rsidRDefault="005C47FA" w:rsidP="000703F7">
            <w:pPr>
              <w:pStyle w:val="Tabloerii"/>
            </w:pPr>
            <w:r>
              <w:t>Dr. Alparslan Ertenlice</w:t>
            </w:r>
          </w:p>
        </w:tc>
      </w:tr>
      <w:tr w:rsidR="005C47FA" w14:paraId="29109ADB"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B6B2444" w14:textId="77777777" w:rsidR="005C47FA" w:rsidRDefault="005C47FA" w:rsidP="000703F7">
            <w:pPr>
              <w:pStyle w:val="Tabloerii"/>
            </w:pPr>
            <w:r>
              <w:t>Tiroid Bezi Anatomi ve Fizyolojisi</w:t>
            </w:r>
          </w:p>
        </w:tc>
        <w:tc>
          <w:tcPr>
            <w:tcW w:w="591" w:type="dxa"/>
            <w:tcBorders>
              <w:bottom w:val="single" w:sz="2" w:space="0" w:color="000000"/>
              <w:right w:val="single" w:sz="2" w:space="0" w:color="000000"/>
            </w:tcBorders>
            <w:tcMar>
              <w:top w:w="0" w:type="dxa"/>
              <w:left w:w="0" w:type="dxa"/>
            </w:tcMar>
            <w:vAlign w:val="center"/>
          </w:tcPr>
          <w:p w14:paraId="785AF361"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437D6A9"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D32E5FC" w14:textId="77777777" w:rsidR="005C47FA" w:rsidRDefault="005C47FA" w:rsidP="000703F7">
            <w:pPr>
              <w:pStyle w:val="Tabloerii"/>
            </w:pPr>
            <w:r>
              <w:t>Tiroid bezi hastalıkları</w:t>
            </w:r>
          </w:p>
        </w:tc>
        <w:tc>
          <w:tcPr>
            <w:tcW w:w="876" w:type="dxa"/>
            <w:tcBorders>
              <w:bottom w:val="single" w:sz="2" w:space="0" w:color="000000"/>
              <w:right w:val="single" w:sz="2" w:space="0" w:color="000000"/>
            </w:tcBorders>
            <w:tcMar>
              <w:top w:w="0" w:type="dxa"/>
              <w:left w:w="0" w:type="dxa"/>
            </w:tcMar>
            <w:vAlign w:val="center"/>
          </w:tcPr>
          <w:p w14:paraId="24ADF786"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40FD96A3"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5B88C594" w14:textId="77777777" w:rsidR="005C47FA" w:rsidRDefault="005C47FA" w:rsidP="000703F7">
            <w:pPr>
              <w:pStyle w:val="Tabloerii"/>
            </w:pPr>
            <w:r>
              <w:t>Dr. Gülten Kıyak</w:t>
            </w:r>
          </w:p>
        </w:tc>
      </w:tr>
      <w:tr w:rsidR="005C47FA" w14:paraId="3869B6BF"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D118019" w14:textId="77777777" w:rsidR="005C47FA" w:rsidRDefault="005C47FA" w:rsidP="000703F7">
            <w:pPr>
              <w:pStyle w:val="Tabloerii"/>
            </w:pPr>
            <w:r>
              <w:t>Tiroid Bezi Benign Hastalıkları</w:t>
            </w:r>
          </w:p>
        </w:tc>
        <w:tc>
          <w:tcPr>
            <w:tcW w:w="591" w:type="dxa"/>
            <w:tcBorders>
              <w:bottom w:val="single" w:sz="2" w:space="0" w:color="000000"/>
              <w:right w:val="single" w:sz="2" w:space="0" w:color="000000"/>
            </w:tcBorders>
            <w:tcMar>
              <w:top w:w="0" w:type="dxa"/>
              <w:left w:w="0" w:type="dxa"/>
            </w:tcMar>
            <w:vAlign w:val="center"/>
          </w:tcPr>
          <w:p w14:paraId="236C364C"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96BB4CA"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04035F2F" w14:textId="77777777" w:rsidR="005C47FA" w:rsidRDefault="005C47FA" w:rsidP="000703F7">
            <w:pPr>
              <w:pStyle w:val="Tabloerii"/>
            </w:pPr>
            <w:r>
              <w:t>Guatr, Tiroid nodülü, Hipertiroidi</w:t>
            </w:r>
          </w:p>
        </w:tc>
        <w:tc>
          <w:tcPr>
            <w:tcW w:w="876" w:type="dxa"/>
            <w:tcBorders>
              <w:bottom w:val="single" w:sz="2" w:space="0" w:color="000000"/>
              <w:right w:val="single" w:sz="2" w:space="0" w:color="000000"/>
            </w:tcBorders>
            <w:tcMar>
              <w:top w:w="0" w:type="dxa"/>
              <w:left w:w="0" w:type="dxa"/>
            </w:tcMar>
            <w:vAlign w:val="center"/>
          </w:tcPr>
          <w:p w14:paraId="10675196"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66B1B437"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A5BA22F" w14:textId="77777777" w:rsidR="005C47FA" w:rsidRDefault="005C47FA" w:rsidP="000703F7">
            <w:pPr>
              <w:pStyle w:val="Tabloerii"/>
            </w:pPr>
            <w:r>
              <w:t>Dr. Gülten Kıyak</w:t>
            </w:r>
          </w:p>
        </w:tc>
      </w:tr>
      <w:tr w:rsidR="005C47FA" w14:paraId="776D6D9F"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A9496C7" w14:textId="77777777" w:rsidR="005C47FA" w:rsidRDefault="005C47FA" w:rsidP="000703F7">
            <w:pPr>
              <w:pStyle w:val="Tabloerii"/>
            </w:pPr>
            <w:r>
              <w:lastRenderedPageBreak/>
              <w:t>Tiroid Bezi Malign Hastalıkları</w:t>
            </w:r>
          </w:p>
        </w:tc>
        <w:tc>
          <w:tcPr>
            <w:tcW w:w="591" w:type="dxa"/>
            <w:tcBorders>
              <w:bottom w:val="single" w:sz="2" w:space="0" w:color="000000"/>
              <w:right w:val="single" w:sz="2" w:space="0" w:color="000000"/>
            </w:tcBorders>
            <w:tcMar>
              <w:top w:w="0" w:type="dxa"/>
              <w:left w:w="0" w:type="dxa"/>
            </w:tcMar>
            <w:vAlign w:val="center"/>
          </w:tcPr>
          <w:p w14:paraId="41691E85"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78C4A011"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A3D9E85" w14:textId="77777777" w:rsidR="005C47FA" w:rsidRDefault="005C47FA" w:rsidP="000703F7">
            <w:pPr>
              <w:pStyle w:val="Tabloerii"/>
            </w:pPr>
            <w:r>
              <w:t>Tiroid kanseri</w:t>
            </w:r>
          </w:p>
        </w:tc>
        <w:tc>
          <w:tcPr>
            <w:tcW w:w="876" w:type="dxa"/>
            <w:tcBorders>
              <w:bottom w:val="single" w:sz="2" w:space="0" w:color="000000"/>
              <w:right w:val="single" w:sz="2" w:space="0" w:color="000000"/>
            </w:tcBorders>
            <w:tcMar>
              <w:top w:w="0" w:type="dxa"/>
              <w:left w:w="0" w:type="dxa"/>
            </w:tcMar>
            <w:vAlign w:val="center"/>
          </w:tcPr>
          <w:p w14:paraId="18F70ED7"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900FC43"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15DA6BFC" w14:textId="77777777" w:rsidR="005C47FA" w:rsidRDefault="005C47FA" w:rsidP="000703F7">
            <w:pPr>
              <w:pStyle w:val="Tabloerii"/>
            </w:pPr>
            <w:r>
              <w:t>Dr. Gülten Kıyak</w:t>
            </w:r>
          </w:p>
        </w:tc>
      </w:tr>
      <w:tr w:rsidR="005C47FA" w14:paraId="61DC70AB"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C136D1D" w14:textId="77777777" w:rsidR="005C47FA" w:rsidRDefault="005C47FA" w:rsidP="000703F7">
            <w:pPr>
              <w:pStyle w:val="Tabloerii"/>
            </w:pPr>
            <w:r>
              <w:t>Kolon Anatomi ve Fizyolojisi</w:t>
            </w:r>
          </w:p>
        </w:tc>
        <w:tc>
          <w:tcPr>
            <w:tcW w:w="591" w:type="dxa"/>
            <w:tcBorders>
              <w:bottom w:val="single" w:sz="2" w:space="0" w:color="000000"/>
              <w:right w:val="single" w:sz="2" w:space="0" w:color="000000"/>
            </w:tcBorders>
            <w:tcMar>
              <w:top w:w="0" w:type="dxa"/>
              <w:left w:w="0" w:type="dxa"/>
            </w:tcMar>
            <w:vAlign w:val="center"/>
          </w:tcPr>
          <w:p w14:paraId="504DD138"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4602975"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08235EB9" w14:textId="77777777" w:rsidR="005C47FA" w:rsidRDefault="005C47FA" w:rsidP="000703F7">
            <w:pPr>
              <w:pStyle w:val="Tabloerii"/>
            </w:pPr>
            <w:r>
              <w:t>Alt gastrointestinal sistem hastalıkları</w:t>
            </w:r>
          </w:p>
        </w:tc>
        <w:tc>
          <w:tcPr>
            <w:tcW w:w="876" w:type="dxa"/>
            <w:tcBorders>
              <w:bottom w:val="single" w:sz="2" w:space="0" w:color="000000"/>
              <w:right w:val="single" w:sz="2" w:space="0" w:color="000000"/>
            </w:tcBorders>
            <w:tcMar>
              <w:top w:w="0" w:type="dxa"/>
              <w:left w:w="0" w:type="dxa"/>
            </w:tcMar>
            <w:vAlign w:val="center"/>
          </w:tcPr>
          <w:p w14:paraId="4FF5A44A"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1DAC96DB"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01241F96" w14:textId="77777777" w:rsidR="005C47FA" w:rsidRDefault="005C47FA" w:rsidP="000703F7">
            <w:pPr>
              <w:pStyle w:val="Tabloerii"/>
            </w:pPr>
            <w:r>
              <w:t>Dr. Gürel Neşşar</w:t>
            </w:r>
          </w:p>
        </w:tc>
      </w:tr>
      <w:tr w:rsidR="005C47FA" w14:paraId="752A50D5"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0DB2C48" w14:textId="77777777" w:rsidR="005C47FA" w:rsidRDefault="005C47FA" w:rsidP="000703F7">
            <w:pPr>
              <w:pStyle w:val="Tabloerii"/>
            </w:pPr>
            <w:r>
              <w:t>Kolon Motilite Hastalıkları</w:t>
            </w:r>
          </w:p>
        </w:tc>
        <w:tc>
          <w:tcPr>
            <w:tcW w:w="591" w:type="dxa"/>
            <w:tcBorders>
              <w:bottom w:val="single" w:sz="2" w:space="0" w:color="000000"/>
              <w:right w:val="single" w:sz="2" w:space="0" w:color="000000"/>
            </w:tcBorders>
            <w:tcMar>
              <w:top w:w="0" w:type="dxa"/>
              <w:left w:w="0" w:type="dxa"/>
            </w:tcMar>
            <w:vAlign w:val="center"/>
          </w:tcPr>
          <w:p w14:paraId="533EBB7E"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8ABBBD9"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5F523CF6" w14:textId="77777777" w:rsidR="005C47FA" w:rsidRDefault="005C47FA" w:rsidP="000703F7">
            <w:pPr>
              <w:pStyle w:val="Tabloerii"/>
            </w:pPr>
            <w:r>
              <w:t>İleus, Konstipasyon</w:t>
            </w:r>
          </w:p>
        </w:tc>
        <w:tc>
          <w:tcPr>
            <w:tcW w:w="876" w:type="dxa"/>
            <w:tcBorders>
              <w:bottom w:val="single" w:sz="2" w:space="0" w:color="000000"/>
              <w:right w:val="single" w:sz="2" w:space="0" w:color="000000"/>
            </w:tcBorders>
            <w:tcMar>
              <w:top w:w="0" w:type="dxa"/>
              <w:left w:w="0" w:type="dxa"/>
            </w:tcMar>
            <w:vAlign w:val="center"/>
          </w:tcPr>
          <w:p w14:paraId="70F98DFE"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30C9474E"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4C142BE" w14:textId="77777777" w:rsidR="005C47FA" w:rsidRDefault="005C47FA" w:rsidP="000703F7">
            <w:pPr>
              <w:pStyle w:val="Tabloerii"/>
            </w:pPr>
            <w:r>
              <w:t>Dr. Gürel Neşşar</w:t>
            </w:r>
          </w:p>
        </w:tc>
      </w:tr>
      <w:tr w:rsidR="005C47FA" w14:paraId="190B29C3"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36BE51A" w14:textId="77777777" w:rsidR="005C47FA" w:rsidRDefault="005C47FA" w:rsidP="000703F7">
            <w:pPr>
              <w:pStyle w:val="Tabloerii"/>
            </w:pPr>
            <w:r>
              <w:t>İBH - Diğer Kolitler</w:t>
            </w:r>
          </w:p>
        </w:tc>
        <w:tc>
          <w:tcPr>
            <w:tcW w:w="591" w:type="dxa"/>
            <w:tcBorders>
              <w:bottom w:val="single" w:sz="2" w:space="0" w:color="000000"/>
              <w:right w:val="single" w:sz="2" w:space="0" w:color="000000"/>
            </w:tcBorders>
            <w:tcMar>
              <w:top w:w="0" w:type="dxa"/>
              <w:left w:w="0" w:type="dxa"/>
            </w:tcMar>
            <w:vAlign w:val="center"/>
          </w:tcPr>
          <w:p w14:paraId="0D40FBAD"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103DE9D"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5C7FDA71" w14:textId="77777777" w:rsidR="005C47FA" w:rsidRDefault="005C47FA" w:rsidP="000703F7">
            <w:pPr>
              <w:pStyle w:val="Tabloerii"/>
            </w:pPr>
            <w:r>
              <w:t>Ülseratif kolit, Crohn hastalığı</w:t>
            </w:r>
          </w:p>
        </w:tc>
        <w:tc>
          <w:tcPr>
            <w:tcW w:w="876" w:type="dxa"/>
            <w:tcBorders>
              <w:bottom w:val="single" w:sz="2" w:space="0" w:color="000000"/>
              <w:right w:val="single" w:sz="2" w:space="0" w:color="000000"/>
            </w:tcBorders>
            <w:tcMar>
              <w:top w:w="0" w:type="dxa"/>
              <w:left w:w="0" w:type="dxa"/>
            </w:tcMar>
            <w:vAlign w:val="center"/>
          </w:tcPr>
          <w:p w14:paraId="2FEBFDBD" w14:textId="77777777" w:rsidR="005C47FA" w:rsidRDefault="005C47FA" w:rsidP="000703F7">
            <w:pPr>
              <w:pStyle w:val="Tabloerii"/>
            </w:pPr>
            <w:r>
              <w:t>ÖnT-İ</w:t>
            </w:r>
          </w:p>
        </w:tc>
        <w:tc>
          <w:tcPr>
            <w:tcW w:w="1974" w:type="dxa"/>
            <w:tcBorders>
              <w:bottom w:val="single" w:sz="2" w:space="0" w:color="000000"/>
              <w:right w:val="single" w:sz="2" w:space="0" w:color="000000"/>
            </w:tcBorders>
            <w:tcMar>
              <w:top w:w="0" w:type="dxa"/>
              <w:left w:w="0" w:type="dxa"/>
            </w:tcMar>
            <w:vAlign w:val="center"/>
          </w:tcPr>
          <w:p w14:paraId="0B720997"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0E695BC" w14:textId="77777777" w:rsidR="005C47FA" w:rsidRDefault="005C47FA" w:rsidP="000703F7">
            <w:pPr>
              <w:pStyle w:val="Tabloerii"/>
            </w:pPr>
            <w:r>
              <w:t>Dr. Gürel Neşşar</w:t>
            </w:r>
          </w:p>
        </w:tc>
      </w:tr>
      <w:tr w:rsidR="005C47FA" w14:paraId="43F2545C"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5C4DD6DC" w14:textId="77777777" w:rsidR="005C47FA" w:rsidRDefault="005C47FA" w:rsidP="000703F7">
            <w:pPr>
              <w:pStyle w:val="Tabloerii"/>
            </w:pPr>
            <w:r>
              <w:t>Kolon ve Rektum Polipler ve Malign Tümörleri</w:t>
            </w:r>
          </w:p>
        </w:tc>
        <w:tc>
          <w:tcPr>
            <w:tcW w:w="591" w:type="dxa"/>
            <w:tcBorders>
              <w:bottom w:val="single" w:sz="2" w:space="0" w:color="000000"/>
              <w:right w:val="single" w:sz="2" w:space="0" w:color="000000"/>
            </w:tcBorders>
            <w:tcMar>
              <w:top w:w="0" w:type="dxa"/>
              <w:left w:w="0" w:type="dxa"/>
            </w:tcMar>
            <w:vAlign w:val="center"/>
          </w:tcPr>
          <w:p w14:paraId="31389887" w14:textId="77777777" w:rsidR="005C47FA" w:rsidRDefault="005C47FA" w:rsidP="000703F7">
            <w:pPr>
              <w:pStyle w:val="Tabloerii"/>
              <w:jc w:val="center"/>
            </w:pPr>
            <w:r>
              <w:t>2</w:t>
            </w:r>
          </w:p>
        </w:tc>
        <w:tc>
          <w:tcPr>
            <w:tcW w:w="783" w:type="dxa"/>
            <w:tcBorders>
              <w:bottom w:val="single" w:sz="2" w:space="0" w:color="000000"/>
              <w:right w:val="single" w:sz="2" w:space="0" w:color="000000"/>
            </w:tcBorders>
            <w:tcMar>
              <w:top w:w="0" w:type="dxa"/>
              <w:left w:w="0" w:type="dxa"/>
            </w:tcMar>
            <w:vAlign w:val="center"/>
          </w:tcPr>
          <w:p w14:paraId="63404E61"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50BC930" w14:textId="77777777" w:rsidR="005C47FA" w:rsidRDefault="005C47FA" w:rsidP="000703F7">
            <w:pPr>
              <w:pStyle w:val="Tabloerii"/>
            </w:pPr>
            <w:r>
              <w:t>Kolorektal kanser, Kolon polipleri</w:t>
            </w:r>
          </w:p>
        </w:tc>
        <w:tc>
          <w:tcPr>
            <w:tcW w:w="876" w:type="dxa"/>
            <w:tcBorders>
              <w:bottom w:val="single" w:sz="2" w:space="0" w:color="000000"/>
              <w:right w:val="single" w:sz="2" w:space="0" w:color="000000"/>
            </w:tcBorders>
            <w:tcMar>
              <w:top w:w="0" w:type="dxa"/>
              <w:left w:w="0" w:type="dxa"/>
            </w:tcMar>
            <w:vAlign w:val="center"/>
          </w:tcPr>
          <w:p w14:paraId="20320A22" w14:textId="77777777" w:rsidR="005C47FA" w:rsidRDefault="005C47FA" w:rsidP="000703F7">
            <w:pPr>
              <w:pStyle w:val="Tabloerii"/>
            </w:pPr>
            <w:r>
              <w:t>ÖnT-K</w:t>
            </w:r>
          </w:p>
        </w:tc>
        <w:tc>
          <w:tcPr>
            <w:tcW w:w="1974" w:type="dxa"/>
            <w:tcBorders>
              <w:bottom w:val="single" w:sz="2" w:space="0" w:color="000000"/>
              <w:right w:val="single" w:sz="2" w:space="0" w:color="000000"/>
            </w:tcBorders>
            <w:tcMar>
              <w:top w:w="0" w:type="dxa"/>
              <w:left w:w="0" w:type="dxa"/>
            </w:tcMar>
            <w:vAlign w:val="center"/>
          </w:tcPr>
          <w:p w14:paraId="3ABB9012"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892D496" w14:textId="77777777" w:rsidR="005C47FA" w:rsidRDefault="005C47FA" w:rsidP="000703F7">
            <w:pPr>
              <w:pStyle w:val="Tabloerii"/>
            </w:pPr>
            <w:r>
              <w:t>Dr. Gürel Neşşar</w:t>
            </w:r>
          </w:p>
        </w:tc>
      </w:tr>
      <w:tr w:rsidR="005C47FA" w14:paraId="194D7699"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29B2D68" w14:textId="77777777" w:rsidR="005C47FA" w:rsidRDefault="005C47FA" w:rsidP="000703F7">
            <w:pPr>
              <w:pStyle w:val="Tabloerii"/>
            </w:pPr>
            <w:r>
              <w:t>Meme Anatomisi</w:t>
            </w:r>
          </w:p>
        </w:tc>
        <w:tc>
          <w:tcPr>
            <w:tcW w:w="591" w:type="dxa"/>
            <w:tcBorders>
              <w:bottom w:val="single" w:sz="2" w:space="0" w:color="000000"/>
              <w:right w:val="single" w:sz="2" w:space="0" w:color="000000"/>
            </w:tcBorders>
            <w:tcMar>
              <w:top w:w="0" w:type="dxa"/>
              <w:left w:w="0" w:type="dxa"/>
            </w:tcMar>
            <w:vAlign w:val="center"/>
          </w:tcPr>
          <w:p w14:paraId="5629BC68"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A2DC284"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88C0889" w14:textId="77777777" w:rsidR="005C47FA" w:rsidRDefault="005C47FA" w:rsidP="000703F7">
            <w:pPr>
              <w:pStyle w:val="Tabloerii"/>
            </w:pPr>
            <w:r>
              <w:t>Memede kitle</w:t>
            </w:r>
          </w:p>
        </w:tc>
        <w:tc>
          <w:tcPr>
            <w:tcW w:w="876" w:type="dxa"/>
            <w:tcBorders>
              <w:bottom w:val="single" w:sz="2" w:space="0" w:color="000000"/>
              <w:right w:val="single" w:sz="2" w:space="0" w:color="000000"/>
            </w:tcBorders>
            <w:tcMar>
              <w:top w:w="0" w:type="dxa"/>
              <w:left w:w="0" w:type="dxa"/>
            </w:tcMar>
            <w:vAlign w:val="center"/>
          </w:tcPr>
          <w:p w14:paraId="5F304DA7"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B1FF05C"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354DA74" w14:textId="77777777" w:rsidR="005C47FA" w:rsidRDefault="005C47FA" w:rsidP="000703F7">
            <w:pPr>
              <w:pStyle w:val="Tabloerii"/>
            </w:pPr>
            <w:r>
              <w:t>Dr. Ali Coşkun</w:t>
            </w:r>
          </w:p>
        </w:tc>
      </w:tr>
      <w:tr w:rsidR="005C47FA" w14:paraId="3F86F21B"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BCB98FC" w14:textId="77777777" w:rsidR="005C47FA" w:rsidRDefault="005C47FA" w:rsidP="000703F7">
            <w:pPr>
              <w:pStyle w:val="Tabloerii"/>
            </w:pPr>
            <w:r>
              <w:t>Benign Meme Hastalıkları</w:t>
            </w:r>
          </w:p>
        </w:tc>
        <w:tc>
          <w:tcPr>
            <w:tcW w:w="591" w:type="dxa"/>
            <w:tcBorders>
              <w:bottom w:val="single" w:sz="2" w:space="0" w:color="000000"/>
              <w:right w:val="single" w:sz="2" w:space="0" w:color="000000"/>
            </w:tcBorders>
            <w:tcMar>
              <w:top w:w="0" w:type="dxa"/>
              <w:left w:w="0" w:type="dxa"/>
            </w:tcMar>
            <w:vAlign w:val="center"/>
          </w:tcPr>
          <w:p w14:paraId="5CB8C75F"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37C580D2"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EEBD50D" w14:textId="77777777" w:rsidR="005C47FA" w:rsidRDefault="005C47FA" w:rsidP="000703F7">
            <w:pPr>
              <w:pStyle w:val="Tabloerii"/>
            </w:pPr>
            <w:r>
              <w:t>Mastit, Memede kist/kitle</w:t>
            </w:r>
          </w:p>
        </w:tc>
        <w:tc>
          <w:tcPr>
            <w:tcW w:w="876" w:type="dxa"/>
            <w:tcBorders>
              <w:bottom w:val="single" w:sz="2" w:space="0" w:color="000000"/>
              <w:right w:val="single" w:sz="2" w:space="0" w:color="000000"/>
            </w:tcBorders>
            <w:tcMar>
              <w:top w:w="0" w:type="dxa"/>
              <w:left w:w="0" w:type="dxa"/>
            </w:tcMar>
            <w:vAlign w:val="center"/>
          </w:tcPr>
          <w:p w14:paraId="2859289E" w14:textId="77777777" w:rsidR="005C47FA" w:rsidRDefault="005C47FA" w:rsidP="000703F7">
            <w:pPr>
              <w:pStyle w:val="Tabloerii"/>
            </w:pPr>
            <w:r>
              <w:t>ÖnT-TT</w:t>
            </w:r>
          </w:p>
        </w:tc>
        <w:tc>
          <w:tcPr>
            <w:tcW w:w="1974" w:type="dxa"/>
            <w:tcBorders>
              <w:bottom w:val="single" w:sz="2" w:space="0" w:color="000000"/>
              <w:right w:val="single" w:sz="2" w:space="0" w:color="000000"/>
            </w:tcBorders>
            <w:tcMar>
              <w:top w:w="0" w:type="dxa"/>
              <w:left w:w="0" w:type="dxa"/>
            </w:tcMar>
            <w:vAlign w:val="center"/>
          </w:tcPr>
          <w:p w14:paraId="7F780784"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AC55627" w14:textId="77777777" w:rsidR="005C47FA" w:rsidRDefault="005C47FA" w:rsidP="000703F7">
            <w:pPr>
              <w:pStyle w:val="Tabloerii"/>
            </w:pPr>
            <w:r>
              <w:t>Dr. Ali Coşkun</w:t>
            </w:r>
          </w:p>
        </w:tc>
      </w:tr>
      <w:tr w:rsidR="005C47FA" w14:paraId="0DE0770C"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702CAC7" w14:textId="77777777" w:rsidR="005C47FA" w:rsidRDefault="005C47FA" w:rsidP="000703F7">
            <w:pPr>
              <w:pStyle w:val="Tabloerii"/>
            </w:pPr>
            <w:r>
              <w:t>Metabolik Sendrom ve Bariatrik Cerrahi</w:t>
            </w:r>
          </w:p>
        </w:tc>
        <w:tc>
          <w:tcPr>
            <w:tcW w:w="591" w:type="dxa"/>
            <w:tcBorders>
              <w:bottom w:val="single" w:sz="2" w:space="0" w:color="000000"/>
              <w:right w:val="single" w:sz="2" w:space="0" w:color="000000"/>
            </w:tcBorders>
            <w:tcMar>
              <w:top w:w="0" w:type="dxa"/>
              <w:left w:w="0" w:type="dxa"/>
            </w:tcMar>
            <w:vAlign w:val="center"/>
          </w:tcPr>
          <w:p w14:paraId="012A0D63"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5504151"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2E69CAA" w14:textId="77777777" w:rsidR="005C47FA" w:rsidRDefault="005C47FA" w:rsidP="000703F7">
            <w:pPr>
              <w:pStyle w:val="Tabloerii"/>
            </w:pPr>
            <w:r>
              <w:t>Obezite, Metabolik sendrom</w:t>
            </w:r>
          </w:p>
        </w:tc>
        <w:tc>
          <w:tcPr>
            <w:tcW w:w="876" w:type="dxa"/>
            <w:tcBorders>
              <w:bottom w:val="single" w:sz="2" w:space="0" w:color="000000"/>
              <w:right w:val="single" w:sz="2" w:space="0" w:color="000000"/>
            </w:tcBorders>
            <w:tcMar>
              <w:top w:w="0" w:type="dxa"/>
              <w:left w:w="0" w:type="dxa"/>
            </w:tcMar>
            <w:vAlign w:val="center"/>
          </w:tcPr>
          <w:p w14:paraId="5414FBB3"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4408E8FB"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4DEAEB1" w14:textId="77777777" w:rsidR="005C47FA" w:rsidRDefault="005C47FA" w:rsidP="000703F7">
            <w:pPr>
              <w:pStyle w:val="Tabloerii"/>
            </w:pPr>
            <w:r>
              <w:t>Dr. Alparslan Ertenlice</w:t>
            </w:r>
          </w:p>
        </w:tc>
      </w:tr>
      <w:tr w:rsidR="005C47FA" w14:paraId="3D86C235"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743CA6B" w14:textId="77777777" w:rsidR="005C47FA" w:rsidRDefault="005C47FA" w:rsidP="000703F7">
            <w:pPr>
              <w:pStyle w:val="Tabloerii"/>
            </w:pPr>
            <w:r>
              <w:t>GİS Kanamalarına Yaklaşım</w:t>
            </w:r>
          </w:p>
        </w:tc>
        <w:tc>
          <w:tcPr>
            <w:tcW w:w="591" w:type="dxa"/>
            <w:tcBorders>
              <w:bottom w:val="single" w:sz="2" w:space="0" w:color="000000"/>
              <w:right w:val="single" w:sz="2" w:space="0" w:color="000000"/>
            </w:tcBorders>
            <w:tcMar>
              <w:top w:w="0" w:type="dxa"/>
              <w:left w:w="0" w:type="dxa"/>
            </w:tcMar>
            <w:vAlign w:val="center"/>
          </w:tcPr>
          <w:p w14:paraId="7EB95A83"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7D24628"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8DA3C08" w14:textId="77777777" w:rsidR="005C47FA" w:rsidRDefault="005C47FA" w:rsidP="000703F7">
            <w:pPr>
              <w:pStyle w:val="Tabloerii"/>
            </w:pPr>
            <w:r>
              <w:t>Gastrointestinal kanama</w:t>
            </w:r>
          </w:p>
        </w:tc>
        <w:tc>
          <w:tcPr>
            <w:tcW w:w="876" w:type="dxa"/>
            <w:tcBorders>
              <w:bottom w:val="single" w:sz="2" w:space="0" w:color="000000"/>
              <w:right w:val="single" w:sz="2" w:space="0" w:color="000000"/>
            </w:tcBorders>
            <w:tcMar>
              <w:top w:w="0" w:type="dxa"/>
              <w:left w:w="0" w:type="dxa"/>
            </w:tcMar>
            <w:vAlign w:val="center"/>
          </w:tcPr>
          <w:p w14:paraId="773DCE07" w14:textId="77777777" w:rsidR="005C47FA" w:rsidRDefault="005C47FA" w:rsidP="000703F7">
            <w:pPr>
              <w:pStyle w:val="Tabloerii"/>
            </w:pPr>
            <w:r>
              <w:t>A-ÖnT</w:t>
            </w:r>
          </w:p>
        </w:tc>
        <w:tc>
          <w:tcPr>
            <w:tcW w:w="1974" w:type="dxa"/>
            <w:tcBorders>
              <w:bottom w:val="single" w:sz="2" w:space="0" w:color="000000"/>
              <w:right w:val="single" w:sz="2" w:space="0" w:color="000000"/>
            </w:tcBorders>
            <w:tcMar>
              <w:top w:w="0" w:type="dxa"/>
              <w:left w:w="0" w:type="dxa"/>
            </w:tcMar>
            <w:vAlign w:val="center"/>
          </w:tcPr>
          <w:p w14:paraId="1915DB8E"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694978C" w14:textId="77777777" w:rsidR="005C47FA" w:rsidRDefault="005C47FA" w:rsidP="000703F7">
            <w:pPr>
              <w:pStyle w:val="Tabloerii"/>
            </w:pPr>
            <w:r>
              <w:t>Dr. Alparslan Ertenlice</w:t>
            </w:r>
          </w:p>
        </w:tc>
      </w:tr>
      <w:tr w:rsidR="005C47FA" w14:paraId="07DB0411"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5D537C1" w14:textId="77777777" w:rsidR="005C47FA" w:rsidRDefault="005C47FA" w:rsidP="000703F7">
            <w:pPr>
              <w:pStyle w:val="Tabloerii"/>
            </w:pPr>
            <w:r>
              <w:t>Peptik Ülser</w:t>
            </w:r>
          </w:p>
        </w:tc>
        <w:tc>
          <w:tcPr>
            <w:tcW w:w="591" w:type="dxa"/>
            <w:tcBorders>
              <w:bottom w:val="single" w:sz="2" w:space="0" w:color="000000"/>
              <w:right w:val="single" w:sz="2" w:space="0" w:color="000000"/>
            </w:tcBorders>
            <w:tcMar>
              <w:top w:w="0" w:type="dxa"/>
              <w:left w:w="0" w:type="dxa"/>
            </w:tcMar>
            <w:vAlign w:val="center"/>
          </w:tcPr>
          <w:p w14:paraId="0FC8D26A"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63CE42E"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090A90FB" w14:textId="77777777" w:rsidR="005C47FA" w:rsidRDefault="005C47FA" w:rsidP="000703F7">
            <w:pPr>
              <w:pStyle w:val="Tabloerii"/>
            </w:pPr>
            <w:r>
              <w:t>Peptik ülser ve komplikasyonları</w:t>
            </w:r>
          </w:p>
        </w:tc>
        <w:tc>
          <w:tcPr>
            <w:tcW w:w="876" w:type="dxa"/>
            <w:tcBorders>
              <w:bottom w:val="single" w:sz="2" w:space="0" w:color="000000"/>
              <w:right w:val="single" w:sz="2" w:space="0" w:color="000000"/>
            </w:tcBorders>
            <w:tcMar>
              <w:top w:w="0" w:type="dxa"/>
              <w:left w:w="0" w:type="dxa"/>
            </w:tcMar>
            <w:vAlign w:val="center"/>
          </w:tcPr>
          <w:p w14:paraId="75689F9B"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49C006E0"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6D4AC18" w14:textId="77777777" w:rsidR="005C47FA" w:rsidRDefault="005C47FA" w:rsidP="000703F7">
            <w:pPr>
              <w:pStyle w:val="Tabloerii"/>
            </w:pPr>
            <w:r>
              <w:t>Dr. Metin Aydın</w:t>
            </w:r>
          </w:p>
        </w:tc>
      </w:tr>
      <w:tr w:rsidR="005C47FA" w14:paraId="28E01456"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837B080" w14:textId="77777777" w:rsidR="005C47FA" w:rsidRDefault="005C47FA" w:rsidP="000703F7">
            <w:pPr>
              <w:pStyle w:val="Tabloerii"/>
            </w:pPr>
            <w:r>
              <w:t>Mide Malign Hastalıkları</w:t>
            </w:r>
          </w:p>
        </w:tc>
        <w:tc>
          <w:tcPr>
            <w:tcW w:w="591" w:type="dxa"/>
            <w:tcBorders>
              <w:bottom w:val="single" w:sz="2" w:space="0" w:color="000000"/>
              <w:right w:val="single" w:sz="2" w:space="0" w:color="000000"/>
            </w:tcBorders>
            <w:tcMar>
              <w:top w:w="0" w:type="dxa"/>
              <w:left w:w="0" w:type="dxa"/>
            </w:tcMar>
            <w:vAlign w:val="center"/>
          </w:tcPr>
          <w:p w14:paraId="0B7B24C6"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E3E8697"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0FBE0D59" w14:textId="77777777" w:rsidR="005C47FA" w:rsidRDefault="005C47FA" w:rsidP="000703F7">
            <w:pPr>
              <w:pStyle w:val="Tabloerii"/>
            </w:pPr>
            <w:r>
              <w:t>Mide kanseri</w:t>
            </w:r>
          </w:p>
        </w:tc>
        <w:tc>
          <w:tcPr>
            <w:tcW w:w="876" w:type="dxa"/>
            <w:tcBorders>
              <w:bottom w:val="single" w:sz="2" w:space="0" w:color="000000"/>
              <w:right w:val="single" w:sz="2" w:space="0" w:color="000000"/>
            </w:tcBorders>
            <w:tcMar>
              <w:top w:w="0" w:type="dxa"/>
              <w:left w:w="0" w:type="dxa"/>
            </w:tcMar>
            <w:vAlign w:val="center"/>
          </w:tcPr>
          <w:p w14:paraId="0912D58B"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3296F08A"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396BD11" w14:textId="77777777" w:rsidR="005C47FA" w:rsidRDefault="005C47FA" w:rsidP="000703F7">
            <w:pPr>
              <w:pStyle w:val="Tabloerii"/>
            </w:pPr>
            <w:r>
              <w:t>Dr. Metin Aydın</w:t>
            </w:r>
          </w:p>
        </w:tc>
      </w:tr>
      <w:tr w:rsidR="005C47FA" w14:paraId="25C75196"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778F4F2" w14:textId="77777777" w:rsidR="005C47FA" w:rsidRDefault="005C47FA" w:rsidP="000703F7">
            <w:pPr>
              <w:pStyle w:val="Tabloerii"/>
            </w:pPr>
            <w:r>
              <w:t>Meme Kanserleri ve Tedavisi</w:t>
            </w:r>
          </w:p>
        </w:tc>
        <w:tc>
          <w:tcPr>
            <w:tcW w:w="591" w:type="dxa"/>
            <w:tcBorders>
              <w:bottom w:val="single" w:sz="2" w:space="0" w:color="000000"/>
              <w:right w:val="single" w:sz="2" w:space="0" w:color="000000"/>
            </w:tcBorders>
            <w:tcMar>
              <w:top w:w="0" w:type="dxa"/>
              <w:left w:w="0" w:type="dxa"/>
            </w:tcMar>
            <w:vAlign w:val="center"/>
          </w:tcPr>
          <w:p w14:paraId="3659A941"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8BEE514"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E66E82A" w14:textId="77777777" w:rsidR="005C47FA" w:rsidRDefault="005C47FA" w:rsidP="000703F7">
            <w:pPr>
              <w:pStyle w:val="Tabloerii"/>
            </w:pPr>
            <w:r>
              <w:t>Meme kanseri</w:t>
            </w:r>
          </w:p>
        </w:tc>
        <w:tc>
          <w:tcPr>
            <w:tcW w:w="876" w:type="dxa"/>
            <w:tcBorders>
              <w:bottom w:val="single" w:sz="2" w:space="0" w:color="000000"/>
              <w:right w:val="single" w:sz="2" w:space="0" w:color="000000"/>
            </w:tcBorders>
            <w:tcMar>
              <w:top w:w="0" w:type="dxa"/>
              <w:left w:w="0" w:type="dxa"/>
            </w:tcMar>
            <w:vAlign w:val="center"/>
          </w:tcPr>
          <w:p w14:paraId="0CE55A12" w14:textId="77777777" w:rsidR="005C47FA" w:rsidRDefault="005C47FA" w:rsidP="000703F7">
            <w:pPr>
              <w:pStyle w:val="Tabloerii"/>
            </w:pPr>
            <w:r>
              <w:t>ÖnT-K</w:t>
            </w:r>
          </w:p>
        </w:tc>
        <w:tc>
          <w:tcPr>
            <w:tcW w:w="1974" w:type="dxa"/>
            <w:tcBorders>
              <w:bottom w:val="single" w:sz="2" w:space="0" w:color="000000"/>
              <w:right w:val="single" w:sz="2" w:space="0" w:color="000000"/>
            </w:tcBorders>
            <w:tcMar>
              <w:top w:w="0" w:type="dxa"/>
              <w:left w:w="0" w:type="dxa"/>
            </w:tcMar>
            <w:vAlign w:val="center"/>
          </w:tcPr>
          <w:p w14:paraId="55BD0A9A"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504C9A46" w14:textId="77777777" w:rsidR="005C47FA" w:rsidRDefault="005C47FA" w:rsidP="000703F7">
            <w:pPr>
              <w:pStyle w:val="Tabloerii"/>
            </w:pPr>
            <w:r>
              <w:t>Dr. Ali Coşkun</w:t>
            </w:r>
          </w:p>
        </w:tc>
      </w:tr>
      <w:tr w:rsidR="005C47FA" w14:paraId="41178BBF"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A91BF61" w14:textId="77777777" w:rsidR="005C47FA" w:rsidRDefault="005C47FA" w:rsidP="000703F7">
            <w:pPr>
              <w:pStyle w:val="Tabloerii"/>
            </w:pPr>
            <w:r>
              <w:t>Özofagus Anatomisi ve Fizyolojisi</w:t>
            </w:r>
          </w:p>
        </w:tc>
        <w:tc>
          <w:tcPr>
            <w:tcW w:w="591" w:type="dxa"/>
            <w:tcBorders>
              <w:bottom w:val="single" w:sz="2" w:space="0" w:color="000000"/>
              <w:right w:val="single" w:sz="2" w:space="0" w:color="000000"/>
            </w:tcBorders>
            <w:tcMar>
              <w:top w:w="0" w:type="dxa"/>
              <w:left w:w="0" w:type="dxa"/>
            </w:tcMar>
            <w:vAlign w:val="center"/>
          </w:tcPr>
          <w:p w14:paraId="7467EEE9"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2455874"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95F4510" w14:textId="77777777" w:rsidR="005C47FA" w:rsidRDefault="005C47FA" w:rsidP="000703F7">
            <w:pPr>
              <w:pStyle w:val="Tabloerii"/>
            </w:pPr>
            <w:r>
              <w:t>Yutma güçlüğü</w:t>
            </w:r>
          </w:p>
        </w:tc>
        <w:tc>
          <w:tcPr>
            <w:tcW w:w="876" w:type="dxa"/>
            <w:tcBorders>
              <w:bottom w:val="single" w:sz="2" w:space="0" w:color="000000"/>
              <w:right w:val="single" w:sz="2" w:space="0" w:color="000000"/>
            </w:tcBorders>
            <w:tcMar>
              <w:top w:w="0" w:type="dxa"/>
              <w:left w:w="0" w:type="dxa"/>
            </w:tcMar>
            <w:vAlign w:val="center"/>
          </w:tcPr>
          <w:p w14:paraId="66E9585E"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20EFFB05"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17DC5BC" w14:textId="77777777" w:rsidR="005C47FA" w:rsidRDefault="005C47FA" w:rsidP="000703F7">
            <w:pPr>
              <w:pStyle w:val="Tabloerii"/>
            </w:pPr>
            <w:r>
              <w:t>Dr. Metin Aydın</w:t>
            </w:r>
          </w:p>
        </w:tc>
      </w:tr>
      <w:tr w:rsidR="005C47FA" w14:paraId="1668E82B"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F58FF0B" w14:textId="77777777" w:rsidR="005C47FA" w:rsidRDefault="005C47FA" w:rsidP="000703F7">
            <w:pPr>
              <w:pStyle w:val="Tabloerii"/>
            </w:pPr>
            <w:r>
              <w:t>Özofagus Benign Hastalıkları</w:t>
            </w:r>
          </w:p>
        </w:tc>
        <w:tc>
          <w:tcPr>
            <w:tcW w:w="591" w:type="dxa"/>
            <w:tcBorders>
              <w:bottom w:val="single" w:sz="2" w:space="0" w:color="000000"/>
              <w:right w:val="single" w:sz="2" w:space="0" w:color="000000"/>
            </w:tcBorders>
            <w:tcMar>
              <w:top w:w="0" w:type="dxa"/>
              <w:left w:w="0" w:type="dxa"/>
            </w:tcMar>
            <w:vAlign w:val="center"/>
          </w:tcPr>
          <w:p w14:paraId="543D2EF9"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A3FE877"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0C5E730" w14:textId="77777777" w:rsidR="005C47FA" w:rsidRDefault="005C47FA" w:rsidP="000703F7">
            <w:pPr>
              <w:pStyle w:val="Tabloerii"/>
            </w:pPr>
            <w:r>
              <w:t>Gastroözofageal reflü</w:t>
            </w:r>
          </w:p>
        </w:tc>
        <w:tc>
          <w:tcPr>
            <w:tcW w:w="876" w:type="dxa"/>
            <w:tcBorders>
              <w:bottom w:val="single" w:sz="2" w:space="0" w:color="000000"/>
              <w:right w:val="single" w:sz="2" w:space="0" w:color="000000"/>
            </w:tcBorders>
            <w:tcMar>
              <w:top w:w="0" w:type="dxa"/>
              <w:left w:w="0" w:type="dxa"/>
            </w:tcMar>
            <w:vAlign w:val="center"/>
          </w:tcPr>
          <w:p w14:paraId="1342DAA2"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06CA2331"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13B4B3F8" w14:textId="77777777" w:rsidR="005C47FA" w:rsidRDefault="005C47FA" w:rsidP="000703F7">
            <w:pPr>
              <w:pStyle w:val="Tabloerii"/>
            </w:pPr>
            <w:r>
              <w:t>Dr. Metin Aydın</w:t>
            </w:r>
          </w:p>
        </w:tc>
      </w:tr>
      <w:tr w:rsidR="005C47FA" w14:paraId="3D0ACA8A"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519F8081" w14:textId="77777777" w:rsidR="005C47FA" w:rsidRDefault="005C47FA" w:rsidP="000703F7">
            <w:pPr>
              <w:pStyle w:val="Tabloerii"/>
            </w:pPr>
            <w:r>
              <w:t>Özofagus Malign Hastalıkları</w:t>
            </w:r>
          </w:p>
        </w:tc>
        <w:tc>
          <w:tcPr>
            <w:tcW w:w="591" w:type="dxa"/>
            <w:tcBorders>
              <w:bottom w:val="single" w:sz="2" w:space="0" w:color="000000"/>
              <w:right w:val="single" w:sz="2" w:space="0" w:color="000000"/>
            </w:tcBorders>
            <w:tcMar>
              <w:top w:w="0" w:type="dxa"/>
              <w:left w:w="0" w:type="dxa"/>
            </w:tcMar>
            <w:vAlign w:val="center"/>
          </w:tcPr>
          <w:p w14:paraId="6F11A842"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370CC30"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956099A" w14:textId="77777777" w:rsidR="005C47FA" w:rsidRDefault="005C47FA" w:rsidP="000703F7">
            <w:pPr>
              <w:pStyle w:val="Tabloerii"/>
            </w:pPr>
            <w:r>
              <w:t>Özofagus kanseri</w:t>
            </w:r>
          </w:p>
        </w:tc>
        <w:tc>
          <w:tcPr>
            <w:tcW w:w="876" w:type="dxa"/>
            <w:tcBorders>
              <w:bottom w:val="single" w:sz="2" w:space="0" w:color="000000"/>
              <w:right w:val="single" w:sz="2" w:space="0" w:color="000000"/>
            </w:tcBorders>
            <w:tcMar>
              <w:top w:w="0" w:type="dxa"/>
              <w:left w:w="0" w:type="dxa"/>
            </w:tcMar>
            <w:vAlign w:val="center"/>
          </w:tcPr>
          <w:p w14:paraId="24BB53AE"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418601EB"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D0467B1" w14:textId="77777777" w:rsidR="005C47FA" w:rsidRDefault="005C47FA" w:rsidP="000703F7">
            <w:pPr>
              <w:pStyle w:val="Tabloerii"/>
            </w:pPr>
            <w:r>
              <w:t>Dr. Metin Aydın</w:t>
            </w:r>
          </w:p>
        </w:tc>
      </w:tr>
      <w:tr w:rsidR="005C47FA" w14:paraId="176A71C7"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208F6C8" w14:textId="77777777" w:rsidR="005C47FA" w:rsidRDefault="005C47FA" w:rsidP="000703F7">
            <w:pPr>
              <w:pStyle w:val="Tabloerii"/>
            </w:pPr>
            <w:r>
              <w:t>Sıvı Elektrolit Dengesi / Asit-Baz Dengesi</w:t>
            </w:r>
          </w:p>
        </w:tc>
        <w:tc>
          <w:tcPr>
            <w:tcW w:w="591" w:type="dxa"/>
            <w:tcBorders>
              <w:bottom w:val="single" w:sz="2" w:space="0" w:color="000000"/>
              <w:right w:val="single" w:sz="2" w:space="0" w:color="000000"/>
            </w:tcBorders>
            <w:tcMar>
              <w:top w:w="0" w:type="dxa"/>
              <w:left w:w="0" w:type="dxa"/>
            </w:tcMar>
            <w:vAlign w:val="center"/>
          </w:tcPr>
          <w:p w14:paraId="0CF05105" w14:textId="77777777" w:rsidR="005C47FA" w:rsidRDefault="005C47FA" w:rsidP="000703F7">
            <w:pPr>
              <w:pStyle w:val="Tabloerii"/>
              <w:jc w:val="center"/>
            </w:pPr>
            <w:r>
              <w:t>2</w:t>
            </w:r>
          </w:p>
        </w:tc>
        <w:tc>
          <w:tcPr>
            <w:tcW w:w="783" w:type="dxa"/>
            <w:tcBorders>
              <w:bottom w:val="single" w:sz="2" w:space="0" w:color="000000"/>
              <w:right w:val="single" w:sz="2" w:space="0" w:color="000000"/>
            </w:tcBorders>
            <w:tcMar>
              <w:top w:w="0" w:type="dxa"/>
              <w:left w:w="0" w:type="dxa"/>
            </w:tcMar>
            <w:vAlign w:val="center"/>
          </w:tcPr>
          <w:p w14:paraId="7A60D1AE"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F58E822" w14:textId="77777777" w:rsidR="005C47FA" w:rsidRDefault="005C47FA" w:rsidP="000703F7">
            <w:pPr>
              <w:pStyle w:val="Tabloerii"/>
            </w:pPr>
            <w:r>
              <w:t>Sıvı-elektrolit dengesizliği, Asit-baz bozuklukları</w:t>
            </w:r>
          </w:p>
        </w:tc>
        <w:tc>
          <w:tcPr>
            <w:tcW w:w="876" w:type="dxa"/>
            <w:tcBorders>
              <w:bottom w:val="single" w:sz="2" w:space="0" w:color="000000"/>
              <w:right w:val="single" w:sz="2" w:space="0" w:color="000000"/>
            </w:tcBorders>
            <w:tcMar>
              <w:top w:w="0" w:type="dxa"/>
              <w:left w:w="0" w:type="dxa"/>
            </w:tcMar>
            <w:vAlign w:val="center"/>
          </w:tcPr>
          <w:p w14:paraId="40CE5E28" w14:textId="77777777" w:rsidR="005C47FA" w:rsidRDefault="005C47FA" w:rsidP="000703F7">
            <w:pPr>
              <w:pStyle w:val="Tabloerii"/>
            </w:pPr>
            <w:r>
              <w:t>TT</w:t>
            </w:r>
          </w:p>
        </w:tc>
        <w:tc>
          <w:tcPr>
            <w:tcW w:w="1974" w:type="dxa"/>
            <w:tcBorders>
              <w:bottom w:val="single" w:sz="2" w:space="0" w:color="000000"/>
              <w:right w:val="single" w:sz="2" w:space="0" w:color="000000"/>
            </w:tcBorders>
            <w:tcMar>
              <w:top w:w="0" w:type="dxa"/>
              <w:left w:w="0" w:type="dxa"/>
            </w:tcMar>
            <w:vAlign w:val="center"/>
          </w:tcPr>
          <w:p w14:paraId="47FEFD79"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1C4ED5BD" w14:textId="77777777" w:rsidR="005C47FA" w:rsidRDefault="005C47FA" w:rsidP="000703F7">
            <w:pPr>
              <w:pStyle w:val="Tabloerii"/>
            </w:pPr>
            <w:r>
              <w:t>Dr. Gürel Neşşar</w:t>
            </w:r>
          </w:p>
        </w:tc>
      </w:tr>
      <w:tr w:rsidR="005C47FA" w14:paraId="0AADA0BB"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699BA905" w14:textId="77777777" w:rsidR="005C47FA" w:rsidRDefault="005C47FA" w:rsidP="000703F7">
            <w:pPr>
              <w:pStyle w:val="Tabloerii"/>
            </w:pPr>
            <w:r>
              <w:t>Paratiroid Anatomi ve Fizyolojisi</w:t>
            </w:r>
          </w:p>
        </w:tc>
        <w:tc>
          <w:tcPr>
            <w:tcW w:w="591" w:type="dxa"/>
            <w:tcBorders>
              <w:bottom w:val="single" w:sz="2" w:space="0" w:color="000000"/>
              <w:right w:val="single" w:sz="2" w:space="0" w:color="000000"/>
            </w:tcBorders>
            <w:tcMar>
              <w:top w:w="0" w:type="dxa"/>
              <w:left w:w="0" w:type="dxa"/>
            </w:tcMar>
            <w:vAlign w:val="center"/>
          </w:tcPr>
          <w:p w14:paraId="13B01AD5"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66021413"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8C90DAB" w14:textId="77777777" w:rsidR="005C47FA" w:rsidRDefault="005C47FA" w:rsidP="000703F7">
            <w:pPr>
              <w:pStyle w:val="Tabloerii"/>
            </w:pPr>
            <w:r>
              <w:t>Hiperkalsemi</w:t>
            </w:r>
          </w:p>
        </w:tc>
        <w:tc>
          <w:tcPr>
            <w:tcW w:w="876" w:type="dxa"/>
            <w:tcBorders>
              <w:bottom w:val="single" w:sz="2" w:space="0" w:color="000000"/>
              <w:right w:val="single" w:sz="2" w:space="0" w:color="000000"/>
            </w:tcBorders>
            <w:tcMar>
              <w:top w:w="0" w:type="dxa"/>
              <w:left w:w="0" w:type="dxa"/>
            </w:tcMar>
            <w:vAlign w:val="center"/>
          </w:tcPr>
          <w:p w14:paraId="541E411F"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27B52099"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AB05B5B" w14:textId="77777777" w:rsidR="005C47FA" w:rsidRDefault="005C47FA" w:rsidP="000703F7">
            <w:pPr>
              <w:pStyle w:val="Tabloerii"/>
            </w:pPr>
            <w:r>
              <w:t>Prof. Dr. Gülten Kıyak</w:t>
            </w:r>
          </w:p>
        </w:tc>
      </w:tr>
      <w:tr w:rsidR="005C47FA" w14:paraId="05115BDF"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1FBE446" w14:textId="77777777" w:rsidR="005C47FA" w:rsidRDefault="005C47FA" w:rsidP="000703F7">
            <w:pPr>
              <w:pStyle w:val="Tabloerii"/>
            </w:pPr>
            <w:r>
              <w:t xml:space="preserve">Paratiroid Benign </w:t>
            </w:r>
            <w:r>
              <w:lastRenderedPageBreak/>
              <w:t>Hastalıkları</w:t>
            </w:r>
          </w:p>
        </w:tc>
        <w:tc>
          <w:tcPr>
            <w:tcW w:w="591" w:type="dxa"/>
            <w:tcBorders>
              <w:bottom w:val="single" w:sz="2" w:space="0" w:color="000000"/>
              <w:right w:val="single" w:sz="2" w:space="0" w:color="000000"/>
            </w:tcBorders>
            <w:tcMar>
              <w:top w:w="0" w:type="dxa"/>
              <w:left w:w="0" w:type="dxa"/>
            </w:tcMar>
            <w:vAlign w:val="center"/>
          </w:tcPr>
          <w:p w14:paraId="77713010" w14:textId="77777777" w:rsidR="005C47FA" w:rsidRDefault="005C47FA" w:rsidP="000703F7">
            <w:pPr>
              <w:pStyle w:val="Tabloerii"/>
              <w:jc w:val="center"/>
            </w:pPr>
            <w:r>
              <w:lastRenderedPageBreak/>
              <w:t>1</w:t>
            </w:r>
          </w:p>
        </w:tc>
        <w:tc>
          <w:tcPr>
            <w:tcW w:w="783" w:type="dxa"/>
            <w:tcBorders>
              <w:bottom w:val="single" w:sz="2" w:space="0" w:color="000000"/>
              <w:right w:val="single" w:sz="2" w:space="0" w:color="000000"/>
            </w:tcBorders>
            <w:tcMar>
              <w:top w:w="0" w:type="dxa"/>
              <w:left w:w="0" w:type="dxa"/>
            </w:tcMar>
            <w:vAlign w:val="center"/>
          </w:tcPr>
          <w:p w14:paraId="4C4DBF76"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5DB6F00D" w14:textId="77777777" w:rsidR="005C47FA" w:rsidRDefault="005C47FA" w:rsidP="000703F7">
            <w:pPr>
              <w:pStyle w:val="Tabloerii"/>
            </w:pPr>
            <w:r>
              <w:t>Hiperparatiroidi</w:t>
            </w:r>
          </w:p>
        </w:tc>
        <w:tc>
          <w:tcPr>
            <w:tcW w:w="876" w:type="dxa"/>
            <w:tcBorders>
              <w:bottom w:val="single" w:sz="2" w:space="0" w:color="000000"/>
              <w:right w:val="single" w:sz="2" w:space="0" w:color="000000"/>
            </w:tcBorders>
            <w:tcMar>
              <w:top w:w="0" w:type="dxa"/>
              <w:left w:w="0" w:type="dxa"/>
            </w:tcMar>
            <w:vAlign w:val="center"/>
          </w:tcPr>
          <w:p w14:paraId="4E2408ED"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7773CA5"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145E69E6" w14:textId="77777777" w:rsidR="005C47FA" w:rsidRDefault="005C47FA" w:rsidP="000703F7">
            <w:pPr>
              <w:pStyle w:val="Tabloerii"/>
            </w:pPr>
            <w:r>
              <w:t xml:space="preserve">Prof. Dr. </w:t>
            </w:r>
            <w:r>
              <w:lastRenderedPageBreak/>
              <w:t>Gülten Kıyak</w:t>
            </w:r>
          </w:p>
        </w:tc>
      </w:tr>
      <w:tr w:rsidR="005C47FA" w14:paraId="0D92AD84"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05FE4026" w14:textId="77777777" w:rsidR="005C47FA" w:rsidRDefault="005C47FA" w:rsidP="000703F7">
            <w:pPr>
              <w:pStyle w:val="Tabloerii"/>
            </w:pPr>
            <w:r>
              <w:lastRenderedPageBreak/>
              <w:t>Paratiroid Malign Hastalıkları</w:t>
            </w:r>
          </w:p>
        </w:tc>
        <w:tc>
          <w:tcPr>
            <w:tcW w:w="591" w:type="dxa"/>
            <w:tcBorders>
              <w:bottom w:val="single" w:sz="2" w:space="0" w:color="000000"/>
              <w:right w:val="single" w:sz="2" w:space="0" w:color="000000"/>
            </w:tcBorders>
            <w:tcMar>
              <w:top w:w="0" w:type="dxa"/>
              <w:left w:w="0" w:type="dxa"/>
            </w:tcMar>
            <w:vAlign w:val="center"/>
          </w:tcPr>
          <w:p w14:paraId="05EFA5E2"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5BB8BC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6EEC989" w14:textId="77777777" w:rsidR="005C47FA" w:rsidRDefault="005C47FA" w:rsidP="000703F7">
            <w:pPr>
              <w:pStyle w:val="Tabloerii"/>
            </w:pPr>
            <w:r>
              <w:t>Paratiroid tümörleri</w:t>
            </w:r>
          </w:p>
        </w:tc>
        <w:tc>
          <w:tcPr>
            <w:tcW w:w="876" w:type="dxa"/>
            <w:tcBorders>
              <w:bottom w:val="single" w:sz="2" w:space="0" w:color="000000"/>
              <w:right w:val="single" w:sz="2" w:space="0" w:color="000000"/>
            </w:tcBorders>
            <w:tcMar>
              <w:top w:w="0" w:type="dxa"/>
              <w:left w:w="0" w:type="dxa"/>
            </w:tcMar>
            <w:vAlign w:val="center"/>
          </w:tcPr>
          <w:p w14:paraId="61B637A0"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2680F16F"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BBAEFEA" w14:textId="77777777" w:rsidR="005C47FA" w:rsidRDefault="005C47FA" w:rsidP="000703F7">
            <w:pPr>
              <w:pStyle w:val="Tabloerii"/>
            </w:pPr>
            <w:r>
              <w:t>Prof. Dr. Gülten Kıyak</w:t>
            </w:r>
          </w:p>
        </w:tc>
      </w:tr>
      <w:tr w:rsidR="005C47FA" w14:paraId="4FD891F8"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F175BB2" w14:textId="77777777" w:rsidR="005C47FA" w:rsidRDefault="005C47FA" w:rsidP="000703F7">
            <w:pPr>
              <w:pStyle w:val="Tabloerii"/>
            </w:pPr>
            <w:r>
              <w:t>İnce Bağırsak Anatomi ve Fizyolojisi</w:t>
            </w:r>
          </w:p>
        </w:tc>
        <w:tc>
          <w:tcPr>
            <w:tcW w:w="591" w:type="dxa"/>
            <w:tcBorders>
              <w:bottom w:val="single" w:sz="2" w:space="0" w:color="000000"/>
              <w:right w:val="single" w:sz="2" w:space="0" w:color="000000"/>
            </w:tcBorders>
            <w:tcMar>
              <w:top w:w="0" w:type="dxa"/>
              <w:left w:w="0" w:type="dxa"/>
            </w:tcMar>
            <w:vAlign w:val="center"/>
          </w:tcPr>
          <w:p w14:paraId="4E25A516"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53B2CA3"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A2C356B" w14:textId="77777777" w:rsidR="005C47FA" w:rsidRDefault="005C47FA" w:rsidP="000703F7">
            <w:pPr>
              <w:pStyle w:val="Tabloerii"/>
            </w:pPr>
            <w:r>
              <w:t>İnce bağırsak hastalıkları</w:t>
            </w:r>
          </w:p>
        </w:tc>
        <w:tc>
          <w:tcPr>
            <w:tcW w:w="876" w:type="dxa"/>
            <w:tcBorders>
              <w:bottom w:val="single" w:sz="2" w:space="0" w:color="000000"/>
              <w:right w:val="single" w:sz="2" w:space="0" w:color="000000"/>
            </w:tcBorders>
            <w:tcMar>
              <w:top w:w="0" w:type="dxa"/>
              <w:left w:w="0" w:type="dxa"/>
            </w:tcMar>
            <w:vAlign w:val="center"/>
          </w:tcPr>
          <w:p w14:paraId="2D0A194C"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777940C3"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01B675F9" w14:textId="77777777" w:rsidR="005C47FA" w:rsidRDefault="005C47FA" w:rsidP="000703F7">
            <w:pPr>
              <w:pStyle w:val="Tabloerii"/>
            </w:pPr>
            <w:r>
              <w:t>Dr. Mustafa Dönmez</w:t>
            </w:r>
          </w:p>
        </w:tc>
      </w:tr>
      <w:tr w:rsidR="005C47FA" w14:paraId="267DA6FA"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264BFFF" w14:textId="77777777" w:rsidR="005C47FA" w:rsidRDefault="005C47FA" w:rsidP="000703F7">
            <w:pPr>
              <w:pStyle w:val="Tabloerii"/>
            </w:pPr>
            <w:r>
              <w:t>İnce Bağırsak Benign Hastalıkları</w:t>
            </w:r>
          </w:p>
        </w:tc>
        <w:tc>
          <w:tcPr>
            <w:tcW w:w="591" w:type="dxa"/>
            <w:tcBorders>
              <w:bottom w:val="single" w:sz="2" w:space="0" w:color="000000"/>
              <w:right w:val="single" w:sz="2" w:space="0" w:color="000000"/>
            </w:tcBorders>
            <w:tcMar>
              <w:top w:w="0" w:type="dxa"/>
              <w:left w:w="0" w:type="dxa"/>
            </w:tcMar>
            <w:vAlign w:val="center"/>
          </w:tcPr>
          <w:p w14:paraId="2E266F82"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39087D9"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AB85D76" w14:textId="77777777" w:rsidR="005C47FA" w:rsidRDefault="005C47FA" w:rsidP="000703F7">
            <w:pPr>
              <w:pStyle w:val="Tabloerii"/>
            </w:pPr>
            <w:r>
              <w:t>Mekanik bağırsak tıkanıklığı</w:t>
            </w:r>
          </w:p>
        </w:tc>
        <w:tc>
          <w:tcPr>
            <w:tcW w:w="876" w:type="dxa"/>
            <w:tcBorders>
              <w:bottom w:val="single" w:sz="2" w:space="0" w:color="000000"/>
              <w:right w:val="single" w:sz="2" w:space="0" w:color="000000"/>
            </w:tcBorders>
            <w:tcMar>
              <w:top w:w="0" w:type="dxa"/>
              <w:left w:w="0" w:type="dxa"/>
            </w:tcMar>
            <w:vAlign w:val="center"/>
          </w:tcPr>
          <w:p w14:paraId="7DE6323C"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032214BF"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D829AE8" w14:textId="77777777" w:rsidR="005C47FA" w:rsidRDefault="005C47FA" w:rsidP="000703F7">
            <w:pPr>
              <w:pStyle w:val="Tabloerii"/>
            </w:pPr>
            <w:r>
              <w:t>Dr. Mustafa Dönmez</w:t>
            </w:r>
          </w:p>
        </w:tc>
      </w:tr>
      <w:tr w:rsidR="005C47FA" w14:paraId="7ADDB7A6"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3D7B967E" w14:textId="77777777" w:rsidR="005C47FA" w:rsidRDefault="005C47FA" w:rsidP="000703F7">
            <w:pPr>
              <w:pStyle w:val="Tabloerii"/>
            </w:pPr>
            <w:r>
              <w:t>İnce Bağırsak Malign Hastalıkları</w:t>
            </w:r>
          </w:p>
        </w:tc>
        <w:tc>
          <w:tcPr>
            <w:tcW w:w="591" w:type="dxa"/>
            <w:tcBorders>
              <w:bottom w:val="single" w:sz="2" w:space="0" w:color="000000"/>
              <w:right w:val="single" w:sz="2" w:space="0" w:color="000000"/>
            </w:tcBorders>
            <w:tcMar>
              <w:top w:w="0" w:type="dxa"/>
              <w:left w:w="0" w:type="dxa"/>
            </w:tcMar>
            <w:vAlign w:val="center"/>
          </w:tcPr>
          <w:p w14:paraId="4949392A"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922CE7C"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75836CC" w14:textId="77777777" w:rsidR="005C47FA" w:rsidRDefault="005C47FA" w:rsidP="000703F7">
            <w:pPr>
              <w:pStyle w:val="Tabloerii"/>
            </w:pPr>
            <w:r>
              <w:t>İnce bağırsak tümörleri</w:t>
            </w:r>
          </w:p>
        </w:tc>
        <w:tc>
          <w:tcPr>
            <w:tcW w:w="876" w:type="dxa"/>
            <w:tcBorders>
              <w:bottom w:val="single" w:sz="2" w:space="0" w:color="000000"/>
              <w:right w:val="single" w:sz="2" w:space="0" w:color="000000"/>
            </w:tcBorders>
            <w:tcMar>
              <w:top w:w="0" w:type="dxa"/>
              <w:left w:w="0" w:type="dxa"/>
            </w:tcMar>
            <w:vAlign w:val="center"/>
          </w:tcPr>
          <w:p w14:paraId="3E3B2273"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7DA576A8"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FC605EA" w14:textId="77777777" w:rsidR="005C47FA" w:rsidRDefault="005C47FA" w:rsidP="000703F7">
            <w:pPr>
              <w:pStyle w:val="Tabloerii"/>
            </w:pPr>
            <w:r>
              <w:t>Dr. Mustafa Dönmez</w:t>
            </w:r>
          </w:p>
        </w:tc>
      </w:tr>
      <w:tr w:rsidR="005C47FA" w14:paraId="0B1BBB39"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6DB4CBF" w14:textId="77777777" w:rsidR="005C47FA" w:rsidRDefault="005C47FA" w:rsidP="000703F7">
            <w:pPr>
              <w:pStyle w:val="Tabloerii"/>
            </w:pPr>
            <w:r>
              <w:t>Apendiks Hastalıkları (Akut Apandisit)</w:t>
            </w:r>
          </w:p>
        </w:tc>
        <w:tc>
          <w:tcPr>
            <w:tcW w:w="591" w:type="dxa"/>
            <w:tcBorders>
              <w:bottom w:val="single" w:sz="2" w:space="0" w:color="000000"/>
              <w:right w:val="single" w:sz="2" w:space="0" w:color="000000"/>
            </w:tcBorders>
            <w:tcMar>
              <w:top w:w="0" w:type="dxa"/>
              <w:left w:w="0" w:type="dxa"/>
            </w:tcMar>
            <w:vAlign w:val="center"/>
          </w:tcPr>
          <w:p w14:paraId="461C1560"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3E6CE37C"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25FDD31" w14:textId="77777777" w:rsidR="005C47FA" w:rsidRDefault="005C47FA" w:rsidP="000703F7">
            <w:pPr>
              <w:pStyle w:val="Tabloerii"/>
            </w:pPr>
            <w:r>
              <w:t>Akut apandisit</w:t>
            </w:r>
          </w:p>
        </w:tc>
        <w:tc>
          <w:tcPr>
            <w:tcW w:w="876" w:type="dxa"/>
            <w:tcBorders>
              <w:bottom w:val="single" w:sz="2" w:space="0" w:color="000000"/>
              <w:right w:val="single" w:sz="2" w:space="0" w:color="000000"/>
            </w:tcBorders>
            <w:tcMar>
              <w:top w:w="0" w:type="dxa"/>
              <w:left w:w="0" w:type="dxa"/>
            </w:tcMar>
            <w:vAlign w:val="center"/>
          </w:tcPr>
          <w:p w14:paraId="62B59623" w14:textId="77777777" w:rsidR="005C47FA" w:rsidRDefault="005C47FA" w:rsidP="000703F7">
            <w:pPr>
              <w:pStyle w:val="Tabloerii"/>
            </w:pPr>
            <w:r>
              <w:t>A-TT</w:t>
            </w:r>
          </w:p>
        </w:tc>
        <w:tc>
          <w:tcPr>
            <w:tcW w:w="1974" w:type="dxa"/>
            <w:tcBorders>
              <w:bottom w:val="single" w:sz="2" w:space="0" w:color="000000"/>
              <w:right w:val="single" w:sz="2" w:space="0" w:color="000000"/>
            </w:tcBorders>
            <w:tcMar>
              <w:top w:w="0" w:type="dxa"/>
              <w:left w:w="0" w:type="dxa"/>
            </w:tcMar>
            <w:vAlign w:val="center"/>
          </w:tcPr>
          <w:p w14:paraId="6B4DA7C9"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1D2AB984" w14:textId="77777777" w:rsidR="005C47FA" w:rsidRDefault="005C47FA" w:rsidP="000703F7">
            <w:pPr>
              <w:pStyle w:val="Tabloerii"/>
            </w:pPr>
            <w:r>
              <w:t>Dr. Mustafa Dönmez</w:t>
            </w:r>
          </w:p>
        </w:tc>
      </w:tr>
      <w:tr w:rsidR="005C47FA" w14:paraId="23D0CC7E"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1EA2B03" w14:textId="77777777" w:rsidR="005C47FA" w:rsidRDefault="005C47FA" w:rsidP="000703F7">
            <w:pPr>
              <w:pStyle w:val="Tabloerii"/>
            </w:pPr>
            <w:r>
              <w:t>Selim Anorektal Hastalıklar</w:t>
            </w:r>
          </w:p>
        </w:tc>
        <w:tc>
          <w:tcPr>
            <w:tcW w:w="591" w:type="dxa"/>
            <w:tcBorders>
              <w:bottom w:val="single" w:sz="2" w:space="0" w:color="000000"/>
              <w:right w:val="single" w:sz="2" w:space="0" w:color="000000"/>
            </w:tcBorders>
            <w:tcMar>
              <w:top w:w="0" w:type="dxa"/>
              <w:left w:w="0" w:type="dxa"/>
            </w:tcMar>
            <w:vAlign w:val="center"/>
          </w:tcPr>
          <w:p w14:paraId="4F80D97F"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D24BAF3"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524BFA4" w14:textId="77777777" w:rsidR="005C47FA" w:rsidRDefault="005C47FA" w:rsidP="000703F7">
            <w:pPr>
              <w:pStyle w:val="Tabloerii"/>
            </w:pPr>
            <w:r>
              <w:t>Hemoroid, Anal fissür, Anal fistül, Perianal apse</w:t>
            </w:r>
          </w:p>
        </w:tc>
        <w:tc>
          <w:tcPr>
            <w:tcW w:w="876" w:type="dxa"/>
            <w:tcBorders>
              <w:bottom w:val="single" w:sz="2" w:space="0" w:color="000000"/>
              <w:right w:val="single" w:sz="2" w:space="0" w:color="000000"/>
            </w:tcBorders>
            <w:tcMar>
              <w:top w:w="0" w:type="dxa"/>
              <w:left w:w="0" w:type="dxa"/>
            </w:tcMar>
            <w:vAlign w:val="center"/>
          </w:tcPr>
          <w:p w14:paraId="0DD8B55F" w14:textId="77777777" w:rsidR="005C47FA" w:rsidRDefault="005C47FA" w:rsidP="000703F7">
            <w:pPr>
              <w:pStyle w:val="Tabloerii"/>
            </w:pPr>
            <w:r>
              <w:t>TT</w:t>
            </w:r>
          </w:p>
        </w:tc>
        <w:tc>
          <w:tcPr>
            <w:tcW w:w="1974" w:type="dxa"/>
            <w:tcBorders>
              <w:bottom w:val="single" w:sz="2" w:space="0" w:color="000000"/>
              <w:right w:val="single" w:sz="2" w:space="0" w:color="000000"/>
            </w:tcBorders>
            <w:tcMar>
              <w:top w:w="0" w:type="dxa"/>
              <w:left w:w="0" w:type="dxa"/>
            </w:tcMar>
            <w:vAlign w:val="center"/>
          </w:tcPr>
          <w:p w14:paraId="4DB2B93B"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5C78DD5B" w14:textId="77777777" w:rsidR="005C47FA" w:rsidRDefault="005C47FA" w:rsidP="000703F7">
            <w:pPr>
              <w:pStyle w:val="Tabloerii"/>
            </w:pPr>
            <w:r>
              <w:t>Dr. A. Keşşaf Aşlar</w:t>
            </w:r>
          </w:p>
        </w:tc>
      </w:tr>
      <w:tr w:rsidR="005C47FA" w14:paraId="22364849"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C41CED9" w14:textId="77777777" w:rsidR="005C47FA" w:rsidRDefault="005C47FA" w:rsidP="000703F7">
            <w:pPr>
              <w:pStyle w:val="Tabloerii"/>
            </w:pPr>
            <w:r>
              <w:t>Anal Malign Hastalıklar</w:t>
            </w:r>
          </w:p>
        </w:tc>
        <w:tc>
          <w:tcPr>
            <w:tcW w:w="591" w:type="dxa"/>
            <w:tcBorders>
              <w:bottom w:val="single" w:sz="2" w:space="0" w:color="000000"/>
              <w:right w:val="single" w:sz="2" w:space="0" w:color="000000"/>
            </w:tcBorders>
            <w:tcMar>
              <w:top w:w="0" w:type="dxa"/>
              <w:left w:w="0" w:type="dxa"/>
            </w:tcMar>
            <w:vAlign w:val="center"/>
          </w:tcPr>
          <w:p w14:paraId="23A922D7"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AAA5AF0"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46F71F1" w14:textId="77777777" w:rsidR="005C47FA" w:rsidRDefault="005C47FA" w:rsidP="000703F7">
            <w:pPr>
              <w:pStyle w:val="Tabloerii"/>
            </w:pPr>
            <w:r>
              <w:t>Anal kanal tümörleri</w:t>
            </w:r>
          </w:p>
        </w:tc>
        <w:tc>
          <w:tcPr>
            <w:tcW w:w="876" w:type="dxa"/>
            <w:tcBorders>
              <w:bottom w:val="single" w:sz="2" w:space="0" w:color="000000"/>
              <w:right w:val="single" w:sz="2" w:space="0" w:color="000000"/>
            </w:tcBorders>
            <w:tcMar>
              <w:top w:w="0" w:type="dxa"/>
              <w:left w:w="0" w:type="dxa"/>
            </w:tcMar>
            <w:vAlign w:val="center"/>
          </w:tcPr>
          <w:p w14:paraId="227312B4"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33A1494D"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D85D481" w14:textId="77777777" w:rsidR="005C47FA" w:rsidRDefault="005C47FA" w:rsidP="000703F7">
            <w:pPr>
              <w:pStyle w:val="Tabloerii"/>
            </w:pPr>
            <w:r>
              <w:t>Dr. A. Keşşaf Aşlar</w:t>
            </w:r>
          </w:p>
        </w:tc>
      </w:tr>
      <w:tr w:rsidR="005C47FA" w14:paraId="0201ED47"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77FCFD2" w14:textId="77777777" w:rsidR="005C47FA" w:rsidRDefault="005C47FA" w:rsidP="000703F7">
            <w:pPr>
              <w:pStyle w:val="Tabloerii"/>
            </w:pPr>
            <w:r>
              <w:t>Karaciğer Benign Hastalıkları</w:t>
            </w:r>
          </w:p>
        </w:tc>
        <w:tc>
          <w:tcPr>
            <w:tcW w:w="591" w:type="dxa"/>
            <w:tcBorders>
              <w:bottom w:val="single" w:sz="2" w:space="0" w:color="000000"/>
              <w:right w:val="single" w:sz="2" w:space="0" w:color="000000"/>
            </w:tcBorders>
            <w:tcMar>
              <w:top w:w="0" w:type="dxa"/>
              <w:left w:w="0" w:type="dxa"/>
            </w:tcMar>
            <w:vAlign w:val="center"/>
          </w:tcPr>
          <w:p w14:paraId="1D5460B7"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90F1383"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26C69EB" w14:textId="77777777" w:rsidR="005C47FA" w:rsidRDefault="005C47FA" w:rsidP="000703F7">
            <w:pPr>
              <w:pStyle w:val="Tabloerii"/>
            </w:pPr>
            <w:r>
              <w:t>Kist hidatik, Karaciğer apsesi</w:t>
            </w:r>
          </w:p>
        </w:tc>
        <w:tc>
          <w:tcPr>
            <w:tcW w:w="876" w:type="dxa"/>
            <w:tcBorders>
              <w:bottom w:val="single" w:sz="2" w:space="0" w:color="000000"/>
              <w:right w:val="single" w:sz="2" w:space="0" w:color="000000"/>
            </w:tcBorders>
            <w:tcMar>
              <w:top w:w="0" w:type="dxa"/>
              <w:left w:w="0" w:type="dxa"/>
            </w:tcMar>
            <w:vAlign w:val="center"/>
          </w:tcPr>
          <w:p w14:paraId="74285AB3"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4B2C684F"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01AA6C1B" w14:textId="77777777" w:rsidR="005C47FA" w:rsidRDefault="005C47FA" w:rsidP="000703F7">
            <w:pPr>
              <w:pStyle w:val="Tabloerii"/>
            </w:pPr>
            <w:r>
              <w:t>Dr. Mustafa Dönmez</w:t>
            </w:r>
          </w:p>
        </w:tc>
      </w:tr>
      <w:tr w:rsidR="005C47FA" w14:paraId="39728001"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EF86961" w14:textId="77777777" w:rsidR="005C47FA" w:rsidRDefault="005C47FA" w:rsidP="000703F7">
            <w:pPr>
              <w:pStyle w:val="Tabloerii"/>
            </w:pPr>
            <w:r>
              <w:t>Karaciğer Malign Hastalıkları</w:t>
            </w:r>
          </w:p>
        </w:tc>
        <w:tc>
          <w:tcPr>
            <w:tcW w:w="591" w:type="dxa"/>
            <w:tcBorders>
              <w:bottom w:val="single" w:sz="2" w:space="0" w:color="000000"/>
              <w:right w:val="single" w:sz="2" w:space="0" w:color="000000"/>
            </w:tcBorders>
            <w:tcMar>
              <w:top w:w="0" w:type="dxa"/>
              <w:left w:w="0" w:type="dxa"/>
            </w:tcMar>
            <w:vAlign w:val="center"/>
          </w:tcPr>
          <w:p w14:paraId="3AEF7BA3"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1066E067"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55BB8E22" w14:textId="77777777" w:rsidR="005C47FA" w:rsidRDefault="005C47FA" w:rsidP="000703F7">
            <w:pPr>
              <w:pStyle w:val="Tabloerii"/>
            </w:pPr>
            <w:r>
              <w:t>Karaciğer tümörleri</w:t>
            </w:r>
          </w:p>
        </w:tc>
        <w:tc>
          <w:tcPr>
            <w:tcW w:w="876" w:type="dxa"/>
            <w:tcBorders>
              <w:bottom w:val="single" w:sz="2" w:space="0" w:color="000000"/>
              <w:right w:val="single" w:sz="2" w:space="0" w:color="000000"/>
            </w:tcBorders>
            <w:tcMar>
              <w:top w:w="0" w:type="dxa"/>
              <w:left w:w="0" w:type="dxa"/>
            </w:tcMar>
            <w:vAlign w:val="center"/>
          </w:tcPr>
          <w:p w14:paraId="17488978"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4CE6F46"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0E8FB07E" w14:textId="77777777" w:rsidR="005C47FA" w:rsidRDefault="005C47FA" w:rsidP="000703F7">
            <w:pPr>
              <w:pStyle w:val="Tabloerii"/>
            </w:pPr>
            <w:r>
              <w:t>Dr. Mustafa Dönmez</w:t>
            </w:r>
          </w:p>
        </w:tc>
      </w:tr>
      <w:tr w:rsidR="005C47FA" w14:paraId="5A59EDC1"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8A582F9" w14:textId="77777777" w:rsidR="005C47FA" w:rsidRDefault="005C47FA" w:rsidP="000703F7">
            <w:pPr>
              <w:pStyle w:val="Tabloerii"/>
            </w:pPr>
            <w:r>
              <w:t>Safra Kesesi ve Safra Yolları Tanısal Testleri</w:t>
            </w:r>
          </w:p>
        </w:tc>
        <w:tc>
          <w:tcPr>
            <w:tcW w:w="591" w:type="dxa"/>
            <w:tcBorders>
              <w:bottom w:val="single" w:sz="2" w:space="0" w:color="000000"/>
              <w:right w:val="single" w:sz="2" w:space="0" w:color="000000"/>
            </w:tcBorders>
            <w:tcMar>
              <w:top w:w="0" w:type="dxa"/>
              <w:left w:w="0" w:type="dxa"/>
            </w:tcMar>
            <w:vAlign w:val="center"/>
          </w:tcPr>
          <w:p w14:paraId="009E77C8"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A65E7B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1277D3FE" w14:textId="77777777" w:rsidR="005C47FA" w:rsidRDefault="005C47FA" w:rsidP="000703F7">
            <w:pPr>
              <w:pStyle w:val="Tabloerii"/>
            </w:pPr>
            <w:r>
              <w:t>Sarılık, Biliyer hastalıklar</w:t>
            </w:r>
          </w:p>
        </w:tc>
        <w:tc>
          <w:tcPr>
            <w:tcW w:w="876" w:type="dxa"/>
            <w:tcBorders>
              <w:bottom w:val="single" w:sz="2" w:space="0" w:color="000000"/>
              <w:right w:val="single" w:sz="2" w:space="0" w:color="000000"/>
            </w:tcBorders>
            <w:tcMar>
              <w:top w:w="0" w:type="dxa"/>
              <w:left w:w="0" w:type="dxa"/>
            </w:tcMar>
            <w:vAlign w:val="center"/>
          </w:tcPr>
          <w:p w14:paraId="1A0C7B29"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6BDD9D19"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FE0B3AE" w14:textId="77777777" w:rsidR="005C47FA" w:rsidRDefault="005C47FA" w:rsidP="000703F7">
            <w:pPr>
              <w:pStyle w:val="Tabloerii"/>
            </w:pPr>
            <w:r>
              <w:t>Dr. Ömer Parlak</w:t>
            </w:r>
          </w:p>
        </w:tc>
      </w:tr>
      <w:tr w:rsidR="005C47FA" w14:paraId="1394B175"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702F342" w14:textId="77777777" w:rsidR="005C47FA" w:rsidRDefault="005C47FA" w:rsidP="000703F7">
            <w:pPr>
              <w:pStyle w:val="Tabloerii"/>
            </w:pPr>
            <w:r>
              <w:t>Safra Kesesi Benign Hastalıkları</w:t>
            </w:r>
          </w:p>
        </w:tc>
        <w:tc>
          <w:tcPr>
            <w:tcW w:w="591" w:type="dxa"/>
            <w:tcBorders>
              <w:bottom w:val="single" w:sz="2" w:space="0" w:color="000000"/>
              <w:right w:val="single" w:sz="2" w:space="0" w:color="000000"/>
            </w:tcBorders>
            <w:tcMar>
              <w:top w:w="0" w:type="dxa"/>
              <w:left w:w="0" w:type="dxa"/>
            </w:tcMar>
            <w:vAlign w:val="center"/>
          </w:tcPr>
          <w:p w14:paraId="573B0544"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E45D6D3"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84F1D51" w14:textId="77777777" w:rsidR="005C47FA" w:rsidRDefault="005C47FA" w:rsidP="000703F7">
            <w:pPr>
              <w:pStyle w:val="Tabloerii"/>
            </w:pPr>
            <w:r>
              <w:t>Kolelitiazis, Akut kolesistit</w:t>
            </w:r>
          </w:p>
        </w:tc>
        <w:tc>
          <w:tcPr>
            <w:tcW w:w="876" w:type="dxa"/>
            <w:tcBorders>
              <w:bottom w:val="single" w:sz="2" w:space="0" w:color="000000"/>
              <w:right w:val="single" w:sz="2" w:space="0" w:color="000000"/>
            </w:tcBorders>
            <w:tcMar>
              <w:top w:w="0" w:type="dxa"/>
              <w:left w:w="0" w:type="dxa"/>
            </w:tcMar>
            <w:vAlign w:val="center"/>
          </w:tcPr>
          <w:p w14:paraId="7E247CE5" w14:textId="77777777" w:rsidR="005C47FA" w:rsidRDefault="005C47FA" w:rsidP="000703F7">
            <w:pPr>
              <w:pStyle w:val="Tabloerii"/>
            </w:pPr>
            <w:r>
              <w:t>A-ÖnT</w:t>
            </w:r>
          </w:p>
        </w:tc>
        <w:tc>
          <w:tcPr>
            <w:tcW w:w="1974" w:type="dxa"/>
            <w:tcBorders>
              <w:bottom w:val="single" w:sz="2" w:space="0" w:color="000000"/>
              <w:right w:val="single" w:sz="2" w:space="0" w:color="000000"/>
            </w:tcBorders>
            <w:tcMar>
              <w:top w:w="0" w:type="dxa"/>
              <w:left w:w="0" w:type="dxa"/>
            </w:tcMar>
            <w:vAlign w:val="center"/>
          </w:tcPr>
          <w:p w14:paraId="58D8608A"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FFC7801" w14:textId="77777777" w:rsidR="005C47FA" w:rsidRDefault="005C47FA" w:rsidP="000703F7">
            <w:pPr>
              <w:pStyle w:val="Tabloerii"/>
            </w:pPr>
            <w:r>
              <w:t>Dr. Ömer Parlak</w:t>
            </w:r>
          </w:p>
        </w:tc>
      </w:tr>
      <w:tr w:rsidR="005C47FA" w14:paraId="6748DEFE"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4A6888FB" w14:textId="77777777" w:rsidR="005C47FA" w:rsidRDefault="005C47FA" w:rsidP="000703F7">
            <w:pPr>
              <w:pStyle w:val="Tabloerii"/>
            </w:pPr>
            <w:r>
              <w:t>Safra Kesesi Malign Hastalıkları</w:t>
            </w:r>
          </w:p>
        </w:tc>
        <w:tc>
          <w:tcPr>
            <w:tcW w:w="591" w:type="dxa"/>
            <w:tcBorders>
              <w:bottom w:val="single" w:sz="2" w:space="0" w:color="000000"/>
              <w:right w:val="single" w:sz="2" w:space="0" w:color="000000"/>
            </w:tcBorders>
            <w:tcMar>
              <w:top w:w="0" w:type="dxa"/>
              <w:left w:w="0" w:type="dxa"/>
            </w:tcMar>
            <w:vAlign w:val="center"/>
          </w:tcPr>
          <w:p w14:paraId="275BD6DB"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94E68F4"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01D0081" w14:textId="77777777" w:rsidR="005C47FA" w:rsidRDefault="005C47FA" w:rsidP="000703F7">
            <w:pPr>
              <w:pStyle w:val="Tabloerii"/>
            </w:pPr>
            <w:r>
              <w:t>Safra kesesi kanseri</w:t>
            </w:r>
          </w:p>
        </w:tc>
        <w:tc>
          <w:tcPr>
            <w:tcW w:w="876" w:type="dxa"/>
            <w:tcBorders>
              <w:bottom w:val="single" w:sz="2" w:space="0" w:color="000000"/>
              <w:right w:val="single" w:sz="2" w:space="0" w:color="000000"/>
            </w:tcBorders>
            <w:tcMar>
              <w:top w:w="0" w:type="dxa"/>
              <w:left w:w="0" w:type="dxa"/>
            </w:tcMar>
            <w:vAlign w:val="center"/>
          </w:tcPr>
          <w:p w14:paraId="13A9209E"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5A551960"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0DBB58C3" w14:textId="77777777" w:rsidR="005C47FA" w:rsidRDefault="005C47FA" w:rsidP="000703F7">
            <w:pPr>
              <w:pStyle w:val="Tabloerii"/>
            </w:pPr>
            <w:r>
              <w:t>Dr. Ömer Parlak</w:t>
            </w:r>
          </w:p>
        </w:tc>
      </w:tr>
      <w:tr w:rsidR="005C47FA" w14:paraId="50EBF7B9"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19FB247" w14:textId="77777777" w:rsidR="005C47FA" w:rsidRDefault="005C47FA" w:rsidP="000703F7">
            <w:pPr>
              <w:pStyle w:val="Tabloerii"/>
            </w:pPr>
            <w:r>
              <w:t>Safra Yolları Benign Hastalıkları</w:t>
            </w:r>
          </w:p>
        </w:tc>
        <w:tc>
          <w:tcPr>
            <w:tcW w:w="591" w:type="dxa"/>
            <w:tcBorders>
              <w:bottom w:val="single" w:sz="2" w:space="0" w:color="000000"/>
              <w:right w:val="single" w:sz="2" w:space="0" w:color="000000"/>
            </w:tcBorders>
            <w:tcMar>
              <w:top w:w="0" w:type="dxa"/>
              <w:left w:w="0" w:type="dxa"/>
            </w:tcMar>
            <w:vAlign w:val="center"/>
          </w:tcPr>
          <w:p w14:paraId="16873F3D"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5D91BAC9"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3AB790A1" w14:textId="77777777" w:rsidR="005C47FA" w:rsidRDefault="005C47FA" w:rsidP="000703F7">
            <w:pPr>
              <w:pStyle w:val="Tabloerii"/>
            </w:pPr>
            <w:r>
              <w:t>Koledokolitiazis, Kolanjit</w:t>
            </w:r>
          </w:p>
        </w:tc>
        <w:tc>
          <w:tcPr>
            <w:tcW w:w="876" w:type="dxa"/>
            <w:tcBorders>
              <w:bottom w:val="single" w:sz="2" w:space="0" w:color="000000"/>
              <w:right w:val="single" w:sz="2" w:space="0" w:color="000000"/>
            </w:tcBorders>
            <w:tcMar>
              <w:top w:w="0" w:type="dxa"/>
              <w:left w:w="0" w:type="dxa"/>
            </w:tcMar>
            <w:vAlign w:val="center"/>
          </w:tcPr>
          <w:p w14:paraId="2F3441A3" w14:textId="77777777" w:rsidR="005C47FA" w:rsidRDefault="005C47FA" w:rsidP="000703F7">
            <w:pPr>
              <w:pStyle w:val="Tabloerii"/>
            </w:pPr>
            <w:r>
              <w:t>A-ÖnT</w:t>
            </w:r>
          </w:p>
        </w:tc>
        <w:tc>
          <w:tcPr>
            <w:tcW w:w="1974" w:type="dxa"/>
            <w:tcBorders>
              <w:bottom w:val="single" w:sz="2" w:space="0" w:color="000000"/>
              <w:right w:val="single" w:sz="2" w:space="0" w:color="000000"/>
            </w:tcBorders>
            <w:tcMar>
              <w:top w:w="0" w:type="dxa"/>
              <w:left w:w="0" w:type="dxa"/>
            </w:tcMar>
            <w:vAlign w:val="center"/>
          </w:tcPr>
          <w:p w14:paraId="02C6D931"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186F183" w14:textId="77777777" w:rsidR="005C47FA" w:rsidRDefault="005C47FA" w:rsidP="000703F7">
            <w:pPr>
              <w:pStyle w:val="Tabloerii"/>
            </w:pPr>
            <w:r>
              <w:t>Dr. Ömer Parlak</w:t>
            </w:r>
          </w:p>
        </w:tc>
      </w:tr>
      <w:tr w:rsidR="005C47FA" w14:paraId="04B71416"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078B497B" w14:textId="77777777" w:rsidR="005C47FA" w:rsidRDefault="005C47FA" w:rsidP="000703F7">
            <w:pPr>
              <w:pStyle w:val="Tabloerii"/>
            </w:pPr>
            <w:r>
              <w:t>Safra Yolları Malign Hastalıkları</w:t>
            </w:r>
          </w:p>
        </w:tc>
        <w:tc>
          <w:tcPr>
            <w:tcW w:w="591" w:type="dxa"/>
            <w:tcBorders>
              <w:bottom w:val="single" w:sz="2" w:space="0" w:color="000000"/>
              <w:right w:val="single" w:sz="2" w:space="0" w:color="000000"/>
            </w:tcBorders>
            <w:tcMar>
              <w:top w:w="0" w:type="dxa"/>
              <w:left w:w="0" w:type="dxa"/>
            </w:tcMar>
            <w:vAlign w:val="center"/>
          </w:tcPr>
          <w:p w14:paraId="058E9BED"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B0074F7"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B940577" w14:textId="77777777" w:rsidR="005C47FA" w:rsidRDefault="005C47FA" w:rsidP="000703F7">
            <w:pPr>
              <w:pStyle w:val="Tabloerii"/>
            </w:pPr>
            <w:r>
              <w:t>Kolanjiokarsinom</w:t>
            </w:r>
          </w:p>
        </w:tc>
        <w:tc>
          <w:tcPr>
            <w:tcW w:w="876" w:type="dxa"/>
            <w:tcBorders>
              <w:bottom w:val="single" w:sz="2" w:space="0" w:color="000000"/>
              <w:right w:val="single" w:sz="2" w:space="0" w:color="000000"/>
            </w:tcBorders>
            <w:tcMar>
              <w:top w:w="0" w:type="dxa"/>
              <w:left w:w="0" w:type="dxa"/>
            </w:tcMar>
            <w:vAlign w:val="center"/>
          </w:tcPr>
          <w:p w14:paraId="28A288FD"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7E6E14D1"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0219DFE" w14:textId="77777777" w:rsidR="005C47FA" w:rsidRDefault="005C47FA" w:rsidP="000703F7">
            <w:pPr>
              <w:pStyle w:val="Tabloerii"/>
            </w:pPr>
            <w:r>
              <w:t>Dr. Ömer Parlak</w:t>
            </w:r>
          </w:p>
        </w:tc>
      </w:tr>
      <w:tr w:rsidR="005C47FA" w14:paraId="72605B9C"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E8A384D" w14:textId="77777777" w:rsidR="005C47FA" w:rsidRDefault="005C47FA" w:rsidP="000703F7">
            <w:pPr>
              <w:pStyle w:val="Tabloerii"/>
            </w:pPr>
            <w:r>
              <w:t>Pankreas Anatomisi ve Fizyolojisi</w:t>
            </w:r>
          </w:p>
        </w:tc>
        <w:tc>
          <w:tcPr>
            <w:tcW w:w="591" w:type="dxa"/>
            <w:tcBorders>
              <w:bottom w:val="single" w:sz="2" w:space="0" w:color="000000"/>
              <w:right w:val="single" w:sz="2" w:space="0" w:color="000000"/>
            </w:tcBorders>
            <w:tcMar>
              <w:top w:w="0" w:type="dxa"/>
              <w:left w:w="0" w:type="dxa"/>
            </w:tcMar>
            <w:vAlign w:val="center"/>
          </w:tcPr>
          <w:p w14:paraId="179ED78A"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43BF7C75"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4167E9B" w14:textId="77777777" w:rsidR="005C47FA" w:rsidRDefault="005C47FA" w:rsidP="000703F7">
            <w:pPr>
              <w:pStyle w:val="Tabloerii"/>
            </w:pPr>
            <w:r>
              <w:t>Pankreas hastalıkları</w:t>
            </w:r>
          </w:p>
        </w:tc>
        <w:tc>
          <w:tcPr>
            <w:tcW w:w="876" w:type="dxa"/>
            <w:tcBorders>
              <w:bottom w:val="single" w:sz="2" w:space="0" w:color="000000"/>
              <w:right w:val="single" w:sz="2" w:space="0" w:color="000000"/>
            </w:tcBorders>
            <w:tcMar>
              <w:top w:w="0" w:type="dxa"/>
              <w:left w:w="0" w:type="dxa"/>
            </w:tcMar>
            <w:vAlign w:val="center"/>
          </w:tcPr>
          <w:p w14:paraId="0E03BB95"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403FEA3E"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6F0A1F51" w14:textId="77777777" w:rsidR="005C47FA" w:rsidRDefault="005C47FA" w:rsidP="000703F7">
            <w:pPr>
              <w:pStyle w:val="Tabloerii"/>
            </w:pPr>
            <w:r>
              <w:t>Dr. Mustafa Dönmez</w:t>
            </w:r>
          </w:p>
        </w:tc>
      </w:tr>
      <w:tr w:rsidR="005C47FA" w14:paraId="265F3676"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5A7732B" w14:textId="77777777" w:rsidR="005C47FA" w:rsidRDefault="005C47FA" w:rsidP="000703F7">
            <w:pPr>
              <w:pStyle w:val="Tabloerii"/>
            </w:pPr>
            <w:r>
              <w:t>Pankreas Benign Hastalıkları</w:t>
            </w:r>
          </w:p>
        </w:tc>
        <w:tc>
          <w:tcPr>
            <w:tcW w:w="591" w:type="dxa"/>
            <w:tcBorders>
              <w:bottom w:val="single" w:sz="2" w:space="0" w:color="000000"/>
              <w:right w:val="single" w:sz="2" w:space="0" w:color="000000"/>
            </w:tcBorders>
            <w:tcMar>
              <w:top w:w="0" w:type="dxa"/>
              <w:left w:w="0" w:type="dxa"/>
            </w:tcMar>
            <w:vAlign w:val="center"/>
          </w:tcPr>
          <w:p w14:paraId="33FA306F"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2020D6E3"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26E07DA9" w14:textId="77777777" w:rsidR="005C47FA" w:rsidRDefault="005C47FA" w:rsidP="000703F7">
            <w:pPr>
              <w:pStyle w:val="Tabloerii"/>
            </w:pPr>
            <w:r>
              <w:t>Akut pankreatit, Kronik pankreatit</w:t>
            </w:r>
          </w:p>
        </w:tc>
        <w:tc>
          <w:tcPr>
            <w:tcW w:w="876" w:type="dxa"/>
            <w:tcBorders>
              <w:bottom w:val="single" w:sz="2" w:space="0" w:color="000000"/>
              <w:right w:val="single" w:sz="2" w:space="0" w:color="000000"/>
            </w:tcBorders>
            <w:tcMar>
              <w:top w:w="0" w:type="dxa"/>
              <w:left w:w="0" w:type="dxa"/>
            </w:tcMar>
            <w:vAlign w:val="center"/>
          </w:tcPr>
          <w:p w14:paraId="0D4182E8" w14:textId="77777777" w:rsidR="005C47FA" w:rsidRDefault="005C47FA" w:rsidP="000703F7">
            <w:pPr>
              <w:pStyle w:val="Tabloerii"/>
            </w:pPr>
            <w:r>
              <w:t>ÖnT-A</w:t>
            </w:r>
          </w:p>
        </w:tc>
        <w:tc>
          <w:tcPr>
            <w:tcW w:w="1974" w:type="dxa"/>
            <w:tcBorders>
              <w:bottom w:val="single" w:sz="2" w:space="0" w:color="000000"/>
              <w:right w:val="single" w:sz="2" w:space="0" w:color="000000"/>
            </w:tcBorders>
            <w:tcMar>
              <w:top w:w="0" w:type="dxa"/>
              <w:left w:w="0" w:type="dxa"/>
            </w:tcMar>
            <w:vAlign w:val="center"/>
          </w:tcPr>
          <w:p w14:paraId="2547AED6"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4A0B1631" w14:textId="77777777" w:rsidR="005C47FA" w:rsidRDefault="005C47FA" w:rsidP="000703F7">
            <w:pPr>
              <w:pStyle w:val="Tabloerii"/>
            </w:pPr>
            <w:r>
              <w:t>Dr. Mustafa Dönmez</w:t>
            </w:r>
          </w:p>
        </w:tc>
      </w:tr>
      <w:tr w:rsidR="005C47FA" w14:paraId="7523CA3D"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DB90C7C" w14:textId="77777777" w:rsidR="005C47FA" w:rsidRDefault="005C47FA" w:rsidP="000703F7">
            <w:pPr>
              <w:pStyle w:val="Tabloerii"/>
            </w:pPr>
            <w:r>
              <w:t xml:space="preserve">Pankreas Malign </w:t>
            </w:r>
            <w:r>
              <w:lastRenderedPageBreak/>
              <w:t>Hastalıkları</w:t>
            </w:r>
          </w:p>
        </w:tc>
        <w:tc>
          <w:tcPr>
            <w:tcW w:w="591" w:type="dxa"/>
            <w:tcBorders>
              <w:bottom w:val="single" w:sz="2" w:space="0" w:color="000000"/>
              <w:right w:val="single" w:sz="2" w:space="0" w:color="000000"/>
            </w:tcBorders>
            <w:tcMar>
              <w:top w:w="0" w:type="dxa"/>
              <w:left w:w="0" w:type="dxa"/>
            </w:tcMar>
            <w:vAlign w:val="center"/>
          </w:tcPr>
          <w:p w14:paraId="2F20ACB1" w14:textId="77777777" w:rsidR="005C47FA" w:rsidRDefault="005C47FA" w:rsidP="000703F7">
            <w:pPr>
              <w:pStyle w:val="Tabloerii"/>
              <w:jc w:val="center"/>
            </w:pPr>
            <w:r>
              <w:lastRenderedPageBreak/>
              <w:t>1</w:t>
            </w:r>
          </w:p>
        </w:tc>
        <w:tc>
          <w:tcPr>
            <w:tcW w:w="783" w:type="dxa"/>
            <w:tcBorders>
              <w:bottom w:val="single" w:sz="2" w:space="0" w:color="000000"/>
              <w:right w:val="single" w:sz="2" w:space="0" w:color="000000"/>
            </w:tcBorders>
            <w:tcMar>
              <w:top w:w="0" w:type="dxa"/>
              <w:left w:w="0" w:type="dxa"/>
            </w:tcMar>
            <w:vAlign w:val="center"/>
          </w:tcPr>
          <w:p w14:paraId="138DCC42"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1E1BE2B" w14:textId="77777777" w:rsidR="005C47FA" w:rsidRDefault="005C47FA" w:rsidP="000703F7">
            <w:pPr>
              <w:pStyle w:val="Tabloerii"/>
            </w:pPr>
            <w:r>
              <w:t>Pankreas kanseri</w:t>
            </w:r>
          </w:p>
        </w:tc>
        <w:tc>
          <w:tcPr>
            <w:tcW w:w="876" w:type="dxa"/>
            <w:tcBorders>
              <w:bottom w:val="single" w:sz="2" w:space="0" w:color="000000"/>
              <w:right w:val="single" w:sz="2" w:space="0" w:color="000000"/>
            </w:tcBorders>
            <w:tcMar>
              <w:top w:w="0" w:type="dxa"/>
              <w:left w:w="0" w:type="dxa"/>
            </w:tcMar>
            <w:vAlign w:val="center"/>
          </w:tcPr>
          <w:p w14:paraId="0C494853"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72683D50"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40529DD" w14:textId="77777777" w:rsidR="005C47FA" w:rsidRDefault="005C47FA" w:rsidP="000703F7">
            <w:pPr>
              <w:pStyle w:val="Tabloerii"/>
            </w:pPr>
            <w:r>
              <w:t xml:space="preserve">Dr. Mustafa </w:t>
            </w:r>
            <w:r>
              <w:lastRenderedPageBreak/>
              <w:t>Dönmez</w:t>
            </w:r>
          </w:p>
        </w:tc>
      </w:tr>
      <w:tr w:rsidR="005C47FA" w14:paraId="693FE37A"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791286E2" w14:textId="77777777" w:rsidR="005C47FA" w:rsidRDefault="005C47FA" w:rsidP="000703F7">
            <w:pPr>
              <w:pStyle w:val="Tabloerii"/>
            </w:pPr>
            <w:r>
              <w:lastRenderedPageBreak/>
              <w:t>Anal Kanal Anatomisi - Fekal İnkontinans</w:t>
            </w:r>
          </w:p>
        </w:tc>
        <w:tc>
          <w:tcPr>
            <w:tcW w:w="591" w:type="dxa"/>
            <w:tcBorders>
              <w:bottom w:val="single" w:sz="2" w:space="0" w:color="000000"/>
              <w:right w:val="single" w:sz="2" w:space="0" w:color="000000"/>
            </w:tcBorders>
            <w:tcMar>
              <w:top w:w="0" w:type="dxa"/>
              <w:left w:w="0" w:type="dxa"/>
            </w:tcMar>
            <w:vAlign w:val="center"/>
          </w:tcPr>
          <w:p w14:paraId="56CD8E8D" w14:textId="77777777" w:rsidR="005C47FA" w:rsidRDefault="005C47FA" w:rsidP="000703F7">
            <w:pPr>
              <w:pStyle w:val="Tabloerii"/>
              <w:jc w:val="center"/>
            </w:pPr>
            <w:r>
              <w:t>2</w:t>
            </w:r>
          </w:p>
        </w:tc>
        <w:tc>
          <w:tcPr>
            <w:tcW w:w="783" w:type="dxa"/>
            <w:tcBorders>
              <w:bottom w:val="single" w:sz="2" w:space="0" w:color="000000"/>
              <w:right w:val="single" w:sz="2" w:space="0" w:color="000000"/>
            </w:tcBorders>
            <w:tcMar>
              <w:top w:w="0" w:type="dxa"/>
              <w:left w:w="0" w:type="dxa"/>
            </w:tcMar>
            <w:vAlign w:val="center"/>
          </w:tcPr>
          <w:p w14:paraId="26E29A34"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5E4294B4" w14:textId="77777777" w:rsidR="005C47FA" w:rsidRDefault="005C47FA" w:rsidP="000703F7">
            <w:pPr>
              <w:pStyle w:val="Tabloerii"/>
            </w:pPr>
            <w:r>
              <w:t>Fekal inkontinans</w:t>
            </w:r>
          </w:p>
        </w:tc>
        <w:tc>
          <w:tcPr>
            <w:tcW w:w="876" w:type="dxa"/>
            <w:tcBorders>
              <w:bottom w:val="single" w:sz="2" w:space="0" w:color="000000"/>
              <w:right w:val="single" w:sz="2" w:space="0" w:color="000000"/>
            </w:tcBorders>
            <w:tcMar>
              <w:top w:w="0" w:type="dxa"/>
              <w:left w:w="0" w:type="dxa"/>
            </w:tcMar>
            <w:vAlign w:val="center"/>
          </w:tcPr>
          <w:p w14:paraId="3B4FB919"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7C7CC9A6"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5A50CFC7" w14:textId="77777777" w:rsidR="005C47FA" w:rsidRDefault="005C47FA" w:rsidP="000703F7">
            <w:pPr>
              <w:pStyle w:val="Tabloerii"/>
            </w:pPr>
            <w:r>
              <w:t>Dr. A. Keşşaf Aşlar</w:t>
            </w:r>
          </w:p>
        </w:tc>
      </w:tr>
      <w:tr w:rsidR="005C47FA" w14:paraId="3958D915"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5306A586" w14:textId="77777777" w:rsidR="005C47FA" w:rsidRDefault="005C47FA" w:rsidP="000703F7">
            <w:pPr>
              <w:pStyle w:val="Tabloerii"/>
            </w:pPr>
            <w:r>
              <w:t>Transplantasyonun Temel İlkeleri</w:t>
            </w:r>
          </w:p>
        </w:tc>
        <w:tc>
          <w:tcPr>
            <w:tcW w:w="591" w:type="dxa"/>
            <w:tcBorders>
              <w:bottom w:val="single" w:sz="2" w:space="0" w:color="000000"/>
              <w:right w:val="single" w:sz="2" w:space="0" w:color="000000"/>
            </w:tcBorders>
            <w:tcMar>
              <w:top w:w="0" w:type="dxa"/>
              <w:left w:w="0" w:type="dxa"/>
            </w:tcMar>
            <w:vAlign w:val="center"/>
          </w:tcPr>
          <w:p w14:paraId="4108D63A"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0B0F5307"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65F0F2DB" w14:textId="77777777" w:rsidR="005C47FA" w:rsidRDefault="005C47FA" w:rsidP="000703F7">
            <w:pPr>
              <w:pStyle w:val="Tabloerii"/>
            </w:pPr>
            <w:r>
              <w:t>Organ bağışı ve immünoloji</w:t>
            </w:r>
          </w:p>
        </w:tc>
        <w:tc>
          <w:tcPr>
            <w:tcW w:w="876" w:type="dxa"/>
            <w:tcBorders>
              <w:bottom w:val="single" w:sz="2" w:space="0" w:color="000000"/>
              <w:right w:val="single" w:sz="2" w:space="0" w:color="000000"/>
            </w:tcBorders>
            <w:tcMar>
              <w:top w:w="0" w:type="dxa"/>
              <w:left w:w="0" w:type="dxa"/>
            </w:tcMar>
            <w:vAlign w:val="center"/>
          </w:tcPr>
          <w:p w14:paraId="67A1A80D"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3FB8FB86"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369626BC" w14:textId="77777777" w:rsidR="005C47FA" w:rsidRDefault="005C47FA" w:rsidP="000703F7">
            <w:pPr>
              <w:pStyle w:val="Tabloerii"/>
            </w:pPr>
            <w:r>
              <w:t>Dr. Ömer Parlak</w:t>
            </w:r>
          </w:p>
        </w:tc>
      </w:tr>
      <w:tr w:rsidR="005C47FA" w14:paraId="3706D4F7"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208CCBDA" w14:textId="77777777" w:rsidR="005C47FA" w:rsidRDefault="005C47FA" w:rsidP="000703F7">
            <w:pPr>
              <w:pStyle w:val="Tabloerii"/>
            </w:pPr>
            <w:r>
              <w:t>Böbrek Transplantasyonu</w:t>
            </w:r>
          </w:p>
        </w:tc>
        <w:tc>
          <w:tcPr>
            <w:tcW w:w="591" w:type="dxa"/>
            <w:tcBorders>
              <w:bottom w:val="single" w:sz="2" w:space="0" w:color="000000"/>
              <w:right w:val="single" w:sz="2" w:space="0" w:color="000000"/>
            </w:tcBorders>
            <w:tcMar>
              <w:top w:w="0" w:type="dxa"/>
              <w:left w:w="0" w:type="dxa"/>
            </w:tcMar>
            <w:vAlign w:val="center"/>
          </w:tcPr>
          <w:p w14:paraId="54754023"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312A65AB"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428B1AA0" w14:textId="77777777" w:rsidR="005C47FA" w:rsidRDefault="005C47FA" w:rsidP="000703F7">
            <w:pPr>
              <w:pStyle w:val="Tabloerii"/>
            </w:pPr>
            <w:r>
              <w:t>Kronik böbrek yetmezliği cerrahisi</w:t>
            </w:r>
          </w:p>
        </w:tc>
        <w:tc>
          <w:tcPr>
            <w:tcW w:w="876" w:type="dxa"/>
            <w:tcBorders>
              <w:bottom w:val="single" w:sz="2" w:space="0" w:color="000000"/>
              <w:right w:val="single" w:sz="2" w:space="0" w:color="000000"/>
            </w:tcBorders>
            <w:tcMar>
              <w:top w:w="0" w:type="dxa"/>
              <w:left w:w="0" w:type="dxa"/>
            </w:tcMar>
            <w:vAlign w:val="center"/>
          </w:tcPr>
          <w:p w14:paraId="6D894D3B"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4764B9DC"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7E3AF646" w14:textId="77777777" w:rsidR="005C47FA" w:rsidRDefault="005C47FA" w:rsidP="000703F7">
            <w:pPr>
              <w:pStyle w:val="Tabloerii"/>
            </w:pPr>
            <w:r>
              <w:t>Dr. Ömer Parlak</w:t>
            </w:r>
          </w:p>
        </w:tc>
      </w:tr>
      <w:tr w:rsidR="005C47FA" w14:paraId="41F81B31" w14:textId="77777777" w:rsidTr="000703F7">
        <w:tc>
          <w:tcPr>
            <w:tcW w:w="1925" w:type="dxa"/>
            <w:tcBorders>
              <w:left w:val="single" w:sz="2" w:space="0" w:color="000000"/>
              <w:bottom w:val="single" w:sz="2" w:space="0" w:color="000000"/>
              <w:right w:val="single" w:sz="2" w:space="0" w:color="000000"/>
            </w:tcBorders>
            <w:tcMar>
              <w:top w:w="0" w:type="dxa"/>
            </w:tcMar>
            <w:vAlign w:val="center"/>
          </w:tcPr>
          <w:p w14:paraId="1C24D309" w14:textId="77777777" w:rsidR="005C47FA" w:rsidRDefault="005C47FA" w:rsidP="000703F7">
            <w:pPr>
              <w:pStyle w:val="Tabloerii"/>
            </w:pPr>
            <w:r>
              <w:t>Karaciğer Transplantasyonu</w:t>
            </w:r>
          </w:p>
        </w:tc>
        <w:tc>
          <w:tcPr>
            <w:tcW w:w="591" w:type="dxa"/>
            <w:tcBorders>
              <w:bottom w:val="single" w:sz="2" w:space="0" w:color="000000"/>
              <w:right w:val="single" w:sz="2" w:space="0" w:color="000000"/>
            </w:tcBorders>
            <w:tcMar>
              <w:top w:w="0" w:type="dxa"/>
              <w:left w:w="0" w:type="dxa"/>
            </w:tcMar>
            <w:vAlign w:val="center"/>
          </w:tcPr>
          <w:p w14:paraId="4BC0C8CD" w14:textId="77777777" w:rsidR="005C47FA" w:rsidRDefault="005C47FA" w:rsidP="000703F7">
            <w:pPr>
              <w:pStyle w:val="Tabloerii"/>
              <w:jc w:val="center"/>
            </w:pPr>
            <w:r>
              <w:t>1</w:t>
            </w:r>
          </w:p>
        </w:tc>
        <w:tc>
          <w:tcPr>
            <w:tcW w:w="783" w:type="dxa"/>
            <w:tcBorders>
              <w:bottom w:val="single" w:sz="2" w:space="0" w:color="000000"/>
              <w:right w:val="single" w:sz="2" w:space="0" w:color="000000"/>
            </w:tcBorders>
            <w:tcMar>
              <w:top w:w="0" w:type="dxa"/>
              <w:left w:w="0" w:type="dxa"/>
            </w:tcMar>
            <w:vAlign w:val="center"/>
          </w:tcPr>
          <w:p w14:paraId="3DE433B8" w14:textId="77777777" w:rsidR="005C47FA" w:rsidRDefault="005C47FA" w:rsidP="000703F7">
            <w:pPr>
              <w:pStyle w:val="Tabloerii"/>
            </w:pPr>
            <w:r>
              <w:t>Teorik</w:t>
            </w:r>
          </w:p>
        </w:tc>
        <w:tc>
          <w:tcPr>
            <w:tcW w:w="1708" w:type="dxa"/>
            <w:tcBorders>
              <w:bottom w:val="single" w:sz="2" w:space="0" w:color="000000"/>
              <w:right w:val="single" w:sz="2" w:space="0" w:color="000000"/>
            </w:tcBorders>
            <w:tcMar>
              <w:top w:w="0" w:type="dxa"/>
              <w:left w:w="0" w:type="dxa"/>
            </w:tcMar>
            <w:vAlign w:val="center"/>
          </w:tcPr>
          <w:p w14:paraId="76A0EC1D" w14:textId="77777777" w:rsidR="005C47FA" w:rsidRDefault="005C47FA" w:rsidP="000703F7">
            <w:pPr>
              <w:pStyle w:val="Tabloerii"/>
            </w:pPr>
            <w:r>
              <w:t>Karaciğer yetmezliği cerrahisi</w:t>
            </w:r>
          </w:p>
        </w:tc>
        <w:tc>
          <w:tcPr>
            <w:tcW w:w="876" w:type="dxa"/>
            <w:tcBorders>
              <w:bottom w:val="single" w:sz="2" w:space="0" w:color="000000"/>
              <w:right w:val="single" w:sz="2" w:space="0" w:color="000000"/>
            </w:tcBorders>
            <w:tcMar>
              <w:top w:w="0" w:type="dxa"/>
              <w:left w:w="0" w:type="dxa"/>
            </w:tcMar>
            <w:vAlign w:val="center"/>
          </w:tcPr>
          <w:p w14:paraId="168EFF50" w14:textId="77777777" w:rsidR="005C47FA" w:rsidRDefault="005C47FA" w:rsidP="000703F7">
            <w:pPr>
              <w:pStyle w:val="Tabloerii"/>
            </w:pPr>
            <w:r>
              <w:t>ÖnT</w:t>
            </w:r>
          </w:p>
        </w:tc>
        <w:tc>
          <w:tcPr>
            <w:tcW w:w="1974" w:type="dxa"/>
            <w:tcBorders>
              <w:bottom w:val="single" w:sz="2" w:space="0" w:color="000000"/>
              <w:right w:val="single" w:sz="2" w:space="0" w:color="000000"/>
            </w:tcBorders>
            <w:tcMar>
              <w:top w:w="0" w:type="dxa"/>
              <w:left w:w="0" w:type="dxa"/>
            </w:tcMar>
            <w:vAlign w:val="center"/>
          </w:tcPr>
          <w:p w14:paraId="06E54D66" w14:textId="77777777" w:rsidR="005C47FA" w:rsidRDefault="005C47FA" w:rsidP="000703F7">
            <w:pPr>
              <w:pStyle w:val="Tabloerii"/>
            </w:pPr>
            <w:r>
              <w:t>Kuramsal + Sözlü</w:t>
            </w:r>
          </w:p>
        </w:tc>
        <w:tc>
          <w:tcPr>
            <w:tcW w:w="1215" w:type="dxa"/>
            <w:tcBorders>
              <w:bottom w:val="single" w:sz="2" w:space="0" w:color="000000"/>
              <w:right w:val="single" w:sz="2" w:space="0" w:color="000000"/>
            </w:tcBorders>
            <w:tcMar>
              <w:top w:w="0" w:type="dxa"/>
              <w:left w:w="0" w:type="dxa"/>
            </w:tcMar>
            <w:vAlign w:val="center"/>
          </w:tcPr>
          <w:p w14:paraId="25D6F169" w14:textId="77777777" w:rsidR="005C47FA" w:rsidRDefault="005C47FA" w:rsidP="000703F7">
            <w:pPr>
              <w:pStyle w:val="Tabloerii"/>
            </w:pPr>
            <w:r>
              <w:t>Dr. Ömer Parlak</w:t>
            </w:r>
          </w:p>
        </w:tc>
      </w:tr>
    </w:tbl>
    <w:p w14:paraId="6637FCAB" w14:textId="77777777" w:rsidR="005C47FA" w:rsidRDefault="005C47FA" w:rsidP="005C47FA">
      <w:pPr>
        <w:widowControl w:val="0"/>
        <w:spacing w:after="120"/>
        <w:ind w:left="305"/>
        <w:rPr>
          <w:rFonts w:eastAsia="Cambria"/>
          <w:sz w:val="24"/>
          <w:szCs w:val="24"/>
          <w:lang w:eastAsia="zh-CN"/>
        </w:rPr>
      </w:pPr>
    </w:p>
    <w:p w14:paraId="0CE50C1C" w14:textId="77777777" w:rsidR="005C47FA" w:rsidRDefault="005C47FA" w:rsidP="005C47FA">
      <w:pPr>
        <w:widowControl w:val="0"/>
        <w:spacing w:after="120"/>
        <w:ind w:left="305"/>
        <w:rPr>
          <w:rFonts w:eastAsia="Cambria"/>
          <w:sz w:val="24"/>
          <w:szCs w:val="24"/>
          <w:lang w:eastAsia="zh-CN"/>
        </w:rPr>
      </w:pPr>
    </w:p>
    <w:p w14:paraId="4A0E356F" w14:textId="77777777" w:rsidR="005C47FA" w:rsidRDefault="005C47FA" w:rsidP="005C47FA">
      <w:pPr>
        <w:widowControl w:val="0"/>
        <w:spacing w:after="120"/>
        <w:ind w:left="305"/>
        <w:rPr>
          <w:rFonts w:eastAsia="Cambria"/>
          <w:sz w:val="24"/>
          <w:szCs w:val="24"/>
          <w:lang w:eastAsia="zh-CN"/>
        </w:rPr>
      </w:pPr>
    </w:p>
    <w:tbl>
      <w:tblPr>
        <w:tblW w:w="9072" w:type="dxa"/>
        <w:tblInd w:w="45" w:type="dxa"/>
        <w:tblLayout w:type="fixed"/>
        <w:tblCellMar>
          <w:top w:w="30" w:type="dxa"/>
          <w:left w:w="45" w:type="dxa"/>
          <w:bottom w:w="30" w:type="dxa"/>
          <w:right w:w="45" w:type="dxa"/>
        </w:tblCellMar>
        <w:tblLook w:val="04A0" w:firstRow="1" w:lastRow="0" w:firstColumn="1" w:lastColumn="0" w:noHBand="0" w:noVBand="1"/>
      </w:tblPr>
      <w:tblGrid>
        <w:gridCol w:w="1860"/>
        <w:gridCol w:w="936"/>
        <w:gridCol w:w="1995"/>
        <w:gridCol w:w="1051"/>
        <w:gridCol w:w="2005"/>
        <w:gridCol w:w="1225"/>
      </w:tblGrid>
      <w:tr w:rsidR="005C47FA" w14:paraId="7162AF8E" w14:textId="77777777" w:rsidTr="000703F7">
        <w:tc>
          <w:tcPr>
            <w:tcW w:w="1860" w:type="dxa"/>
            <w:tcBorders>
              <w:top w:val="single" w:sz="2" w:space="0" w:color="000000"/>
              <w:left w:val="single" w:sz="2" w:space="0" w:color="000000"/>
              <w:bottom w:val="single" w:sz="2" w:space="0" w:color="000000"/>
              <w:right w:val="single" w:sz="2" w:space="0" w:color="000000"/>
            </w:tcBorders>
            <w:vAlign w:val="center"/>
          </w:tcPr>
          <w:p w14:paraId="1E24C40F" w14:textId="77777777" w:rsidR="005C47FA" w:rsidRDefault="005C47FA" w:rsidP="000703F7">
            <w:pPr>
              <w:pStyle w:val="Tabloerii"/>
              <w:rPr>
                <w:b/>
                <w:bCs/>
              </w:rPr>
            </w:pPr>
            <w:r>
              <w:rPr>
                <w:b/>
                <w:bCs/>
              </w:rPr>
              <w:t>Ders Başlığı</w:t>
            </w:r>
          </w:p>
        </w:tc>
        <w:tc>
          <w:tcPr>
            <w:tcW w:w="936" w:type="dxa"/>
            <w:tcBorders>
              <w:top w:val="single" w:sz="2" w:space="0" w:color="000000"/>
              <w:bottom w:val="single" w:sz="2" w:space="0" w:color="000000"/>
              <w:right w:val="single" w:sz="2" w:space="0" w:color="000000"/>
            </w:tcBorders>
            <w:tcMar>
              <w:left w:w="0" w:type="dxa"/>
            </w:tcMar>
            <w:vAlign w:val="center"/>
          </w:tcPr>
          <w:p w14:paraId="03823A09" w14:textId="77777777" w:rsidR="005C47FA" w:rsidRDefault="005C47FA" w:rsidP="000703F7">
            <w:pPr>
              <w:pStyle w:val="Tabloerii"/>
              <w:rPr>
                <w:b/>
                <w:bCs/>
              </w:rPr>
            </w:pPr>
            <w:r>
              <w:rPr>
                <w:b/>
                <w:bCs/>
              </w:rPr>
              <w:t>Eğitim Yöntemi</w:t>
            </w:r>
          </w:p>
        </w:tc>
        <w:tc>
          <w:tcPr>
            <w:tcW w:w="1995" w:type="dxa"/>
            <w:tcBorders>
              <w:top w:val="single" w:sz="2" w:space="0" w:color="000000"/>
              <w:bottom w:val="single" w:sz="2" w:space="0" w:color="000000"/>
              <w:right w:val="single" w:sz="2" w:space="0" w:color="000000"/>
            </w:tcBorders>
            <w:tcMar>
              <w:left w:w="0" w:type="dxa"/>
            </w:tcMar>
            <w:vAlign w:val="center"/>
          </w:tcPr>
          <w:p w14:paraId="35F922CB" w14:textId="77777777" w:rsidR="005C47FA" w:rsidRDefault="005C47FA" w:rsidP="000703F7">
            <w:pPr>
              <w:pStyle w:val="Tabloerii"/>
              <w:rPr>
                <w:b/>
                <w:bCs/>
              </w:rPr>
            </w:pPr>
            <w:r>
              <w:rPr>
                <w:b/>
                <w:bCs/>
              </w:rPr>
              <w:t>UÇEP Temel Hekimlik Uygulaması Karşılığı</w:t>
            </w:r>
          </w:p>
        </w:tc>
        <w:tc>
          <w:tcPr>
            <w:tcW w:w="1051" w:type="dxa"/>
            <w:tcBorders>
              <w:top w:val="single" w:sz="2" w:space="0" w:color="000000"/>
              <w:bottom w:val="single" w:sz="2" w:space="0" w:color="000000"/>
              <w:right w:val="single" w:sz="2" w:space="0" w:color="000000"/>
            </w:tcBorders>
            <w:tcMar>
              <w:left w:w="0" w:type="dxa"/>
            </w:tcMar>
            <w:vAlign w:val="center"/>
          </w:tcPr>
          <w:p w14:paraId="31B89013" w14:textId="77777777" w:rsidR="005C47FA" w:rsidRDefault="005C47FA" w:rsidP="000703F7">
            <w:pPr>
              <w:pStyle w:val="Tabloerii"/>
              <w:rPr>
                <w:b/>
                <w:bCs/>
              </w:rPr>
            </w:pPr>
            <w:r>
              <w:rPr>
                <w:b/>
                <w:bCs/>
              </w:rPr>
              <w:t>Öğrenme Düzeyi</w:t>
            </w:r>
          </w:p>
        </w:tc>
        <w:tc>
          <w:tcPr>
            <w:tcW w:w="2005" w:type="dxa"/>
            <w:tcBorders>
              <w:top w:val="single" w:sz="2" w:space="0" w:color="000000"/>
              <w:bottom w:val="single" w:sz="2" w:space="0" w:color="000000"/>
              <w:right w:val="single" w:sz="2" w:space="0" w:color="000000"/>
            </w:tcBorders>
            <w:tcMar>
              <w:left w:w="0" w:type="dxa"/>
            </w:tcMar>
            <w:vAlign w:val="center"/>
          </w:tcPr>
          <w:p w14:paraId="107C09F0" w14:textId="77777777" w:rsidR="005C47FA" w:rsidRDefault="005C47FA" w:rsidP="000703F7">
            <w:pPr>
              <w:pStyle w:val="Tabloerii"/>
              <w:rPr>
                <w:b/>
                <w:bCs/>
              </w:rPr>
            </w:pPr>
            <w:r>
              <w:rPr>
                <w:b/>
                <w:bCs/>
              </w:rPr>
              <w:t>Ölçme-Değerlendirme</w:t>
            </w:r>
          </w:p>
        </w:tc>
        <w:tc>
          <w:tcPr>
            <w:tcW w:w="1225" w:type="dxa"/>
            <w:tcBorders>
              <w:top w:val="single" w:sz="2" w:space="0" w:color="000000"/>
              <w:bottom w:val="single" w:sz="2" w:space="0" w:color="000000"/>
              <w:right w:val="single" w:sz="2" w:space="0" w:color="000000"/>
            </w:tcBorders>
            <w:tcMar>
              <w:left w:w="0" w:type="dxa"/>
            </w:tcMar>
            <w:vAlign w:val="center"/>
          </w:tcPr>
          <w:p w14:paraId="0195F849" w14:textId="77777777" w:rsidR="005C47FA" w:rsidRDefault="005C47FA" w:rsidP="000703F7">
            <w:pPr>
              <w:pStyle w:val="Tabloerii"/>
              <w:rPr>
                <w:b/>
                <w:bCs/>
              </w:rPr>
            </w:pPr>
            <w:r>
              <w:rPr>
                <w:b/>
                <w:bCs/>
              </w:rPr>
              <w:t>Sorumlu Öğr. Üyesi</w:t>
            </w:r>
          </w:p>
        </w:tc>
      </w:tr>
      <w:tr w:rsidR="005C47FA" w14:paraId="4F1AFA24" w14:textId="77777777" w:rsidTr="000703F7">
        <w:tc>
          <w:tcPr>
            <w:tcW w:w="1860" w:type="dxa"/>
            <w:tcBorders>
              <w:left w:val="single" w:sz="2" w:space="0" w:color="000000"/>
              <w:bottom w:val="single" w:sz="2" w:space="0" w:color="000000"/>
              <w:right w:val="single" w:sz="2" w:space="0" w:color="000000"/>
            </w:tcBorders>
            <w:tcMar>
              <w:top w:w="0" w:type="dxa"/>
            </w:tcMar>
            <w:vAlign w:val="center"/>
          </w:tcPr>
          <w:p w14:paraId="71F5CCC6" w14:textId="77777777" w:rsidR="005C47FA" w:rsidRDefault="005C47FA" w:rsidP="000703F7">
            <w:pPr>
              <w:pStyle w:val="Tabloerii"/>
            </w:pPr>
            <w:r>
              <w:t>Cerrahide Anamnez ve Hasta Hazırlama</w:t>
            </w:r>
          </w:p>
        </w:tc>
        <w:tc>
          <w:tcPr>
            <w:tcW w:w="936" w:type="dxa"/>
            <w:tcBorders>
              <w:bottom w:val="single" w:sz="2" w:space="0" w:color="000000"/>
              <w:right w:val="single" w:sz="2" w:space="0" w:color="000000"/>
            </w:tcBorders>
            <w:tcMar>
              <w:top w:w="0" w:type="dxa"/>
              <w:left w:w="0" w:type="dxa"/>
            </w:tcMar>
            <w:vAlign w:val="center"/>
          </w:tcPr>
          <w:p w14:paraId="7DBDCCC6" w14:textId="77777777" w:rsidR="005C47FA" w:rsidRDefault="005C47FA" w:rsidP="000703F7">
            <w:pPr>
              <w:pStyle w:val="Tabloerii"/>
            </w:pPr>
            <w:r>
              <w:t>Pratik</w:t>
            </w:r>
          </w:p>
        </w:tc>
        <w:tc>
          <w:tcPr>
            <w:tcW w:w="1995" w:type="dxa"/>
            <w:tcBorders>
              <w:bottom w:val="single" w:sz="2" w:space="0" w:color="000000"/>
              <w:right w:val="single" w:sz="2" w:space="0" w:color="000000"/>
            </w:tcBorders>
            <w:tcMar>
              <w:top w:w="0" w:type="dxa"/>
              <w:left w:w="0" w:type="dxa"/>
            </w:tcMar>
            <w:vAlign w:val="center"/>
          </w:tcPr>
          <w:p w14:paraId="7565CA14" w14:textId="77777777" w:rsidR="005C47FA" w:rsidRDefault="005C47FA" w:rsidP="000703F7">
            <w:pPr>
              <w:pStyle w:val="Tabloerii"/>
            </w:pPr>
            <w:r>
              <w:t>Genel ve soruna yönelik öykü alabilme</w:t>
            </w:r>
          </w:p>
        </w:tc>
        <w:tc>
          <w:tcPr>
            <w:tcW w:w="1051" w:type="dxa"/>
            <w:tcBorders>
              <w:bottom w:val="single" w:sz="2" w:space="0" w:color="000000"/>
              <w:right w:val="single" w:sz="2" w:space="0" w:color="000000"/>
            </w:tcBorders>
            <w:tcMar>
              <w:top w:w="0" w:type="dxa"/>
              <w:left w:w="0" w:type="dxa"/>
            </w:tcMar>
            <w:vAlign w:val="center"/>
          </w:tcPr>
          <w:p w14:paraId="5D064EBC" w14:textId="77777777" w:rsidR="005C47FA" w:rsidRDefault="005C47FA" w:rsidP="000703F7">
            <w:pPr>
              <w:pStyle w:val="Tabloerii"/>
              <w:jc w:val="right"/>
            </w:pPr>
            <w:r>
              <w:t>4</w:t>
            </w:r>
          </w:p>
        </w:tc>
        <w:tc>
          <w:tcPr>
            <w:tcW w:w="2005" w:type="dxa"/>
            <w:tcBorders>
              <w:bottom w:val="single" w:sz="2" w:space="0" w:color="000000"/>
              <w:right w:val="single" w:sz="2" w:space="0" w:color="000000"/>
            </w:tcBorders>
            <w:tcMar>
              <w:top w:w="0" w:type="dxa"/>
              <w:left w:w="0" w:type="dxa"/>
            </w:tcMar>
            <w:vAlign w:val="center"/>
          </w:tcPr>
          <w:p w14:paraId="56076AAC" w14:textId="77777777" w:rsidR="005C47FA" w:rsidRDefault="005C47FA" w:rsidP="000703F7">
            <w:pPr>
              <w:pStyle w:val="Tabloerii"/>
            </w:pPr>
            <w:r>
              <w:t>Kuramsal + Sözlü</w:t>
            </w:r>
          </w:p>
        </w:tc>
        <w:tc>
          <w:tcPr>
            <w:tcW w:w="1225" w:type="dxa"/>
            <w:tcBorders>
              <w:bottom w:val="single" w:sz="2" w:space="0" w:color="000000"/>
              <w:right w:val="single" w:sz="2" w:space="0" w:color="000000"/>
            </w:tcBorders>
            <w:tcMar>
              <w:top w:w="0" w:type="dxa"/>
              <w:left w:w="0" w:type="dxa"/>
            </w:tcMar>
            <w:vAlign w:val="center"/>
          </w:tcPr>
          <w:p w14:paraId="7594234B" w14:textId="77777777" w:rsidR="005C47FA" w:rsidRDefault="005C47FA" w:rsidP="000703F7">
            <w:pPr>
              <w:pStyle w:val="Tabloerii"/>
            </w:pPr>
            <w:r>
              <w:t>Tüm Öğretim Üyeleri</w:t>
            </w:r>
          </w:p>
        </w:tc>
      </w:tr>
      <w:tr w:rsidR="005C47FA" w14:paraId="10D1CE27" w14:textId="77777777" w:rsidTr="000703F7">
        <w:tc>
          <w:tcPr>
            <w:tcW w:w="1860" w:type="dxa"/>
            <w:tcBorders>
              <w:left w:val="single" w:sz="2" w:space="0" w:color="000000"/>
              <w:bottom w:val="single" w:sz="2" w:space="0" w:color="000000"/>
              <w:right w:val="single" w:sz="2" w:space="0" w:color="000000"/>
            </w:tcBorders>
            <w:tcMar>
              <w:top w:w="0" w:type="dxa"/>
            </w:tcMar>
            <w:vAlign w:val="center"/>
          </w:tcPr>
          <w:p w14:paraId="58FB27B2" w14:textId="77777777" w:rsidR="005C47FA" w:rsidRDefault="005C47FA" w:rsidP="000703F7">
            <w:pPr>
              <w:pStyle w:val="Tabloerii"/>
            </w:pPr>
            <w:r>
              <w:t>Fizik Muayene</w:t>
            </w:r>
          </w:p>
        </w:tc>
        <w:tc>
          <w:tcPr>
            <w:tcW w:w="936" w:type="dxa"/>
            <w:tcBorders>
              <w:bottom w:val="single" w:sz="2" w:space="0" w:color="000000"/>
              <w:right w:val="single" w:sz="2" w:space="0" w:color="000000"/>
            </w:tcBorders>
            <w:tcMar>
              <w:top w:w="0" w:type="dxa"/>
              <w:left w:w="0" w:type="dxa"/>
            </w:tcMar>
            <w:vAlign w:val="center"/>
          </w:tcPr>
          <w:p w14:paraId="362EB1BB" w14:textId="77777777" w:rsidR="005C47FA" w:rsidRDefault="005C47FA" w:rsidP="000703F7">
            <w:pPr>
              <w:pStyle w:val="Tabloerii"/>
            </w:pPr>
            <w:r>
              <w:t>Pratik</w:t>
            </w:r>
          </w:p>
        </w:tc>
        <w:tc>
          <w:tcPr>
            <w:tcW w:w="1995" w:type="dxa"/>
            <w:tcBorders>
              <w:bottom w:val="single" w:sz="2" w:space="0" w:color="000000"/>
              <w:right w:val="single" w:sz="2" w:space="0" w:color="000000"/>
            </w:tcBorders>
            <w:tcMar>
              <w:top w:w="0" w:type="dxa"/>
              <w:left w:w="0" w:type="dxa"/>
            </w:tcMar>
            <w:vAlign w:val="center"/>
          </w:tcPr>
          <w:p w14:paraId="38651326" w14:textId="77777777" w:rsidR="005C47FA" w:rsidRDefault="005C47FA" w:rsidP="000703F7">
            <w:pPr>
              <w:pStyle w:val="Tabloerii"/>
            </w:pPr>
            <w:r>
              <w:t>Genel fizik muayene yapabilme</w:t>
            </w:r>
          </w:p>
        </w:tc>
        <w:tc>
          <w:tcPr>
            <w:tcW w:w="1051" w:type="dxa"/>
            <w:tcBorders>
              <w:bottom w:val="single" w:sz="2" w:space="0" w:color="000000"/>
              <w:right w:val="single" w:sz="2" w:space="0" w:color="000000"/>
            </w:tcBorders>
            <w:tcMar>
              <w:top w:w="0" w:type="dxa"/>
              <w:left w:w="0" w:type="dxa"/>
            </w:tcMar>
            <w:vAlign w:val="center"/>
          </w:tcPr>
          <w:p w14:paraId="189C65D5" w14:textId="77777777" w:rsidR="005C47FA" w:rsidRDefault="005C47FA" w:rsidP="000703F7">
            <w:pPr>
              <w:pStyle w:val="Tabloerii"/>
              <w:jc w:val="right"/>
            </w:pPr>
            <w:r>
              <w:t>4</w:t>
            </w:r>
          </w:p>
        </w:tc>
        <w:tc>
          <w:tcPr>
            <w:tcW w:w="2005" w:type="dxa"/>
            <w:tcBorders>
              <w:bottom w:val="single" w:sz="2" w:space="0" w:color="000000"/>
              <w:right w:val="single" w:sz="2" w:space="0" w:color="000000"/>
            </w:tcBorders>
            <w:tcMar>
              <w:top w:w="0" w:type="dxa"/>
              <w:left w:w="0" w:type="dxa"/>
            </w:tcMar>
            <w:vAlign w:val="center"/>
          </w:tcPr>
          <w:p w14:paraId="42FB6BBA" w14:textId="77777777" w:rsidR="005C47FA" w:rsidRDefault="005C47FA" w:rsidP="000703F7">
            <w:pPr>
              <w:pStyle w:val="Tabloerii"/>
            </w:pPr>
            <w:r>
              <w:t>Kuramsal + Sözlü</w:t>
            </w:r>
          </w:p>
        </w:tc>
        <w:tc>
          <w:tcPr>
            <w:tcW w:w="1225" w:type="dxa"/>
            <w:tcBorders>
              <w:bottom w:val="single" w:sz="2" w:space="0" w:color="000000"/>
              <w:right w:val="single" w:sz="2" w:space="0" w:color="000000"/>
            </w:tcBorders>
            <w:tcMar>
              <w:top w:w="0" w:type="dxa"/>
              <w:left w:w="0" w:type="dxa"/>
            </w:tcMar>
            <w:vAlign w:val="center"/>
          </w:tcPr>
          <w:p w14:paraId="4260A61F" w14:textId="77777777" w:rsidR="005C47FA" w:rsidRDefault="005C47FA" w:rsidP="000703F7">
            <w:pPr>
              <w:pStyle w:val="Tabloerii"/>
            </w:pPr>
            <w:r>
              <w:t>Tüm Öğretim Üyeleri</w:t>
            </w:r>
          </w:p>
        </w:tc>
      </w:tr>
      <w:tr w:rsidR="005C47FA" w14:paraId="4B4C7B89" w14:textId="77777777" w:rsidTr="000703F7">
        <w:tc>
          <w:tcPr>
            <w:tcW w:w="1860" w:type="dxa"/>
            <w:tcBorders>
              <w:left w:val="single" w:sz="2" w:space="0" w:color="000000"/>
              <w:bottom w:val="single" w:sz="2" w:space="0" w:color="000000"/>
              <w:right w:val="single" w:sz="2" w:space="0" w:color="000000"/>
            </w:tcBorders>
            <w:tcMar>
              <w:top w:w="0" w:type="dxa"/>
            </w:tcMar>
            <w:vAlign w:val="center"/>
          </w:tcPr>
          <w:p w14:paraId="5BDE6E4E" w14:textId="77777777" w:rsidR="005C47FA" w:rsidRDefault="005C47FA" w:rsidP="000703F7">
            <w:pPr>
              <w:pStyle w:val="Tabloerii"/>
            </w:pPr>
            <w:r>
              <w:t>Tüm Batın Muayenesi</w:t>
            </w:r>
          </w:p>
        </w:tc>
        <w:tc>
          <w:tcPr>
            <w:tcW w:w="936" w:type="dxa"/>
            <w:tcBorders>
              <w:bottom w:val="single" w:sz="2" w:space="0" w:color="000000"/>
              <w:right w:val="single" w:sz="2" w:space="0" w:color="000000"/>
            </w:tcBorders>
            <w:tcMar>
              <w:top w:w="0" w:type="dxa"/>
              <w:left w:w="0" w:type="dxa"/>
            </w:tcMar>
            <w:vAlign w:val="center"/>
          </w:tcPr>
          <w:p w14:paraId="7F3A92C1" w14:textId="77777777" w:rsidR="005C47FA" w:rsidRDefault="005C47FA" w:rsidP="000703F7">
            <w:pPr>
              <w:pStyle w:val="Tabloerii"/>
            </w:pPr>
            <w:r>
              <w:t>Pratik</w:t>
            </w:r>
          </w:p>
        </w:tc>
        <w:tc>
          <w:tcPr>
            <w:tcW w:w="1995" w:type="dxa"/>
            <w:tcBorders>
              <w:bottom w:val="single" w:sz="2" w:space="0" w:color="000000"/>
              <w:right w:val="single" w:sz="2" w:space="0" w:color="000000"/>
            </w:tcBorders>
            <w:tcMar>
              <w:top w:w="0" w:type="dxa"/>
              <w:left w:w="0" w:type="dxa"/>
            </w:tcMar>
            <w:vAlign w:val="center"/>
          </w:tcPr>
          <w:p w14:paraId="051CEFF3" w14:textId="77777777" w:rsidR="005C47FA" w:rsidRDefault="005C47FA" w:rsidP="000703F7">
            <w:pPr>
              <w:pStyle w:val="Tabloerii"/>
            </w:pPr>
            <w:r>
              <w:t>Batın muayenesi yapabilme</w:t>
            </w:r>
          </w:p>
        </w:tc>
        <w:tc>
          <w:tcPr>
            <w:tcW w:w="1051" w:type="dxa"/>
            <w:tcBorders>
              <w:bottom w:val="single" w:sz="2" w:space="0" w:color="000000"/>
              <w:right w:val="single" w:sz="2" w:space="0" w:color="000000"/>
            </w:tcBorders>
            <w:tcMar>
              <w:top w:w="0" w:type="dxa"/>
              <w:left w:w="0" w:type="dxa"/>
            </w:tcMar>
            <w:vAlign w:val="center"/>
          </w:tcPr>
          <w:p w14:paraId="422DFE17" w14:textId="77777777" w:rsidR="005C47FA" w:rsidRDefault="005C47FA" w:rsidP="000703F7">
            <w:pPr>
              <w:pStyle w:val="Tabloerii"/>
              <w:jc w:val="right"/>
            </w:pPr>
            <w:r>
              <w:t>4</w:t>
            </w:r>
          </w:p>
        </w:tc>
        <w:tc>
          <w:tcPr>
            <w:tcW w:w="2005" w:type="dxa"/>
            <w:tcBorders>
              <w:bottom w:val="single" w:sz="2" w:space="0" w:color="000000"/>
              <w:right w:val="single" w:sz="2" w:space="0" w:color="000000"/>
            </w:tcBorders>
            <w:tcMar>
              <w:top w:w="0" w:type="dxa"/>
              <w:left w:w="0" w:type="dxa"/>
            </w:tcMar>
            <w:vAlign w:val="center"/>
          </w:tcPr>
          <w:p w14:paraId="797996C3" w14:textId="77777777" w:rsidR="005C47FA" w:rsidRDefault="005C47FA" w:rsidP="000703F7">
            <w:pPr>
              <w:pStyle w:val="Tabloerii"/>
            </w:pPr>
            <w:r>
              <w:t>Kuramsal + Sözlü</w:t>
            </w:r>
          </w:p>
        </w:tc>
        <w:tc>
          <w:tcPr>
            <w:tcW w:w="1225" w:type="dxa"/>
            <w:tcBorders>
              <w:bottom w:val="single" w:sz="2" w:space="0" w:color="000000"/>
              <w:right w:val="single" w:sz="2" w:space="0" w:color="000000"/>
            </w:tcBorders>
            <w:tcMar>
              <w:top w:w="0" w:type="dxa"/>
              <w:left w:w="0" w:type="dxa"/>
            </w:tcMar>
            <w:vAlign w:val="center"/>
          </w:tcPr>
          <w:p w14:paraId="4899B1F2" w14:textId="77777777" w:rsidR="005C47FA" w:rsidRDefault="005C47FA" w:rsidP="000703F7">
            <w:pPr>
              <w:pStyle w:val="Tabloerii"/>
            </w:pPr>
            <w:r>
              <w:t>Tüm Öğretim Üyeleri</w:t>
            </w:r>
          </w:p>
        </w:tc>
      </w:tr>
      <w:tr w:rsidR="005C47FA" w14:paraId="01A716C7" w14:textId="77777777" w:rsidTr="000703F7">
        <w:tc>
          <w:tcPr>
            <w:tcW w:w="1860" w:type="dxa"/>
            <w:tcBorders>
              <w:left w:val="single" w:sz="2" w:space="0" w:color="000000"/>
              <w:bottom w:val="single" w:sz="2" w:space="0" w:color="000000"/>
              <w:right w:val="single" w:sz="2" w:space="0" w:color="000000"/>
            </w:tcBorders>
            <w:tcMar>
              <w:top w:w="0" w:type="dxa"/>
            </w:tcMar>
            <w:vAlign w:val="center"/>
          </w:tcPr>
          <w:p w14:paraId="502C22D1" w14:textId="77777777" w:rsidR="005C47FA" w:rsidRDefault="005C47FA" w:rsidP="000703F7">
            <w:pPr>
              <w:pStyle w:val="Tabloerii"/>
            </w:pPr>
            <w:r>
              <w:t>Meme Muayenesi</w:t>
            </w:r>
          </w:p>
        </w:tc>
        <w:tc>
          <w:tcPr>
            <w:tcW w:w="936" w:type="dxa"/>
            <w:tcBorders>
              <w:bottom w:val="single" w:sz="2" w:space="0" w:color="000000"/>
              <w:right w:val="single" w:sz="2" w:space="0" w:color="000000"/>
            </w:tcBorders>
            <w:tcMar>
              <w:top w:w="0" w:type="dxa"/>
              <w:left w:w="0" w:type="dxa"/>
            </w:tcMar>
            <w:vAlign w:val="center"/>
          </w:tcPr>
          <w:p w14:paraId="484082EB" w14:textId="77777777" w:rsidR="005C47FA" w:rsidRDefault="005C47FA" w:rsidP="000703F7">
            <w:pPr>
              <w:pStyle w:val="Tabloerii"/>
            </w:pPr>
            <w:r>
              <w:t>Pratik</w:t>
            </w:r>
          </w:p>
        </w:tc>
        <w:tc>
          <w:tcPr>
            <w:tcW w:w="1995" w:type="dxa"/>
            <w:tcBorders>
              <w:bottom w:val="single" w:sz="2" w:space="0" w:color="000000"/>
              <w:right w:val="single" w:sz="2" w:space="0" w:color="000000"/>
            </w:tcBorders>
            <w:tcMar>
              <w:top w:w="0" w:type="dxa"/>
              <w:left w:w="0" w:type="dxa"/>
            </w:tcMar>
            <w:vAlign w:val="center"/>
          </w:tcPr>
          <w:p w14:paraId="6DEB46C9" w14:textId="77777777" w:rsidR="005C47FA" w:rsidRDefault="005C47FA" w:rsidP="000703F7">
            <w:pPr>
              <w:pStyle w:val="Tabloerii"/>
            </w:pPr>
            <w:r>
              <w:t>Meme ve aksiller bölge muayenesi yapabilme</w:t>
            </w:r>
          </w:p>
        </w:tc>
        <w:tc>
          <w:tcPr>
            <w:tcW w:w="1051" w:type="dxa"/>
            <w:tcBorders>
              <w:bottom w:val="single" w:sz="2" w:space="0" w:color="000000"/>
              <w:right w:val="single" w:sz="2" w:space="0" w:color="000000"/>
            </w:tcBorders>
            <w:tcMar>
              <w:top w:w="0" w:type="dxa"/>
              <w:left w:w="0" w:type="dxa"/>
            </w:tcMar>
            <w:vAlign w:val="center"/>
          </w:tcPr>
          <w:p w14:paraId="76078FEB" w14:textId="77777777" w:rsidR="005C47FA" w:rsidRDefault="005C47FA" w:rsidP="000703F7">
            <w:pPr>
              <w:pStyle w:val="Tabloerii"/>
              <w:jc w:val="right"/>
            </w:pPr>
            <w:r>
              <w:t>3</w:t>
            </w:r>
          </w:p>
        </w:tc>
        <w:tc>
          <w:tcPr>
            <w:tcW w:w="2005" w:type="dxa"/>
            <w:tcBorders>
              <w:bottom w:val="single" w:sz="2" w:space="0" w:color="000000"/>
              <w:right w:val="single" w:sz="2" w:space="0" w:color="000000"/>
            </w:tcBorders>
            <w:tcMar>
              <w:top w:w="0" w:type="dxa"/>
              <w:left w:w="0" w:type="dxa"/>
            </w:tcMar>
            <w:vAlign w:val="center"/>
          </w:tcPr>
          <w:p w14:paraId="1B2910CD" w14:textId="77777777" w:rsidR="005C47FA" w:rsidRDefault="005C47FA" w:rsidP="000703F7">
            <w:pPr>
              <w:pStyle w:val="Tabloerii"/>
            </w:pPr>
            <w:r>
              <w:t>Kuramsal + Sözlü</w:t>
            </w:r>
          </w:p>
        </w:tc>
        <w:tc>
          <w:tcPr>
            <w:tcW w:w="1225" w:type="dxa"/>
            <w:tcBorders>
              <w:bottom w:val="single" w:sz="2" w:space="0" w:color="000000"/>
              <w:right w:val="single" w:sz="2" w:space="0" w:color="000000"/>
            </w:tcBorders>
            <w:tcMar>
              <w:top w:w="0" w:type="dxa"/>
              <w:left w:w="0" w:type="dxa"/>
            </w:tcMar>
            <w:vAlign w:val="center"/>
          </w:tcPr>
          <w:p w14:paraId="117647A4" w14:textId="77777777" w:rsidR="005C47FA" w:rsidRDefault="005C47FA" w:rsidP="000703F7">
            <w:pPr>
              <w:pStyle w:val="Tabloerii"/>
            </w:pPr>
            <w:r>
              <w:t>Tüm Öğretim Üyeleri</w:t>
            </w:r>
          </w:p>
        </w:tc>
      </w:tr>
      <w:tr w:rsidR="005C47FA" w14:paraId="0FA5A5B5" w14:textId="77777777" w:rsidTr="000703F7">
        <w:tc>
          <w:tcPr>
            <w:tcW w:w="1860" w:type="dxa"/>
            <w:tcBorders>
              <w:left w:val="single" w:sz="2" w:space="0" w:color="000000"/>
              <w:bottom w:val="single" w:sz="2" w:space="0" w:color="000000"/>
              <w:right w:val="single" w:sz="2" w:space="0" w:color="000000"/>
            </w:tcBorders>
            <w:tcMar>
              <w:top w:w="0" w:type="dxa"/>
            </w:tcMar>
            <w:vAlign w:val="center"/>
          </w:tcPr>
          <w:p w14:paraId="02218C9D" w14:textId="77777777" w:rsidR="005C47FA" w:rsidRDefault="005C47FA" w:rsidP="000703F7">
            <w:pPr>
              <w:pStyle w:val="Tabloerii"/>
            </w:pPr>
            <w:r>
              <w:t>Baş Boyun Muayenesi</w:t>
            </w:r>
          </w:p>
        </w:tc>
        <w:tc>
          <w:tcPr>
            <w:tcW w:w="936" w:type="dxa"/>
            <w:tcBorders>
              <w:bottom w:val="single" w:sz="2" w:space="0" w:color="000000"/>
              <w:right w:val="single" w:sz="2" w:space="0" w:color="000000"/>
            </w:tcBorders>
            <w:tcMar>
              <w:top w:w="0" w:type="dxa"/>
              <w:left w:w="0" w:type="dxa"/>
            </w:tcMar>
            <w:vAlign w:val="center"/>
          </w:tcPr>
          <w:p w14:paraId="5C1C1EFA" w14:textId="77777777" w:rsidR="005C47FA" w:rsidRDefault="005C47FA" w:rsidP="000703F7">
            <w:pPr>
              <w:pStyle w:val="Tabloerii"/>
            </w:pPr>
            <w:r>
              <w:t>Pratik</w:t>
            </w:r>
          </w:p>
        </w:tc>
        <w:tc>
          <w:tcPr>
            <w:tcW w:w="1995" w:type="dxa"/>
            <w:tcBorders>
              <w:bottom w:val="single" w:sz="2" w:space="0" w:color="000000"/>
              <w:right w:val="single" w:sz="2" w:space="0" w:color="000000"/>
            </w:tcBorders>
            <w:tcMar>
              <w:top w:w="0" w:type="dxa"/>
              <w:left w:w="0" w:type="dxa"/>
            </w:tcMar>
            <w:vAlign w:val="center"/>
          </w:tcPr>
          <w:p w14:paraId="3DDD4E26" w14:textId="77777777" w:rsidR="005C47FA" w:rsidRDefault="005C47FA" w:rsidP="000703F7">
            <w:pPr>
              <w:pStyle w:val="Tabloerii"/>
            </w:pPr>
            <w:r>
              <w:t>Baş ve boyun muayenesi yapabilme</w:t>
            </w:r>
          </w:p>
        </w:tc>
        <w:tc>
          <w:tcPr>
            <w:tcW w:w="1051" w:type="dxa"/>
            <w:tcBorders>
              <w:bottom w:val="single" w:sz="2" w:space="0" w:color="000000"/>
              <w:right w:val="single" w:sz="2" w:space="0" w:color="000000"/>
            </w:tcBorders>
            <w:tcMar>
              <w:top w:w="0" w:type="dxa"/>
              <w:left w:w="0" w:type="dxa"/>
            </w:tcMar>
            <w:vAlign w:val="center"/>
          </w:tcPr>
          <w:p w14:paraId="6E0BD38E" w14:textId="77777777" w:rsidR="005C47FA" w:rsidRDefault="005C47FA" w:rsidP="000703F7">
            <w:pPr>
              <w:pStyle w:val="Tabloerii"/>
              <w:jc w:val="right"/>
            </w:pPr>
            <w:r>
              <w:t>3</w:t>
            </w:r>
          </w:p>
        </w:tc>
        <w:tc>
          <w:tcPr>
            <w:tcW w:w="2005" w:type="dxa"/>
            <w:tcBorders>
              <w:bottom w:val="single" w:sz="2" w:space="0" w:color="000000"/>
              <w:right w:val="single" w:sz="2" w:space="0" w:color="000000"/>
            </w:tcBorders>
            <w:tcMar>
              <w:top w:w="0" w:type="dxa"/>
              <w:left w:w="0" w:type="dxa"/>
            </w:tcMar>
            <w:vAlign w:val="center"/>
          </w:tcPr>
          <w:p w14:paraId="56BFE0ED" w14:textId="77777777" w:rsidR="005C47FA" w:rsidRDefault="005C47FA" w:rsidP="000703F7">
            <w:pPr>
              <w:pStyle w:val="Tabloerii"/>
            </w:pPr>
            <w:r>
              <w:t>Kuramsal + Sözlü</w:t>
            </w:r>
          </w:p>
        </w:tc>
        <w:tc>
          <w:tcPr>
            <w:tcW w:w="1225" w:type="dxa"/>
            <w:tcBorders>
              <w:bottom w:val="single" w:sz="2" w:space="0" w:color="000000"/>
              <w:right w:val="single" w:sz="2" w:space="0" w:color="000000"/>
            </w:tcBorders>
            <w:tcMar>
              <w:top w:w="0" w:type="dxa"/>
              <w:left w:w="0" w:type="dxa"/>
            </w:tcMar>
            <w:vAlign w:val="center"/>
          </w:tcPr>
          <w:p w14:paraId="1A24C4FC" w14:textId="77777777" w:rsidR="005C47FA" w:rsidRDefault="005C47FA" w:rsidP="000703F7">
            <w:pPr>
              <w:pStyle w:val="Tabloerii"/>
            </w:pPr>
            <w:r>
              <w:t>Tüm Öğretim Üyeleri</w:t>
            </w:r>
          </w:p>
        </w:tc>
      </w:tr>
      <w:tr w:rsidR="005C47FA" w14:paraId="69F5195B" w14:textId="77777777" w:rsidTr="000703F7">
        <w:tc>
          <w:tcPr>
            <w:tcW w:w="1860" w:type="dxa"/>
            <w:tcBorders>
              <w:left w:val="single" w:sz="2" w:space="0" w:color="000000"/>
              <w:bottom w:val="single" w:sz="2" w:space="0" w:color="000000"/>
              <w:right w:val="single" w:sz="2" w:space="0" w:color="000000"/>
            </w:tcBorders>
            <w:tcMar>
              <w:top w:w="0" w:type="dxa"/>
            </w:tcMar>
            <w:vAlign w:val="center"/>
          </w:tcPr>
          <w:p w14:paraId="60D2C008" w14:textId="77777777" w:rsidR="005C47FA" w:rsidRDefault="005C47FA" w:rsidP="000703F7">
            <w:pPr>
              <w:pStyle w:val="Tabloerii"/>
            </w:pPr>
            <w:r>
              <w:t>Rektal Muayene</w:t>
            </w:r>
          </w:p>
        </w:tc>
        <w:tc>
          <w:tcPr>
            <w:tcW w:w="936" w:type="dxa"/>
            <w:tcBorders>
              <w:bottom w:val="single" w:sz="2" w:space="0" w:color="000000"/>
              <w:right w:val="single" w:sz="2" w:space="0" w:color="000000"/>
            </w:tcBorders>
            <w:tcMar>
              <w:top w:w="0" w:type="dxa"/>
              <w:left w:w="0" w:type="dxa"/>
            </w:tcMar>
            <w:vAlign w:val="center"/>
          </w:tcPr>
          <w:p w14:paraId="101DE45A" w14:textId="77777777" w:rsidR="005C47FA" w:rsidRDefault="005C47FA" w:rsidP="000703F7">
            <w:pPr>
              <w:pStyle w:val="Tabloerii"/>
            </w:pPr>
            <w:r>
              <w:t>Pratik</w:t>
            </w:r>
          </w:p>
        </w:tc>
        <w:tc>
          <w:tcPr>
            <w:tcW w:w="1995" w:type="dxa"/>
            <w:tcBorders>
              <w:bottom w:val="single" w:sz="2" w:space="0" w:color="000000"/>
              <w:right w:val="single" w:sz="2" w:space="0" w:color="000000"/>
            </w:tcBorders>
            <w:tcMar>
              <w:top w:w="0" w:type="dxa"/>
              <w:left w:w="0" w:type="dxa"/>
            </w:tcMar>
            <w:vAlign w:val="center"/>
          </w:tcPr>
          <w:p w14:paraId="65CE0452" w14:textId="77777777" w:rsidR="005C47FA" w:rsidRDefault="005C47FA" w:rsidP="000703F7">
            <w:pPr>
              <w:pStyle w:val="Tabloerii"/>
            </w:pPr>
            <w:r>
              <w:t>Rektal tuşe yapabilme</w:t>
            </w:r>
          </w:p>
        </w:tc>
        <w:tc>
          <w:tcPr>
            <w:tcW w:w="1051" w:type="dxa"/>
            <w:tcBorders>
              <w:bottom w:val="single" w:sz="2" w:space="0" w:color="000000"/>
              <w:right w:val="single" w:sz="2" w:space="0" w:color="000000"/>
            </w:tcBorders>
            <w:tcMar>
              <w:top w:w="0" w:type="dxa"/>
              <w:left w:w="0" w:type="dxa"/>
            </w:tcMar>
            <w:vAlign w:val="center"/>
          </w:tcPr>
          <w:p w14:paraId="2B889D66" w14:textId="77777777" w:rsidR="005C47FA" w:rsidRDefault="005C47FA" w:rsidP="000703F7">
            <w:pPr>
              <w:pStyle w:val="Tabloerii"/>
              <w:jc w:val="right"/>
            </w:pPr>
            <w:r>
              <w:t>3</w:t>
            </w:r>
          </w:p>
        </w:tc>
        <w:tc>
          <w:tcPr>
            <w:tcW w:w="2005" w:type="dxa"/>
            <w:tcBorders>
              <w:bottom w:val="single" w:sz="2" w:space="0" w:color="000000"/>
              <w:right w:val="single" w:sz="2" w:space="0" w:color="000000"/>
            </w:tcBorders>
            <w:tcMar>
              <w:top w:w="0" w:type="dxa"/>
              <w:left w:w="0" w:type="dxa"/>
            </w:tcMar>
            <w:vAlign w:val="center"/>
          </w:tcPr>
          <w:p w14:paraId="330B2334" w14:textId="77777777" w:rsidR="005C47FA" w:rsidRDefault="005C47FA" w:rsidP="000703F7">
            <w:pPr>
              <w:pStyle w:val="Tabloerii"/>
            </w:pPr>
            <w:r>
              <w:t>Kuramsal + Sözlü</w:t>
            </w:r>
          </w:p>
        </w:tc>
        <w:tc>
          <w:tcPr>
            <w:tcW w:w="1225" w:type="dxa"/>
            <w:tcBorders>
              <w:bottom w:val="single" w:sz="2" w:space="0" w:color="000000"/>
              <w:right w:val="single" w:sz="2" w:space="0" w:color="000000"/>
            </w:tcBorders>
            <w:tcMar>
              <w:top w:w="0" w:type="dxa"/>
              <w:left w:w="0" w:type="dxa"/>
            </w:tcMar>
            <w:vAlign w:val="center"/>
          </w:tcPr>
          <w:p w14:paraId="4D5250DD" w14:textId="77777777" w:rsidR="005C47FA" w:rsidRDefault="005C47FA" w:rsidP="000703F7">
            <w:pPr>
              <w:pStyle w:val="Tabloerii"/>
            </w:pPr>
            <w:r>
              <w:t>Tüm Öğretim Üyeleri</w:t>
            </w:r>
          </w:p>
        </w:tc>
      </w:tr>
    </w:tbl>
    <w:p w14:paraId="7ADAA78C" w14:textId="77777777" w:rsidR="005C47FA" w:rsidRDefault="005C47FA" w:rsidP="005C47FA">
      <w:pPr>
        <w:widowControl w:val="0"/>
        <w:spacing w:after="120"/>
        <w:ind w:left="305"/>
        <w:rPr>
          <w:rFonts w:eastAsia="Cambria"/>
          <w:sz w:val="24"/>
          <w:szCs w:val="24"/>
          <w:lang w:eastAsia="zh-CN"/>
        </w:rPr>
      </w:pPr>
    </w:p>
    <w:p w14:paraId="6BEBC719" w14:textId="56771C76" w:rsidR="005C47FA" w:rsidRDefault="005C47FA" w:rsidP="005C47FA">
      <w:pPr>
        <w:pStyle w:val="GvdeMetni"/>
        <w:tabs>
          <w:tab w:val="left" w:pos="0"/>
        </w:tabs>
      </w:pPr>
      <w:r>
        <w:t>.</w:t>
      </w:r>
    </w:p>
    <w:p w14:paraId="34E25D43" w14:textId="77777777" w:rsidR="005C47FA" w:rsidRDefault="005C47FA" w:rsidP="005C47FA">
      <w:pPr>
        <w:rPr>
          <w:b/>
          <w:bCs/>
          <w:i w:val="0"/>
          <w:iCs w:val="0"/>
          <w:sz w:val="24"/>
          <w:szCs w:val="24"/>
        </w:rPr>
      </w:pPr>
    </w:p>
    <w:p w14:paraId="6B20B3EC" w14:textId="77777777" w:rsidR="005C47FA" w:rsidRDefault="005C47FA" w:rsidP="005C47FA">
      <w:pPr>
        <w:rPr>
          <w:b/>
          <w:bCs/>
          <w:i w:val="0"/>
          <w:iCs w:val="0"/>
          <w:sz w:val="24"/>
          <w:szCs w:val="24"/>
        </w:rPr>
      </w:pPr>
    </w:p>
    <w:p w14:paraId="60A343BE" w14:textId="77777777" w:rsidR="005C47FA" w:rsidRDefault="005C47FA" w:rsidP="005C47FA">
      <w:pPr>
        <w:rPr>
          <w:b/>
          <w:bCs/>
          <w:i w:val="0"/>
          <w:iCs w:val="0"/>
          <w:sz w:val="24"/>
          <w:szCs w:val="24"/>
        </w:rPr>
      </w:pPr>
    </w:p>
    <w:p w14:paraId="726AB626" w14:textId="77777777" w:rsidR="005C47FA" w:rsidRDefault="005C47FA" w:rsidP="005C47FA">
      <w:pPr>
        <w:rPr>
          <w:b/>
          <w:bCs/>
          <w:i w:val="0"/>
          <w:iCs w:val="0"/>
          <w:sz w:val="24"/>
          <w:szCs w:val="24"/>
        </w:rPr>
      </w:pPr>
    </w:p>
    <w:p w14:paraId="02DABFC0" w14:textId="77777777" w:rsidR="005C47FA" w:rsidRDefault="005C47FA" w:rsidP="005C47FA">
      <w:pPr>
        <w:rPr>
          <w:b/>
          <w:bCs/>
          <w:i w:val="0"/>
          <w:iCs w:val="0"/>
          <w:sz w:val="24"/>
          <w:szCs w:val="24"/>
        </w:rPr>
      </w:pPr>
    </w:p>
    <w:p w14:paraId="1CFAEA77" w14:textId="77777777" w:rsidR="005C47FA" w:rsidRDefault="005C47FA" w:rsidP="005C47FA">
      <w:pPr>
        <w:rPr>
          <w:b/>
          <w:bCs/>
          <w:i w:val="0"/>
          <w:iCs w:val="0"/>
          <w:sz w:val="24"/>
          <w:szCs w:val="24"/>
        </w:rPr>
      </w:pPr>
    </w:p>
    <w:p w14:paraId="6101962C" w14:textId="77777777" w:rsidR="005C47FA" w:rsidRDefault="005C47FA" w:rsidP="005C47FA">
      <w:pPr>
        <w:rPr>
          <w:b/>
          <w:bCs/>
          <w:i w:val="0"/>
          <w:iCs w:val="0"/>
          <w:sz w:val="24"/>
          <w:szCs w:val="24"/>
        </w:rPr>
      </w:pPr>
    </w:p>
    <w:p w14:paraId="14EAF6A5" w14:textId="77777777" w:rsidR="005C47FA" w:rsidRDefault="005C47FA" w:rsidP="005C47FA">
      <w:pPr>
        <w:rPr>
          <w:b/>
          <w:bCs/>
          <w:i w:val="0"/>
          <w:iCs w:val="0"/>
          <w:sz w:val="24"/>
          <w:szCs w:val="24"/>
        </w:rPr>
      </w:pPr>
    </w:p>
    <w:p w14:paraId="1504D78F" w14:textId="77777777" w:rsidR="005C47FA" w:rsidRDefault="005C47FA" w:rsidP="005C47FA">
      <w:pPr>
        <w:rPr>
          <w:b/>
          <w:bCs/>
          <w:i w:val="0"/>
          <w:iCs w:val="0"/>
          <w:sz w:val="24"/>
          <w:szCs w:val="24"/>
        </w:rPr>
      </w:pPr>
    </w:p>
    <w:p w14:paraId="75CE4497" w14:textId="77777777" w:rsidR="005C47FA" w:rsidRDefault="005C47FA" w:rsidP="005C47FA">
      <w:pPr>
        <w:rPr>
          <w:b/>
          <w:bCs/>
          <w:i w:val="0"/>
          <w:iCs w:val="0"/>
          <w:sz w:val="24"/>
          <w:szCs w:val="24"/>
        </w:rPr>
      </w:pPr>
    </w:p>
    <w:p w14:paraId="052A452D" w14:textId="77777777" w:rsidR="005C47FA" w:rsidRDefault="005C47FA" w:rsidP="005C47FA">
      <w:pPr>
        <w:rPr>
          <w:b/>
          <w:bCs/>
          <w:i w:val="0"/>
          <w:iCs w:val="0"/>
          <w:sz w:val="24"/>
          <w:szCs w:val="24"/>
        </w:rPr>
      </w:pPr>
    </w:p>
    <w:p w14:paraId="41AC8D9D" w14:textId="77777777" w:rsidR="005C47FA" w:rsidRDefault="005C47FA" w:rsidP="005C47FA">
      <w:pPr>
        <w:rPr>
          <w:b/>
          <w:bCs/>
          <w:i w:val="0"/>
          <w:iCs w:val="0"/>
          <w:sz w:val="24"/>
          <w:szCs w:val="24"/>
        </w:rPr>
      </w:pPr>
    </w:p>
    <w:p w14:paraId="13C197B4" w14:textId="77777777" w:rsidR="005C47FA" w:rsidRDefault="005C47FA" w:rsidP="005C47FA">
      <w:pPr>
        <w:rPr>
          <w:b/>
          <w:bCs/>
          <w:i w:val="0"/>
          <w:iCs w:val="0"/>
          <w:sz w:val="24"/>
          <w:szCs w:val="24"/>
        </w:rPr>
      </w:pPr>
    </w:p>
    <w:p w14:paraId="04E59BCD" w14:textId="77777777" w:rsidR="005C47FA" w:rsidRDefault="005C47FA" w:rsidP="005C47FA">
      <w:pPr>
        <w:rPr>
          <w:b/>
          <w:bCs/>
          <w:i w:val="0"/>
          <w:iCs w:val="0"/>
          <w:sz w:val="24"/>
          <w:szCs w:val="24"/>
        </w:rPr>
      </w:pPr>
    </w:p>
    <w:p w14:paraId="7796BEEB" w14:textId="77777777" w:rsidR="005C47FA" w:rsidRDefault="005C47FA" w:rsidP="005C47FA">
      <w:pPr>
        <w:rPr>
          <w:b/>
          <w:bCs/>
          <w:i w:val="0"/>
          <w:iCs w:val="0"/>
          <w:sz w:val="24"/>
          <w:szCs w:val="24"/>
        </w:rPr>
      </w:pPr>
    </w:p>
    <w:p w14:paraId="6D272718" w14:textId="77777777" w:rsidR="005C47FA" w:rsidRDefault="005C47FA" w:rsidP="005C47FA">
      <w:pPr>
        <w:rPr>
          <w:b/>
          <w:bCs/>
          <w:i w:val="0"/>
          <w:iCs w:val="0"/>
          <w:sz w:val="24"/>
          <w:szCs w:val="24"/>
        </w:rPr>
      </w:pPr>
    </w:p>
    <w:p w14:paraId="54C9784E" w14:textId="77777777" w:rsidR="005C47FA" w:rsidRDefault="005C47FA" w:rsidP="005C47FA">
      <w:pPr>
        <w:widowControl w:val="0"/>
        <w:spacing w:after="120"/>
        <w:ind w:left="305"/>
        <w:rPr>
          <w:rFonts w:eastAsia="Cambria"/>
          <w:sz w:val="24"/>
          <w:szCs w:val="24"/>
          <w:lang w:eastAsia="zh-CN"/>
        </w:rPr>
      </w:pPr>
    </w:p>
    <w:p w14:paraId="50192133" w14:textId="77777777" w:rsidR="005C47FA" w:rsidRDefault="005C47FA" w:rsidP="005C47FA">
      <w:pPr>
        <w:widowControl w:val="0"/>
        <w:spacing w:after="120"/>
        <w:ind w:left="305"/>
        <w:rPr>
          <w:rFonts w:eastAsia="Cambria"/>
          <w:sz w:val="24"/>
          <w:szCs w:val="24"/>
          <w:lang w:eastAsia="zh-CN"/>
        </w:rPr>
      </w:pPr>
    </w:p>
    <w:p w14:paraId="6F1B8BB3" w14:textId="77777777" w:rsidR="005C47FA" w:rsidRDefault="005C47FA" w:rsidP="005C47FA">
      <w:pPr>
        <w:widowControl w:val="0"/>
        <w:spacing w:after="120"/>
        <w:ind w:left="305"/>
        <w:rPr>
          <w:rFonts w:eastAsia="Cambria"/>
          <w:sz w:val="24"/>
          <w:szCs w:val="24"/>
          <w:lang w:eastAsia="zh-CN"/>
        </w:rPr>
      </w:pPr>
    </w:p>
    <w:p w14:paraId="0ECB3AA1" w14:textId="77777777" w:rsidR="005C47FA" w:rsidRDefault="005C47FA" w:rsidP="005C47FA">
      <w:pPr>
        <w:widowControl w:val="0"/>
        <w:spacing w:after="120"/>
        <w:ind w:left="305"/>
        <w:rPr>
          <w:rFonts w:eastAsia="Cambria"/>
          <w:sz w:val="24"/>
          <w:szCs w:val="24"/>
          <w:lang w:eastAsia="zh-CN"/>
        </w:rPr>
      </w:pPr>
    </w:p>
    <w:p w14:paraId="2594FBD8" w14:textId="77777777" w:rsidR="005C47FA" w:rsidRDefault="005C47FA" w:rsidP="005C47FA">
      <w:pPr>
        <w:widowControl w:val="0"/>
        <w:spacing w:after="120"/>
        <w:ind w:left="305"/>
        <w:rPr>
          <w:rFonts w:eastAsia="Cambria"/>
          <w:sz w:val="24"/>
          <w:szCs w:val="24"/>
          <w:lang w:eastAsia="zh-CN"/>
        </w:rPr>
      </w:pPr>
    </w:p>
    <w:p w14:paraId="5F8E60A3" w14:textId="77777777" w:rsidR="005C47FA" w:rsidRDefault="005C47FA" w:rsidP="005C47FA">
      <w:pPr>
        <w:widowControl w:val="0"/>
        <w:spacing w:after="120"/>
        <w:ind w:left="305"/>
        <w:rPr>
          <w:rFonts w:eastAsia="Cambria"/>
          <w:sz w:val="24"/>
          <w:szCs w:val="24"/>
          <w:lang w:eastAsia="zh-CN"/>
        </w:rPr>
      </w:pPr>
    </w:p>
    <w:p w14:paraId="741E3EE1" w14:textId="77777777" w:rsidR="005C47FA" w:rsidRDefault="005C47FA" w:rsidP="005C47FA">
      <w:pPr>
        <w:widowControl w:val="0"/>
        <w:spacing w:after="120"/>
        <w:ind w:left="305"/>
        <w:rPr>
          <w:rFonts w:eastAsia="Cambria"/>
          <w:sz w:val="24"/>
          <w:szCs w:val="24"/>
          <w:lang w:eastAsia="zh-CN"/>
        </w:rPr>
      </w:pPr>
    </w:p>
    <w:p w14:paraId="475F2CA2" w14:textId="77777777" w:rsidR="005C47FA" w:rsidRDefault="005C47FA" w:rsidP="005C47FA">
      <w:pPr>
        <w:widowControl w:val="0"/>
        <w:spacing w:after="120"/>
        <w:ind w:left="305"/>
        <w:rPr>
          <w:rFonts w:eastAsia="Cambria"/>
          <w:sz w:val="24"/>
          <w:szCs w:val="24"/>
          <w:lang w:eastAsia="zh-CN"/>
        </w:rPr>
      </w:pPr>
    </w:p>
    <w:p w14:paraId="29401619" w14:textId="77777777" w:rsidR="005C47FA" w:rsidRDefault="005C47FA" w:rsidP="005C47FA">
      <w:pPr>
        <w:widowControl w:val="0"/>
        <w:spacing w:after="120"/>
        <w:ind w:left="305"/>
        <w:rPr>
          <w:rFonts w:eastAsia="Cambria"/>
          <w:sz w:val="24"/>
          <w:szCs w:val="24"/>
          <w:lang w:eastAsia="zh-CN"/>
        </w:rPr>
      </w:pPr>
    </w:p>
    <w:p w14:paraId="1A9C8F5B" w14:textId="77777777" w:rsidR="005C47FA" w:rsidRDefault="005C47FA" w:rsidP="005C47FA">
      <w:pPr>
        <w:widowControl w:val="0"/>
        <w:spacing w:after="120"/>
        <w:ind w:left="305"/>
        <w:rPr>
          <w:rFonts w:eastAsia="Cambria"/>
          <w:sz w:val="24"/>
          <w:szCs w:val="24"/>
          <w:lang w:eastAsia="zh-CN"/>
        </w:rPr>
      </w:pPr>
    </w:p>
    <w:p w14:paraId="03345A79" w14:textId="77777777" w:rsidR="005C47FA" w:rsidRDefault="005C47FA" w:rsidP="005C47FA">
      <w:pPr>
        <w:widowControl w:val="0"/>
        <w:spacing w:after="120"/>
        <w:ind w:left="305"/>
        <w:rPr>
          <w:rFonts w:eastAsia="Cambria"/>
          <w:sz w:val="24"/>
          <w:szCs w:val="24"/>
          <w:lang w:eastAsia="zh-CN"/>
        </w:rPr>
        <w:sectPr w:rsidR="005C47FA" w:rsidSect="005C47FA">
          <w:headerReference w:type="even" r:id="rId115"/>
          <w:headerReference w:type="default" r:id="rId116"/>
          <w:footerReference w:type="even" r:id="rId117"/>
          <w:footerReference w:type="default" r:id="rId118"/>
          <w:headerReference w:type="first" r:id="rId119"/>
          <w:footerReference w:type="first" r:id="rId120"/>
          <w:pgSz w:w="11906" w:h="16838"/>
          <w:pgMar w:top="57" w:right="1417" w:bottom="1417" w:left="1417" w:header="0" w:footer="920" w:gutter="0"/>
          <w:cols w:space="708"/>
          <w:formProt w:val="0"/>
          <w:docGrid w:linePitch="272"/>
        </w:sectPr>
      </w:pPr>
    </w:p>
    <w:p w14:paraId="0A7F8138" w14:textId="77777777" w:rsidR="005C47FA" w:rsidRDefault="005C47FA" w:rsidP="005C47FA">
      <w:pPr>
        <w:ind w:right="-573"/>
        <w:rPr>
          <w:sz w:val="24"/>
          <w:szCs w:val="24"/>
        </w:rPr>
      </w:pPr>
      <w:r>
        <w:rPr>
          <w:noProof/>
        </w:rPr>
        <w:lastRenderedPageBreak/>
        <mc:AlternateContent>
          <mc:Choice Requires="wps">
            <w:drawing>
              <wp:anchor distT="3175" distB="3175" distL="3175" distR="3175" simplePos="0" relativeHeight="251689984" behindDoc="0" locked="0" layoutInCell="1" allowOverlap="1" wp14:anchorId="0D83390F" wp14:editId="7E30BDCD">
                <wp:simplePos x="0" y="0"/>
                <wp:positionH relativeFrom="column">
                  <wp:posOffset>799465</wp:posOffset>
                </wp:positionH>
                <wp:positionV relativeFrom="paragraph">
                  <wp:posOffset>-363855</wp:posOffset>
                </wp:positionV>
                <wp:extent cx="4230370" cy="1727200"/>
                <wp:effectExtent l="3175" t="3175" r="3175" b="3175"/>
                <wp:wrapNone/>
                <wp:docPr id="11" name="Metin Kutusu 3"/>
                <wp:cNvGraphicFramePr/>
                <a:graphic xmlns:a="http://schemas.openxmlformats.org/drawingml/2006/main">
                  <a:graphicData uri="http://schemas.microsoft.com/office/word/2010/wordprocessingShape">
                    <wps:wsp>
                      <wps:cNvSpPr/>
                      <wps:spPr>
                        <a:xfrm>
                          <a:off x="0" y="0"/>
                          <a:ext cx="4230360" cy="172728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2C57B853" w14:textId="77777777" w:rsidR="005C47FA" w:rsidRDefault="005C47FA" w:rsidP="005C47FA">
                            <w:pPr>
                              <w:pStyle w:val="ereveerii"/>
                              <w:jc w:val="center"/>
                              <w:rPr>
                                <w:b/>
                                <w:bCs/>
                                <w:sz w:val="36"/>
                                <w:szCs w:val="36"/>
                              </w:rPr>
                            </w:pPr>
                            <w:r>
                              <w:rPr>
                                <w:b/>
                                <w:bCs/>
                                <w:color w:val="000000"/>
                                <w:sz w:val="36"/>
                                <w:szCs w:val="36"/>
                              </w:rPr>
                              <w:t>ANKARA YILDIRIM BEYAZIT ÜNİVERSİTESİ</w:t>
                            </w:r>
                          </w:p>
                          <w:p w14:paraId="3C470453" w14:textId="77777777" w:rsidR="005C47FA" w:rsidRDefault="005C47FA" w:rsidP="005C47FA">
                            <w:pPr>
                              <w:pStyle w:val="ereveerii"/>
                              <w:jc w:val="center"/>
                              <w:rPr>
                                <w:b/>
                                <w:bCs/>
                                <w:sz w:val="36"/>
                                <w:szCs w:val="36"/>
                              </w:rPr>
                            </w:pPr>
                            <w:r>
                              <w:rPr>
                                <w:b/>
                                <w:bCs/>
                                <w:color w:val="000000"/>
                                <w:sz w:val="36"/>
                                <w:szCs w:val="36"/>
                              </w:rPr>
                              <w:t>TIP FAKÜLTESİ</w:t>
                            </w:r>
                          </w:p>
                          <w:p w14:paraId="0B7DA92A" w14:textId="77777777" w:rsidR="005C47FA" w:rsidRDefault="005C47FA" w:rsidP="005C47FA">
                            <w:pPr>
                              <w:pStyle w:val="ereveerii"/>
                              <w:jc w:val="center"/>
                              <w:rPr>
                                <w:b/>
                                <w:bCs/>
                                <w:sz w:val="36"/>
                                <w:szCs w:val="36"/>
                              </w:rPr>
                            </w:pPr>
                            <w:r>
                              <w:rPr>
                                <w:b/>
                                <w:bCs/>
                                <w:color w:val="000000"/>
                                <w:sz w:val="36"/>
                                <w:szCs w:val="36"/>
                              </w:rPr>
                              <w:t>Dönem 5</w:t>
                            </w:r>
                          </w:p>
                          <w:p w14:paraId="6ECF6EE5" w14:textId="1691816E" w:rsidR="005C47FA" w:rsidRDefault="005C47FA" w:rsidP="005C47FA">
                            <w:pPr>
                              <w:pStyle w:val="ereveerii"/>
                              <w:jc w:val="center"/>
                              <w:rPr>
                                <w:b/>
                                <w:bCs/>
                                <w:sz w:val="36"/>
                                <w:szCs w:val="36"/>
                                <w:vertAlign w:val="superscript"/>
                              </w:rPr>
                            </w:pPr>
                            <w:r w:rsidRPr="004C6636">
                              <w:rPr>
                                <w:b/>
                                <w:bCs/>
                                <w:color w:val="000000" w:themeColor="text1"/>
                                <w:sz w:val="36"/>
                                <w:szCs w:val="36"/>
                              </w:rPr>
                              <w:t xml:space="preserve">Genel Cerrahi </w:t>
                            </w:r>
                            <w:r>
                              <w:rPr>
                                <w:b/>
                                <w:bCs/>
                                <w:color w:val="000000"/>
                                <w:sz w:val="36"/>
                                <w:szCs w:val="36"/>
                              </w:rPr>
                              <w:t>Staj Karnesi</w:t>
                            </w:r>
                            <w:r>
                              <w:rPr>
                                <w:b/>
                                <w:bCs/>
                                <w:color w:val="000000"/>
                                <w:sz w:val="28"/>
                                <w:szCs w:val="28"/>
                              </w:rPr>
                              <w:t>*</w:t>
                            </w:r>
                          </w:p>
                          <w:p w14:paraId="26DE41B3" w14:textId="77777777" w:rsidR="005C47FA" w:rsidRDefault="005C47FA" w:rsidP="005C47FA">
                            <w:pPr>
                              <w:pStyle w:val="ereveerii"/>
                              <w:jc w:val="center"/>
                              <w:rPr>
                                <w:b/>
                                <w:bCs/>
                                <w:sz w:val="36"/>
                                <w:szCs w:val="36"/>
                              </w:rPr>
                            </w:pPr>
                          </w:p>
                          <w:p w14:paraId="378B4945" w14:textId="77777777" w:rsidR="005C47FA" w:rsidRDefault="005C47FA" w:rsidP="005C47FA">
                            <w:pPr>
                              <w:pStyle w:val="ereveerii"/>
                              <w:rPr>
                                <w:color w:val="000000"/>
                              </w:rPr>
                            </w:pPr>
                            <w:r>
                              <w:rPr>
                                <w:color w:val="000000"/>
                              </w:rPr>
                              <w:t xml:space="preserve">  </w:t>
                            </w:r>
                          </w:p>
                        </w:txbxContent>
                      </wps:txbx>
                      <wps:bodyPr anchor="t">
                        <a:prstTxWarp prst="textNoShape">
                          <a:avLst/>
                        </a:prstTxWarp>
                        <a:noAutofit/>
                      </wps:bodyPr>
                    </wps:wsp>
                  </a:graphicData>
                </a:graphic>
              </wp:anchor>
            </w:drawing>
          </mc:Choice>
          <mc:Fallback>
            <w:pict>
              <v:rect w14:anchorId="0D83390F" id="_x0000_s1102" style="position:absolute;margin-left:62.95pt;margin-top:-28.65pt;width:333.1pt;height:136pt;z-index:251689984;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" fillcolor="white [3201]" strokeweight=".5pt">
                <v:stroke joinstyle="round"/>
                <v:textbox>
                  <w:txbxContent>
                    <w:p w14:paraId="2C57B853" w14:textId="77777777" w:rsidR="005C47FA" w:rsidRDefault="005C47FA" w:rsidP="005C47FA">
                      <w:pPr>
                        <w:pStyle w:val="ereveerii"/>
                        <w:jc w:val="center"/>
                        <w:rPr>
                          <w:b/>
                          <w:bCs/>
                          <w:sz w:val="36"/>
                          <w:szCs w:val="36"/>
                        </w:rPr>
                      </w:pPr>
                      <w:r>
                        <w:rPr>
                          <w:b/>
                          <w:bCs/>
                          <w:color w:val="000000"/>
                          <w:sz w:val="36"/>
                          <w:szCs w:val="36"/>
                        </w:rPr>
                        <w:t>ANKARA YILDIRIM BEYAZIT ÜNİVERSİTESİ</w:t>
                      </w:r>
                    </w:p>
                    <w:p w14:paraId="3C470453" w14:textId="77777777" w:rsidR="005C47FA" w:rsidRDefault="005C47FA" w:rsidP="005C47FA">
                      <w:pPr>
                        <w:pStyle w:val="ereveerii"/>
                        <w:jc w:val="center"/>
                        <w:rPr>
                          <w:b/>
                          <w:bCs/>
                          <w:sz w:val="36"/>
                          <w:szCs w:val="36"/>
                        </w:rPr>
                      </w:pPr>
                      <w:r>
                        <w:rPr>
                          <w:b/>
                          <w:bCs/>
                          <w:color w:val="000000"/>
                          <w:sz w:val="36"/>
                          <w:szCs w:val="36"/>
                        </w:rPr>
                        <w:t>TIP FAKÜLTESİ</w:t>
                      </w:r>
                    </w:p>
                    <w:p w14:paraId="0B7DA92A" w14:textId="77777777" w:rsidR="005C47FA" w:rsidRDefault="005C47FA" w:rsidP="005C47FA">
                      <w:pPr>
                        <w:pStyle w:val="ereveerii"/>
                        <w:jc w:val="center"/>
                        <w:rPr>
                          <w:b/>
                          <w:bCs/>
                          <w:sz w:val="36"/>
                          <w:szCs w:val="36"/>
                        </w:rPr>
                      </w:pPr>
                      <w:r>
                        <w:rPr>
                          <w:b/>
                          <w:bCs/>
                          <w:color w:val="000000"/>
                          <w:sz w:val="36"/>
                          <w:szCs w:val="36"/>
                        </w:rPr>
                        <w:t>Dönem 5</w:t>
                      </w:r>
                    </w:p>
                    <w:p w14:paraId="6ECF6EE5" w14:textId="1691816E" w:rsidR="005C47FA" w:rsidRDefault="005C47FA" w:rsidP="005C47FA">
                      <w:pPr>
                        <w:pStyle w:val="ereveerii"/>
                        <w:jc w:val="center"/>
                        <w:rPr>
                          <w:b/>
                          <w:bCs/>
                          <w:sz w:val="36"/>
                          <w:szCs w:val="36"/>
                          <w:vertAlign w:val="superscript"/>
                        </w:rPr>
                      </w:pPr>
                      <w:r w:rsidRPr="004C6636">
                        <w:rPr>
                          <w:b/>
                          <w:bCs/>
                          <w:color w:val="000000" w:themeColor="text1"/>
                          <w:sz w:val="36"/>
                          <w:szCs w:val="36"/>
                        </w:rPr>
                        <w:t xml:space="preserve">Genel Cerrahi </w:t>
                      </w:r>
                      <w:r>
                        <w:rPr>
                          <w:b/>
                          <w:bCs/>
                          <w:color w:val="000000"/>
                          <w:sz w:val="36"/>
                          <w:szCs w:val="36"/>
                        </w:rPr>
                        <w:t>Staj Karnesi</w:t>
                      </w:r>
                      <w:r>
                        <w:rPr>
                          <w:b/>
                          <w:bCs/>
                          <w:color w:val="000000"/>
                          <w:sz w:val="28"/>
                          <w:szCs w:val="28"/>
                        </w:rPr>
                        <w:t>*</w:t>
                      </w:r>
                    </w:p>
                    <w:p w14:paraId="26DE41B3" w14:textId="77777777" w:rsidR="005C47FA" w:rsidRDefault="005C47FA" w:rsidP="005C47FA">
                      <w:pPr>
                        <w:pStyle w:val="ereveerii"/>
                        <w:jc w:val="center"/>
                        <w:rPr>
                          <w:b/>
                          <w:bCs/>
                          <w:sz w:val="36"/>
                          <w:szCs w:val="36"/>
                        </w:rPr>
                      </w:pPr>
                    </w:p>
                    <w:p w14:paraId="378B4945" w14:textId="77777777" w:rsidR="005C47FA" w:rsidRDefault="005C47FA" w:rsidP="005C47FA">
                      <w:pPr>
                        <w:pStyle w:val="ereveerii"/>
                        <w:rPr>
                          <w:color w:val="000000"/>
                        </w:rPr>
                      </w:pPr>
                      <w:r>
                        <w:rPr>
                          <w:color w:val="000000"/>
                        </w:rPr>
                        <w:t xml:space="preserve">  </w:t>
                      </w:r>
                    </w:p>
                  </w:txbxContent>
                </v:textbox>
              </v:rect>
            </w:pict>
          </mc:Fallback>
        </mc:AlternateConten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588CE9BB" w14:textId="77777777" w:rsidR="005C47FA" w:rsidRDefault="005C47FA" w:rsidP="005C47FA">
      <w:pPr>
        <w:rPr>
          <w:sz w:val="24"/>
          <w:szCs w:val="24"/>
        </w:rPr>
      </w:pPr>
    </w:p>
    <w:p w14:paraId="30EF9819" w14:textId="77777777" w:rsidR="005C47FA" w:rsidRDefault="005C47FA" w:rsidP="005C47FA">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2AAB439" w14:textId="77777777" w:rsidR="005C47FA" w:rsidRDefault="005C47FA" w:rsidP="005C47FA">
      <w:pPr>
        <w:rPr>
          <w:sz w:val="24"/>
          <w:szCs w:val="24"/>
        </w:rPr>
      </w:pPr>
      <w:r>
        <w:rPr>
          <w:noProof/>
          <w:sz w:val="24"/>
          <w:szCs w:val="24"/>
        </w:rPr>
        <mc:AlternateContent>
          <mc:Choice Requires="wps">
            <w:drawing>
              <wp:anchor distT="3175" distB="3175" distL="3810" distR="2540" simplePos="0" relativeHeight="251691008" behindDoc="0" locked="0" layoutInCell="1" allowOverlap="1" wp14:anchorId="2EEE5B02" wp14:editId="09262708">
                <wp:simplePos x="0" y="0"/>
                <wp:positionH relativeFrom="column">
                  <wp:posOffset>-3810</wp:posOffset>
                </wp:positionH>
                <wp:positionV relativeFrom="paragraph">
                  <wp:posOffset>302895</wp:posOffset>
                </wp:positionV>
                <wp:extent cx="5763895" cy="958850"/>
                <wp:effectExtent l="3810" t="3175" r="2540" b="3175"/>
                <wp:wrapNone/>
                <wp:docPr id="12" name="Metin Kutusu 4"/>
                <wp:cNvGraphicFramePr/>
                <a:graphic xmlns:a="http://schemas.openxmlformats.org/drawingml/2006/main">
                  <a:graphicData uri="http://schemas.microsoft.com/office/word/2010/wordprocessingShape">
                    <wps:wsp>
                      <wps:cNvSpPr/>
                      <wps:spPr>
                        <a:xfrm>
                          <a:off x="0" y="0"/>
                          <a:ext cx="5763960" cy="95868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829230E" w14:textId="77777777" w:rsidR="005C47FA" w:rsidRDefault="005C47FA" w:rsidP="005C47FA">
                            <w:pPr>
                              <w:pStyle w:val="ereveerii"/>
                              <w:rPr>
                                <w:sz w:val="48"/>
                                <w:szCs w:val="48"/>
                              </w:rPr>
                            </w:pPr>
                            <w:r>
                              <w:rPr>
                                <w:color w:val="000000"/>
                              </w:rPr>
                              <w:t xml:space="preserve">Ad- Soyad:                     </w:t>
                            </w:r>
                          </w:p>
                          <w:p w14:paraId="6D329B63" w14:textId="77777777" w:rsidR="005C47FA" w:rsidRDefault="005C47FA" w:rsidP="005C47FA">
                            <w:pPr>
                              <w:pStyle w:val="ereveerii"/>
                              <w:rPr>
                                <w:color w:val="000000"/>
                              </w:rPr>
                            </w:pPr>
                            <w:r>
                              <w:rPr>
                                <w:color w:val="000000"/>
                              </w:rPr>
                              <w:t>Fakülte no:</w:t>
                            </w:r>
                          </w:p>
                          <w:p w14:paraId="498013DC" w14:textId="77777777" w:rsidR="005C47FA" w:rsidRDefault="005C47FA" w:rsidP="005C47FA">
                            <w:pPr>
                              <w:pStyle w:val="ereveerii"/>
                              <w:rPr>
                                <w:color w:val="000000"/>
                              </w:rPr>
                            </w:pPr>
                            <w:r>
                              <w:rPr>
                                <w:color w:val="000000"/>
                              </w:rPr>
                              <w:t>Staj başlangıç tarihi:</w:t>
                            </w:r>
                          </w:p>
                        </w:txbxContent>
                      </wps:txbx>
                      <wps:bodyPr anchor="t">
                        <a:prstTxWarp prst="textNoShape">
                          <a:avLst/>
                        </a:prstTxWarp>
                        <a:noAutofit/>
                      </wps:bodyPr>
                    </wps:wsp>
                  </a:graphicData>
                </a:graphic>
              </wp:anchor>
            </w:drawing>
          </mc:Choice>
          <mc:Fallback>
            <w:pict>
              <v:rect w14:anchorId="2EEE5B02" id="_x0000_s1103" style="position:absolute;margin-left:-.3pt;margin-top:23.85pt;width:453.85pt;height:75.5pt;z-index:251691008;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" fillcolor="white [3201]" strokeweight=".5pt">
                <v:stroke joinstyle="round"/>
                <v:textbox>
                  <w:txbxContent>
                    <w:p w14:paraId="4829230E" w14:textId="77777777" w:rsidR="005C47FA" w:rsidRDefault="005C47FA" w:rsidP="005C47FA">
                      <w:pPr>
                        <w:pStyle w:val="ereveerii"/>
                        <w:rPr>
                          <w:sz w:val="48"/>
                          <w:szCs w:val="48"/>
                        </w:rPr>
                      </w:pPr>
                      <w:r>
                        <w:rPr>
                          <w:color w:val="000000"/>
                        </w:rPr>
                        <w:t xml:space="preserve">Ad- Soyad:                     </w:t>
                      </w:r>
                    </w:p>
                    <w:p w14:paraId="6D329B63" w14:textId="77777777" w:rsidR="005C47FA" w:rsidRDefault="005C47FA" w:rsidP="005C47FA">
                      <w:pPr>
                        <w:pStyle w:val="ereveerii"/>
                        <w:rPr>
                          <w:color w:val="000000"/>
                        </w:rPr>
                      </w:pPr>
                      <w:r>
                        <w:rPr>
                          <w:color w:val="000000"/>
                        </w:rPr>
                        <w:t>Fakülte no:</w:t>
                      </w:r>
                    </w:p>
                    <w:p w14:paraId="498013DC" w14:textId="77777777" w:rsidR="005C47FA" w:rsidRDefault="005C47FA" w:rsidP="005C47FA">
                      <w:pPr>
                        <w:pStyle w:val="ereveerii"/>
                        <w:rPr>
                          <w:color w:val="000000"/>
                        </w:rPr>
                      </w:pPr>
                      <w:r>
                        <w:rPr>
                          <w:color w:val="000000"/>
                        </w:rPr>
                        <w:t>Staj başlangıç tarihi:</w:t>
                      </w:r>
                    </w:p>
                  </w:txbxContent>
                </v:textbox>
              </v:rect>
            </w:pict>
          </mc:Fallback>
        </mc:AlternateContent>
      </w:r>
    </w:p>
    <w:p w14:paraId="19D0D0F1" w14:textId="77777777" w:rsidR="005C47FA" w:rsidRDefault="005C47FA" w:rsidP="005C47FA">
      <w:pPr>
        <w:rPr>
          <w:sz w:val="24"/>
          <w:szCs w:val="24"/>
        </w:rPr>
      </w:pPr>
    </w:p>
    <w:p w14:paraId="7AEC661E" w14:textId="77777777" w:rsidR="005C47FA" w:rsidRDefault="005C47FA" w:rsidP="005C47FA">
      <w:pPr>
        <w:rPr>
          <w:sz w:val="24"/>
          <w:szCs w:val="24"/>
        </w:rPr>
      </w:pPr>
    </w:p>
    <w:p w14:paraId="5A16926B" w14:textId="77777777" w:rsidR="005C47FA" w:rsidRDefault="005C47FA" w:rsidP="005C47FA">
      <w:pPr>
        <w:rPr>
          <w:sz w:val="24"/>
          <w:szCs w:val="24"/>
        </w:rPr>
      </w:pPr>
      <w:r>
        <w:rPr>
          <w:noProof/>
          <w:sz w:val="24"/>
          <w:szCs w:val="24"/>
        </w:rPr>
        <mc:AlternateContent>
          <mc:Choice Requires="wps">
            <w:drawing>
              <wp:anchor distT="3175" distB="3175" distL="3175" distR="3175" simplePos="0" relativeHeight="251692032" behindDoc="0" locked="0" layoutInCell="1" allowOverlap="1" wp14:anchorId="17B42671" wp14:editId="753369EE">
                <wp:simplePos x="0" y="0"/>
                <wp:positionH relativeFrom="column">
                  <wp:posOffset>-3810</wp:posOffset>
                </wp:positionH>
                <wp:positionV relativeFrom="paragraph">
                  <wp:posOffset>306070</wp:posOffset>
                </wp:positionV>
                <wp:extent cx="5760720" cy="988060"/>
                <wp:effectExtent l="3175" t="3175" r="3175" b="3175"/>
                <wp:wrapNone/>
                <wp:docPr id="13" name="Metin Kutusu 5"/>
                <wp:cNvGraphicFramePr/>
                <a:graphic xmlns:a="http://schemas.openxmlformats.org/drawingml/2006/main">
                  <a:graphicData uri="http://schemas.microsoft.com/office/word/2010/wordprocessingShape">
                    <wps:wsp>
                      <wps:cNvSpPr/>
                      <wps:spPr>
                        <a:xfrm>
                          <a:off x="0" y="0"/>
                          <a:ext cx="5760720" cy="98820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376DEDE5" w14:textId="77777777" w:rsidR="005C47FA" w:rsidRDefault="005C47FA" w:rsidP="005C47FA">
                            <w:pPr>
                              <w:pStyle w:val="ereveerii"/>
                              <w:spacing w:after="0" w:line="240" w:lineRule="auto"/>
                              <w:ind w:firstLine="708"/>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1.</w:t>
                            </w:r>
                            <w:r>
                              <w:rPr>
                                <w:rFonts w:ascii="Helvetica" w:eastAsia="Times New Roman" w:hAnsi="Helvetica" w:cs="Times New Roman"/>
                                <w:i w:val="0"/>
                                <w:iCs w:val="0"/>
                                <w:color w:val="000000"/>
                                <w:sz w:val="17"/>
                                <w:szCs w:val="17"/>
                                <w:lang w:eastAsia="tr-TR"/>
                              </w:rPr>
                              <w:tab/>
                              <w:t>Karnenin teminii korunması ve eksiksiz doldurulması stajyerin yükümlülüğündedir.</w:t>
                            </w:r>
                          </w:p>
                          <w:p w14:paraId="0F4C2E9B"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ab/>
                              <w:t>2.</w:t>
                            </w:r>
                            <w:r>
                              <w:rPr>
                                <w:rFonts w:ascii="Helvetica" w:eastAsia="Times New Roman" w:hAnsi="Helvetica" w:cs="Times New Roman"/>
                                <w:i w:val="0"/>
                                <w:iCs w:val="0"/>
                                <w:color w:val="000000"/>
                                <w:sz w:val="17"/>
                                <w:szCs w:val="17"/>
                                <w:lang w:eastAsia="tr-TR"/>
                              </w:rPr>
                              <w:tab/>
                              <w:t>Tüm uygulamalar, bir eğitmenin denetimi altında gerçekleştirilmelidir.</w:t>
                            </w:r>
                          </w:p>
                          <w:p w14:paraId="78A49D90"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ab/>
                              <w:t>3.</w:t>
                            </w:r>
                            <w:r>
                              <w:rPr>
                                <w:rFonts w:ascii="Helvetica" w:eastAsia="Times New Roman" w:hAnsi="Helvetica" w:cs="Times New Roman"/>
                                <w:i w:val="0"/>
                                <w:iCs w:val="0"/>
                                <w:color w:val="000000"/>
                                <w:sz w:val="17"/>
                                <w:szCs w:val="17"/>
                                <w:lang w:eastAsia="tr-TR"/>
                              </w:rPr>
                              <w:tab/>
                              <w:t>Yapılan her işlem sonrasında, ilgili eğitici tarafından tarih yazılarak karne onaylanır.</w:t>
                            </w:r>
                          </w:p>
                          <w:p w14:paraId="5E3D926D"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ab/>
                              <w:t>4.</w:t>
                            </w:r>
                            <w:r>
                              <w:rPr>
                                <w:rFonts w:ascii="Helvetica" w:eastAsia="Times New Roman" w:hAnsi="Helvetica" w:cs="Times New Roman"/>
                                <w:i w:val="0"/>
                                <w:iCs w:val="0"/>
                                <w:color w:val="000000"/>
                                <w:sz w:val="17"/>
                                <w:szCs w:val="17"/>
                                <w:lang w:eastAsia="tr-TR"/>
                              </w:rPr>
                              <w:tab/>
                              <w:t>Karne, sözlü sınava girerken jüriye ibraz edilebilmesi için muhafaza edilmelidir.</w:t>
                            </w:r>
                          </w:p>
                          <w:p w14:paraId="7B2735D6"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*Karne, staj süresince öğrencinin klinik etkinliklere katılımını izlemek amacıyla doldurulur ve sınav sürecinde jüriye öğrencinin klinik deneyimi hakkında bilgi sağlar.</w:t>
                            </w:r>
                          </w:p>
                          <w:p w14:paraId="2A495592" w14:textId="77777777" w:rsidR="005C47FA" w:rsidRDefault="005C47FA" w:rsidP="005C47FA">
                            <w:pPr>
                              <w:pStyle w:val="ereveerii"/>
                              <w:spacing w:after="0" w:line="240" w:lineRule="auto"/>
                              <w:rPr>
                                <w:sz w:val="8"/>
                                <w:szCs w:val="8"/>
                              </w:rPr>
                            </w:pPr>
                          </w:p>
                        </w:txbxContent>
                      </wps:txbx>
                      <wps:bodyPr anchor="t">
                        <a:prstTxWarp prst="textNoShape">
                          <a:avLst/>
                        </a:prstTxWarp>
                        <a:noAutofit/>
                      </wps:bodyPr>
                    </wps:wsp>
                  </a:graphicData>
                </a:graphic>
              </wp:anchor>
            </w:drawing>
          </mc:Choice>
          <mc:Fallback>
            <w:pict>
              <v:rect w14:anchorId="17B42671" id="_x0000_s1104" style="position:absolute;margin-left:-.3pt;margin-top:24.1pt;width:453.6pt;height:77.8pt;z-index:251692032;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" fillcolor="white [3201]" strokeweight=".5pt">
                <v:stroke joinstyle="round"/>
                <v:textbox>
                  <w:txbxContent>
                    <w:p w14:paraId="376DEDE5" w14:textId="77777777" w:rsidR="005C47FA" w:rsidRDefault="005C47FA" w:rsidP="005C47FA">
                      <w:pPr>
                        <w:pStyle w:val="ereveerii"/>
                        <w:spacing w:after="0" w:line="240" w:lineRule="auto"/>
                        <w:ind w:firstLine="708"/>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1.</w:t>
                      </w:r>
                      <w:r>
                        <w:rPr>
                          <w:rFonts w:ascii="Helvetica" w:eastAsia="Times New Roman" w:hAnsi="Helvetica" w:cs="Times New Roman"/>
                          <w:i w:val="0"/>
                          <w:iCs w:val="0"/>
                          <w:color w:val="000000"/>
                          <w:sz w:val="17"/>
                          <w:szCs w:val="17"/>
                          <w:lang w:eastAsia="tr-TR"/>
                        </w:rPr>
                        <w:tab/>
                        <w:t>Karnenin teminii korunması ve eksiksiz doldurulması stajyerin yükümlülüğündedir.</w:t>
                      </w:r>
                    </w:p>
                    <w:p w14:paraId="0F4C2E9B"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ab/>
                        <w:t>2.</w:t>
                      </w:r>
                      <w:r>
                        <w:rPr>
                          <w:rFonts w:ascii="Helvetica" w:eastAsia="Times New Roman" w:hAnsi="Helvetica" w:cs="Times New Roman"/>
                          <w:i w:val="0"/>
                          <w:iCs w:val="0"/>
                          <w:color w:val="000000"/>
                          <w:sz w:val="17"/>
                          <w:szCs w:val="17"/>
                          <w:lang w:eastAsia="tr-TR"/>
                        </w:rPr>
                        <w:tab/>
                        <w:t>Tüm uygulamalar, bir eğitmenin denetimi altında gerçekleştirilmelidir.</w:t>
                      </w:r>
                    </w:p>
                    <w:p w14:paraId="78A49D90"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ab/>
                        <w:t>3.</w:t>
                      </w:r>
                      <w:r>
                        <w:rPr>
                          <w:rFonts w:ascii="Helvetica" w:eastAsia="Times New Roman" w:hAnsi="Helvetica" w:cs="Times New Roman"/>
                          <w:i w:val="0"/>
                          <w:iCs w:val="0"/>
                          <w:color w:val="000000"/>
                          <w:sz w:val="17"/>
                          <w:szCs w:val="17"/>
                          <w:lang w:eastAsia="tr-TR"/>
                        </w:rPr>
                        <w:tab/>
                        <w:t>Yapılan her işlem sonrasında, ilgili eğitici tarafından tarih yazılarak karne onaylanır.</w:t>
                      </w:r>
                    </w:p>
                    <w:p w14:paraId="5E3D926D"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ab/>
                        <w:t>4.</w:t>
                      </w:r>
                      <w:r>
                        <w:rPr>
                          <w:rFonts w:ascii="Helvetica" w:eastAsia="Times New Roman" w:hAnsi="Helvetica" w:cs="Times New Roman"/>
                          <w:i w:val="0"/>
                          <w:iCs w:val="0"/>
                          <w:color w:val="000000"/>
                          <w:sz w:val="17"/>
                          <w:szCs w:val="17"/>
                          <w:lang w:eastAsia="tr-TR"/>
                        </w:rPr>
                        <w:tab/>
                        <w:t>Karne, sözlü sınava girerken jüriye ibraz edilebilmesi için muhafaza edilmelidir.</w:t>
                      </w:r>
                    </w:p>
                    <w:p w14:paraId="7B2735D6" w14:textId="77777777" w:rsidR="005C47FA" w:rsidRDefault="005C47FA" w:rsidP="005C47FA">
                      <w:pPr>
                        <w:pStyle w:val="ereveerii"/>
                        <w:spacing w:after="0" w:line="240" w:lineRule="auto"/>
                        <w:rPr>
                          <w:rFonts w:ascii="Helvetica" w:eastAsia="Times New Roman" w:hAnsi="Helvetica" w:cs="Times New Roman"/>
                          <w:i w:val="0"/>
                          <w:iCs w:val="0"/>
                          <w:color w:val="000000"/>
                          <w:sz w:val="17"/>
                          <w:szCs w:val="17"/>
                          <w:lang w:eastAsia="tr-TR"/>
                        </w:rPr>
                      </w:pPr>
                      <w:r>
                        <w:rPr>
                          <w:rFonts w:ascii="Helvetica" w:eastAsia="Times New Roman" w:hAnsi="Helvetica" w:cs="Times New Roman"/>
                          <w:i w:val="0"/>
                          <w:iCs w:val="0"/>
                          <w:color w:val="000000"/>
                          <w:sz w:val="17"/>
                          <w:szCs w:val="17"/>
                          <w:lang w:eastAsia="tr-TR"/>
                        </w:rPr>
                        <w:t>*Karne, staj süresince öğrencinin klinik etkinliklere katılımını izlemek amacıyla doldurulur ve sınav sürecinde jüriye öğrencinin klinik deneyimi hakkında bilgi sağlar.</w:t>
                      </w:r>
                    </w:p>
                    <w:p w14:paraId="2A495592" w14:textId="77777777" w:rsidR="005C47FA" w:rsidRDefault="005C47FA" w:rsidP="005C47FA">
                      <w:pPr>
                        <w:pStyle w:val="ereveerii"/>
                        <w:spacing w:after="0" w:line="240" w:lineRule="auto"/>
                        <w:rPr>
                          <w:sz w:val="8"/>
                          <w:szCs w:val="8"/>
                        </w:rPr>
                      </w:pPr>
                    </w:p>
                  </w:txbxContent>
                </v:textbox>
              </v:rect>
            </w:pict>
          </mc:Fallback>
        </mc:AlternateContent>
      </w:r>
    </w:p>
    <w:p w14:paraId="2EFC06F0" w14:textId="77777777" w:rsidR="005C47FA" w:rsidRDefault="005C47FA" w:rsidP="005C47FA">
      <w:pPr>
        <w:rPr>
          <w:sz w:val="24"/>
          <w:szCs w:val="24"/>
        </w:rPr>
      </w:pPr>
    </w:p>
    <w:p w14:paraId="15A2E687" w14:textId="77777777" w:rsidR="005C47FA" w:rsidRDefault="005C47FA" w:rsidP="005C47FA">
      <w:pPr>
        <w:rPr>
          <w:sz w:val="24"/>
          <w:szCs w:val="24"/>
        </w:rPr>
      </w:pPr>
    </w:p>
    <w:p w14:paraId="25728B82" w14:textId="77777777" w:rsidR="005C47FA" w:rsidRDefault="005C47FA" w:rsidP="005C47FA">
      <w:pPr>
        <w:rPr>
          <w:sz w:val="24"/>
          <w:szCs w:val="24"/>
        </w:rPr>
      </w:pPr>
    </w:p>
    <w:tbl>
      <w:tblPr>
        <w:tblStyle w:val="TabloKlavuzu"/>
        <w:tblpPr w:leftFromText="141" w:rightFromText="141" w:vertAnchor="text" w:horzAnchor="margin" w:tblpX="108" w:tblpY="56"/>
        <w:tblW w:w="9056" w:type="dxa"/>
        <w:tblLayout w:type="fixed"/>
        <w:tblLook w:val="04A0" w:firstRow="1" w:lastRow="0" w:firstColumn="1" w:lastColumn="0" w:noHBand="0" w:noVBand="1"/>
      </w:tblPr>
      <w:tblGrid>
        <w:gridCol w:w="4671"/>
        <w:gridCol w:w="1366"/>
        <w:gridCol w:w="3019"/>
      </w:tblGrid>
      <w:tr w:rsidR="005C47FA" w14:paraId="13152D80" w14:textId="77777777" w:rsidTr="000703F7">
        <w:tc>
          <w:tcPr>
            <w:tcW w:w="4671" w:type="dxa"/>
          </w:tcPr>
          <w:p w14:paraId="365EB220" w14:textId="77777777" w:rsidR="005C47FA" w:rsidRDefault="005C47FA" w:rsidP="000703F7">
            <w:pPr>
              <w:spacing w:after="0" w:line="240" w:lineRule="auto"/>
              <w:rPr>
                <w:sz w:val="24"/>
                <w:szCs w:val="24"/>
              </w:rPr>
            </w:pPr>
            <w:r>
              <w:rPr>
                <w:sz w:val="24"/>
                <w:szCs w:val="24"/>
              </w:rPr>
              <w:t>İşlem</w:t>
            </w:r>
          </w:p>
          <w:p w14:paraId="69E43C6E" w14:textId="77777777" w:rsidR="005C47FA" w:rsidRDefault="005C47FA" w:rsidP="000703F7">
            <w:pPr>
              <w:spacing w:after="0" w:line="240" w:lineRule="auto"/>
              <w:rPr>
                <w:sz w:val="24"/>
                <w:szCs w:val="24"/>
              </w:rPr>
            </w:pPr>
          </w:p>
        </w:tc>
        <w:tc>
          <w:tcPr>
            <w:tcW w:w="1366" w:type="dxa"/>
          </w:tcPr>
          <w:p w14:paraId="73EF3AC0" w14:textId="77777777" w:rsidR="005C47FA" w:rsidRDefault="005C47FA" w:rsidP="000703F7">
            <w:pPr>
              <w:spacing w:after="0" w:line="240" w:lineRule="auto"/>
              <w:rPr>
                <w:sz w:val="24"/>
                <w:szCs w:val="24"/>
              </w:rPr>
            </w:pPr>
          </w:p>
        </w:tc>
        <w:tc>
          <w:tcPr>
            <w:tcW w:w="3019" w:type="dxa"/>
          </w:tcPr>
          <w:p w14:paraId="3BADBC14" w14:textId="77777777" w:rsidR="005C47FA" w:rsidRDefault="005C47FA" w:rsidP="000703F7">
            <w:pPr>
              <w:spacing w:after="0" w:line="240" w:lineRule="auto"/>
              <w:rPr>
                <w:sz w:val="24"/>
                <w:szCs w:val="24"/>
              </w:rPr>
            </w:pPr>
            <w:r>
              <w:rPr>
                <w:sz w:val="24"/>
                <w:szCs w:val="24"/>
              </w:rPr>
              <w:t>İşlemi Gözlemleyen Eğitici</w:t>
            </w:r>
          </w:p>
        </w:tc>
      </w:tr>
      <w:tr w:rsidR="005C47FA" w14:paraId="4F466885" w14:textId="77777777" w:rsidTr="00013B96">
        <w:tc>
          <w:tcPr>
            <w:tcW w:w="4671" w:type="dxa"/>
            <w:vAlign w:val="center"/>
          </w:tcPr>
          <w:p w14:paraId="2E7F3FFF" w14:textId="7A09F277" w:rsidR="005C47FA" w:rsidRDefault="005C47FA" w:rsidP="005C47FA">
            <w:pPr>
              <w:spacing w:after="0" w:line="240" w:lineRule="auto"/>
              <w:rPr>
                <w:sz w:val="24"/>
                <w:szCs w:val="24"/>
              </w:rPr>
            </w:pPr>
            <w:r>
              <w:t xml:space="preserve">Genel fizik muayene </w:t>
            </w:r>
          </w:p>
        </w:tc>
        <w:tc>
          <w:tcPr>
            <w:tcW w:w="1366" w:type="dxa"/>
          </w:tcPr>
          <w:p w14:paraId="62C6F1D3" w14:textId="77777777" w:rsidR="005C47FA" w:rsidRDefault="005C47FA" w:rsidP="005C47FA">
            <w:pPr>
              <w:spacing w:after="0" w:line="240" w:lineRule="auto"/>
              <w:rPr>
                <w:sz w:val="24"/>
                <w:szCs w:val="24"/>
              </w:rPr>
            </w:pPr>
            <w:r>
              <w:rPr>
                <w:sz w:val="24"/>
                <w:szCs w:val="24"/>
              </w:rPr>
              <w:t>[  ] Gözledi</w:t>
            </w:r>
          </w:p>
          <w:p w14:paraId="053823D7" w14:textId="77777777" w:rsidR="005C47FA" w:rsidRDefault="005C47FA" w:rsidP="005C47FA">
            <w:pPr>
              <w:spacing w:after="0" w:line="240" w:lineRule="auto"/>
              <w:rPr>
                <w:sz w:val="24"/>
                <w:szCs w:val="24"/>
              </w:rPr>
            </w:pPr>
            <w:r>
              <w:rPr>
                <w:sz w:val="24"/>
                <w:szCs w:val="24"/>
              </w:rPr>
              <w:t>[  ] Yaptı</w:t>
            </w:r>
          </w:p>
        </w:tc>
        <w:tc>
          <w:tcPr>
            <w:tcW w:w="3019" w:type="dxa"/>
          </w:tcPr>
          <w:p w14:paraId="55C3B011" w14:textId="77777777" w:rsidR="005C47FA" w:rsidRDefault="005C47FA" w:rsidP="005C47FA">
            <w:pPr>
              <w:spacing w:after="0" w:line="240" w:lineRule="auto"/>
              <w:rPr>
                <w:sz w:val="24"/>
                <w:szCs w:val="24"/>
              </w:rPr>
            </w:pPr>
          </w:p>
        </w:tc>
      </w:tr>
      <w:tr w:rsidR="005C47FA" w14:paraId="3E071499" w14:textId="77777777" w:rsidTr="000703F7">
        <w:tc>
          <w:tcPr>
            <w:tcW w:w="4671" w:type="dxa"/>
          </w:tcPr>
          <w:p w14:paraId="5B24A92E" w14:textId="0F98986A" w:rsidR="005C47FA" w:rsidRDefault="005C47FA" w:rsidP="005C47FA">
            <w:pPr>
              <w:spacing w:after="0" w:line="240" w:lineRule="auto"/>
              <w:rPr>
                <w:sz w:val="24"/>
                <w:szCs w:val="24"/>
              </w:rPr>
            </w:pPr>
            <w:r>
              <w:t xml:space="preserve">Batın muayenesi </w:t>
            </w:r>
          </w:p>
        </w:tc>
        <w:tc>
          <w:tcPr>
            <w:tcW w:w="1366" w:type="dxa"/>
          </w:tcPr>
          <w:p w14:paraId="287B3503" w14:textId="77777777" w:rsidR="005C47FA" w:rsidRDefault="005C47FA" w:rsidP="005C47FA">
            <w:pPr>
              <w:spacing w:after="0" w:line="240" w:lineRule="auto"/>
              <w:rPr>
                <w:sz w:val="24"/>
                <w:szCs w:val="24"/>
              </w:rPr>
            </w:pPr>
            <w:r>
              <w:rPr>
                <w:sz w:val="24"/>
                <w:szCs w:val="24"/>
              </w:rPr>
              <w:t>[  ] Gözledi</w:t>
            </w:r>
          </w:p>
          <w:p w14:paraId="19AD6BC4" w14:textId="77777777" w:rsidR="005C47FA" w:rsidRDefault="005C47FA" w:rsidP="005C47FA">
            <w:pPr>
              <w:spacing w:after="0" w:line="240" w:lineRule="auto"/>
              <w:rPr>
                <w:sz w:val="24"/>
                <w:szCs w:val="24"/>
              </w:rPr>
            </w:pPr>
            <w:r>
              <w:rPr>
                <w:sz w:val="24"/>
                <w:szCs w:val="24"/>
              </w:rPr>
              <w:t>[  ] Yaptı</w:t>
            </w:r>
          </w:p>
        </w:tc>
        <w:tc>
          <w:tcPr>
            <w:tcW w:w="3019" w:type="dxa"/>
          </w:tcPr>
          <w:p w14:paraId="2D0BF01B" w14:textId="77777777" w:rsidR="005C47FA" w:rsidRDefault="005C47FA" w:rsidP="005C47FA">
            <w:pPr>
              <w:spacing w:after="0" w:line="240" w:lineRule="auto"/>
              <w:rPr>
                <w:sz w:val="24"/>
                <w:szCs w:val="24"/>
              </w:rPr>
            </w:pPr>
          </w:p>
        </w:tc>
      </w:tr>
      <w:tr w:rsidR="005C47FA" w14:paraId="650D3EFE" w14:textId="77777777" w:rsidTr="000703F7">
        <w:tc>
          <w:tcPr>
            <w:tcW w:w="4671" w:type="dxa"/>
          </w:tcPr>
          <w:p w14:paraId="30AE14CA" w14:textId="3AFCED41" w:rsidR="005C47FA" w:rsidRDefault="005C47FA" w:rsidP="005C47FA">
            <w:pPr>
              <w:spacing w:after="0" w:line="240" w:lineRule="auto"/>
              <w:rPr>
                <w:sz w:val="24"/>
                <w:szCs w:val="24"/>
              </w:rPr>
            </w:pPr>
            <w:r>
              <w:t>Meme ve aksiller bölge muayenesi yapabilme</w:t>
            </w:r>
          </w:p>
        </w:tc>
        <w:tc>
          <w:tcPr>
            <w:tcW w:w="1366" w:type="dxa"/>
          </w:tcPr>
          <w:p w14:paraId="21604FBE" w14:textId="70B12220" w:rsidR="005C47FA" w:rsidRDefault="005C47FA" w:rsidP="005C47FA">
            <w:pPr>
              <w:spacing w:after="0" w:line="240" w:lineRule="auto"/>
              <w:rPr>
                <w:sz w:val="24"/>
                <w:szCs w:val="24"/>
              </w:rPr>
            </w:pPr>
            <w:r>
              <w:rPr>
                <w:sz w:val="24"/>
                <w:szCs w:val="24"/>
              </w:rPr>
              <w:t>[  ] Gözledi</w:t>
            </w:r>
          </w:p>
          <w:p w14:paraId="06DFF502" w14:textId="77777777" w:rsidR="005C47FA" w:rsidRDefault="005C47FA" w:rsidP="005C47FA">
            <w:pPr>
              <w:spacing w:after="0" w:line="240" w:lineRule="auto"/>
              <w:rPr>
                <w:sz w:val="24"/>
                <w:szCs w:val="24"/>
              </w:rPr>
            </w:pPr>
            <w:r>
              <w:rPr>
                <w:sz w:val="24"/>
                <w:szCs w:val="24"/>
              </w:rPr>
              <w:t>[  ] Yaptı</w:t>
            </w:r>
          </w:p>
        </w:tc>
        <w:tc>
          <w:tcPr>
            <w:tcW w:w="3019" w:type="dxa"/>
          </w:tcPr>
          <w:p w14:paraId="58C6FE0E" w14:textId="77777777" w:rsidR="005C47FA" w:rsidRDefault="005C47FA" w:rsidP="005C47FA">
            <w:pPr>
              <w:spacing w:after="0" w:line="240" w:lineRule="auto"/>
              <w:rPr>
                <w:sz w:val="24"/>
                <w:szCs w:val="24"/>
              </w:rPr>
            </w:pPr>
          </w:p>
        </w:tc>
      </w:tr>
      <w:tr w:rsidR="005C47FA" w14:paraId="66DBBFB5" w14:textId="77777777" w:rsidTr="000703F7">
        <w:tc>
          <w:tcPr>
            <w:tcW w:w="4671" w:type="dxa"/>
          </w:tcPr>
          <w:p w14:paraId="4836834B" w14:textId="71A4D3C1" w:rsidR="005C47FA" w:rsidRDefault="00614DE8" w:rsidP="005C47FA">
            <w:pPr>
              <w:spacing w:after="0" w:line="240" w:lineRule="auto"/>
              <w:rPr>
                <w:sz w:val="24"/>
                <w:szCs w:val="24"/>
              </w:rPr>
            </w:pPr>
            <w:r>
              <w:rPr>
                <w:sz w:val="24"/>
                <w:szCs w:val="24"/>
              </w:rPr>
              <w:t xml:space="preserve">Sistemlere yönelik muayene yapabilme </w:t>
            </w:r>
          </w:p>
        </w:tc>
        <w:tc>
          <w:tcPr>
            <w:tcW w:w="1366" w:type="dxa"/>
          </w:tcPr>
          <w:p w14:paraId="6E57B919" w14:textId="77777777" w:rsidR="005C47FA" w:rsidRDefault="005C47FA" w:rsidP="005C47FA">
            <w:pPr>
              <w:spacing w:after="0" w:line="240" w:lineRule="auto"/>
              <w:rPr>
                <w:sz w:val="24"/>
                <w:szCs w:val="24"/>
              </w:rPr>
            </w:pPr>
            <w:r>
              <w:rPr>
                <w:sz w:val="24"/>
                <w:szCs w:val="24"/>
              </w:rPr>
              <w:t>[  ] Gözledi</w:t>
            </w:r>
          </w:p>
          <w:p w14:paraId="3664E0A7" w14:textId="77777777" w:rsidR="005C47FA" w:rsidRDefault="005C47FA" w:rsidP="005C47FA">
            <w:pPr>
              <w:spacing w:after="0" w:line="240" w:lineRule="auto"/>
              <w:rPr>
                <w:sz w:val="24"/>
                <w:szCs w:val="24"/>
              </w:rPr>
            </w:pPr>
            <w:r>
              <w:rPr>
                <w:sz w:val="24"/>
                <w:szCs w:val="24"/>
              </w:rPr>
              <w:t>[  ] Yaptı</w:t>
            </w:r>
          </w:p>
        </w:tc>
        <w:tc>
          <w:tcPr>
            <w:tcW w:w="3019" w:type="dxa"/>
          </w:tcPr>
          <w:p w14:paraId="570B4826" w14:textId="77777777" w:rsidR="005C47FA" w:rsidRDefault="005C47FA" w:rsidP="005C47FA">
            <w:pPr>
              <w:spacing w:after="0" w:line="240" w:lineRule="auto"/>
              <w:rPr>
                <w:sz w:val="24"/>
                <w:szCs w:val="24"/>
              </w:rPr>
            </w:pPr>
          </w:p>
        </w:tc>
      </w:tr>
      <w:tr w:rsidR="005C47FA" w14:paraId="762484B1" w14:textId="77777777" w:rsidTr="000703F7">
        <w:tc>
          <w:tcPr>
            <w:tcW w:w="4671" w:type="dxa"/>
          </w:tcPr>
          <w:p w14:paraId="17565DCB" w14:textId="69A2CEB8" w:rsidR="005C47FA" w:rsidRDefault="005C47FA" w:rsidP="005C47FA">
            <w:pPr>
              <w:spacing w:after="0" w:line="240" w:lineRule="auto"/>
              <w:rPr>
                <w:sz w:val="24"/>
                <w:szCs w:val="24"/>
              </w:rPr>
            </w:pPr>
            <w:r>
              <w:rPr>
                <w:sz w:val="24"/>
                <w:szCs w:val="24"/>
              </w:rPr>
              <w:t xml:space="preserve">Yara pansumanı </w:t>
            </w:r>
          </w:p>
        </w:tc>
        <w:tc>
          <w:tcPr>
            <w:tcW w:w="1366" w:type="dxa"/>
          </w:tcPr>
          <w:p w14:paraId="675902D2" w14:textId="77777777" w:rsidR="005C47FA" w:rsidRDefault="005C47FA" w:rsidP="005C47FA">
            <w:pPr>
              <w:spacing w:after="0" w:line="240" w:lineRule="auto"/>
              <w:rPr>
                <w:sz w:val="24"/>
                <w:szCs w:val="24"/>
              </w:rPr>
            </w:pPr>
            <w:r>
              <w:rPr>
                <w:sz w:val="24"/>
                <w:szCs w:val="24"/>
              </w:rPr>
              <w:t>[  ] Gözledi</w:t>
            </w:r>
          </w:p>
          <w:p w14:paraId="5CCE1677" w14:textId="77777777" w:rsidR="005C47FA" w:rsidRDefault="005C47FA" w:rsidP="005C47FA">
            <w:pPr>
              <w:spacing w:after="0" w:line="240" w:lineRule="auto"/>
              <w:rPr>
                <w:sz w:val="24"/>
                <w:szCs w:val="24"/>
              </w:rPr>
            </w:pPr>
            <w:r>
              <w:rPr>
                <w:sz w:val="24"/>
                <w:szCs w:val="24"/>
              </w:rPr>
              <w:t>[  ] Yaptı</w:t>
            </w:r>
          </w:p>
        </w:tc>
        <w:tc>
          <w:tcPr>
            <w:tcW w:w="3019" w:type="dxa"/>
          </w:tcPr>
          <w:p w14:paraId="6940CDD0" w14:textId="77777777" w:rsidR="005C47FA" w:rsidRDefault="005C47FA" w:rsidP="005C47FA">
            <w:pPr>
              <w:spacing w:after="0" w:line="240" w:lineRule="auto"/>
              <w:rPr>
                <w:sz w:val="24"/>
                <w:szCs w:val="24"/>
              </w:rPr>
            </w:pPr>
          </w:p>
        </w:tc>
      </w:tr>
      <w:tr w:rsidR="005C47FA" w14:paraId="18247CA8" w14:textId="77777777" w:rsidTr="000703F7">
        <w:tc>
          <w:tcPr>
            <w:tcW w:w="4671" w:type="dxa"/>
          </w:tcPr>
          <w:p w14:paraId="72037C39" w14:textId="586BBF8B" w:rsidR="005C47FA" w:rsidRDefault="00614DE8" w:rsidP="005C47FA">
            <w:pPr>
              <w:spacing w:after="0" w:line="240" w:lineRule="auto"/>
              <w:rPr>
                <w:sz w:val="24"/>
                <w:szCs w:val="24"/>
              </w:rPr>
            </w:pPr>
            <w:r>
              <w:rPr>
                <w:sz w:val="24"/>
                <w:szCs w:val="24"/>
              </w:rPr>
              <w:t>Yüzeyel sütur atma ve alma</w:t>
            </w:r>
          </w:p>
        </w:tc>
        <w:tc>
          <w:tcPr>
            <w:tcW w:w="1366" w:type="dxa"/>
          </w:tcPr>
          <w:p w14:paraId="0AC19590" w14:textId="77777777" w:rsidR="005C47FA" w:rsidRDefault="005C47FA" w:rsidP="005C47FA">
            <w:pPr>
              <w:spacing w:after="0" w:line="240" w:lineRule="auto"/>
              <w:rPr>
                <w:sz w:val="24"/>
                <w:szCs w:val="24"/>
              </w:rPr>
            </w:pPr>
            <w:r>
              <w:rPr>
                <w:sz w:val="24"/>
                <w:szCs w:val="24"/>
              </w:rPr>
              <w:t>[ ] katıldı</w:t>
            </w:r>
          </w:p>
        </w:tc>
        <w:tc>
          <w:tcPr>
            <w:tcW w:w="3019" w:type="dxa"/>
          </w:tcPr>
          <w:p w14:paraId="3F937CB8" w14:textId="77777777" w:rsidR="005C47FA" w:rsidRDefault="005C47FA" w:rsidP="005C47FA">
            <w:pPr>
              <w:spacing w:after="0" w:line="240" w:lineRule="auto"/>
              <w:rPr>
                <w:sz w:val="24"/>
                <w:szCs w:val="24"/>
              </w:rPr>
            </w:pPr>
          </w:p>
        </w:tc>
      </w:tr>
      <w:tr w:rsidR="005C47FA" w14:paraId="3755D521" w14:textId="77777777" w:rsidTr="000703F7">
        <w:tc>
          <w:tcPr>
            <w:tcW w:w="4671" w:type="dxa"/>
          </w:tcPr>
          <w:p w14:paraId="0A4733B2" w14:textId="77777777" w:rsidR="00614DE8" w:rsidRDefault="00614DE8" w:rsidP="005C47FA">
            <w:pPr>
              <w:pStyle w:val="p1"/>
              <w:rPr>
                <w:iCs/>
                <w:sz w:val="24"/>
                <w:szCs w:val="24"/>
              </w:rPr>
            </w:pPr>
          </w:p>
          <w:p w14:paraId="4ACEFC64" w14:textId="5B5C982F" w:rsidR="005C47FA" w:rsidRPr="00614DE8" w:rsidRDefault="00614DE8" w:rsidP="005C47FA">
            <w:pPr>
              <w:pStyle w:val="p1"/>
              <w:rPr>
                <w:iCs/>
                <w:sz w:val="24"/>
                <w:szCs w:val="24"/>
              </w:rPr>
            </w:pPr>
            <w:r w:rsidRPr="00614DE8">
              <w:rPr>
                <w:iCs/>
                <w:sz w:val="24"/>
                <w:szCs w:val="24"/>
              </w:rPr>
              <w:t xml:space="preserve">Steril eldiven giyme </w:t>
            </w:r>
          </w:p>
        </w:tc>
        <w:tc>
          <w:tcPr>
            <w:tcW w:w="1366" w:type="dxa"/>
          </w:tcPr>
          <w:p w14:paraId="01B56D7C" w14:textId="77777777" w:rsidR="005C47FA" w:rsidRDefault="005C47FA" w:rsidP="005C47FA">
            <w:pPr>
              <w:spacing w:after="0" w:line="240" w:lineRule="auto"/>
              <w:rPr>
                <w:sz w:val="24"/>
                <w:szCs w:val="24"/>
              </w:rPr>
            </w:pPr>
            <w:r>
              <w:rPr>
                <w:sz w:val="24"/>
                <w:szCs w:val="24"/>
              </w:rPr>
              <w:t>[ ] katıldı</w:t>
            </w:r>
          </w:p>
        </w:tc>
        <w:tc>
          <w:tcPr>
            <w:tcW w:w="3019" w:type="dxa"/>
          </w:tcPr>
          <w:p w14:paraId="2835E9C4" w14:textId="77777777" w:rsidR="005C47FA" w:rsidRDefault="005C47FA" w:rsidP="005C47FA">
            <w:pPr>
              <w:spacing w:after="0" w:line="240" w:lineRule="auto"/>
              <w:rPr>
                <w:sz w:val="24"/>
                <w:szCs w:val="24"/>
              </w:rPr>
            </w:pPr>
          </w:p>
        </w:tc>
      </w:tr>
    </w:tbl>
    <w:p w14:paraId="56EF517E" w14:textId="77777777" w:rsidR="005C47FA" w:rsidRDefault="005C47FA" w:rsidP="005C47FA">
      <w:pPr>
        <w:rPr>
          <w:sz w:val="24"/>
          <w:szCs w:val="24"/>
        </w:rPr>
      </w:pPr>
    </w:p>
    <w:p w14:paraId="361621DF" w14:textId="77777777" w:rsidR="005C47FA" w:rsidRDefault="005C47FA" w:rsidP="005C47FA">
      <w:pPr>
        <w:rPr>
          <w:sz w:val="24"/>
          <w:szCs w:val="24"/>
        </w:rPr>
      </w:pPr>
    </w:p>
    <w:p w14:paraId="0A1E2C5A" w14:textId="77777777" w:rsidR="005C47FA" w:rsidRDefault="005C47FA" w:rsidP="005C47FA">
      <w:pPr>
        <w:rPr>
          <w:sz w:val="24"/>
          <w:szCs w:val="24"/>
        </w:rPr>
      </w:pPr>
    </w:p>
    <w:p w14:paraId="42981EFC" w14:textId="77777777" w:rsidR="005C47FA" w:rsidRDefault="005C47FA" w:rsidP="005C47FA">
      <w:pPr>
        <w:rPr>
          <w:sz w:val="24"/>
          <w:szCs w:val="24"/>
        </w:rPr>
      </w:pPr>
    </w:p>
    <w:p w14:paraId="60E97C6A" w14:textId="77777777" w:rsidR="005C47FA" w:rsidRDefault="005C47FA" w:rsidP="005C47FA">
      <w:pPr>
        <w:rPr>
          <w:sz w:val="24"/>
          <w:szCs w:val="24"/>
        </w:rPr>
      </w:pPr>
    </w:p>
    <w:p w14:paraId="7856EAA9" w14:textId="77777777" w:rsidR="005C47FA" w:rsidRDefault="005C47FA" w:rsidP="005C47FA">
      <w:pPr>
        <w:rPr>
          <w:sz w:val="24"/>
          <w:szCs w:val="24"/>
        </w:rPr>
      </w:pPr>
    </w:p>
    <w:p w14:paraId="397554C6" w14:textId="77777777" w:rsidR="005C47FA" w:rsidRDefault="005C47FA" w:rsidP="005C47FA">
      <w:pPr>
        <w:rPr>
          <w:sz w:val="24"/>
          <w:szCs w:val="24"/>
        </w:rPr>
      </w:pPr>
    </w:p>
    <w:p w14:paraId="654201AD" w14:textId="77777777" w:rsidR="005C47FA" w:rsidRDefault="005C47FA" w:rsidP="005C47FA">
      <w:pPr>
        <w:rPr>
          <w:sz w:val="24"/>
          <w:szCs w:val="24"/>
        </w:rPr>
      </w:pPr>
    </w:p>
    <w:p w14:paraId="30472A35" w14:textId="77777777" w:rsidR="005C47FA" w:rsidRDefault="005C47FA" w:rsidP="005C47FA">
      <w:pPr>
        <w:rPr>
          <w:sz w:val="24"/>
          <w:szCs w:val="24"/>
        </w:rPr>
      </w:pPr>
    </w:p>
    <w:p w14:paraId="352AFD5C" w14:textId="77777777" w:rsidR="005C47FA" w:rsidRDefault="005C47FA" w:rsidP="005C47FA">
      <w:pPr>
        <w:rPr>
          <w:sz w:val="24"/>
          <w:szCs w:val="24"/>
        </w:rPr>
      </w:pPr>
    </w:p>
    <w:p w14:paraId="4D467E8C" w14:textId="77777777" w:rsidR="005C47FA" w:rsidRDefault="005C47FA" w:rsidP="005C47FA">
      <w:pPr>
        <w:rPr>
          <w:sz w:val="24"/>
          <w:szCs w:val="24"/>
        </w:rPr>
      </w:pPr>
    </w:p>
    <w:p w14:paraId="2471AFAE" w14:textId="77777777" w:rsidR="005C47FA" w:rsidRDefault="005C47FA" w:rsidP="005C47FA">
      <w:pPr>
        <w:rPr>
          <w:sz w:val="24"/>
          <w:szCs w:val="24"/>
        </w:rPr>
      </w:pPr>
    </w:p>
    <w:p w14:paraId="59CDFBCD" w14:textId="77777777" w:rsidR="005C47FA" w:rsidRDefault="005C47FA" w:rsidP="005C47FA">
      <w:pPr>
        <w:rPr>
          <w:sz w:val="24"/>
          <w:szCs w:val="24"/>
        </w:rPr>
      </w:pPr>
    </w:p>
    <w:p w14:paraId="39535616" w14:textId="77777777" w:rsidR="005C47FA" w:rsidRDefault="005C47FA">
      <w:pPr>
        <w:spacing w:after="120" w:line="240" w:lineRule="auto"/>
      </w:pPr>
    </w:p>
    <w:p w14:paraId="05F3B0E5" w14:textId="77777777" w:rsidR="005C47FA" w:rsidRDefault="005C47FA">
      <w:pPr>
        <w:spacing w:after="120" w:line="240" w:lineRule="auto"/>
      </w:pPr>
    </w:p>
    <w:p w14:paraId="5AC4B98B" w14:textId="77777777" w:rsidR="005C47FA" w:rsidRDefault="005C47FA">
      <w:pPr>
        <w:spacing w:after="120" w:line="240" w:lineRule="auto"/>
      </w:pPr>
    </w:p>
    <w:p w14:paraId="7ECF64ED" w14:textId="77777777" w:rsidR="005C47FA" w:rsidRDefault="005C47FA">
      <w:pPr>
        <w:spacing w:after="120" w:line="240" w:lineRule="auto"/>
      </w:pPr>
    </w:p>
    <w:p w14:paraId="7A0DC74D" w14:textId="77777777" w:rsidR="005C47FA" w:rsidRDefault="005C47FA">
      <w:pPr>
        <w:spacing w:after="120" w:line="240" w:lineRule="auto"/>
      </w:pPr>
    </w:p>
    <w:p w14:paraId="1066FA69" w14:textId="77777777" w:rsidR="005C47FA" w:rsidRDefault="005C47FA">
      <w:pPr>
        <w:spacing w:after="120" w:line="240" w:lineRule="auto"/>
      </w:pPr>
    </w:p>
    <w:p w14:paraId="19D548A5" w14:textId="77777777" w:rsidR="005C47FA" w:rsidRDefault="005C47FA">
      <w:pPr>
        <w:spacing w:after="120" w:line="240" w:lineRule="auto"/>
      </w:pPr>
    </w:p>
    <w:p w14:paraId="7D55B1F8" w14:textId="77777777" w:rsidR="005C47FA" w:rsidRDefault="005C47FA">
      <w:pPr>
        <w:spacing w:after="120" w:line="240" w:lineRule="auto"/>
      </w:pPr>
    </w:p>
    <w:p w14:paraId="29BBEDC5" w14:textId="77777777" w:rsidR="005C47FA" w:rsidRDefault="005C47FA">
      <w:pPr>
        <w:spacing w:after="120" w:line="240" w:lineRule="auto"/>
      </w:pPr>
    </w:p>
    <w:p w14:paraId="19409E08" w14:textId="77777777" w:rsidR="005C47FA" w:rsidRDefault="005C47FA">
      <w:pPr>
        <w:spacing w:after="120" w:line="240" w:lineRule="auto"/>
      </w:pPr>
    </w:p>
    <w:p w14:paraId="6E5147DC" w14:textId="77777777" w:rsidR="005C47FA" w:rsidRDefault="005C47FA">
      <w:pPr>
        <w:spacing w:after="120" w:line="240" w:lineRule="auto"/>
      </w:pPr>
    </w:p>
    <w:p w14:paraId="63A5AD41" w14:textId="77777777" w:rsidR="005C47FA" w:rsidRDefault="005C47FA">
      <w:pPr>
        <w:spacing w:after="120" w:line="240" w:lineRule="auto"/>
      </w:pPr>
    </w:p>
    <w:p w14:paraId="4771512F" w14:textId="77777777" w:rsidR="00541A5E" w:rsidRDefault="00541A5E">
      <w:pPr>
        <w:spacing w:after="120" w:line="240" w:lineRule="auto"/>
      </w:pPr>
    </w:p>
    <w:p w14:paraId="1762F486" w14:textId="77777777" w:rsidR="00541A5E" w:rsidRDefault="00541A5E">
      <w:pPr>
        <w:spacing w:after="120" w:line="240" w:lineRule="auto"/>
      </w:pPr>
    </w:p>
    <w:p w14:paraId="4CF96FC0" w14:textId="77777777" w:rsidR="00541A5E" w:rsidRDefault="00541A5E">
      <w:pPr>
        <w:spacing w:after="120" w:line="240" w:lineRule="auto"/>
      </w:pPr>
    </w:p>
    <w:p w14:paraId="10B284FE" w14:textId="77777777" w:rsidR="00541A5E" w:rsidRDefault="00541A5E">
      <w:pPr>
        <w:spacing w:after="120" w:line="240" w:lineRule="auto"/>
      </w:pPr>
    </w:p>
    <w:p w14:paraId="6BADF573" w14:textId="77777777" w:rsidR="00541A5E" w:rsidRDefault="00541A5E">
      <w:pPr>
        <w:spacing w:after="120" w:line="240" w:lineRule="auto"/>
      </w:pPr>
    </w:p>
    <w:p w14:paraId="35F8FFD8" w14:textId="77777777" w:rsidR="00541A5E" w:rsidRDefault="00541A5E">
      <w:pPr>
        <w:spacing w:after="120" w:line="240" w:lineRule="auto"/>
      </w:pPr>
    </w:p>
    <w:p w14:paraId="280C06B1" w14:textId="77777777" w:rsidR="00541A5E" w:rsidRDefault="00541A5E">
      <w:pPr>
        <w:spacing w:after="120" w:line="240" w:lineRule="auto"/>
      </w:pPr>
    </w:p>
    <w:p w14:paraId="177FA64E" w14:textId="77777777" w:rsidR="00541A5E" w:rsidRDefault="00541A5E">
      <w:pPr>
        <w:spacing w:after="120" w:line="240" w:lineRule="auto"/>
      </w:pPr>
    </w:p>
    <w:p w14:paraId="1B5097F2" w14:textId="77777777" w:rsidR="00541A5E" w:rsidRDefault="00541A5E">
      <w:pPr>
        <w:spacing w:after="120" w:line="240" w:lineRule="auto"/>
      </w:pPr>
    </w:p>
    <w:p w14:paraId="5D78FF2B" w14:textId="77777777" w:rsidR="00541A5E" w:rsidRDefault="00541A5E">
      <w:pPr>
        <w:spacing w:after="120" w:line="240" w:lineRule="auto"/>
      </w:pPr>
    </w:p>
    <w:p w14:paraId="499C9E7C" w14:textId="77777777" w:rsidR="00541A5E" w:rsidRDefault="00541A5E">
      <w:pPr>
        <w:spacing w:after="120" w:line="240" w:lineRule="auto"/>
      </w:pPr>
    </w:p>
    <w:p w14:paraId="6E97599E" w14:textId="77777777" w:rsidR="00541A5E" w:rsidRDefault="00541A5E">
      <w:pPr>
        <w:spacing w:after="120" w:line="240" w:lineRule="auto"/>
      </w:pPr>
    </w:p>
    <w:p w14:paraId="5F24FCEB" w14:textId="77777777" w:rsidR="00541A5E" w:rsidRDefault="00541A5E">
      <w:pPr>
        <w:spacing w:after="120" w:line="240" w:lineRule="auto"/>
      </w:pPr>
    </w:p>
    <w:p w14:paraId="26B934AD" w14:textId="77777777" w:rsidR="00541A5E" w:rsidRDefault="00541A5E">
      <w:pPr>
        <w:spacing w:after="120" w:line="240" w:lineRule="auto"/>
      </w:pPr>
    </w:p>
    <w:p w14:paraId="24EB3C17" w14:textId="77777777" w:rsidR="00541A5E" w:rsidRDefault="00541A5E">
      <w:pPr>
        <w:spacing w:after="120" w:line="240" w:lineRule="auto"/>
      </w:pPr>
    </w:p>
    <w:p w14:paraId="450A0192" w14:textId="77777777" w:rsidR="00541A5E" w:rsidRDefault="00541A5E">
      <w:pPr>
        <w:spacing w:after="120" w:line="240" w:lineRule="auto"/>
      </w:pPr>
    </w:p>
    <w:p w14:paraId="771C4C18" w14:textId="77777777" w:rsidR="00541A5E" w:rsidRDefault="00541A5E">
      <w:pPr>
        <w:spacing w:after="120" w:line="240" w:lineRule="auto"/>
      </w:pPr>
    </w:p>
    <w:p w14:paraId="02EA6132" w14:textId="77777777" w:rsidR="00541A5E" w:rsidRDefault="00541A5E">
      <w:pPr>
        <w:spacing w:after="120" w:line="240" w:lineRule="auto"/>
      </w:pPr>
    </w:p>
    <w:p w14:paraId="20D7D89D" w14:textId="77777777" w:rsidR="00541A5E" w:rsidRDefault="00541A5E">
      <w:pPr>
        <w:spacing w:after="120" w:line="240" w:lineRule="auto"/>
      </w:pPr>
    </w:p>
    <w:p w14:paraId="23ADDF13" w14:textId="77777777" w:rsidR="00541A5E" w:rsidRDefault="00541A5E">
      <w:pPr>
        <w:spacing w:after="120" w:line="240" w:lineRule="auto"/>
      </w:pPr>
    </w:p>
    <w:p w14:paraId="0384AD53" w14:textId="77777777" w:rsidR="00541A5E" w:rsidRDefault="00541A5E">
      <w:pPr>
        <w:spacing w:after="120" w:line="240" w:lineRule="auto"/>
      </w:pPr>
    </w:p>
    <w:p w14:paraId="77E4C397" w14:textId="77777777" w:rsidR="00541A5E" w:rsidRDefault="00541A5E">
      <w:pPr>
        <w:spacing w:after="120" w:line="240" w:lineRule="auto"/>
      </w:pPr>
    </w:p>
    <w:p w14:paraId="419ACA4E" w14:textId="77777777" w:rsidR="00541A5E" w:rsidRDefault="00541A5E">
      <w:pPr>
        <w:spacing w:after="120" w:line="240" w:lineRule="auto"/>
      </w:pPr>
    </w:p>
    <w:p w14:paraId="1BE6C0B0" w14:textId="77777777" w:rsidR="00541A5E" w:rsidRDefault="00541A5E" w:rsidP="00541A5E">
      <w:r>
        <w:rPr>
          <w:noProof/>
        </w:rPr>
        <mc:AlternateContent>
          <mc:Choice Requires="wps">
            <w:drawing>
              <wp:anchor distT="0" distB="0" distL="0" distR="0" simplePos="0" relativeHeight="251698176" behindDoc="1" locked="0" layoutInCell="0" allowOverlap="1" wp14:anchorId="7FBA99C7" wp14:editId="34AA5417">
                <wp:simplePos x="0" y="0"/>
                <wp:positionH relativeFrom="page">
                  <wp:posOffset>221615</wp:posOffset>
                </wp:positionH>
                <wp:positionV relativeFrom="page">
                  <wp:posOffset>0</wp:posOffset>
                </wp:positionV>
                <wp:extent cx="7270115" cy="10443845"/>
                <wp:effectExtent l="0" t="0" r="0" b="0"/>
                <wp:wrapNone/>
                <wp:docPr id="1964833863" name="Dikdörtgen 2" title="Renkli arka plan"/>
                <wp:cNvGraphicFramePr/>
                <a:graphic xmlns:a="http://schemas.openxmlformats.org/drawingml/2006/main">
                  <a:graphicData uri="http://schemas.microsoft.com/office/word/2010/wordprocessingShape">
                    <wps:wsp>
                      <wps:cNvSpPr/>
                      <wps:spPr>
                        <a:xfrm>
                          <a:off x="0" y="0"/>
                          <a:ext cx="7270200" cy="10443960"/>
                        </a:xfrm>
                        <a:prstGeom prst="rect">
                          <a:avLst/>
                        </a:prstGeom>
                        <a:solidFill>
                          <a:schemeClr val="bg2"/>
                        </a:solidFill>
                        <a:ln w="0">
                          <a:noFill/>
                        </a:ln>
                      </wps:spPr>
                      <wps:style>
                        <a:lnRef idx="0">
                          <a:scrgbClr r="0" g="0" b="0"/>
                        </a:lnRef>
                        <a:fillRef idx="0">
                          <a:scrgbClr r="0" g="0" b="0"/>
                        </a:fillRef>
                        <a:effectRef idx="0">
                          <a:scrgbClr r="0" g="0" b="0"/>
                        </a:effectRef>
                        <a:fontRef idx="minor"/>
                      </wps:style>
                      <wps:bodyPr/>
                    </wps:wsp>
                  </a:graphicData>
                </a:graphic>
                <wp14:sizeRelH relativeFrom="page">
                  <wp14:pctWidth>94000</wp14:pctWidth>
                </wp14:sizeRelH>
              </wp:anchor>
            </w:drawing>
          </mc:Choice>
          <mc:Fallback>
            <w:pict>
              <v:rect w14:anchorId="48ECF471" id="Dikdörtgen 2" o:spid="_x0000_s1026" alt="Başlık: Renkli arka plan" style="position:absolute;margin-left:17.45pt;margin-top:0;width:572.45pt;height:822.35pt;z-index:-251618304;visibility:visible;mso-wrap-style:square;mso-width-percent:940;mso-wrap-distance-left:0;mso-wrap-distance-top:0;mso-wrap-distance-right:0;mso-wrap-distance-bottom:0;mso-position-horizontal:absolute;mso-position-horizontal-relative:page;mso-position-vertical:absolute;mso-position-vertical-relative:page;mso-width-percent:940;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" o:allowincell="f" fillcolor="#dbeff9 [3214]" stroked="f" strokeweight="0">
                <w10:wrap anchorx="page" anchory="page"/>
              </v:rect>
            </w:pict>
          </mc:Fallback>
        </mc:AlternateContent>
      </w:r>
      <w:r>
        <w:rPr>
          <w:noProof/>
        </w:rPr>
        <mc:AlternateContent>
          <mc:Choice Requires="wpg">
            <w:drawing>
              <wp:anchor distT="0" distB="8255" distL="0" distR="0" simplePos="0" relativeHeight="251701248" behindDoc="0" locked="0" layoutInCell="0" allowOverlap="1" wp14:anchorId="0568C64F" wp14:editId="1F8C70E9">
                <wp:simplePos x="0" y="0"/>
                <wp:positionH relativeFrom="page">
                  <wp:posOffset>0</wp:posOffset>
                </wp:positionH>
                <wp:positionV relativeFrom="page">
                  <wp:posOffset>0</wp:posOffset>
                </wp:positionV>
                <wp:extent cx="6382385" cy="3401695"/>
                <wp:effectExtent l="0" t="0" r="0" b="8890"/>
                <wp:wrapNone/>
                <wp:docPr id="1897809587" name="Grup 11" title="Başlık ve alt başlık, kırpma işareti grafiğiyle"/>
                <wp:cNvGraphicFramePr/>
                <a:graphic xmlns:a="http://schemas.openxmlformats.org/drawingml/2006/main">
                  <a:graphicData uri="http://schemas.microsoft.com/office/word/2010/wordprocessingGroup">
                    <wpg:wgp>
                      <wpg:cNvGrpSpPr/>
                      <wpg:grpSpPr>
                        <a:xfrm>
                          <a:off x="0" y="0"/>
                          <a:ext cx="6382440" cy="3401640"/>
                          <a:chOff x="0" y="0"/>
                          <a:chExt cx="6382440" cy="3401640"/>
                        </a:xfrm>
                      </wpg:grpSpPr>
                      <wpg:grpSp>
                        <wpg:cNvPr id="1099314973" name="Grup 1099314973"/>
                        <wpg:cNvGrpSpPr/>
                        <wpg:grpSpPr>
                          <a:xfrm>
                            <a:off x="0" y="0"/>
                            <a:ext cx="2638440" cy="3401640"/>
                            <a:chOff x="0" y="0"/>
                            <a:chExt cx="0" cy="0"/>
                          </a:xfrm>
                        </wpg:grpSpPr>
                        <wps:wsp>
                          <wps:cNvPr id="1356690236" name="Serbest Form 1356690236"/>
                          <wps:cNvSpPr/>
                          <wps:spPr>
                            <a:xfrm>
                              <a:off x="504720" y="504720"/>
                              <a:ext cx="2129040" cy="2867040"/>
                            </a:xfrm>
                            <a:custGeom>
                              <a:avLst/>
                              <a:gdLst>
                                <a:gd name="textAreaLeft" fmla="*/ 0 w 1207080"/>
                                <a:gd name="textAreaRight" fmla="*/ 1209600 w 1207080"/>
                                <a:gd name="textAreaTop" fmla="*/ 0 h 1625400"/>
                                <a:gd name="textAreaBottom" fmla="*/ 1627920 h 1625400"/>
                              </a:gdLst>
                              <a:ahLst/>
                              <a:cxnLst/>
                              <a:rect l="textAreaLeft" t="textAreaTop" r="textAreaRight" b="textAreaBottom"/>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2105470337" name="Dikdörtgen 5"/>
                          <wps:cNvSpPr/>
                          <wps:spPr>
                            <a:xfrm>
                              <a:off x="0" y="0"/>
                              <a:ext cx="2638440" cy="340164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1031285363" name="Metin Kutusu 9"/>
                        <wps:cNvSpPr/>
                        <wps:spPr>
                          <a:xfrm>
                            <a:off x="771480" y="762120"/>
                            <a:ext cx="5610960" cy="2591280"/>
                          </a:xfrm>
                          <a:prstGeom prst="rect">
                            <a:avLst/>
                          </a:prstGeom>
                          <a:noFill/>
                          <a:ln w="6350">
                            <a:noFill/>
                          </a:ln>
                        </wps:spPr>
                        <wps:style>
                          <a:lnRef idx="0">
                            <a:scrgbClr r="0" g="0" b="0"/>
                          </a:lnRef>
                          <a:fillRef idx="0">
                            <a:scrgbClr r="0" g="0" b="0"/>
                          </a:fillRef>
                          <a:effectRef idx="0">
                            <a:scrgbClr r="0" g="0" b="0"/>
                          </a:effectRef>
                          <a:fontRef idx="minor"/>
                        </wps:style>
                        <wps:txbx>
                          <w:txbxContent>
                            <w:p w14:paraId="22DE7B7A" w14:textId="43FD2E0E" w:rsidR="00541A5E" w:rsidRDefault="00000000" w:rsidP="00541A5E">
                              <w:pPr>
                                <w:pStyle w:val="AralkYok"/>
                                <w:spacing w:line="216" w:lineRule="auto"/>
                                <w:rPr>
                                  <w:rFonts w:asciiTheme="majorHAnsi" w:hAnsiTheme="majorHAnsi"/>
                                  <w:caps/>
                                  <w:color w:val="17406D" w:themeColor="text2"/>
                                  <w:sz w:val="96"/>
                                  <w:szCs w:val="96"/>
                                </w:rPr>
                              </w:pPr>
                              <w:sdt>
                                <w:sdtPr>
                                  <w:alias w:val="Başlık"/>
                                  <w:id w:val="-917322602"/>
                                  <w:showingPlcHdr/>
                                  <w:dataBinding w:prefixMappings="xmlns:ns0='http://purl.org/dc/elements/1.1/' xmlns:ns1='http://schemas.openxmlformats.org/package/2006/metadata/core-properties' " w:xpath="/ns1:coreProperties[1]/ns0:title[1]" w:storeItemID="{6C3C8BC8-F283-45AE-878A-BAB7291924A1}"/>
                                  <w15:appearance w15:val="hidden"/>
                                  <w:text/>
                                </w:sdtPr>
                                <w:sdtContent>
                                  <w:r w:rsidR="004C6636">
                                    <w:t xml:space="preserve">     </w:t>
                                  </w:r>
                                </w:sdtContent>
                              </w:sdt>
                              <w:r w:rsidR="00541A5E">
                                <w:rPr>
                                  <w:rFonts w:asciiTheme="majorHAnsi" w:hAnsiTheme="majorHAnsi"/>
                                  <w:caps/>
                                  <w:color w:val="17406D" w:themeColor="text2"/>
                                  <w:sz w:val="96"/>
                                  <w:szCs w:val="96"/>
                                </w:rPr>
                                <w:t xml:space="preserve">GENERAL SURGERY </w:t>
                              </w:r>
                            </w:p>
                          </w:txbxContent>
                        </wps:txbx>
                        <wps:bodyPr lIns="457200" tIns="457200" rIns="0" bIns="0" anchor="b">
                          <a:noAutofit/>
                        </wps:bodyPr>
                      </wps:wsp>
                    </wpg:wgp>
                  </a:graphicData>
                </a:graphic>
              </wp:anchor>
            </w:drawing>
          </mc:Choice>
          <mc:Fallback>
            <w:pict>
              <v:group w14:anchorId="0568C64F" id="_x0000_s1105" alt="Başlık: Başlık ve alt başlık, kırpma işareti grafiğiyle" style="position:absolute;margin-left:0;margin-top:0;width:502.55pt;height:267.85pt;z-index:251701248;mso-wrap-distance-left:0;mso-wrap-distance-right:0;mso-wrap-distance-bottom:.65pt;mso-position-horizontal-relative:page;mso-position-vertical-relative:page" coordsize="63824,3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" o:allowincell="f">
                <v:group id="Grup 1099314973" o:spid="_x0000_s1106" style="position:absolute;width:26384;height:3401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">
                  <v:shape id="Serbest Form 1356690236" o:spid="_x0000_s1107" style="position:absolute;left:504720;top:504720;width:2129040;height:28670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" path="m168,1806l,1806,,,1344,r,165l168,165r,1641xe" fillcolor="#17406d [3215]" stroked="f" strokeweight="0">
                    <v:path arrowok="t" textboxrect="0,0,1347,1809"/>
                  </v:shape>
                  <v:rect id="Dikdörtgen 5" o:spid="_x0000_s1108" style="position:absolute;width:2638440;height:340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" filled="f" stroked="f" strokeweight="1pt"/>
                </v:group>
                <v:rect id="Metin Kutusu 9" o:spid="_x0000_s1109" style="position:absolute;left:7714;top:7621;width:56110;height:2591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" filled="f" stroked="f" strokeweight=".5pt">
                  <v:textbox inset="36pt,36pt,0,0">
                    <w:txbxContent>
                      <w:p w14:paraId="22DE7B7A" w14:textId="43FD2E0E" w:rsidR="00541A5E" w:rsidRDefault="00000000" w:rsidP="00541A5E">
                        <w:pPr>
                          <w:pStyle w:val="AralkYok"/>
                          <w:spacing w:line="216" w:lineRule="auto"/>
                          <w:rPr>
                            <w:rFonts w:asciiTheme="majorHAnsi" w:hAnsiTheme="majorHAnsi"/>
                            <w:caps/>
                            <w:color w:val="17406D" w:themeColor="text2"/>
                            <w:sz w:val="96"/>
                            <w:szCs w:val="96"/>
                          </w:rPr>
                        </w:pPr>
                        <w:sdt>
                          <w:sdtPr>
                            <w:alias w:val="Başlık"/>
                            <w:id w:val="-917322602"/>
                            <w:showingPlcHdr/>
                            <w:dataBinding w:prefixMappings="xmlns:ns0='http://purl.org/dc/elements/1.1/' xmlns:ns1='http://schemas.openxmlformats.org/package/2006/metadata/core-properties' " w:xpath="/ns1:coreProperties[1]/ns0:title[1]" w:storeItemID="{6C3C8BC8-F283-45AE-878A-BAB7291924A1}"/>
                            <w15:appearance w15:val="hidden"/>
                            <w:text/>
                          </w:sdtPr>
                          <w:sdtContent>
                            <w:r w:rsidR="004C6636">
                              <w:t xml:space="preserve">     </w:t>
                            </w:r>
                          </w:sdtContent>
                        </w:sdt>
                        <w:r w:rsidR="00541A5E">
                          <w:rPr>
                            <w:rFonts w:asciiTheme="majorHAnsi" w:hAnsiTheme="majorHAnsi"/>
                            <w:caps/>
                            <w:color w:val="17406D" w:themeColor="text2"/>
                            <w:sz w:val="96"/>
                            <w:szCs w:val="96"/>
                          </w:rPr>
                          <w:t xml:space="preserve">GENERAL SURGERY </w:t>
                        </w:r>
                      </w:p>
                    </w:txbxContent>
                  </v:textbox>
                </v:rect>
                <w10:wrap anchorx="page" anchory="page"/>
              </v:group>
            </w:pict>
          </mc:Fallback>
        </mc:AlternateContent>
      </w:r>
      <w:r>
        <w:rPr>
          <w:noProof/>
        </w:rPr>
        <mc:AlternateContent>
          <mc:Choice Requires="wpg">
            <w:drawing>
              <wp:anchor distT="0" distB="0" distL="0" distR="0" simplePos="0" relativeHeight="251702272" behindDoc="0" locked="0" layoutInCell="0" allowOverlap="1" wp14:anchorId="69D45490" wp14:editId="11BD01D1">
                <wp:simplePos x="0" y="0"/>
                <wp:positionH relativeFrom="page">
                  <wp:align>right</wp:align>
                </wp:positionH>
                <wp:positionV relativeFrom="page">
                  <wp:align>bottom</wp:align>
                </wp:positionV>
                <wp:extent cx="4672330" cy="3374390"/>
                <wp:effectExtent l="0" t="0" r="0" b="0"/>
                <wp:wrapNone/>
                <wp:docPr id="1104762901" name="Grup 12" title="Yazar ve şirket adı, kırpma işareti grafiğiyle"/>
                <wp:cNvGraphicFramePr/>
                <a:graphic xmlns:a="http://schemas.openxmlformats.org/drawingml/2006/main">
                  <a:graphicData uri="http://schemas.microsoft.com/office/word/2010/wordprocessingGroup">
                    <wpg:wgp>
                      <wpg:cNvGrpSpPr/>
                      <wpg:grpSpPr>
                        <a:xfrm>
                          <a:off x="0" y="0"/>
                          <a:ext cx="4672440" cy="3374280"/>
                          <a:chOff x="0" y="0"/>
                          <a:chExt cx="4672440" cy="3374280"/>
                        </a:xfrm>
                      </wpg:grpSpPr>
                      <wpg:grpSp>
                        <wpg:cNvPr id="748363449" name="Grup 748363449"/>
                        <wpg:cNvGrpSpPr/>
                        <wpg:grpSpPr>
                          <a:xfrm>
                            <a:off x="2039040" y="0"/>
                            <a:ext cx="2633400" cy="3374280"/>
                            <a:chOff x="0" y="0"/>
                            <a:chExt cx="0" cy="0"/>
                          </a:xfrm>
                        </wpg:grpSpPr>
                        <wps:wsp>
                          <wps:cNvPr id="874818365" name="Serbest Form 4"/>
                          <wps:cNvSpPr/>
                          <wps:spPr>
                            <a:xfrm>
                              <a:off x="0" y="0"/>
                              <a:ext cx="2136600" cy="2868840"/>
                            </a:xfrm>
                            <a:custGeom>
                              <a:avLst/>
                              <a:gdLst>
                                <a:gd name="textAreaLeft" fmla="*/ 0 w 1211400"/>
                                <a:gd name="textAreaRight" fmla="*/ 1213920 w 1211400"/>
                                <a:gd name="textAreaTop" fmla="*/ 0 h 1626480"/>
                                <a:gd name="textAreaBottom" fmla="*/ 1629000 h 1626480"/>
                              </a:gdLst>
                              <a:ahLst/>
                              <a:cxnLst/>
                              <a:rect l="textAreaLeft" t="textAreaTop" r="textAreaRight" b="textAreaBottom"/>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w="0">
                              <a:noFill/>
                            </a:ln>
                          </wps:spPr>
                          <wps:style>
                            <a:lnRef idx="0">
                              <a:scrgbClr r="0" g="0" b="0"/>
                            </a:lnRef>
                            <a:fillRef idx="0">
                              <a:scrgbClr r="0" g="0" b="0"/>
                            </a:fillRef>
                            <a:effectRef idx="0">
                              <a:scrgbClr r="0" g="0" b="0"/>
                            </a:effectRef>
                            <a:fontRef idx="minor"/>
                          </wps:style>
                          <wps:bodyPr/>
                        </wps:wsp>
                        <wps:wsp>
                          <wps:cNvPr id="1634685841" name="Dikdörtgen 7"/>
                          <wps:cNvSpPr/>
                          <wps:spPr>
                            <a:xfrm>
                              <a:off x="9360" y="0"/>
                              <a:ext cx="2623680" cy="3374280"/>
                            </a:xfrm>
                            <a:prstGeom prst="rect">
                              <a:avLst/>
                            </a:prstGeom>
                            <a:noFill/>
                            <a:ln>
                              <a:noFill/>
                            </a:ln>
                          </wps:spPr>
                          <wps:style>
                            <a:lnRef idx="2">
                              <a:schemeClr val="accent1">
                                <a:shade val="50000"/>
                              </a:schemeClr>
                            </a:lnRef>
                            <a:fillRef idx="1">
                              <a:schemeClr val="accent1"/>
                            </a:fillRef>
                            <a:effectRef idx="0">
                              <a:schemeClr val="accent1"/>
                            </a:effectRef>
                            <a:fontRef idx="minor"/>
                          </wps:style>
                          <wps:bodyPr/>
                        </wps:wsp>
                      </wpg:grpSp>
                      <wps:wsp>
                        <wps:cNvPr id="380066414" name="Metin Kutusu 10"/>
                        <wps:cNvSpPr/>
                        <wps:spPr>
                          <a:xfrm>
                            <a:off x="0" y="1104840"/>
                            <a:ext cx="3903840" cy="1504800"/>
                          </a:xfrm>
                          <a:prstGeom prst="rect">
                            <a:avLst/>
                          </a:prstGeom>
                          <a:noFill/>
                          <a:ln w="6350">
                            <a:noFill/>
                          </a:ln>
                        </wps:spPr>
                        <wps:style>
                          <a:lnRef idx="0">
                            <a:scrgbClr r="0" g="0" b="0"/>
                          </a:lnRef>
                          <a:fillRef idx="0">
                            <a:scrgbClr r="0" g="0" b="0"/>
                          </a:fillRef>
                          <a:effectRef idx="0">
                            <a:scrgbClr r="0" g="0" b="0"/>
                          </a:effectRef>
                          <a:fontRef idx="minor"/>
                        </wps:style>
                        <wps:txbx>
                          <w:txbxContent>
                            <w:p w14:paraId="23D18E3D" w14:textId="4CEE701D" w:rsidR="00541A5E" w:rsidRDefault="00000000" w:rsidP="00541A5E">
                              <w:pPr>
                                <w:pStyle w:val="AralkYok"/>
                                <w:spacing w:after="240"/>
                                <w:jc w:val="right"/>
                                <w:rPr>
                                  <w:color w:val="17406D" w:themeColor="text2"/>
                                  <w:spacing w:val="10"/>
                                  <w:sz w:val="36"/>
                                  <w:szCs w:val="36"/>
                                </w:rPr>
                              </w:pPr>
                              <w:sdt>
                                <w:sdtPr>
                                  <w:alias w:val="Yazar"/>
                                  <w:id w:val="-183671350"/>
                                  <w:dataBinding w:prefixMappings="xmlns:ns0='http://purl.org/dc/elements/1.1/' xmlns:ns1='http://schemas.openxmlformats.org/package/2006/metadata/core-properties' " w:xpath="/ns1:coreProperties[1]/ns0:creator[1]" w:storeItemID="{6C3C8BC8-F283-45AE-878A-BAB7291924A1}"/>
                                  <w15:appearance w15:val="hidden"/>
                                  <w:text/>
                                </w:sdtPr>
                                <w:sdtContent>
                                  <w:r w:rsidR="00541A5E">
                                    <w:t>ANKARA YILDIRIM BEYAZIT ÜNİVERSİTESİ</w:t>
                                  </w:r>
                                </w:sdtContent>
                              </w:sdt>
                            </w:p>
                            <w:p w14:paraId="394A7FD8" w14:textId="58625D6E" w:rsidR="00541A5E" w:rsidRDefault="00000000" w:rsidP="00541A5E">
                              <w:pPr>
                                <w:pStyle w:val="AralkYok"/>
                                <w:jc w:val="right"/>
                                <w:rPr>
                                  <w:color w:val="17406D" w:themeColor="text2"/>
                                  <w:spacing w:val="10"/>
                                  <w:sz w:val="28"/>
                                  <w:szCs w:val="28"/>
                                </w:rPr>
                              </w:pPr>
                              <w:sdt>
                                <w:sdtPr>
                                  <w:alias w:val="Şirket"/>
                                  <w:id w:val="1474867927"/>
                                  <w:dataBinding w:prefixMappings="xmlns:ns0='http://schemas.openxmlformats.org/officeDocument/2006/extended-properties' " w:xpath="/ns0:Properties[1]/ns0:Company[1]" w:storeItemID="{6668398D-A668-4E3E-A5EB-62B293D839F1}"/>
                                  <w15:appearance w15:val="hidden"/>
                                  <w:text/>
                                </w:sdtPr>
                                <w:sdtContent>
                                  <w:r w:rsidR="00541A5E">
                                    <w:t>TIP FAKÜLTESİ</w:t>
                                  </w:r>
                                </w:sdtContent>
                              </w:sdt>
                            </w:p>
                          </w:txbxContent>
                        </wps:txbx>
                        <wps:bodyPr lIns="0" tIns="0" rIns="457200" bIns="457200" anchor="b">
                          <a:noAutofit/>
                        </wps:bodyPr>
                      </wps:wsp>
                    </wpg:wgp>
                  </a:graphicData>
                </a:graphic>
              </wp:anchor>
            </w:drawing>
          </mc:Choice>
          <mc:Fallback>
            <w:pict>
              <v:group w14:anchorId="69D45490" id="_x0000_s1110" alt="Başlık: Yazar ve şirket adı, kırpma işareti grafiğiyle" style="position:absolute;margin-left:316.7pt;margin-top:0;width:367.9pt;height:265.7pt;z-index:251702272;mso-wrap-distance-left:0;mso-wrap-distance-right:0;mso-position-horizontal:right;mso-position-horizontal-relative:page;mso-position-vertical:bottom;mso-position-vertical-relative:page" coordsize="46724,33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" o:allowincell="f">
                <v:group id="Grup 748363449" o:spid="_x0000_s1111" style="position:absolute;left:20390;width:26334;height:337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">
                  <v:shape id="Serbest Form 4" o:spid="_x0000_s1112" style="position:absolute;width:2136600;height:286884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" path="m1344,1806l,1806,,1641r1176,l1176,r168,l1344,1806xe" fillcolor="#17406d [3215]" stroked="f" strokeweight="0">
                    <v:path arrowok="t" textboxrect="0,0,1347,1809"/>
                  </v:shape>
                  <v:rect id="Dikdörtgen 7" o:spid="_x0000_s1113" style="position:absolute;left:9360;width:2623680;height:337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" filled="f" stroked="f" strokeweight="1pt"/>
                </v:group>
                <v:rect id="Metin Kutusu 10" o:spid="_x0000_s1114" style="position:absolute;top:11048;width:39038;height:1504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" filled="f" stroked="f" strokeweight=".5pt">
                  <v:textbox inset="0,0,36pt,36pt">
                    <w:txbxContent>
                      <w:p w14:paraId="23D18E3D" w14:textId="4CEE701D" w:rsidR="00541A5E" w:rsidRDefault="00000000" w:rsidP="00541A5E">
                        <w:pPr>
                          <w:pStyle w:val="AralkYok"/>
                          <w:spacing w:after="240"/>
                          <w:jc w:val="right"/>
                          <w:rPr>
                            <w:color w:val="17406D" w:themeColor="text2"/>
                            <w:spacing w:val="10"/>
                            <w:sz w:val="36"/>
                            <w:szCs w:val="36"/>
                          </w:rPr>
                        </w:pPr>
                        <w:sdt>
                          <w:sdtPr>
                            <w:alias w:val="Yazar"/>
                            <w:id w:val="-183671350"/>
                            <w:dataBinding w:prefixMappings="xmlns:ns0='http://purl.org/dc/elements/1.1/' xmlns:ns1='http://schemas.openxmlformats.org/package/2006/metadata/core-properties' " w:xpath="/ns1:coreProperties[1]/ns0:creator[1]" w:storeItemID="{6C3C8BC8-F283-45AE-878A-BAB7291924A1}"/>
                            <w15:appearance w15:val="hidden"/>
                            <w:text/>
                          </w:sdtPr>
                          <w:sdtContent>
                            <w:r w:rsidR="00541A5E">
                              <w:t>ANKARA YILDIRIM BEYAZIT ÜNİVERSİTESİ</w:t>
                            </w:r>
                          </w:sdtContent>
                        </w:sdt>
                      </w:p>
                      <w:p w14:paraId="394A7FD8" w14:textId="58625D6E" w:rsidR="00541A5E" w:rsidRDefault="00000000" w:rsidP="00541A5E">
                        <w:pPr>
                          <w:pStyle w:val="AralkYok"/>
                          <w:jc w:val="right"/>
                          <w:rPr>
                            <w:color w:val="17406D" w:themeColor="text2"/>
                            <w:spacing w:val="10"/>
                            <w:sz w:val="28"/>
                            <w:szCs w:val="28"/>
                          </w:rPr>
                        </w:pPr>
                        <w:sdt>
                          <w:sdtPr>
                            <w:alias w:val="Şirket"/>
                            <w:id w:val="1474867927"/>
                            <w:dataBinding w:prefixMappings="xmlns:ns0='http://schemas.openxmlformats.org/officeDocument/2006/extended-properties' " w:xpath="/ns0:Properties[1]/ns0:Company[1]" w:storeItemID="{6668398D-A668-4E3E-A5EB-62B293D839F1}"/>
                            <w15:appearance w15:val="hidden"/>
                            <w:text/>
                          </w:sdtPr>
                          <w:sdtContent>
                            <w:r w:rsidR="00541A5E">
                              <w:t>TIP FAKÜLTESİ</w:t>
                            </w:r>
                          </w:sdtContent>
                        </w:sdt>
                      </w:p>
                    </w:txbxContent>
                  </v:textbox>
                </v:rect>
                <w10:wrap anchorx="page" anchory="page"/>
              </v:group>
            </w:pict>
          </mc:Fallback>
        </mc:AlternateContent>
      </w:r>
    </w:p>
    <w:p w14:paraId="7E7AEB29" w14:textId="77777777" w:rsidR="00541A5E" w:rsidRDefault="00541A5E" w:rsidP="00541A5E">
      <w:pPr>
        <w:rPr>
          <w:sz w:val="24"/>
          <w:szCs w:val="24"/>
        </w:rPr>
      </w:pPr>
    </w:p>
    <w:p w14:paraId="4C9C922F" w14:textId="77777777" w:rsidR="00541A5E" w:rsidRDefault="00541A5E" w:rsidP="00541A5E">
      <w:pPr>
        <w:rPr>
          <w:sz w:val="24"/>
          <w:szCs w:val="24"/>
        </w:rPr>
      </w:pPr>
    </w:p>
    <w:p w14:paraId="2DA0EC84" w14:textId="77777777" w:rsidR="00541A5E" w:rsidRDefault="00541A5E" w:rsidP="00541A5E">
      <w:pPr>
        <w:rPr>
          <w:sz w:val="24"/>
          <w:szCs w:val="24"/>
        </w:rPr>
      </w:pPr>
    </w:p>
    <w:p w14:paraId="119E5CD2" w14:textId="77777777" w:rsidR="00541A5E" w:rsidRDefault="00541A5E" w:rsidP="00541A5E">
      <w:pPr>
        <w:rPr>
          <w:sz w:val="24"/>
          <w:szCs w:val="24"/>
        </w:rPr>
      </w:pPr>
    </w:p>
    <w:p w14:paraId="035BA81A" w14:textId="77777777" w:rsidR="00541A5E" w:rsidRDefault="00541A5E" w:rsidP="00541A5E">
      <w:pPr>
        <w:rPr>
          <w:sz w:val="24"/>
          <w:szCs w:val="24"/>
        </w:rPr>
      </w:pPr>
    </w:p>
    <w:p w14:paraId="6E4CAFAE" w14:textId="77777777" w:rsidR="00541A5E" w:rsidRDefault="00541A5E" w:rsidP="00541A5E">
      <w:pPr>
        <w:rPr>
          <w:sz w:val="24"/>
          <w:szCs w:val="24"/>
        </w:rPr>
      </w:pPr>
    </w:p>
    <w:p w14:paraId="0EFC95EF" w14:textId="77777777" w:rsidR="00541A5E" w:rsidRDefault="00541A5E" w:rsidP="00541A5E">
      <w:pPr>
        <w:rPr>
          <w:sz w:val="24"/>
          <w:szCs w:val="24"/>
        </w:rPr>
      </w:pPr>
    </w:p>
    <w:p w14:paraId="0B109EB6" w14:textId="77777777" w:rsidR="00541A5E" w:rsidRDefault="00541A5E" w:rsidP="00541A5E">
      <w:pPr>
        <w:rPr>
          <w:sz w:val="24"/>
          <w:szCs w:val="24"/>
        </w:rPr>
      </w:pPr>
    </w:p>
    <w:p w14:paraId="17A55807" w14:textId="77777777" w:rsidR="00541A5E" w:rsidRDefault="00541A5E" w:rsidP="00541A5E">
      <w:pPr>
        <w:rPr>
          <w:sz w:val="24"/>
          <w:szCs w:val="24"/>
        </w:rPr>
      </w:pPr>
    </w:p>
    <w:p w14:paraId="3D2EC8F4" w14:textId="77777777" w:rsidR="00541A5E" w:rsidRDefault="00541A5E" w:rsidP="00541A5E">
      <w:pPr>
        <w:rPr>
          <w:sz w:val="24"/>
          <w:szCs w:val="24"/>
        </w:rPr>
      </w:pPr>
    </w:p>
    <w:p w14:paraId="46E00C43" w14:textId="77777777" w:rsidR="00541A5E" w:rsidRDefault="00541A5E" w:rsidP="00541A5E">
      <w:pPr>
        <w:rPr>
          <w:sz w:val="24"/>
          <w:szCs w:val="24"/>
        </w:rPr>
      </w:pPr>
    </w:p>
    <w:p w14:paraId="1C433518" w14:textId="77777777" w:rsidR="00541A5E" w:rsidRDefault="00541A5E" w:rsidP="00541A5E">
      <w:pPr>
        <w:rPr>
          <w:sz w:val="24"/>
          <w:szCs w:val="24"/>
        </w:rPr>
      </w:pPr>
    </w:p>
    <w:p w14:paraId="59588986" w14:textId="77777777" w:rsidR="00541A5E" w:rsidRDefault="00541A5E" w:rsidP="00541A5E">
      <w:pPr>
        <w:rPr>
          <w:sz w:val="24"/>
          <w:szCs w:val="24"/>
        </w:rPr>
      </w:pPr>
    </w:p>
    <w:p w14:paraId="34A0AF2D" w14:textId="77777777" w:rsidR="00541A5E" w:rsidRDefault="00541A5E" w:rsidP="00541A5E">
      <w:pPr>
        <w:rPr>
          <w:sz w:val="24"/>
          <w:szCs w:val="24"/>
        </w:rPr>
      </w:pPr>
    </w:p>
    <w:p w14:paraId="136D0E7E" w14:textId="77777777" w:rsidR="00541A5E" w:rsidRDefault="00541A5E" w:rsidP="00541A5E">
      <w:pPr>
        <w:rPr>
          <w:sz w:val="24"/>
          <w:szCs w:val="24"/>
        </w:rPr>
      </w:pPr>
    </w:p>
    <w:p w14:paraId="59D1B3A4" w14:textId="77777777" w:rsidR="00541A5E" w:rsidRDefault="00541A5E" w:rsidP="00541A5E">
      <w:pPr>
        <w:rPr>
          <w:sz w:val="24"/>
          <w:szCs w:val="24"/>
        </w:rPr>
      </w:pPr>
    </w:p>
    <w:p w14:paraId="5CE57970" w14:textId="77777777" w:rsidR="00541A5E" w:rsidRDefault="00541A5E" w:rsidP="00541A5E">
      <w:pPr>
        <w:rPr>
          <w:sz w:val="24"/>
          <w:szCs w:val="24"/>
        </w:rPr>
      </w:pPr>
    </w:p>
    <w:p w14:paraId="6A7095E0" w14:textId="77777777" w:rsidR="00541A5E" w:rsidRDefault="00541A5E" w:rsidP="00541A5E">
      <w:pPr>
        <w:rPr>
          <w:sz w:val="24"/>
          <w:szCs w:val="24"/>
        </w:rPr>
      </w:pPr>
    </w:p>
    <w:p w14:paraId="7C32AA8E" w14:textId="77777777" w:rsidR="00541A5E" w:rsidRDefault="00541A5E" w:rsidP="00541A5E">
      <w:pPr>
        <w:rPr>
          <w:sz w:val="24"/>
          <w:szCs w:val="24"/>
        </w:rPr>
      </w:pPr>
    </w:p>
    <w:p w14:paraId="3EC61747" w14:textId="77777777" w:rsidR="00541A5E" w:rsidRDefault="00541A5E" w:rsidP="00541A5E">
      <w:pPr>
        <w:rPr>
          <w:sz w:val="24"/>
          <w:szCs w:val="24"/>
        </w:rPr>
      </w:pPr>
    </w:p>
    <w:p w14:paraId="5077C4DA" w14:textId="77777777" w:rsidR="00541A5E" w:rsidRDefault="00541A5E" w:rsidP="00541A5E">
      <w:pPr>
        <w:rPr>
          <w:sz w:val="24"/>
          <w:szCs w:val="24"/>
        </w:rPr>
      </w:pPr>
    </w:p>
    <w:p w14:paraId="1DC7B2AB" w14:textId="77777777" w:rsidR="00541A5E" w:rsidRDefault="00541A5E" w:rsidP="00541A5E">
      <w:pPr>
        <w:rPr>
          <w:sz w:val="24"/>
          <w:szCs w:val="24"/>
        </w:rPr>
      </w:pPr>
    </w:p>
    <w:p w14:paraId="111E0AF0" w14:textId="77777777" w:rsidR="00541A5E" w:rsidRDefault="00541A5E" w:rsidP="00541A5E">
      <w:pPr>
        <w:rPr>
          <w:sz w:val="24"/>
          <w:szCs w:val="24"/>
        </w:rPr>
      </w:pPr>
    </w:p>
    <w:p w14:paraId="4896513C" w14:textId="77777777" w:rsidR="00541A5E" w:rsidRDefault="00541A5E" w:rsidP="00541A5E">
      <w:pPr>
        <w:rPr>
          <w:sz w:val="24"/>
          <w:szCs w:val="24"/>
        </w:rPr>
      </w:pPr>
    </w:p>
    <w:p w14:paraId="49B73F8A" w14:textId="77777777" w:rsidR="00541A5E" w:rsidRDefault="00541A5E" w:rsidP="00541A5E">
      <w:pPr>
        <w:rPr>
          <w:sz w:val="24"/>
          <w:szCs w:val="24"/>
        </w:rPr>
      </w:pPr>
    </w:p>
    <w:p w14:paraId="160D7BAF" w14:textId="77777777" w:rsidR="00541A5E" w:rsidRDefault="00541A5E" w:rsidP="00541A5E">
      <w:pPr>
        <w:rPr>
          <w:sz w:val="24"/>
          <w:szCs w:val="24"/>
        </w:rPr>
      </w:pPr>
    </w:p>
    <w:p w14:paraId="1E4EA74B" w14:textId="77777777" w:rsidR="00541A5E" w:rsidRDefault="00541A5E" w:rsidP="00541A5E">
      <w:pPr>
        <w:rPr>
          <w:sz w:val="24"/>
          <w:szCs w:val="24"/>
        </w:rPr>
      </w:pPr>
    </w:p>
    <w:p w14:paraId="4A749CFF" w14:textId="77777777" w:rsidR="00541A5E" w:rsidRDefault="00541A5E" w:rsidP="00541A5E">
      <w:pPr>
        <w:pStyle w:val="Balk3"/>
        <w:rPr>
          <w:rStyle w:val="Vurgu"/>
          <w:sz w:val="24"/>
          <w:szCs w:val="24"/>
        </w:rPr>
      </w:pPr>
      <w:r>
        <w:rPr>
          <w:sz w:val="24"/>
          <w:szCs w:val="24"/>
        </w:rPr>
        <w:t xml:space="preserve">1.  GENERAL SURGERY COURSE INFORMATION </w:t>
      </w:r>
      <w:r>
        <w:rPr>
          <w:sz w:val="24"/>
          <w:szCs w:val="24"/>
        </w:rPr>
        <w:tab/>
      </w:r>
      <w:r>
        <w:rPr>
          <w:sz w:val="24"/>
          <w:szCs w:val="24"/>
        </w:rPr>
        <w:tab/>
      </w:r>
    </w:p>
    <w:tbl>
      <w:tblPr>
        <w:tblStyle w:val="TabloKlavuzu"/>
        <w:tblpPr w:leftFromText="141" w:rightFromText="141" w:vertAnchor="text" w:horzAnchor="margin" w:tblpX="108" w:tblpY="369"/>
        <w:tblW w:w="9056" w:type="dxa"/>
        <w:tblLayout w:type="fixed"/>
        <w:tblLook w:val="04A0" w:firstRow="1" w:lastRow="0" w:firstColumn="1" w:lastColumn="0" w:noHBand="0" w:noVBand="1"/>
      </w:tblPr>
      <w:tblGrid>
        <w:gridCol w:w="4529"/>
        <w:gridCol w:w="4527"/>
      </w:tblGrid>
      <w:tr w:rsidR="00541A5E" w14:paraId="21A921AA" w14:textId="77777777" w:rsidTr="000703F7">
        <w:trPr>
          <w:trHeight w:val="558"/>
        </w:trPr>
        <w:tc>
          <w:tcPr>
            <w:tcW w:w="4528" w:type="dxa"/>
          </w:tcPr>
          <w:p w14:paraId="76B7B7AD" w14:textId="77777777" w:rsidR="00541A5E" w:rsidRDefault="00541A5E" w:rsidP="000703F7">
            <w:pPr>
              <w:rPr>
                <w:rFonts w:eastAsia="Calibri"/>
                <w:bCs/>
                <w:sz w:val="24"/>
                <w:szCs w:val="24"/>
                <w:lang w:eastAsia="zh-CN"/>
              </w:rPr>
            </w:pPr>
            <w:r>
              <w:rPr>
                <w:rFonts w:eastAsia="Calibri"/>
                <w:b/>
                <w:sz w:val="24"/>
                <w:szCs w:val="24"/>
                <w:lang w:eastAsia="zh-CN"/>
              </w:rPr>
              <w:t>Course Code:</w:t>
            </w:r>
            <w:r>
              <w:rPr>
                <w:rFonts w:eastAsia="Calibri"/>
                <w:sz w:val="24"/>
                <w:szCs w:val="24"/>
                <w:lang w:eastAsia="zh-CN"/>
              </w:rPr>
              <w:t xml:space="preserve"> MED 4338</w:t>
            </w:r>
          </w:p>
        </w:tc>
        <w:tc>
          <w:tcPr>
            <w:tcW w:w="4527" w:type="dxa"/>
          </w:tcPr>
          <w:p w14:paraId="010E6E46" w14:textId="77777777" w:rsidR="00541A5E" w:rsidRDefault="00541A5E" w:rsidP="000703F7">
            <w:pPr>
              <w:rPr>
                <w:rStyle w:val="GlVurgulama"/>
                <w:sz w:val="24"/>
                <w:szCs w:val="24"/>
              </w:rPr>
            </w:pPr>
            <w:r>
              <w:rPr>
                <w:rFonts w:eastAsia="Calibri"/>
                <w:b/>
                <w:bCs/>
                <w:sz w:val="24"/>
                <w:szCs w:val="24"/>
                <w:lang w:eastAsia="zh-CN"/>
              </w:rPr>
              <w:t>Clerkship Duration:</w:t>
            </w:r>
            <w:r>
              <w:rPr>
                <w:rFonts w:eastAsia="Calibri"/>
                <w:bCs/>
                <w:sz w:val="24"/>
                <w:szCs w:val="24"/>
                <w:lang w:eastAsia="zh-CN"/>
              </w:rPr>
              <w:t xml:space="preserve"> 30 working days</w:t>
            </w:r>
          </w:p>
        </w:tc>
      </w:tr>
      <w:tr w:rsidR="00541A5E" w14:paraId="30F38C0D" w14:textId="77777777" w:rsidTr="000703F7">
        <w:trPr>
          <w:trHeight w:val="269"/>
        </w:trPr>
        <w:tc>
          <w:tcPr>
            <w:tcW w:w="4528" w:type="dxa"/>
          </w:tcPr>
          <w:p w14:paraId="707D2D01" w14:textId="77777777" w:rsidR="00541A5E" w:rsidRDefault="00541A5E" w:rsidP="000703F7">
            <w:pPr>
              <w:rPr>
                <w:rFonts w:eastAsia="Calibri"/>
                <w:bCs/>
                <w:sz w:val="24"/>
                <w:szCs w:val="24"/>
                <w:lang w:eastAsia="zh-CN"/>
              </w:rPr>
            </w:pPr>
            <w:r>
              <w:rPr>
                <w:rFonts w:eastAsia="Calibri"/>
                <w:b/>
                <w:bCs/>
                <w:sz w:val="24"/>
                <w:szCs w:val="24"/>
                <w:lang w:eastAsia="zh-CN"/>
              </w:rPr>
              <w:t>Course Type:</w:t>
            </w:r>
            <w:r>
              <w:rPr>
                <w:rFonts w:eastAsia="Calibri"/>
                <w:bCs/>
                <w:sz w:val="24"/>
                <w:szCs w:val="24"/>
                <w:lang w:eastAsia="zh-CN"/>
              </w:rPr>
              <w:t xml:space="preserve"> Compulsory</w:t>
            </w:r>
          </w:p>
        </w:tc>
        <w:tc>
          <w:tcPr>
            <w:tcW w:w="4527" w:type="dxa"/>
          </w:tcPr>
          <w:p w14:paraId="0D347830" w14:textId="77777777" w:rsidR="00541A5E" w:rsidRDefault="00541A5E" w:rsidP="000703F7">
            <w:pPr>
              <w:spacing w:after="0" w:line="240" w:lineRule="auto"/>
              <w:rPr>
                <w:rFonts w:eastAsia="Calibri"/>
                <w:b/>
                <w:sz w:val="24"/>
                <w:szCs w:val="24"/>
                <w:lang w:eastAsia="zh-CN"/>
              </w:rPr>
            </w:pPr>
            <w:r>
              <w:rPr>
                <w:rFonts w:eastAsia="Calibri"/>
                <w:b/>
                <w:sz w:val="24"/>
                <w:szCs w:val="24"/>
                <w:lang w:eastAsia="zh-CN"/>
              </w:rPr>
              <w:t>Theoretical Hours:</w:t>
            </w:r>
            <w:r>
              <w:rPr>
                <w:rFonts w:eastAsia="Calibri"/>
                <w:sz w:val="24"/>
                <w:szCs w:val="24"/>
                <w:lang w:eastAsia="zh-CN"/>
              </w:rPr>
              <w:t xml:space="preserve"> 72</w:t>
            </w:r>
          </w:p>
        </w:tc>
      </w:tr>
      <w:tr w:rsidR="00541A5E" w14:paraId="4B896046" w14:textId="77777777" w:rsidTr="000703F7">
        <w:tc>
          <w:tcPr>
            <w:tcW w:w="4528" w:type="dxa"/>
          </w:tcPr>
          <w:p w14:paraId="0A50948F" w14:textId="77777777" w:rsidR="00541A5E" w:rsidRDefault="00541A5E" w:rsidP="000703F7">
            <w:pPr>
              <w:spacing w:after="0" w:line="240" w:lineRule="auto"/>
              <w:rPr>
                <w:rFonts w:eastAsia="Calibri"/>
                <w:bCs/>
                <w:sz w:val="24"/>
                <w:szCs w:val="24"/>
                <w:lang w:eastAsia="zh-CN"/>
              </w:rPr>
            </w:pPr>
            <w:r>
              <w:rPr>
                <w:rFonts w:eastAsia="Calibri"/>
                <w:b/>
                <w:sz w:val="24"/>
                <w:szCs w:val="24"/>
                <w:lang w:eastAsia="zh-CN"/>
              </w:rPr>
              <w:t>ECTS Credits:</w:t>
            </w:r>
            <w:r>
              <w:rPr>
                <w:rFonts w:eastAsia="Calibri"/>
                <w:sz w:val="24"/>
                <w:szCs w:val="24"/>
                <w:lang w:eastAsia="zh-CN"/>
              </w:rPr>
              <w:t xml:space="preserve"> 10</w:t>
            </w:r>
          </w:p>
          <w:p w14:paraId="505FF084" w14:textId="77777777" w:rsidR="00541A5E" w:rsidRDefault="00541A5E" w:rsidP="000703F7">
            <w:pPr>
              <w:spacing w:after="0" w:line="240" w:lineRule="auto"/>
              <w:rPr>
                <w:rFonts w:eastAsia="Calibri"/>
                <w:b/>
                <w:sz w:val="24"/>
                <w:szCs w:val="24"/>
                <w:lang w:eastAsia="zh-CN"/>
              </w:rPr>
            </w:pPr>
          </w:p>
        </w:tc>
        <w:tc>
          <w:tcPr>
            <w:tcW w:w="4527" w:type="dxa"/>
          </w:tcPr>
          <w:p w14:paraId="0B9AC522" w14:textId="77777777" w:rsidR="00541A5E" w:rsidRDefault="00541A5E" w:rsidP="000703F7">
            <w:pPr>
              <w:spacing w:after="0" w:line="240" w:lineRule="auto"/>
              <w:rPr>
                <w:rFonts w:eastAsia="Calibri"/>
                <w:b/>
                <w:sz w:val="24"/>
                <w:szCs w:val="24"/>
                <w:lang w:eastAsia="zh-CN"/>
              </w:rPr>
            </w:pPr>
            <w:r>
              <w:rPr>
                <w:rFonts w:eastAsia="Calibri"/>
                <w:b/>
                <w:sz w:val="24"/>
                <w:szCs w:val="24"/>
                <w:lang w:eastAsia="zh-CN"/>
              </w:rPr>
              <w:t>Practical Hours:</w:t>
            </w:r>
            <w:r>
              <w:rPr>
                <w:rFonts w:eastAsia="Calibri"/>
                <w:sz w:val="24"/>
                <w:szCs w:val="24"/>
                <w:lang w:eastAsia="zh-CN"/>
              </w:rPr>
              <w:t xml:space="preserve"> 30</w:t>
            </w:r>
          </w:p>
        </w:tc>
      </w:tr>
    </w:tbl>
    <w:p w14:paraId="703F3CBC" w14:textId="77777777" w:rsidR="00541A5E" w:rsidRDefault="00541A5E" w:rsidP="00541A5E">
      <w:pPr>
        <w:rPr>
          <w:rFonts w:eastAsia="Calibri"/>
          <w:b/>
          <w:sz w:val="24"/>
          <w:szCs w:val="24"/>
          <w:lang w:eastAsia="zh-CN"/>
        </w:rPr>
      </w:pPr>
    </w:p>
    <w:p w14:paraId="4509FA4C" w14:textId="77777777" w:rsidR="00541A5E" w:rsidRDefault="00541A5E" w:rsidP="00541A5E">
      <w:pPr>
        <w:rPr>
          <w:rFonts w:eastAsia="Calibri"/>
          <w:b/>
          <w:sz w:val="24"/>
          <w:szCs w:val="24"/>
          <w:lang w:eastAsia="zh-CN"/>
        </w:rPr>
      </w:pPr>
    </w:p>
    <w:p w14:paraId="2AD41525" w14:textId="77777777" w:rsidR="00541A5E" w:rsidRDefault="00541A5E" w:rsidP="00541A5E">
      <w:pPr>
        <w:rPr>
          <w:rFonts w:eastAsia="Calibri"/>
          <w:b/>
          <w:sz w:val="24"/>
          <w:szCs w:val="24"/>
          <w:lang w:eastAsia="zh-CN"/>
        </w:rPr>
      </w:pPr>
      <w:r>
        <w:rPr>
          <w:rFonts w:eastAsia="Calibri"/>
          <w:b/>
          <w:sz w:val="24"/>
          <w:szCs w:val="24"/>
          <w:lang w:eastAsia="zh-CN"/>
        </w:rPr>
        <w:t xml:space="preserve">EDUCATION SUPERVISORS </w:t>
      </w:r>
    </w:p>
    <w:p w14:paraId="253BF69F" w14:textId="77777777" w:rsidR="00541A5E" w:rsidRDefault="00541A5E" w:rsidP="00541A5E">
      <w:pPr>
        <w:rPr>
          <w:rFonts w:eastAsia="Calibri"/>
          <w:b/>
          <w:sz w:val="24"/>
          <w:szCs w:val="24"/>
          <w:lang w:eastAsia="zh-CN"/>
        </w:rPr>
      </w:pPr>
      <w:r>
        <w:rPr>
          <w:rFonts w:eastAsia="Calibri"/>
          <w:b/>
          <w:sz w:val="24"/>
          <w:szCs w:val="24"/>
          <w:lang w:eastAsia="zh-CN"/>
        </w:rPr>
        <w:t xml:space="preserve">Department Head: </w:t>
      </w:r>
      <w:r>
        <w:rPr>
          <w:rFonts w:eastAsia="Calibri"/>
          <w:b/>
          <w:sz w:val="24"/>
          <w:szCs w:val="24"/>
          <w:lang w:eastAsia="zh-CN"/>
        </w:rPr>
        <w:tab/>
      </w:r>
      <w:r>
        <w:rPr>
          <w:rFonts w:eastAsia="Calibri"/>
          <w:sz w:val="24"/>
          <w:szCs w:val="24"/>
          <w:lang w:eastAsia="zh-CN"/>
        </w:rPr>
        <w:t>Prof. Dr. Ali Coşkun</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087104DC" w14:textId="77777777" w:rsidR="00541A5E" w:rsidRDefault="00541A5E" w:rsidP="00541A5E">
      <w:pPr>
        <w:rPr>
          <w:rFonts w:eastAsia="Calibri"/>
          <w:bCs/>
          <w:sz w:val="24"/>
          <w:szCs w:val="24"/>
          <w:lang w:eastAsia="zh-CN"/>
        </w:rPr>
      </w:pPr>
      <w:r>
        <w:rPr>
          <w:rFonts w:eastAsia="Calibri"/>
          <w:b/>
          <w:sz w:val="24"/>
          <w:szCs w:val="24"/>
          <w:lang w:eastAsia="zh-CN"/>
        </w:rPr>
        <w:t xml:space="preserve">Clerkship Coordinator: </w:t>
      </w:r>
      <w:r>
        <w:rPr>
          <w:rFonts w:eastAsia="Calibri"/>
          <w:b/>
          <w:sz w:val="24"/>
          <w:szCs w:val="24"/>
          <w:lang w:eastAsia="zh-CN"/>
        </w:rPr>
        <w:tab/>
      </w:r>
      <w:r>
        <w:rPr>
          <w:rFonts w:eastAsia="Calibri"/>
          <w:sz w:val="24"/>
          <w:szCs w:val="24"/>
          <w:lang w:eastAsia="zh-CN"/>
        </w:rPr>
        <w:t>Dr. Öğr. Üyesi Alparslan Ertenlice</w:t>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r>
        <w:rPr>
          <w:rFonts w:eastAsia="Calibri"/>
          <w:b/>
          <w:sz w:val="24"/>
          <w:szCs w:val="24"/>
          <w:lang w:eastAsia="zh-CN"/>
        </w:rPr>
        <w:tab/>
      </w:r>
    </w:p>
    <w:p w14:paraId="72D43041" w14:textId="77777777" w:rsidR="00541A5E" w:rsidRDefault="00541A5E" w:rsidP="00541A5E">
      <w:pPr>
        <w:rPr>
          <w:rFonts w:eastAsia="Calibri"/>
          <w:b/>
          <w:sz w:val="24"/>
          <w:szCs w:val="24"/>
          <w:lang w:eastAsia="zh-CN"/>
        </w:rPr>
      </w:pPr>
      <w:r>
        <w:rPr>
          <w:rFonts w:eastAsia="Calibri"/>
          <w:b/>
          <w:sz w:val="24"/>
          <w:szCs w:val="24"/>
          <w:lang w:eastAsia="zh-CN"/>
        </w:rPr>
        <w:tab/>
        <w:t xml:space="preserve">FACULTY </w:t>
      </w:r>
    </w:p>
    <w:p w14:paraId="514C20A1" w14:textId="77777777" w:rsidR="00541A5E" w:rsidRDefault="00541A5E" w:rsidP="00541A5E">
      <w:pPr>
        <w:spacing w:before="100" w:after="0"/>
        <w:ind w:left="860"/>
        <w:rPr>
          <w:rFonts w:ascii="Calibri" w:eastAsia="Cambria" w:hAnsi="Calibri" w:cs="Cambria"/>
          <w:sz w:val="24"/>
          <w:szCs w:val="24"/>
          <w:lang w:eastAsia="zh-CN"/>
        </w:rPr>
      </w:pPr>
      <w:r>
        <w:rPr>
          <w:rFonts w:eastAsia="Cambria" w:cs="Cambria"/>
          <w:sz w:val="24"/>
          <w:szCs w:val="24"/>
          <w:lang w:eastAsia="zh-CN"/>
        </w:rPr>
        <w:t>Prof. Dr. Ali COŞKUN</w:t>
      </w:r>
    </w:p>
    <w:p w14:paraId="708C936E" w14:textId="77777777" w:rsidR="00541A5E" w:rsidRDefault="00541A5E" w:rsidP="00541A5E">
      <w:pPr>
        <w:spacing w:before="100" w:after="0"/>
        <w:ind w:left="860"/>
        <w:rPr>
          <w:rFonts w:ascii="Calibri" w:eastAsia="Cambria" w:hAnsi="Calibri" w:cs="Cambria"/>
          <w:sz w:val="24"/>
          <w:szCs w:val="24"/>
          <w:lang w:eastAsia="zh-CN"/>
        </w:rPr>
      </w:pPr>
      <w:r>
        <w:rPr>
          <w:rFonts w:eastAsia="Cambria" w:cs="Cambria"/>
          <w:sz w:val="24"/>
          <w:szCs w:val="24"/>
          <w:lang w:eastAsia="zh-CN"/>
        </w:rPr>
        <w:t>Prof. Dr. Abdussamed YALÇIN</w:t>
      </w:r>
    </w:p>
    <w:p w14:paraId="5C00E616" w14:textId="77777777" w:rsidR="00541A5E" w:rsidRDefault="00541A5E" w:rsidP="00541A5E">
      <w:pPr>
        <w:spacing w:before="100" w:after="0"/>
        <w:ind w:left="860"/>
        <w:rPr>
          <w:rFonts w:ascii="Calibri" w:eastAsia="Cambria" w:hAnsi="Calibri" w:cs="Cambria"/>
          <w:sz w:val="24"/>
          <w:szCs w:val="24"/>
          <w:lang w:eastAsia="zh-CN"/>
        </w:rPr>
      </w:pPr>
      <w:r>
        <w:rPr>
          <w:rFonts w:eastAsia="Cambria" w:cs="Cambria"/>
          <w:sz w:val="24"/>
          <w:szCs w:val="24"/>
          <w:lang w:eastAsia="zh-CN"/>
        </w:rPr>
        <w:t>Prof. Dr. A. Keşşaf AŞLAR</w:t>
      </w:r>
    </w:p>
    <w:p w14:paraId="2987AEE3" w14:textId="77777777" w:rsidR="00541A5E" w:rsidRDefault="00541A5E" w:rsidP="00541A5E">
      <w:pPr>
        <w:spacing w:before="100" w:after="0"/>
        <w:ind w:left="860"/>
        <w:rPr>
          <w:rFonts w:ascii="Calibri" w:eastAsia="Cambria" w:hAnsi="Calibri" w:cs="Cambria"/>
          <w:sz w:val="24"/>
          <w:szCs w:val="24"/>
          <w:lang w:eastAsia="zh-CN"/>
        </w:rPr>
      </w:pPr>
      <w:r>
        <w:rPr>
          <w:rFonts w:eastAsia="Cambria" w:cs="Cambria"/>
          <w:sz w:val="24"/>
          <w:szCs w:val="24"/>
          <w:lang w:eastAsia="zh-CN"/>
        </w:rPr>
        <w:t>Prof. Dr. Gülten KIYAK</w:t>
      </w:r>
    </w:p>
    <w:p w14:paraId="554D0C96" w14:textId="77777777" w:rsidR="00541A5E" w:rsidRDefault="00541A5E" w:rsidP="00541A5E">
      <w:pPr>
        <w:spacing w:before="100" w:after="0"/>
        <w:ind w:left="860"/>
        <w:rPr>
          <w:rFonts w:ascii="Calibri" w:eastAsia="Cambria" w:hAnsi="Calibri" w:cs="Cambria"/>
          <w:sz w:val="24"/>
          <w:szCs w:val="24"/>
          <w:lang w:eastAsia="zh-CN"/>
        </w:rPr>
      </w:pPr>
      <w:r>
        <w:rPr>
          <w:rFonts w:eastAsia="Cambria" w:cs="Cambria"/>
          <w:sz w:val="24"/>
          <w:szCs w:val="24"/>
          <w:lang w:eastAsia="zh-CN"/>
        </w:rPr>
        <w:t>Prof. Dr. Metin AYDIN</w:t>
      </w:r>
    </w:p>
    <w:p w14:paraId="07E8B355" w14:textId="77777777" w:rsidR="00541A5E" w:rsidRDefault="00541A5E" w:rsidP="00541A5E">
      <w:pPr>
        <w:spacing w:before="100" w:after="0"/>
        <w:ind w:left="860"/>
        <w:rPr>
          <w:rFonts w:ascii="Calibri" w:eastAsia="Cambria" w:hAnsi="Calibri" w:cs="Cambria"/>
          <w:sz w:val="24"/>
          <w:szCs w:val="24"/>
          <w:lang w:eastAsia="zh-CN"/>
        </w:rPr>
      </w:pPr>
      <w:r>
        <w:rPr>
          <w:rFonts w:eastAsia="Cambria" w:cs="Cambria"/>
          <w:sz w:val="24"/>
          <w:szCs w:val="24"/>
          <w:lang w:eastAsia="zh-CN"/>
        </w:rPr>
        <w:t>Prof. Dr. Gürel NEŞŞAR</w:t>
      </w:r>
    </w:p>
    <w:p w14:paraId="05347962" w14:textId="77777777" w:rsidR="00541A5E" w:rsidRDefault="00541A5E" w:rsidP="00541A5E">
      <w:pPr>
        <w:spacing w:before="100" w:after="0"/>
        <w:ind w:left="860"/>
        <w:rPr>
          <w:rFonts w:ascii="Calibri" w:hAnsi="Calibri"/>
          <w:sz w:val="24"/>
          <w:szCs w:val="24"/>
        </w:rPr>
      </w:pPr>
      <w:r>
        <w:rPr>
          <w:rFonts w:eastAsia="Cambria" w:cs="Cambria"/>
          <w:sz w:val="24"/>
          <w:szCs w:val="24"/>
          <w:lang w:eastAsia="zh-CN"/>
        </w:rPr>
        <w:t>Doç. Dr. Ömer PARLAK</w:t>
      </w:r>
    </w:p>
    <w:p w14:paraId="49214C3D" w14:textId="77777777" w:rsidR="00541A5E" w:rsidRDefault="00541A5E" w:rsidP="00541A5E">
      <w:pPr>
        <w:spacing w:before="100" w:after="0"/>
        <w:ind w:left="862"/>
        <w:rPr>
          <w:rFonts w:ascii="Calibri" w:hAnsi="Calibri"/>
          <w:sz w:val="24"/>
          <w:szCs w:val="24"/>
        </w:rPr>
      </w:pPr>
      <w:r>
        <w:rPr>
          <w:rFonts w:eastAsia="Cambria" w:cs="Cambria"/>
          <w:sz w:val="24"/>
          <w:szCs w:val="24"/>
          <w:lang w:eastAsia="zh-CN"/>
        </w:rPr>
        <w:t>Doç. Dr. Mustafa DÖNMEZ</w:t>
      </w:r>
    </w:p>
    <w:p w14:paraId="1D769D60" w14:textId="77777777" w:rsidR="00541A5E" w:rsidRDefault="00541A5E" w:rsidP="00541A5E">
      <w:pPr>
        <w:spacing w:before="100" w:after="0"/>
        <w:ind w:left="862"/>
        <w:rPr>
          <w:rFonts w:ascii="Calibri" w:eastAsia="Cambria" w:hAnsi="Calibri"/>
          <w:color w:val="000000"/>
          <w:sz w:val="24"/>
          <w:szCs w:val="24"/>
          <w:lang w:eastAsia="zh-CN"/>
        </w:rPr>
      </w:pPr>
      <w:r>
        <w:rPr>
          <w:rFonts w:eastAsia="Cambria" w:cs="Cambria"/>
          <w:color w:val="000000"/>
          <w:sz w:val="24"/>
          <w:szCs w:val="24"/>
          <w:lang w:eastAsia="zh-CN"/>
        </w:rPr>
        <w:t>Dr. Öğr. Üyesi Alparslan ERTENLİCE</w:t>
      </w:r>
    </w:p>
    <w:p w14:paraId="6A801DDA" w14:textId="77777777" w:rsidR="00541A5E" w:rsidRDefault="00541A5E" w:rsidP="00541A5E">
      <w:pPr>
        <w:rPr>
          <w:rFonts w:eastAsia="Calibri"/>
          <w:b/>
          <w:sz w:val="24"/>
          <w:szCs w:val="24"/>
          <w:lang w:eastAsia="zh-CN"/>
        </w:rPr>
      </w:pPr>
    </w:p>
    <w:p w14:paraId="500613F4" w14:textId="77777777" w:rsidR="00541A5E" w:rsidRDefault="00541A5E" w:rsidP="00541A5E">
      <w:pPr>
        <w:rPr>
          <w:rFonts w:eastAsia="Calibri"/>
          <w:b/>
          <w:sz w:val="24"/>
          <w:szCs w:val="24"/>
          <w:lang w:eastAsia="zh-CN"/>
        </w:rPr>
      </w:pPr>
      <w:r>
        <w:rPr>
          <w:rFonts w:eastAsia="Calibri"/>
          <w:b/>
          <w:sz w:val="24"/>
          <w:szCs w:val="24"/>
          <w:lang w:eastAsia="zh-CN"/>
        </w:rPr>
        <w:t xml:space="preserve">Contact: </w:t>
      </w:r>
    </w:p>
    <w:p w14:paraId="143856BA" w14:textId="77777777" w:rsidR="00541A5E" w:rsidRPr="004C6636" w:rsidRDefault="00541A5E" w:rsidP="00541A5E">
      <w:pPr>
        <w:rPr>
          <w:rFonts w:eastAsia="Calibri"/>
          <w:bCs/>
          <w:color w:val="000000" w:themeColor="text1"/>
          <w:sz w:val="24"/>
          <w:szCs w:val="24"/>
          <w:lang w:eastAsia="zh-CN"/>
        </w:rPr>
      </w:pPr>
      <w:r w:rsidRPr="004C6636">
        <w:rPr>
          <w:rFonts w:eastAsia="Calibri"/>
          <w:b/>
          <w:bCs/>
          <w:color w:val="000000" w:themeColor="text1"/>
          <w:sz w:val="24"/>
          <w:szCs w:val="24"/>
          <w:lang w:eastAsia="zh-CN"/>
        </w:rPr>
        <w:t>Dr. Öğr. Üyesi Alparslan Ertenlice</w:t>
      </w:r>
    </w:p>
    <w:p w14:paraId="5063E44D" w14:textId="77777777" w:rsidR="00541A5E" w:rsidRDefault="00541A5E" w:rsidP="00541A5E">
      <w:pPr>
        <w:rPr>
          <w:rFonts w:eastAsia="Calibri"/>
          <w:bCs/>
          <w:sz w:val="24"/>
          <w:szCs w:val="24"/>
          <w:lang w:eastAsia="zh-CN"/>
        </w:rPr>
      </w:pPr>
      <w:r>
        <w:rPr>
          <w:rFonts w:eastAsia="Calibri"/>
          <w:bCs/>
          <w:sz w:val="24"/>
          <w:szCs w:val="24"/>
          <w:lang w:eastAsia="zh-CN"/>
        </w:rPr>
        <w:t>e-posta: alparslanertenlice</w:t>
      </w:r>
      <w:r w:rsidRPr="004C6636">
        <w:rPr>
          <w:rFonts w:eastAsia="Calibri"/>
          <w:bCs/>
          <w:color w:val="000000" w:themeColor="text1"/>
          <w:sz w:val="24"/>
          <w:szCs w:val="24"/>
          <w:lang w:eastAsia="zh-CN"/>
        </w:rPr>
        <w:t>@aybu.edu.tr</w:t>
      </w:r>
    </w:p>
    <w:p w14:paraId="233A49CC" w14:textId="77777777" w:rsidR="00541A5E" w:rsidRDefault="00541A5E" w:rsidP="00541A5E">
      <w:pPr>
        <w:rPr>
          <w:rFonts w:eastAsia="Calibri"/>
          <w:bCs/>
          <w:sz w:val="24"/>
          <w:szCs w:val="24"/>
          <w:lang w:eastAsia="zh-CN"/>
        </w:rPr>
      </w:pPr>
    </w:p>
    <w:p w14:paraId="0E2DD933" w14:textId="77777777" w:rsidR="00541A5E" w:rsidRDefault="00541A5E" w:rsidP="00541A5E">
      <w:pPr>
        <w:rPr>
          <w:rFonts w:eastAsia="Calibri"/>
          <w:b/>
          <w:sz w:val="24"/>
          <w:szCs w:val="24"/>
          <w:lang w:eastAsia="zh-CN"/>
        </w:rPr>
      </w:pPr>
    </w:p>
    <w:p w14:paraId="0FF234F3" w14:textId="77777777" w:rsidR="00541A5E" w:rsidRDefault="00541A5E" w:rsidP="00541A5E">
      <w:pPr>
        <w:rPr>
          <w:sz w:val="24"/>
          <w:szCs w:val="24"/>
        </w:rPr>
      </w:pPr>
    </w:p>
    <w:p w14:paraId="681A7811" w14:textId="77777777" w:rsidR="00541A5E" w:rsidRDefault="00541A5E" w:rsidP="00541A5E">
      <w:pPr>
        <w:rPr>
          <w:sz w:val="24"/>
          <w:szCs w:val="24"/>
        </w:rPr>
      </w:pPr>
    </w:p>
    <w:p w14:paraId="5A7D1A1D" w14:textId="77777777" w:rsidR="00541A5E" w:rsidRDefault="00541A5E" w:rsidP="00541A5E">
      <w:pPr>
        <w:pStyle w:val="Balk3"/>
        <w:rPr>
          <w:rStyle w:val="Vurgu"/>
          <w:sz w:val="24"/>
          <w:szCs w:val="24"/>
        </w:rPr>
      </w:pPr>
      <w:r>
        <w:rPr>
          <w:sz w:val="24"/>
          <w:szCs w:val="24"/>
        </w:rPr>
        <w:t xml:space="preserve">2. PURPOSE AND OBJECTIVES </w:t>
      </w:r>
    </w:p>
    <w:p w14:paraId="0C5FA0A2" w14:textId="77777777" w:rsidR="00541A5E" w:rsidRDefault="00541A5E" w:rsidP="00541A5E">
      <w:pPr>
        <w:pStyle w:val="p1"/>
        <w:rPr>
          <w:rFonts w:asciiTheme="minorHAnsi" w:hAnsiTheme="minorHAnsi" w:cstheme="minorHAnsi"/>
          <w:b/>
          <w:bCs/>
          <w:sz w:val="24"/>
          <w:szCs w:val="24"/>
        </w:rPr>
      </w:pPr>
    </w:p>
    <w:p w14:paraId="4BA20F03" w14:textId="77777777" w:rsidR="00541A5E" w:rsidRDefault="00541A5E" w:rsidP="00541A5E">
      <w:pPr>
        <w:pStyle w:val="p1"/>
        <w:rPr>
          <w:rFonts w:asciiTheme="minorHAnsi" w:hAnsiTheme="minorHAnsi" w:cstheme="minorHAnsi"/>
          <w:b/>
          <w:bCs/>
          <w:sz w:val="24"/>
          <w:szCs w:val="24"/>
        </w:rPr>
      </w:pPr>
      <w:r>
        <w:rPr>
          <w:rFonts w:asciiTheme="minorHAnsi" w:hAnsiTheme="minorHAnsi" w:cstheme="minorHAnsi"/>
          <w:b/>
          <w:bCs/>
          <w:sz w:val="24"/>
          <w:szCs w:val="24"/>
        </w:rPr>
        <w:t>Purpose of the Clerkship</w:t>
      </w:r>
    </w:p>
    <w:p w14:paraId="2326CDB8" w14:textId="77777777" w:rsidR="00541A5E" w:rsidRDefault="00541A5E" w:rsidP="00541A5E">
      <w:pPr>
        <w:pStyle w:val="p1"/>
        <w:rPr>
          <w:rFonts w:asciiTheme="minorHAnsi" w:hAnsiTheme="minorHAnsi" w:cstheme="minorHAnsi"/>
          <w:b/>
          <w:bCs/>
          <w:sz w:val="24"/>
          <w:szCs w:val="24"/>
        </w:rPr>
      </w:pPr>
    </w:p>
    <w:p w14:paraId="22AEC757" w14:textId="77777777" w:rsidR="00541A5E" w:rsidRDefault="00541A5E" w:rsidP="00541A5E">
      <w:pPr>
        <w:pStyle w:val="p1"/>
        <w:rPr>
          <w:rFonts w:asciiTheme="minorHAnsi" w:hAnsiTheme="minorHAnsi" w:cstheme="minorHAnsi"/>
          <w:b/>
          <w:bCs/>
          <w:sz w:val="24"/>
          <w:szCs w:val="24"/>
        </w:rPr>
      </w:pPr>
    </w:p>
    <w:p w14:paraId="262210A0" w14:textId="77777777" w:rsidR="00541A5E" w:rsidRDefault="00541A5E" w:rsidP="00541A5E">
      <w:pPr>
        <w:ind w:right="283"/>
        <w:jc w:val="both"/>
        <w:rPr>
          <w:rFonts w:ascii="Times New Roman" w:eastAsia="Cambria" w:hAnsi="Times New Roman" w:cs="Cambria"/>
          <w:i w:val="0"/>
          <w:iCs w:val="0"/>
          <w:sz w:val="24"/>
          <w:szCs w:val="24"/>
          <w:lang w:eastAsia="zh-CN"/>
        </w:rPr>
      </w:pPr>
      <w:r>
        <w:rPr>
          <w:rFonts w:ascii="Times New Roman" w:eastAsia="Cambria" w:hAnsi="Times New Roman" w:cs="Cambria"/>
          <w:i w:val="0"/>
          <w:iCs w:val="0"/>
          <w:sz w:val="24"/>
          <w:szCs w:val="24"/>
          <w:lang w:eastAsia="zh-CN"/>
        </w:rPr>
        <w:t xml:space="preserve">The objective is to provide Phase IV students with the necessary up-to-date medical knowledge, clinical reasoning skills, and professional attitudes for the recognition, differential diagnosis, and primary care level management of gastrointestinal system, endocrine system, and breast diseases, as well as surgical emergencies and trauma patients in adult patients. </w:t>
      </w:r>
    </w:p>
    <w:p w14:paraId="03E49090" w14:textId="77777777" w:rsidR="00541A5E" w:rsidRDefault="00541A5E" w:rsidP="00541A5E">
      <w:pPr>
        <w:spacing w:beforeAutospacing="1" w:afterAutospacing="1" w:line="240" w:lineRule="auto"/>
        <w:rPr>
          <w:rFonts w:ascii="Calibri" w:hAnsi="Calibri"/>
        </w:rPr>
      </w:pPr>
      <w:r>
        <w:rPr>
          <w:rFonts w:eastAsia="Times New Roman" w:cs="Times New Roman"/>
          <w:b/>
          <w:bCs/>
          <w:sz w:val="24"/>
          <w:szCs w:val="24"/>
          <w:lang w:eastAsia="tr-TR"/>
        </w:rPr>
        <w:t xml:space="preserve">Clerkship Learning Objectives and Contribution Levels to Program Outcomes </w:t>
      </w:r>
    </w:p>
    <w:p w14:paraId="728A8DE5" w14:textId="77777777" w:rsidR="00541A5E" w:rsidRDefault="00541A5E" w:rsidP="00541A5E">
      <w:pPr>
        <w:spacing w:beforeAutospacing="1" w:afterAutospacing="1" w:line="240" w:lineRule="auto"/>
      </w:pPr>
      <w:r>
        <w:rPr>
          <w:rFonts w:ascii="Times New Roman" w:eastAsia="Times New Roman" w:hAnsi="Times New Roman" w:cs="Times New Roman"/>
          <w:i w:val="0"/>
          <w:iCs w:val="0"/>
          <w:sz w:val="24"/>
          <w:szCs w:val="24"/>
          <w:lang w:eastAsia="tr-TR"/>
        </w:rPr>
        <w:t xml:space="preserve">The following section illustrates the relationship and contribution levels between the clerkship learning objectives and our faculty's program outcomes. </w:t>
      </w:r>
    </w:p>
    <w:tbl>
      <w:tblPr>
        <w:tblStyle w:val="TabloKlavuzu"/>
        <w:tblW w:w="10020" w:type="dxa"/>
        <w:tblInd w:w="113" w:type="dxa"/>
        <w:tblLayout w:type="fixed"/>
        <w:tblLook w:val="04A0" w:firstRow="1" w:lastRow="0" w:firstColumn="1" w:lastColumn="0" w:noHBand="0" w:noVBand="1"/>
      </w:tblPr>
      <w:tblGrid>
        <w:gridCol w:w="675"/>
        <w:gridCol w:w="6750"/>
        <w:gridCol w:w="1354"/>
        <w:gridCol w:w="1241"/>
      </w:tblGrid>
      <w:tr w:rsidR="00541A5E" w14:paraId="4FB4535D" w14:textId="77777777" w:rsidTr="000703F7">
        <w:trPr>
          <w:trHeight w:val="615"/>
        </w:trPr>
        <w:tc>
          <w:tcPr>
            <w:tcW w:w="675" w:type="dxa"/>
          </w:tcPr>
          <w:p w14:paraId="48728320" w14:textId="77777777" w:rsidR="00541A5E" w:rsidRDefault="00541A5E"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No</w:t>
            </w:r>
          </w:p>
        </w:tc>
        <w:tc>
          <w:tcPr>
            <w:tcW w:w="6749" w:type="dxa"/>
          </w:tcPr>
          <w:p w14:paraId="6C1D42E8" w14:textId="77777777" w:rsidR="00541A5E" w:rsidRDefault="00541A5E"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Learning Outcome</w:t>
            </w:r>
          </w:p>
        </w:tc>
        <w:tc>
          <w:tcPr>
            <w:tcW w:w="1354" w:type="dxa"/>
          </w:tcPr>
          <w:p w14:paraId="399CA7C8" w14:textId="77777777" w:rsidR="00541A5E" w:rsidRDefault="00541A5E"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Aligned Program Outcome</w:t>
            </w:r>
          </w:p>
        </w:tc>
        <w:tc>
          <w:tcPr>
            <w:tcW w:w="1241" w:type="dxa"/>
          </w:tcPr>
          <w:p w14:paraId="49DD73E7" w14:textId="77777777" w:rsidR="00541A5E" w:rsidRDefault="00541A5E" w:rsidP="000703F7">
            <w:pPr>
              <w:spacing w:beforeAutospacing="1" w:after="0" w:line="240" w:lineRule="auto"/>
              <w:rPr>
                <w:rFonts w:eastAsia="Times New Roman" w:cstheme="minorHAnsi"/>
                <w:b/>
                <w:bCs/>
                <w:iCs w:val="0"/>
                <w:sz w:val="24"/>
                <w:szCs w:val="24"/>
                <w:lang w:eastAsia="tr-TR"/>
              </w:rPr>
            </w:pPr>
            <w:r>
              <w:rPr>
                <w:rFonts w:eastAsia="Times New Roman" w:cstheme="minorHAnsi"/>
                <w:b/>
                <w:bCs/>
                <w:iCs w:val="0"/>
                <w:sz w:val="24"/>
                <w:szCs w:val="24"/>
                <w:lang w:eastAsia="tr-TR"/>
              </w:rPr>
              <w:t>Contribution Level (1-5)</w:t>
            </w:r>
          </w:p>
        </w:tc>
      </w:tr>
      <w:tr w:rsidR="00541A5E" w14:paraId="350665E1" w14:textId="77777777" w:rsidTr="000703F7">
        <w:tc>
          <w:tcPr>
            <w:tcW w:w="675" w:type="dxa"/>
          </w:tcPr>
          <w:p w14:paraId="53EEE695"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w:t>
            </w:r>
          </w:p>
        </w:tc>
        <w:tc>
          <w:tcPr>
            <w:tcW w:w="6749" w:type="dxa"/>
          </w:tcPr>
          <w:p w14:paraId="0F10CD21" w14:textId="77777777" w:rsidR="00541A5E" w:rsidRDefault="00541A5E" w:rsidP="000703F7">
            <w:pPr>
              <w:rPr>
                <w:rFonts w:ascii="Times New Roman" w:hAnsi="Times New Roman"/>
                <w:i w:val="0"/>
                <w:iCs w:val="0"/>
                <w:sz w:val="22"/>
                <w:szCs w:val="22"/>
              </w:rPr>
            </w:pPr>
            <w:r>
              <w:rPr>
                <w:rFonts w:ascii="Times New Roman" w:hAnsi="Times New Roman" w:cstheme="minorHAnsi"/>
                <w:i w:val="0"/>
                <w:iCs w:val="0"/>
                <w:sz w:val="22"/>
                <w:szCs w:val="22"/>
              </w:rPr>
              <w:t>Explains the surgical anatomy and pathophysiology of gastrointestinal, endocrine, and breast diseases.</w:t>
            </w:r>
          </w:p>
        </w:tc>
        <w:tc>
          <w:tcPr>
            <w:tcW w:w="1354" w:type="dxa"/>
          </w:tcPr>
          <w:p w14:paraId="129A2D27"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w:t>
            </w:r>
          </w:p>
        </w:tc>
        <w:tc>
          <w:tcPr>
            <w:tcW w:w="1241" w:type="dxa"/>
          </w:tcPr>
          <w:p w14:paraId="3FC2F38E"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w:t>
            </w:r>
          </w:p>
        </w:tc>
      </w:tr>
      <w:tr w:rsidR="00541A5E" w14:paraId="327BCB19" w14:textId="77777777" w:rsidTr="000703F7">
        <w:tc>
          <w:tcPr>
            <w:tcW w:w="675" w:type="dxa"/>
          </w:tcPr>
          <w:p w14:paraId="517F33AA"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2</w:t>
            </w:r>
          </w:p>
        </w:tc>
        <w:tc>
          <w:tcPr>
            <w:tcW w:w="6749" w:type="dxa"/>
          </w:tcPr>
          <w:p w14:paraId="17EDF32D" w14:textId="77777777" w:rsidR="00541A5E" w:rsidRDefault="00541A5E" w:rsidP="000703F7">
            <w:pPr>
              <w:pStyle w:val="p1"/>
              <w:rPr>
                <w:rFonts w:ascii="Times New Roman" w:hAnsi="Times New Roman" w:cstheme="minorHAnsi"/>
                <w:i w:val="0"/>
                <w:sz w:val="22"/>
                <w:szCs w:val="22"/>
              </w:rPr>
            </w:pPr>
            <w:r>
              <w:rPr>
                <w:rFonts w:ascii="Times New Roman" w:hAnsi="Times New Roman" w:cstheme="minorHAnsi"/>
                <w:i w:val="0"/>
                <w:sz w:val="22"/>
                <w:szCs w:val="22"/>
              </w:rPr>
              <w:t>Describes the clinical and radiological findings of common surgical diseases and explains the principles of diagnosis and treatment.</w:t>
            </w:r>
          </w:p>
        </w:tc>
        <w:tc>
          <w:tcPr>
            <w:tcW w:w="1354" w:type="dxa"/>
          </w:tcPr>
          <w:p w14:paraId="1E96C6D6"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 , PO3</w:t>
            </w:r>
          </w:p>
        </w:tc>
        <w:tc>
          <w:tcPr>
            <w:tcW w:w="1241" w:type="dxa"/>
          </w:tcPr>
          <w:p w14:paraId="1956D025"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4, 4</w:t>
            </w:r>
          </w:p>
        </w:tc>
      </w:tr>
      <w:tr w:rsidR="00541A5E" w14:paraId="6849C455" w14:textId="77777777" w:rsidTr="000703F7">
        <w:tc>
          <w:tcPr>
            <w:tcW w:w="675" w:type="dxa"/>
          </w:tcPr>
          <w:p w14:paraId="522B45A3"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3</w:t>
            </w:r>
          </w:p>
        </w:tc>
        <w:tc>
          <w:tcPr>
            <w:tcW w:w="6749" w:type="dxa"/>
          </w:tcPr>
          <w:p w14:paraId="611B69F6" w14:textId="77777777" w:rsidR="00541A5E" w:rsidRDefault="00541A5E" w:rsidP="000703F7">
            <w:pPr>
              <w:rPr>
                <w:rFonts w:ascii="Times New Roman" w:hAnsi="Times New Roman"/>
                <w:i w:val="0"/>
                <w:iCs w:val="0"/>
                <w:sz w:val="22"/>
                <w:szCs w:val="22"/>
              </w:rPr>
            </w:pPr>
            <w:r>
              <w:rPr>
                <w:rFonts w:ascii="Times New Roman" w:hAnsi="Times New Roman" w:cstheme="minorHAnsi"/>
                <w:i w:val="0"/>
                <w:iCs w:val="0"/>
                <w:sz w:val="22"/>
                <w:szCs w:val="22"/>
              </w:rPr>
              <w:t>Obtains a medical history (anamnesis) consisting of the patient's chief complaint, past medical history, family history, and system queries using effective communication techniques.</w:t>
            </w:r>
          </w:p>
        </w:tc>
        <w:tc>
          <w:tcPr>
            <w:tcW w:w="1354" w:type="dxa"/>
          </w:tcPr>
          <w:p w14:paraId="73BCE3D9"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 , PO6</w:t>
            </w:r>
          </w:p>
        </w:tc>
        <w:tc>
          <w:tcPr>
            <w:tcW w:w="1241" w:type="dxa"/>
          </w:tcPr>
          <w:p w14:paraId="307DE1BC"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5, 4</w:t>
            </w:r>
          </w:p>
        </w:tc>
      </w:tr>
      <w:tr w:rsidR="00541A5E" w14:paraId="0E67E8CE" w14:textId="77777777" w:rsidTr="000703F7">
        <w:tc>
          <w:tcPr>
            <w:tcW w:w="675" w:type="dxa"/>
          </w:tcPr>
          <w:p w14:paraId="70FDE551"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4</w:t>
            </w:r>
          </w:p>
        </w:tc>
        <w:tc>
          <w:tcPr>
            <w:tcW w:w="6749" w:type="dxa"/>
          </w:tcPr>
          <w:p w14:paraId="5753389B" w14:textId="77777777" w:rsidR="00541A5E" w:rsidRDefault="00541A5E" w:rsidP="000703F7">
            <w:pPr>
              <w:pStyle w:val="p1"/>
              <w:rPr>
                <w:rFonts w:ascii="Times New Roman" w:hAnsi="Times New Roman" w:cstheme="minorHAnsi"/>
                <w:i w:val="0"/>
                <w:sz w:val="22"/>
                <w:szCs w:val="22"/>
              </w:rPr>
            </w:pPr>
            <w:r>
              <w:rPr>
                <w:rFonts w:ascii="Times New Roman" w:hAnsi="Times New Roman" w:cstheme="minorHAnsi"/>
                <w:i w:val="0"/>
                <w:sz w:val="22"/>
                <w:szCs w:val="22"/>
              </w:rPr>
              <w:t>Performs physical examinations of the relevant systems according to the correct technique.</w:t>
            </w:r>
          </w:p>
        </w:tc>
        <w:tc>
          <w:tcPr>
            <w:tcW w:w="1354" w:type="dxa"/>
          </w:tcPr>
          <w:p w14:paraId="2EAF669B"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w:t>
            </w:r>
          </w:p>
        </w:tc>
        <w:tc>
          <w:tcPr>
            <w:tcW w:w="1241" w:type="dxa"/>
          </w:tcPr>
          <w:p w14:paraId="1A00090D"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w:t>
            </w:r>
          </w:p>
        </w:tc>
      </w:tr>
      <w:tr w:rsidR="00541A5E" w14:paraId="472BCA37" w14:textId="77777777" w:rsidTr="000703F7">
        <w:tc>
          <w:tcPr>
            <w:tcW w:w="675" w:type="dxa"/>
          </w:tcPr>
          <w:p w14:paraId="435AD956"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5</w:t>
            </w:r>
          </w:p>
        </w:tc>
        <w:tc>
          <w:tcPr>
            <w:tcW w:w="6749" w:type="dxa"/>
          </w:tcPr>
          <w:p w14:paraId="0F50A26B" w14:textId="77777777" w:rsidR="00541A5E" w:rsidRDefault="00541A5E" w:rsidP="000703F7">
            <w:pPr>
              <w:pStyle w:val="p1"/>
              <w:rPr>
                <w:rFonts w:ascii="Times New Roman" w:hAnsi="Times New Roman" w:cstheme="minorHAnsi"/>
                <w:i w:val="0"/>
                <w:sz w:val="22"/>
                <w:szCs w:val="22"/>
              </w:rPr>
            </w:pPr>
            <w:r>
              <w:rPr>
                <w:rFonts w:ascii="Times New Roman" w:hAnsi="Times New Roman" w:cstheme="minorHAnsi"/>
                <w:i w:val="0"/>
                <w:sz w:val="22"/>
                <w:szCs w:val="22"/>
              </w:rPr>
              <w:t>Formulates a differential diagnosis and establishes a preliminary diagnosis by integrating history and physical examination findings with diagnostic tests.</w:t>
            </w:r>
          </w:p>
        </w:tc>
        <w:tc>
          <w:tcPr>
            <w:tcW w:w="1354" w:type="dxa"/>
          </w:tcPr>
          <w:p w14:paraId="2373A51C"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 PO3</w:t>
            </w:r>
          </w:p>
        </w:tc>
        <w:tc>
          <w:tcPr>
            <w:tcW w:w="1241" w:type="dxa"/>
          </w:tcPr>
          <w:p w14:paraId="2691EC87"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5, 5</w:t>
            </w:r>
          </w:p>
        </w:tc>
      </w:tr>
      <w:tr w:rsidR="00541A5E" w14:paraId="1E63EB6E" w14:textId="77777777" w:rsidTr="000703F7">
        <w:tc>
          <w:tcPr>
            <w:tcW w:w="675" w:type="dxa"/>
          </w:tcPr>
          <w:p w14:paraId="75F96B48"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6</w:t>
            </w:r>
          </w:p>
        </w:tc>
        <w:tc>
          <w:tcPr>
            <w:tcW w:w="6749" w:type="dxa"/>
          </w:tcPr>
          <w:p w14:paraId="7C95980C" w14:textId="77777777" w:rsidR="00541A5E" w:rsidRDefault="00541A5E" w:rsidP="000703F7">
            <w:pPr>
              <w:pStyle w:val="p1"/>
              <w:rPr>
                <w:rFonts w:ascii="Times New Roman" w:hAnsi="Times New Roman" w:cstheme="minorHAnsi"/>
                <w:i w:val="0"/>
                <w:sz w:val="22"/>
                <w:szCs w:val="22"/>
              </w:rPr>
            </w:pPr>
            <w:r>
              <w:rPr>
                <w:rFonts w:ascii="Times New Roman" w:hAnsi="Times New Roman" w:cstheme="minorHAnsi"/>
                <w:i w:val="0"/>
                <w:sz w:val="22"/>
                <w:szCs w:val="22"/>
              </w:rPr>
              <w:t>Explains fluid-electrolyte balance, wound healing processes, and wound care principles in surgical patients.</w:t>
            </w:r>
          </w:p>
        </w:tc>
        <w:tc>
          <w:tcPr>
            <w:tcW w:w="1354" w:type="dxa"/>
          </w:tcPr>
          <w:p w14:paraId="11F6FDF9"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w:t>
            </w:r>
          </w:p>
        </w:tc>
        <w:tc>
          <w:tcPr>
            <w:tcW w:w="1241" w:type="dxa"/>
          </w:tcPr>
          <w:p w14:paraId="4B79E571"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w:t>
            </w:r>
          </w:p>
        </w:tc>
      </w:tr>
      <w:tr w:rsidR="00541A5E" w14:paraId="134D4C25" w14:textId="77777777" w:rsidTr="000703F7">
        <w:tc>
          <w:tcPr>
            <w:tcW w:w="675" w:type="dxa"/>
          </w:tcPr>
          <w:p w14:paraId="7A4BAA75"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7</w:t>
            </w:r>
          </w:p>
        </w:tc>
        <w:tc>
          <w:tcPr>
            <w:tcW w:w="6749" w:type="dxa"/>
          </w:tcPr>
          <w:p w14:paraId="43D73FFE" w14:textId="77777777" w:rsidR="00541A5E" w:rsidRDefault="00541A5E"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Performs the initial evaluation, applies necessary interventions, and manages referral criteria for emergency surgery, trauma, and burn patients.</w:t>
            </w:r>
          </w:p>
        </w:tc>
        <w:tc>
          <w:tcPr>
            <w:tcW w:w="1354" w:type="dxa"/>
          </w:tcPr>
          <w:p w14:paraId="33BEC5EC"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 PO7</w:t>
            </w:r>
          </w:p>
        </w:tc>
        <w:tc>
          <w:tcPr>
            <w:tcW w:w="1241" w:type="dxa"/>
          </w:tcPr>
          <w:p w14:paraId="38BBAFA0"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5, 5</w:t>
            </w:r>
          </w:p>
        </w:tc>
      </w:tr>
      <w:tr w:rsidR="00541A5E" w14:paraId="07821B2C" w14:textId="77777777" w:rsidTr="000703F7">
        <w:tc>
          <w:tcPr>
            <w:tcW w:w="675" w:type="dxa"/>
          </w:tcPr>
          <w:p w14:paraId="176ED1B4"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8</w:t>
            </w:r>
          </w:p>
        </w:tc>
        <w:tc>
          <w:tcPr>
            <w:tcW w:w="6749" w:type="dxa"/>
          </w:tcPr>
          <w:p w14:paraId="116FAAF4" w14:textId="77777777" w:rsidR="00541A5E" w:rsidRDefault="00541A5E"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Performs basic surgical skills such as suturing, suture removal, and wound dressing.</w:t>
            </w:r>
          </w:p>
        </w:tc>
        <w:tc>
          <w:tcPr>
            <w:tcW w:w="1354" w:type="dxa"/>
          </w:tcPr>
          <w:p w14:paraId="03FE0DD7"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w:t>
            </w:r>
          </w:p>
        </w:tc>
        <w:tc>
          <w:tcPr>
            <w:tcW w:w="1241" w:type="dxa"/>
          </w:tcPr>
          <w:p w14:paraId="44659140"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w:t>
            </w:r>
          </w:p>
        </w:tc>
      </w:tr>
      <w:tr w:rsidR="00541A5E" w14:paraId="21F882F3" w14:textId="77777777" w:rsidTr="000703F7">
        <w:tc>
          <w:tcPr>
            <w:tcW w:w="675" w:type="dxa"/>
          </w:tcPr>
          <w:p w14:paraId="25590F13"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9</w:t>
            </w:r>
          </w:p>
        </w:tc>
        <w:tc>
          <w:tcPr>
            <w:tcW w:w="6749" w:type="dxa"/>
          </w:tcPr>
          <w:p w14:paraId="64A40632" w14:textId="77777777" w:rsidR="00541A5E" w:rsidRDefault="00541A5E"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Recognizes basic surgical instruments, drains, and suture materials, and explains their intended uses.</w:t>
            </w:r>
          </w:p>
        </w:tc>
        <w:tc>
          <w:tcPr>
            <w:tcW w:w="1354" w:type="dxa"/>
          </w:tcPr>
          <w:p w14:paraId="038E9225"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PO1</w:t>
            </w:r>
          </w:p>
        </w:tc>
        <w:tc>
          <w:tcPr>
            <w:tcW w:w="1241" w:type="dxa"/>
          </w:tcPr>
          <w:p w14:paraId="0F895116"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w:t>
            </w:r>
          </w:p>
        </w:tc>
      </w:tr>
      <w:tr w:rsidR="00541A5E" w14:paraId="4966E81B" w14:textId="77777777" w:rsidTr="000703F7">
        <w:tc>
          <w:tcPr>
            <w:tcW w:w="675" w:type="dxa"/>
          </w:tcPr>
          <w:p w14:paraId="55C46278"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10</w:t>
            </w:r>
          </w:p>
        </w:tc>
        <w:tc>
          <w:tcPr>
            <w:tcW w:w="6749" w:type="dxa"/>
          </w:tcPr>
          <w:p w14:paraId="6A02664A" w14:textId="77777777" w:rsidR="00541A5E" w:rsidRDefault="00541A5E"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Adheres to the rules of asepsis, antisepsis, and sterilization in hospital and operating room environments.</w:t>
            </w:r>
          </w:p>
        </w:tc>
        <w:tc>
          <w:tcPr>
            <w:tcW w:w="1354" w:type="dxa"/>
          </w:tcPr>
          <w:p w14:paraId="791B16C5"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PO8 , PO9</w:t>
            </w:r>
          </w:p>
        </w:tc>
        <w:tc>
          <w:tcPr>
            <w:tcW w:w="1241" w:type="dxa"/>
          </w:tcPr>
          <w:p w14:paraId="1F45875E"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5, 5</w:t>
            </w:r>
          </w:p>
        </w:tc>
      </w:tr>
      <w:tr w:rsidR="00541A5E" w14:paraId="025040CF" w14:textId="77777777" w:rsidTr="000703F7">
        <w:tc>
          <w:tcPr>
            <w:tcW w:w="675" w:type="dxa"/>
          </w:tcPr>
          <w:p w14:paraId="0BE32E2D"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11</w:t>
            </w:r>
          </w:p>
        </w:tc>
        <w:tc>
          <w:tcPr>
            <w:tcW w:w="6749" w:type="dxa"/>
          </w:tcPr>
          <w:p w14:paraId="256F2A13" w14:textId="77777777" w:rsidR="00541A5E" w:rsidRDefault="00541A5E" w:rsidP="000703F7">
            <w:pPr>
              <w:spacing w:beforeAutospacing="1" w:after="0" w:line="240" w:lineRule="auto"/>
              <w:rPr>
                <w:rFonts w:ascii="Times New Roman" w:hAnsi="Times New Roman"/>
                <w:i w:val="0"/>
                <w:iCs w:val="0"/>
                <w:sz w:val="22"/>
                <w:szCs w:val="22"/>
              </w:rPr>
            </w:pPr>
            <w:r>
              <w:rPr>
                <w:rFonts w:ascii="Times New Roman" w:hAnsi="Times New Roman"/>
                <w:i w:val="0"/>
                <w:iCs w:val="0"/>
                <w:sz w:val="22"/>
                <w:szCs w:val="22"/>
              </w:rPr>
              <w:t>Adapts to teamwork, conducts literature searches in line with defined objectives, and prepares and presents clinical cases by critically evaluating the information obtained.</w:t>
            </w:r>
          </w:p>
        </w:tc>
        <w:tc>
          <w:tcPr>
            <w:tcW w:w="1354" w:type="dxa"/>
          </w:tcPr>
          <w:p w14:paraId="34ADD772"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PO2 , PO4</w:t>
            </w:r>
          </w:p>
        </w:tc>
        <w:tc>
          <w:tcPr>
            <w:tcW w:w="1241" w:type="dxa"/>
          </w:tcPr>
          <w:p w14:paraId="0C2F0144"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4, 5</w:t>
            </w:r>
          </w:p>
        </w:tc>
      </w:tr>
      <w:tr w:rsidR="00541A5E" w14:paraId="413BC27E" w14:textId="77777777" w:rsidTr="000703F7">
        <w:tc>
          <w:tcPr>
            <w:tcW w:w="675" w:type="dxa"/>
          </w:tcPr>
          <w:p w14:paraId="5BD2F407"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12</w:t>
            </w:r>
          </w:p>
        </w:tc>
        <w:tc>
          <w:tcPr>
            <w:tcW w:w="6749" w:type="dxa"/>
          </w:tcPr>
          <w:p w14:paraId="46E89E8A" w14:textId="77777777" w:rsidR="00541A5E" w:rsidRDefault="00541A5E"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Applies ethical values in patient management, including informed consent processes, during diagnosis and treatment.</w:t>
            </w:r>
          </w:p>
        </w:tc>
        <w:tc>
          <w:tcPr>
            <w:tcW w:w="1354" w:type="dxa"/>
          </w:tcPr>
          <w:p w14:paraId="6516F77C"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PO6, PO8</w:t>
            </w:r>
          </w:p>
        </w:tc>
        <w:tc>
          <w:tcPr>
            <w:tcW w:w="1241" w:type="dxa"/>
          </w:tcPr>
          <w:p w14:paraId="3D214AB4"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5,5</w:t>
            </w:r>
          </w:p>
        </w:tc>
      </w:tr>
      <w:tr w:rsidR="00541A5E" w14:paraId="52885311" w14:textId="77777777" w:rsidTr="000703F7">
        <w:tc>
          <w:tcPr>
            <w:tcW w:w="675" w:type="dxa"/>
          </w:tcPr>
          <w:p w14:paraId="2CA13337" w14:textId="77777777" w:rsidR="00541A5E" w:rsidRDefault="00541A5E" w:rsidP="000703F7">
            <w:pPr>
              <w:spacing w:beforeAutospacing="1" w:after="0" w:line="240" w:lineRule="auto"/>
              <w:rPr>
                <w:rFonts w:eastAsia="Times New Roman" w:cstheme="minorHAnsi"/>
                <w:i w:val="0"/>
                <w:sz w:val="24"/>
                <w:szCs w:val="24"/>
                <w:lang w:eastAsia="tr-TR"/>
              </w:rPr>
            </w:pPr>
            <w:r>
              <w:rPr>
                <w:rFonts w:eastAsia="Times New Roman" w:cstheme="minorHAnsi"/>
                <w:i w:val="0"/>
                <w:sz w:val="24"/>
                <w:szCs w:val="24"/>
                <w:lang w:eastAsia="tr-TR"/>
              </w:rPr>
              <w:t>13</w:t>
            </w:r>
          </w:p>
        </w:tc>
        <w:tc>
          <w:tcPr>
            <w:tcW w:w="6749" w:type="dxa"/>
          </w:tcPr>
          <w:p w14:paraId="3F369DD9" w14:textId="77777777" w:rsidR="00541A5E" w:rsidRDefault="00541A5E" w:rsidP="000703F7">
            <w:pPr>
              <w:spacing w:beforeAutospacing="1" w:after="0" w:line="240" w:lineRule="auto"/>
              <w:rPr>
                <w:rFonts w:ascii="Times New Roman" w:eastAsia="Times New Roman" w:hAnsi="Times New Roman" w:cstheme="minorHAnsi"/>
                <w:i w:val="0"/>
                <w:iCs w:val="0"/>
                <w:sz w:val="22"/>
                <w:szCs w:val="22"/>
                <w:lang w:eastAsia="tr-TR"/>
              </w:rPr>
            </w:pPr>
            <w:r>
              <w:rPr>
                <w:rFonts w:ascii="Times New Roman" w:eastAsia="Times New Roman" w:hAnsi="Times New Roman" w:cstheme="minorHAnsi"/>
                <w:i w:val="0"/>
                <w:iCs w:val="0"/>
                <w:sz w:val="22"/>
                <w:szCs w:val="22"/>
                <w:lang w:eastAsia="tr-TR"/>
              </w:rPr>
              <w:t>Adopts health policies for the prevention, early diagnosis, and treatment of common cancers (breast, colorectal) in our country.</w:t>
            </w:r>
          </w:p>
        </w:tc>
        <w:tc>
          <w:tcPr>
            <w:tcW w:w="1354" w:type="dxa"/>
          </w:tcPr>
          <w:p w14:paraId="2D5251A5"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PO7</w:t>
            </w:r>
          </w:p>
        </w:tc>
        <w:tc>
          <w:tcPr>
            <w:tcW w:w="1241" w:type="dxa"/>
          </w:tcPr>
          <w:p w14:paraId="4A12E92D" w14:textId="77777777" w:rsidR="00541A5E" w:rsidRDefault="00541A5E" w:rsidP="000703F7">
            <w:pPr>
              <w:spacing w:beforeAutospacing="1" w:after="0" w:line="240" w:lineRule="auto"/>
              <w:rPr>
                <w:rFonts w:ascii="Times New Roman" w:eastAsia="Times New Roman" w:hAnsi="Times New Roman" w:cstheme="minorHAnsi"/>
                <w:i w:val="0"/>
                <w:sz w:val="24"/>
                <w:szCs w:val="24"/>
                <w:lang w:eastAsia="tr-TR"/>
              </w:rPr>
            </w:pPr>
            <w:r>
              <w:rPr>
                <w:rFonts w:ascii="Times New Roman" w:eastAsia="Times New Roman" w:hAnsi="Times New Roman" w:cstheme="minorHAnsi"/>
                <w:i w:val="0"/>
                <w:sz w:val="24"/>
                <w:szCs w:val="24"/>
                <w:lang w:eastAsia="tr-TR"/>
              </w:rPr>
              <w:t>5</w:t>
            </w:r>
          </w:p>
        </w:tc>
      </w:tr>
    </w:tbl>
    <w:p w14:paraId="52E78658" w14:textId="77777777" w:rsidR="00541A5E" w:rsidRDefault="00541A5E" w:rsidP="00541A5E">
      <w:pPr>
        <w:rPr>
          <w:sz w:val="24"/>
          <w:szCs w:val="24"/>
        </w:rPr>
      </w:pPr>
    </w:p>
    <w:p w14:paraId="1719CFA3" w14:textId="77777777" w:rsidR="00541A5E" w:rsidRDefault="00541A5E" w:rsidP="00541A5E">
      <w:pPr>
        <w:pStyle w:val="Balk3"/>
        <w:rPr>
          <w:sz w:val="24"/>
          <w:szCs w:val="24"/>
        </w:rPr>
      </w:pPr>
      <w:r>
        <w:rPr>
          <w:sz w:val="24"/>
          <w:szCs w:val="24"/>
        </w:rPr>
        <w:lastRenderedPageBreak/>
        <w:t xml:space="preserve">3. IMPLEMENTATION OF THE CLERKSHIP PROGRAM </w:t>
      </w:r>
    </w:p>
    <w:p w14:paraId="543F68BF" w14:textId="77777777" w:rsidR="00541A5E" w:rsidRDefault="00541A5E" w:rsidP="00541A5E">
      <w:pPr>
        <w:rPr>
          <w:sz w:val="24"/>
          <w:szCs w:val="24"/>
        </w:rPr>
      </w:pPr>
    </w:p>
    <w:p w14:paraId="1FA23AA2" w14:textId="77777777" w:rsidR="00541A5E" w:rsidRDefault="00541A5E" w:rsidP="00541A5E">
      <w:pPr>
        <w:rPr>
          <w:sz w:val="24"/>
          <w:szCs w:val="24"/>
        </w:rPr>
      </w:pPr>
      <w:r>
        <w:rPr>
          <w:sz w:val="24"/>
          <w:szCs w:val="24"/>
        </w:rPr>
        <w:t xml:space="preserve"> </w:t>
      </w:r>
      <w:r>
        <w:rPr>
          <w:color w:val="000000"/>
          <w:sz w:val="24"/>
          <w:szCs w:val="24"/>
        </w:rPr>
        <w:t xml:space="preserve">During the first session of the clerkship program, students are informed about the program's implementation, expectations, and rules. At the beginning of each clerkship, the current schedule is announced to the student representative and the group by the clerkship coordinator. Throughout the clerkship, in addition to theoretical lectures, students participate in practical application classes and clinical rotations in small groups (polyclinic, operating room, endoscopy), join patient evaluations (ward rounds) accompanied by faculty members, and take part in operating room procedures as active observers/participants. </w:t>
      </w:r>
    </w:p>
    <w:p w14:paraId="2DB02B20" w14:textId="77777777" w:rsidR="00541A5E" w:rsidRDefault="00541A5E" w:rsidP="00541A5E">
      <w:pPr>
        <w:rPr>
          <w:b/>
          <w:bCs/>
          <w:sz w:val="24"/>
          <w:szCs w:val="24"/>
        </w:rPr>
      </w:pPr>
      <w:r>
        <w:rPr>
          <w:b/>
          <w:bCs/>
          <w:sz w:val="24"/>
          <w:szCs w:val="24"/>
        </w:rPr>
        <w:t>3.1 Learning Environments</w:t>
      </w:r>
    </w:p>
    <w:p w14:paraId="5A732F09" w14:textId="77777777" w:rsidR="00541A5E" w:rsidRDefault="00541A5E" w:rsidP="00541A5E">
      <w:r>
        <w:rPr>
          <w:sz w:val="24"/>
          <w:szCs w:val="24"/>
        </w:rPr>
        <w:t xml:space="preserve">Learning environments for each clerkship group are notified via the current clerkship schedule. </w:t>
      </w:r>
    </w:p>
    <w:p w14:paraId="0FE03FE5" w14:textId="77777777" w:rsidR="00541A5E" w:rsidRDefault="00541A5E">
      <w:pPr>
        <w:pStyle w:val="GvdeMetni"/>
        <w:numPr>
          <w:ilvl w:val="0"/>
          <w:numId w:val="32"/>
        </w:numPr>
        <w:tabs>
          <w:tab w:val="clear" w:pos="709"/>
          <w:tab w:val="left" w:pos="0"/>
        </w:tabs>
        <w:rPr>
          <w:sz w:val="24"/>
          <w:szCs w:val="24"/>
        </w:rPr>
      </w:pPr>
      <w:bookmarkStart w:id="11" w:name="p-rc_c838d796004cc81b-48"/>
      <w:bookmarkEnd w:id="11"/>
      <w:r>
        <w:rPr>
          <w:b/>
          <w:sz w:val="24"/>
          <w:szCs w:val="24"/>
        </w:rPr>
        <w:t>Classroom:</w:t>
      </w:r>
      <w:r>
        <w:rPr>
          <w:sz w:val="24"/>
          <w:szCs w:val="24"/>
        </w:rPr>
        <w:t xml:space="preserve"> Theoretical lectures are held at the Faculty of Medicine building or in the training halls of the Ankara Bilkent City Hospital General Surgery Clinic. </w:t>
      </w:r>
    </w:p>
    <w:p w14:paraId="28FFDC94" w14:textId="77777777" w:rsidR="00541A5E" w:rsidRDefault="00541A5E">
      <w:pPr>
        <w:pStyle w:val="GvdeMetni"/>
        <w:numPr>
          <w:ilvl w:val="0"/>
          <w:numId w:val="35"/>
        </w:numPr>
        <w:tabs>
          <w:tab w:val="clear" w:pos="720"/>
          <w:tab w:val="left" w:pos="0"/>
        </w:tabs>
        <w:rPr>
          <w:sz w:val="24"/>
          <w:szCs w:val="24"/>
        </w:rPr>
      </w:pPr>
      <w:bookmarkStart w:id="12" w:name="p-rc_c838d796004cc81b-49"/>
      <w:bookmarkEnd w:id="12"/>
      <w:r>
        <w:rPr>
          <w:b/>
          <w:sz w:val="24"/>
          <w:szCs w:val="24"/>
        </w:rPr>
        <w:t>Practical Training:</w:t>
      </w:r>
      <w:r>
        <w:rPr>
          <w:sz w:val="24"/>
          <w:szCs w:val="24"/>
        </w:rPr>
        <w:t xml:space="preserve"> Polyclinic training is conducted in the Ankara Bilkent City Hospital General Surgery Polyclinics and Endoscopy Unit, inpatient wards, and other clinical areas designated by the relevant faculty member. </w:t>
      </w:r>
    </w:p>
    <w:p w14:paraId="7ABDEFEE" w14:textId="77777777" w:rsidR="00541A5E" w:rsidRDefault="00541A5E">
      <w:pPr>
        <w:pStyle w:val="GvdeMetni"/>
        <w:numPr>
          <w:ilvl w:val="0"/>
          <w:numId w:val="36"/>
        </w:numPr>
        <w:tabs>
          <w:tab w:val="clear" w:pos="720"/>
          <w:tab w:val="left" w:pos="0"/>
        </w:tabs>
        <w:rPr>
          <w:sz w:val="24"/>
          <w:szCs w:val="24"/>
        </w:rPr>
      </w:pPr>
      <w:bookmarkStart w:id="13" w:name="p-rc_c838d796004cc81b-50"/>
      <w:bookmarkEnd w:id="13"/>
      <w:r>
        <w:rPr>
          <w:b/>
          <w:sz w:val="24"/>
          <w:szCs w:val="24"/>
        </w:rPr>
        <w:t>Operating Room:</w:t>
      </w:r>
      <w:r>
        <w:rPr>
          <w:sz w:val="24"/>
          <w:szCs w:val="24"/>
        </w:rPr>
        <w:t xml:space="preserve"> Theoretical and practical clinical training is provided in the Ankara Bilkent City Hospital General Surgery Operating Rooms in accordance with sterilization rules. </w:t>
      </w:r>
    </w:p>
    <w:p w14:paraId="63AA7951" w14:textId="77777777" w:rsidR="00541A5E" w:rsidRDefault="00541A5E">
      <w:pPr>
        <w:pStyle w:val="GvdeMetni"/>
        <w:numPr>
          <w:ilvl w:val="0"/>
          <w:numId w:val="37"/>
        </w:numPr>
        <w:tabs>
          <w:tab w:val="clear" w:pos="720"/>
          <w:tab w:val="left" w:pos="0"/>
        </w:tabs>
        <w:rPr>
          <w:sz w:val="24"/>
          <w:szCs w:val="24"/>
        </w:rPr>
      </w:pPr>
      <w:bookmarkStart w:id="14" w:name="p-rc_c838d796004cc81b-51"/>
      <w:bookmarkEnd w:id="14"/>
      <w:r>
        <w:rPr>
          <w:b/>
          <w:sz w:val="24"/>
          <w:szCs w:val="24"/>
        </w:rPr>
        <w:t>Academic Training Hour:</w:t>
      </w:r>
      <w:r>
        <w:rPr>
          <w:sz w:val="24"/>
          <w:szCs w:val="24"/>
        </w:rPr>
        <w:t xml:space="preserve"> All clerks attend the article/case presentation hour held once a week (Mondays between 08:00-09:00) with research assistants and faculty members. The training takes place in the General Surgery Clinic Meeting Hall.</w:t>
      </w:r>
    </w:p>
    <w:p w14:paraId="1DFCFC02" w14:textId="77777777" w:rsidR="00541A5E" w:rsidRDefault="00541A5E" w:rsidP="00541A5E">
      <w:pPr>
        <w:pStyle w:val="GvdeMetni"/>
        <w:tabs>
          <w:tab w:val="left" w:pos="0"/>
        </w:tabs>
        <w:ind w:left="709"/>
        <w:rPr>
          <w:sz w:val="24"/>
          <w:szCs w:val="24"/>
        </w:rPr>
      </w:pPr>
    </w:p>
    <w:p w14:paraId="0D5C9B91" w14:textId="77777777" w:rsidR="00541A5E" w:rsidRDefault="00541A5E" w:rsidP="00541A5E">
      <w:pPr>
        <w:rPr>
          <w:b/>
          <w:bCs/>
          <w:sz w:val="24"/>
          <w:szCs w:val="24"/>
        </w:rPr>
      </w:pPr>
      <w:r>
        <w:rPr>
          <w:b/>
          <w:bCs/>
          <w:sz w:val="24"/>
          <w:szCs w:val="24"/>
        </w:rPr>
        <w:t xml:space="preserve">3.2 </w:t>
      </w:r>
      <w:r>
        <w:rPr>
          <w:b/>
          <w:bCs/>
          <w:color w:val="000000"/>
          <w:sz w:val="24"/>
          <w:szCs w:val="24"/>
        </w:rPr>
        <w:t>Attendance</w:t>
      </w:r>
    </w:p>
    <w:p w14:paraId="34C8BE0D" w14:textId="77777777" w:rsidR="00541A5E" w:rsidRDefault="00541A5E" w:rsidP="00541A5E">
      <w:r>
        <w:rPr>
          <w:color w:val="000000"/>
          <w:sz w:val="24"/>
          <w:szCs w:val="24"/>
        </w:rPr>
        <w:t xml:space="preserve">The principles defined in the Faculty Education and Training Regulations are applied regarding attendance at theoretical and practical classes in the syllabus. Students must attend at least 70% of theoretical lectures and at least 80% of practical classes, such as laboratory work, applied training, clinical skills training, problem-based learning sessions, ward rounds, discussions, seminars, clinic and polyclinic work, and field studies. If a student fails to attend more than 30% of theoretical classes or 20% of practical classes (with or without excuse), they will not be admitted to the theoretical and practical exams of that course or clerkship and will receive a grade of zero (0). In this case, the student must repeat the relevant clerkship. </w:t>
      </w:r>
    </w:p>
    <w:p w14:paraId="142FD14A" w14:textId="77777777" w:rsidR="00541A5E" w:rsidRDefault="00541A5E" w:rsidP="00541A5E">
      <w:pPr>
        <w:jc w:val="both"/>
        <w:rPr>
          <w:color w:val="000000"/>
          <w:sz w:val="24"/>
          <w:szCs w:val="24"/>
        </w:rPr>
      </w:pPr>
    </w:p>
    <w:p w14:paraId="097CD230" w14:textId="77777777" w:rsidR="00541A5E" w:rsidRDefault="00541A5E" w:rsidP="00541A5E">
      <w:pPr>
        <w:jc w:val="both"/>
        <w:rPr>
          <w:color w:val="000000"/>
          <w:sz w:val="24"/>
          <w:szCs w:val="24"/>
        </w:rPr>
      </w:pPr>
    </w:p>
    <w:p w14:paraId="149827CC" w14:textId="77777777" w:rsidR="00541A5E" w:rsidRDefault="00541A5E" w:rsidP="00541A5E">
      <w:pPr>
        <w:jc w:val="both"/>
        <w:rPr>
          <w:color w:val="000000"/>
          <w:sz w:val="24"/>
          <w:szCs w:val="24"/>
        </w:rPr>
      </w:pPr>
    </w:p>
    <w:p w14:paraId="229F2F82" w14:textId="77777777" w:rsidR="004C6636" w:rsidRDefault="004C6636" w:rsidP="00541A5E">
      <w:pPr>
        <w:rPr>
          <w:b/>
          <w:bCs/>
          <w:sz w:val="24"/>
          <w:szCs w:val="24"/>
        </w:rPr>
      </w:pPr>
    </w:p>
    <w:p w14:paraId="2C3B84F8" w14:textId="63467FBC" w:rsidR="00541A5E" w:rsidRDefault="00541A5E" w:rsidP="00541A5E">
      <w:pPr>
        <w:rPr>
          <w:b/>
          <w:bCs/>
          <w:sz w:val="24"/>
          <w:szCs w:val="24"/>
        </w:rPr>
      </w:pPr>
      <w:r>
        <w:rPr>
          <w:b/>
          <w:bCs/>
          <w:sz w:val="24"/>
          <w:szCs w:val="24"/>
        </w:rPr>
        <w:lastRenderedPageBreak/>
        <w:t xml:space="preserve">3.3 </w:t>
      </w:r>
      <w:r>
        <w:rPr>
          <w:b/>
          <w:sz w:val="24"/>
          <w:szCs w:val="24"/>
        </w:rPr>
        <w:t>Learning Methods</w:t>
      </w:r>
    </w:p>
    <w:p w14:paraId="0268D8FE" w14:textId="77777777" w:rsidR="00541A5E" w:rsidRDefault="00541A5E" w:rsidP="00541A5E">
      <w:pPr>
        <w:rPr>
          <w:b/>
          <w:bCs/>
          <w:sz w:val="24"/>
          <w:szCs w:val="24"/>
        </w:rPr>
      </w:pPr>
      <w:r>
        <w:rPr>
          <w:i w:val="0"/>
          <w:iCs w:val="0"/>
          <w:sz w:val="24"/>
          <w:szCs w:val="24"/>
        </w:rPr>
        <w:t xml:space="preserve">The following teaching and learning methods are used to achieve the General Surgery clerkship objectives: </w:t>
      </w:r>
    </w:p>
    <w:p w14:paraId="0B5932E9" w14:textId="77777777" w:rsidR="00541A5E" w:rsidRDefault="00541A5E">
      <w:pPr>
        <w:pStyle w:val="GvdeMetni"/>
        <w:numPr>
          <w:ilvl w:val="0"/>
          <w:numId w:val="33"/>
        </w:numPr>
        <w:tabs>
          <w:tab w:val="clear" w:pos="709"/>
          <w:tab w:val="left" w:pos="0"/>
        </w:tabs>
        <w:rPr>
          <w:sz w:val="24"/>
          <w:szCs w:val="24"/>
        </w:rPr>
      </w:pPr>
      <w:bookmarkStart w:id="15" w:name="p-rc_c838d796004cc81b-53"/>
      <w:bookmarkEnd w:id="15"/>
      <w:r>
        <w:rPr>
          <w:sz w:val="24"/>
          <w:szCs w:val="24"/>
        </w:rPr>
        <w:t xml:space="preserve">Theoretical lectures </w:t>
      </w:r>
    </w:p>
    <w:p w14:paraId="7802D5AE" w14:textId="77777777" w:rsidR="00541A5E" w:rsidRDefault="00541A5E">
      <w:pPr>
        <w:pStyle w:val="GvdeMetni"/>
        <w:numPr>
          <w:ilvl w:val="0"/>
          <w:numId w:val="38"/>
        </w:numPr>
        <w:tabs>
          <w:tab w:val="clear" w:pos="720"/>
          <w:tab w:val="left" w:pos="0"/>
        </w:tabs>
        <w:rPr>
          <w:sz w:val="24"/>
          <w:szCs w:val="24"/>
        </w:rPr>
      </w:pPr>
      <w:bookmarkStart w:id="16" w:name="p-rc_c838d796004cc81b-54"/>
      <w:bookmarkEnd w:id="16"/>
      <w:r>
        <w:rPr>
          <w:sz w:val="24"/>
          <w:szCs w:val="24"/>
        </w:rPr>
        <w:t xml:space="preserve">Bedside teaching (General ward rounds and clinical reasoning) </w:t>
      </w:r>
    </w:p>
    <w:p w14:paraId="1FCC7E85" w14:textId="77777777" w:rsidR="00541A5E" w:rsidRDefault="00541A5E">
      <w:pPr>
        <w:pStyle w:val="GvdeMetni"/>
        <w:numPr>
          <w:ilvl w:val="0"/>
          <w:numId w:val="39"/>
        </w:numPr>
        <w:tabs>
          <w:tab w:val="clear" w:pos="720"/>
          <w:tab w:val="left" w:pos="0"/>
        </w:tabs>
        <w:rPr>
          <w:sz w:val="24"/>
          <w:szCs w:val="24"/>
        </w:rPr>
      </w:pPr>
      <w:bookmarkStart w:id="17" w:name="p-rc_c838d796004cc81b-55"/>
      <w:bookmarkEnd w:id="17"/>
      <w:r>
        <w:rPr>
          <w:sz w:val="24"/>
          <w:szCs w:val="24"/>
        </w:rPr>
        <w:t xml:space="preserve">Observation and practical application in the Polyclinic and Endoscopy Unit </w:t>
      </w:r>
    </w:p>
    <w:p w14:paraId="031E8AB6" w14:textId="77777777" w:rsidR="00541A5E" w:rsidRDefault="00541A5E">
      <w:pPr>
        <w:pStyle w:val="GvdeMetni"/>
        <w:numPr>
          <w:ilvl w:val="0"/>
          <w:numId w:val="40"/>
        </w:numPr>
        <w:tabs>
          <w:tab w:val="clear" w:pos="720"/>
          <w:tab w:val="left" w:pos="0"/>
        </w:tabs>
        <w:rPr>
          <w:sz w:val="24"/>
          <w:szCs w:val="24"/>
        </w:rPr>
      </w:pPr>
      <w:bookmarkStart w:id="18" w:name="p-rc_c838d796004cc81b-56"/>
      <w:bookmarkEnd w:id="18"/>
      <w:r>
        <w:rPr>
          <w:sz w:val="24"/>
          <w:szCs w:val="24"/>
        </w:rPr>
        <w:t xml:space="preserve">Operating room observation </w:t>
      </w:r>
    </w:p>
    <w:p w14:paraId="45BC2C27" w14:textId="77777777" w:rsidR="00541A5E" w:rsidRDefault="00541A5E">
      <w:pPr>
        <w:pStyle w:val="GvdeMetni"/>
        <w:numPr>
          <w:ilvl w:val="0"/>
          <w:numId w:val="41"/>
        </w:numPr>
        <w:tabs>
          <w:tab w:val="clear" w:pos="720"/>
          <w:tab w:val="left" w:pos="0"/>
        </w:tabs>
        <w:rPr>
          <w:sz w:val="24"/>
          <w:szCs w:val="24"/>
        </w:rPr>
      </w:pPr>
      <w:bookmarkStart w:id="19" w:name="p-rc_c838d796004cc81b-57"/>
      <w:bookmarkEnd w:id="19"/>
      <w:r>
        <w:rPr>
          <w:sz w:val="24"/>
          <w:szCs w:val="24"/>
        </w:rPr>
        <w:t xml:space="preserve">Skills training in a real clinical environment (Suturing, knotting, wound care, dressing, etc.) </w:t>
      </w:r>
    </w:p>
    <w:p w14:paraId="5EF6AB4F" w14:textId="77777777" w:rsidR="00541A5E" w:rsidRDefault="00541A5E">
      <w:pPr>
        <w:pStyle w:val="GvdeMetni"/>
        <w:numPr>
          <w:ilvl w:val="0"/>
          <w:numId w:val="42"/>
        </w:numPr>
        <w:tabs>
          <w:tab w:val="clear" w:pos="720"/>
          <w:tab w:val="left" w:pos="0"/>
        </w:tabs>
        <w:rPr>
          <w:sz w:val="24"/>
          <w:szCs w:val="24"/>
        </w:rPr>
      </w:pPr>
      <w:bookmarkStart w:id="20" w:name="p-rc_c838d796004cc81b-58"/>
      <w:bookmarkEnd w:id="20"/>
      <w:r>
        <w:rPr>
          <w:sz w:val="24"/>
          <w:szCs w:val="24"/>
        </w:rPr>
        <w:t xml:space="preserve">Small group work (Case presentation and literature discussion) </w:t>
      </w:r>
    </w:p>
    <w:p w14:paraId="3816F00F" w14:textId="77777777" w:rsidR="00541A5E" w:rsidRDefault="00541A5E">
      <w:pPr>
        <w:pStyle w:val="GvdeMetni"/>
        <w:numPr>
          <w:ilvl w:val="0"/>
          <w:numId w:val="43"/>
        </w:numPr>
        <w:tabs>
          <w:tab w:val="clear" w:pos="720"/>
          <w:tab w:val="left" w:pos="0"/>
        </w:tabs>
        <w:rPr>
          <w:sz w:val="24"/>
          <w:szCs w:val="24"/>
        </w:rPr>
      </w:pPr>
      <w:bookmarkStart w:id="21" w:name="p-rc_c838d796004cc81b-59"/>
      <w:bookmarkEnd w:id="21"/>
      <w:r>
        <w:rPr>
          <w:sz w:val="24"/>
          <w:szCs w:val="24"/>
        </w:rPr>
        <w:t xml:space="preserve">Independent study </w:t>
      </w:r>
    </w:p>
    <w:p w14:paraId="63043AAD" w14:textId="77777777" w:rsidR="00541A5E" w:rsidRDefault="00541A5E" w:rsidP="00541A5E">
      <w:pPr>
        <w:pStyle w:val="GvdeMetni"/>
        <w:tabs>
          <w:tab w:val="left" w:pos="0"/>
        </w:tabs>
        <w:ind w:left="709"/>
      </w:pPr>
    </w:p>
    <w:p w14:paraId="344BE6C6" w14:textId="77777777" w:rsidR="00541A5E" w:rsidRDefault="00541A5E" w:rsidP="00541A5E">
      <w:pPr>
        <w:spacing w:after="120"/>
        <w:ind w:right="181"/>
        <w:rPr>
          <w:rFonts w:eastAsia="Cambria"/>
          <w:b/>
          <w:sz w:val="24"/>
          <w:szCs w:val="24"/>
          <w:lang w:eastAsia="zh-CN"/>
        </w:rPr>
      </w:pPr>
      <w:r>
        <w:rPr>
          <w:rFonts w:eastAsia="Cambria"/>
          <w:b/>
          <w:sz w:val="24"/>
          <w:szCs w:val="24"/>
          <w:lang w:eastAsia="zh-CN"/>
        </w:rPr>
        <w:t xml:space="preserve">3.4 </w:t>
      </w:r>
      <w:r>
        <w:rPr>
          <w:rFonts w:eastAsia="Cambria"/>
          <w:b/>
          <w:bCs/>
          <w:color w:val="000000"/>
          <w:sz w:val="24"/>
          <w:szCs w:val="24"/>
          <w:lang w:eastAsia="zh-CN"/>
        </w:rPr>
        <w:t>Assessment and Evaluation</w:t>
      </w:r>
    </w:p>
    <w:p w14:paraId="5EE1114B" w14:textId="77777777" w:rsidR="00541A5E" w:rsidRDefault="00541A5E" w:rsidP="00541A5E">
      <w:pPr>
        <w:spacing w:after="120"/>
        <w:ind w:right="181"/>
      </w:pPr>
      <w:r>
        <w:rPr>
          <w:rFonts w:eastAsia="Cambria"/>
          <w:color w:val="000000"/>
          <w:sz w:val="24"/>
          <w:szCs w:val="24"/>
          <w:lang w:eastAsia="zh-CN"/>
        </w:rPr>
        <w:t xml:space="preserve">At the end of the General Surgery clerkship, multi-assessment methods are used to measure whether students have achieved the knowledge, skill, and attitude objectives. </w:t>
      </w:r>
    </w:p>
    <w:p w14:paraId="7B616281" w14:textId="77777777" w:rsidR="00541A5E" w:rsidRDefault="00541A5E">
      <w:pPr>
        <w:pStyle w:val="GvdeMetni"/>
        <w:numPr>
          <w:ilvl w:val="0"/>
          <w:numId w:val="46"/>
        </w:numPr>
        <w:tabs>
          <w:tab w:val="left" w:pos="0"/>
        </w:tabs>
        <w:ind w:left="737" w:hanging="340"/>
      </w:pPr>
      <w:bookmarkStart w:id="22" w:name="p-rc_c838d796004cc81b-61"/>
      <w:bookmarkEnd w:id="22"/>
      <w:r>
        <w:rPr>
          <w:b/>
          <w:sz w:val="24"/>
          <w:szCs w:val="24"/>
        </w:rPr>
        <w:t>Theoretical Exam:</w:t>
      </w:r>
      <w:r>
        <w:rPr>
          <w:sz w:val="24"/>
          <w:szCs w:val="24"/>
        </w:rPr>
        <w:t xml:space="preserve"> Conducted as a multiple-choice test in the final week of the clerkship. It aims to measure the student's level of knowledge. </w:t>
      </w:r>
    </w:p>
    <w:p w14:paraId="620CDD28" w14:textId="77777777" w:rsidR="00541A5E" w:rsidRDefault="00541A5E">
      <w:pPr>
        <w:pStyle w:val="GvdeMetni"/>
        <w:numPr>
          <w:ilvl w:val="0"/>
          <w:numId w:val="44"/>
        </w:numPr>
        <w:tabs>
          <w:tab w:val="clear" w:pos="720"/>
          <w:tab w:val="left" w:pos="0"/>
        </w:tabs>
        <w:rPr>
          <w:sz w:val="24"/>
          <w:szCs w:val="24"/>
        </w:rPr>
      </w:pPr>
      <w:bookmarkStart w:id="23" w:name="p-rc_c838d796004cc81b-62"/>
      <w:bookmarkEnd w:id="23"/>
      <w:r>
        <w:rPr>
          <w:b/>
          <w:sz w:val="24"/>
          <w:szCs w:val="24"/>
        </w:rPr>
        <w:t>Oral and Practical Exam:</w:t>
      </w:r>
      <w:r>
        <w:rPr>
          <w:sz w:val="24"/>
          <w:szCs w:val="24"/>
        </w:rPr>
        <w:t xml:space="preserve"> Students successful in the theoretical exam proceed to a structured oral and practical exam where a jury evaluates bedside examination, clinical reasoning, and differential diagnosis skills. Additionally, students are expected to present two patients they observed during the clerkship (including history and physical examination), which is graded within the practical evaluation score. </w:t>
      </w:r>
    </w:p>
    <w:p w14:paraId="228D2FC2" w14:textId="77777777" w:rsidR="00541A5E" w:rsidRDefault="00541A5E">
      <w:pPr>
        <w:pStyle w:val="GvdeMetni"/>
        <w:numPr>
          <w:ilvl w:val="0"/>
          <w:numId w:val="45"/>
        </w:numPr>
        <w:tabs>
          <w:tab w:val="clear" w:pos="720"/>
          <w:tab w:val="left" w:pos="0"/>
        </w:tabs>
        <w:rPr>
          <w:sz w:val="24"/>
          <w:szCs w:val="24"/>
        </w:rPr>
      </w:pPr>
      <w:bookmarkStart w:id="24" w:name="p-rc_c838d796004cc81b-63"/>
      <w:bookmarkEnd w:id="24"/>
      <w:r>
        <w:rPr>
          <w:b/>
          <w:sz w:val="24"/>
          <w:szCs w:val="24"/>
        </w:rPr>
        <w:t>Clinical Evaluation (Clerkship Logbook):</w:t>
      </w:r>
      <w:r>
        <w:rPr>
          <w:sz w:val="24"/>
          <w:szCs w:val="24"/>
        </w:rPr>
        <w:t xml:space="preserve"> The student's attendance, participation, and professional attitude during polyclinic, ward, and operating room applications are evaluated via the clerkship logbook. </w:t>
      </w:r>
    </w:p>
    <w:p w14:paraId="1D6DF25B" w14:textId="77777777" w:rsidR="00541A5E" w:rsidRDefault="00541A5E" w:rsidP="00541A5E">
      <w:pPr>
        <w:pStyle w:val="GvdeMetni"/>
        <w:tabs>
          <w:tab w:val="left" w:pos="0"/>
        </w:tabs>
        <w:ind w:left="709"/>
      </w:pPr>
    </w:p>
    <w:p w14:paraId="1DF74E79" w14:textId="77777777" w:rsidR="00541A5E" w:rsidRDefault="00541A5E" w:rsidP="00541A5E">
      <w:pPr>
        <w:pStyle w:val="GvdeMetni"/>
        <w:rPr>
          <w:sz w:val="24"/>
          <w:szCs w:val="24"/>
        </w:rPr>
      </w:pPr>
      <w:r>
        <w:rPr>
          <w:sz w:val="24"/>
          <w:szCs w:val="24"/>
        </w:rPr>
        <w:t>(</w:t>
      </w:r>
      <w:r>
        <w:rPr>
          <w:b/>
          <w:sz w:val="24"/>
          <w:szCs w:val="24"/>
        </w:rPr>
        <w:t>Regulatory Requirement:</w:t>
      </w:r>
      <w:r>
        <w:rPr>
          <w:sz w:val="24"/>
          <w:szCs w:val="24"/>
        </w:rPr>
        <w:t xml:space="preserve"> According to the regulations, Phase IV students who do not score 60 or above out of 100 in the theoretical exam are not entitled to take the practical/oral exam. Specifically for this clerkship, the weight of the theoretical exam in the calculation of the final grade is 30%, and the weight of the oral/practical exam is 70%. )</w:t>
      </w:r>
    </w:p>
    <w:p w14:paraId="338A4163" w14:textId="77777777" w:rsidR="00541A5E" w:rsidRDefault="00541A5E" w:rsidP="00541A5E">
      <w:pPr>
        <w:pStyle w:val="GvdeMetni"/>
        <w:rPr>
          <w:sz w:val="24"/>
          <w:szCs w:val="24"/>
        </w:rPr>
      </w:pPr>
    </w:p>
    <w:p w14:paraId="59FB4D1A" w14:textId="77777777" w:rsidR="00541A5E" w:rsidRDefault="00541A5E" w:rsidP="00541A5E">
      <w:pPr>
        <w:pStyle w:val="GvdeMetni"/>
        <w:rPr>
          <w:sz w:val="24"/>
          <w:szCs w:val="24"/>
        </w:rPr>
      </w:pPr>
    </w:p>
    <w:p w14:paraId="18C9CBFE" w14:textId="77777777" w:rsidR="00541A5E" w:rsidRDefault="00541A5E" w:rsidP="00541A5E">
      <w:pPr>
        <w:pStyle w:val="GvdeMetni"/>
        <w:rPr>
          <w:sz w:val="24"/>
          <w:szCs w:val="24"/>
        </w:rPr>
      </w:pPr>
    </w:p>
    <w:p w14:paraId="03A8D911" w14:textId="77777777" w:rsidR="004C6636" w:rsidRDefault="004C6636" w:rsidP="00541A5E">
      <w:pPr>
        <w:pStyle w:val="GvdeMetni"/>
        <w:rPr>
          <w:sz w:val="24"/>
          <w:szCs w:val="24"/>
        </w:rPr>
      </w:pPr>
    </w:p>
    <w:p w14:paraId="1F197BA4" w14:textId="77777777" w:rsidR="004C6636" w:rsidRDefault="004C6636" w:rsidP="00541A5E">
      <w:pPr>
        <w:pStyle w:val="GvdeMetni"/>
        <w:rPr>
          <w:sz w:val="24"/>
          <w:szCs w:val="24"/>
        </w:rPr>
      </w:pPr>
    </w:p>
    <w:p w14:paraId="10A3982F" w14:textId="77777777" w:rsidR="00541A5E" w:rsidRDefault="00541A5E" w:rsidP="00541A5E">
      <w:pPr>
        <w:pStyle w:val="Balk3"/>
        <w:rPr>
          <w:rFonts w:eastAsia="Cambria"/>
          <w:sz w:val="24"/>
          <w:szCs w:val="24"/>
          <w:lang w:eastAsia="zh-CN"/>
        </w:rPr>
      </w:pPr>
      <w:r>
        <w:rPr>
          <w:rFonts w:eastAsia="Cambria"/>
          <w:sz w:val="24"/>
          <w:szCs w:val="24"/>
          <w:lang w:eastAsia="zh-CN"/>
        </w:rPr>
        <w:lastRenderedPageBreak/>
        <w:t xml:space="preserve">4. GENERAL SURGERY CLERKSHIP CURRICULUM </w:t>
      </w:r>
    </w:p>
    <w:p w14:paraId="6F11EC6F" w14:textId="77777777" w:rsidR="00541A5E" w:rsidRDefault="00541A5E" w:rsidP="00541A5E">
      <w:pPr>
        <w:rPr>
          <w:sz w:val="24"/>
          <w:szCs w:val="24"/>
          <w:lang w:eastAsia="zh-CN"/>
        </w:rPr>
      </w:pPr>
    </w:p>
    <w:tbl>
      <w:tblPr>
        <w:tblW w:w="7485" w:type="dxa"/>
        <w:tblInd w:w="45" w:type="dxa"/>
        <w:tblLayout w:type="fixed"/>
        <w:tblCellMar>
          <w:top w:w="30" w:type="dxa"/>
          <w:left w:w="45" w:type="dxa"/>
          <w:bottom w:w="30" w:type="dxa"/>
          <w:right w:w="45" w:type="dxa"/>
        </w:tblCellMar>
        <w:tblLook w:val="04A0" w:firstRow="1" w:lastRow="0" w:firstColumn="1" w:lastColumn="0" w:noHBand="0" w:noVBand="1"/>
      </w:tblPr>
      <w:tblGrid>
        <w:gridCol w:w="4515"/>
        <w:gridCol w:w="2970"/>
      </w:tblGrid>
      <w:tr w:rsidR="00541A5E" w14:paraId="1F20C8DB" w14:textId="77777777" w:rsidTr="000703F7">
        <w:tc>
          <w:tcPr>
            <w:tcW w:w="4514" w:type="dxa"/>
            <w:tcBorders>
              <w:top w:val="single" w:sz="2" w:space="0" w:color="000000"/>
              <w:left w:val="single" w:sz="2" w:space="0" w:color="000000"/>
              <w:bottom w:val="single" w:sz="2" w:space="0" w:color="000000"/>
              <w:right w:val="single" w:sz="2" w:space="0" w:color="000000"/>
            </w:tcBorders>
            <w:vAlign w:val="center"/>
          </w:tcPr>
          <w:p w14:paraId="1DA8425B" w14:textId="77777777" w:rsidR="00541A5E" w:rsidRDefault="00541A5E" w:rsidP="000703F7">
            <w:pPr>
              <w:pStyle w:val="Tabloerii"/>
              <w:rPr>
                <w:b/>
                <w:bCs/>
              </w:rPr>
            </w:pPr>
            <w:r>
              <w:rPr>
                <w:b/>
                <w:bCs/>
              </w:rPr>
              <w:t>Lecture Title</w:t>
            </w:r>
          </w:p>
        </w:tc>
        <w:tc>
          <w:tcPr>
            <w:tcW w:w="2970" w:type="dxa"/>
            <w:tcBorders>
              <w:top w:val="single" w:sz="2" w:space="0" w:color="000000"/>
              <w:bottom w:val="single" w:sz="2" w:space="0" w:color="000000"/>
              <w:right w:val="single" w:sz="2" w:space="0" w:color="000000"/>
            </w:tcBorders>
            <w:tcMar>
              <w:left w:w="0" w:type="dxa"/>
            </w:tcMar>
            <w:vAlign w:val="center"/>
          </w:tcPr>
          <w:p w14:paraId="5B06636A" w14:textId="77777777" w:rsidR="00541A5E" w:rsidRDefault="00541A5E" w:rsidP="000703F7">
            <w:pPr>
              <w:pStyle w:val="Tabloerii"/>
              <w:rPr>
                <w:b/>
                <w:bCs/>
              </w:rPr>
            </w:pPr>
            <w:r>
              <w:rPr>
                <w:b/>
                <w:bCs/>
              </w:rPr>
              <w:t>Instructor</w:t>
            </w:r>
          </w:p>
        </w:tc>
      </w:tr>
      <w:tr w:rsidR="00541A5E" w14:paraId="2ED72E89"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7C629E3" w14:textId="77777777" w:rsidR="00541A5E" w:rsidRDefault="00541A5E" w:rsidP="000703F7">
            <w:pPr>
              <w:pStyle w:val="Tabloerii"/>
            </w:pPr>
            <w:r>
              <w:t>Hemostasis and Surgical Bleeding Disorders</w:t>
            </w:r>
          </w:p>
        </w:tc>
        <w:tc>
          <w:tcPr>
            <w:tcW w:w="2970" w:type="dxa"/>
            <w:tcBorders>
              <w:bottom w:val="single" w:sz="2" w:space="0" w:color="000000"/>
              <w:right w:val="single" w:sz="2" w:space="0" w:color="000000"/>
            </w:tcBorders>
            <w:tcMar>
              <w:top w:w="0" w:type="dxa"/>
              <w:left w:w="0" w:type="dxa"/>
            </w:tcMar>
            <w:vAlign w:val="center"/>
          </w:tcPr>
          <w:p w14:paraId="1841C960" w14:textId="77777777" w:rsidR="00541A5E" w:rsidRDefault="00541A5E" w:rsidP="000703F7">
            <w:pPr>
              <w:pStyle w:val="Tabloerii"/>
            </w:pPr>
            <w:r>
              <w:t>Dr. Gürel Neşşar</w:t>
            </w:r>
          </w:p>
        </w:tc>
      </w:tr>
      <w:tr w:rsidR="00541A5E" w14:paraId="5D3D4844"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020FC43" w14:textId="77777777" w:rsidR="00541A5E" w:rsidRDefault="00541A5E" w:rsidP="000703F7">
            <w:pPr>
              <w:pStyle w:val="Tabloerii"/>
            </w:pPr>
            <w:r>
              <w:t>Transfusion Complications</w:t>
            </w:r>
          </w:p>
        </w:tc>
        <w:tc>
          <w:tcPr>
            <w:tcW w:w="2970" w:type="dxa"/>
            <w:tcBorders>
              <w:bottom w:val="single" w:sz="2" w:space="0" w:color="000000"/>
              <w:right w:val="single" w:sz="2" w:space="0" w:color="000000"/>
            </w:tcBorders>
            <w:tcMar>
              <w:top w:w="0" w:type="dxa"/>
              <w:left w:w="0" w:type="dxa"/>
            </w:tcMar>
            <w:vAlign w:val="center"/>
          </w:tcPr>
          <w:p w14:paraId="5C7A5C8C" w14:textId="77777777" w:rsidR="00541A5E" w:rsidRDefault="00541A5E" w:rsidP="000703F7">
            <w:pPr>
              <w:pStyle w:val="Tabloerii"/>
            </w:pPr>
            <w:r>
              <w:t>Dr. Gürel Neşşar</w:t>
            </w:r>
          </w:p>
        </w:tc>
      </w:tr>
      <w:tr w:rsidR="00541A5E" w14:paraId="078FFB94"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30A37A4" w14:textId="77777777" w:rsidR="00541A5E" w:rsidRDefault="00541A5E" w:rsidP="000703F7">
            <w:pPr>
              <w:pStyle w:val="Tabloerii"/>
            </w:pPr>
            <w:r>
              <w:t>Anticoagulants</w:t>
            </w:r>
          </w:p>
        </w:tc>
        <w:tc>
          <w:tcPr>
            <w:tcW w:w="2970" w:type="dxa"/>
            <w:tcBorders>
              <w:bottom w:val="single" w:sz="2" w:space="0" w:color="000000"/>
              <w:right w:val="single" w:sz="2" w:space="0" w:color="000000"/>
            </w:tcBorders>
            <w:tcMar>
              <w:top w:w="0" w:type="dxa"/>
              <w:left w:w="0" w:type="dxa"/>
            </w:tcMar>
            <w:vAlign w:val="center"/>
          </w:tcPr>
          <w:p w14:paraId="0A054761" w14:textId="77777777" w:rsidR="00541A5E" w:rsidRDefault="00541A5E" w:rsidP="000703F7">
            <w:pPr>
              <w:pStyle w:val="Tabloerii"/>
            </w:pPr>
            <w:r>
              <w:t>Dr. Gürel Neşşar</w:t>
            </w:r>
          </w:p>
        </w:tc>
      </w:tr>
      <w:tr w:rsidR="00541A5E" w14:paraId="5B8E9953"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39B31E1B" w14:textId="77777777" w:rsidR="00541A5E" w:rsidRDefault="00541A5E" w:rsidP="000703F7">
            <w:pPr>
              <w:pStyle w:val="Tabloerii"/>
            </w:pPr>
            <w:r>
              <w:t>SIRS-Sepsis-Shock-MODS (Multi-Organ Dysfunction Syndrome)</w:t>
            </w:r>
          </w:p>
        </w:tc>
        <w:tc>
          <w:tcPr>
            <w:tcW w:w="2970" w:type="dxa"/>
            <w:tcBorders>
              <w:bottom w:val="single" w:sz="2" w:space="0" w:color="000000"/>
              <w:right w:val="single" w:sz="2" w:space="0" w:color="000000"/>
            </w:tcBorders>
            <w:tcMar>
              <w:top w:w="0" w:type="dxa"/>
              <w:left w:w="0" w:type="dxa"/>
            </w:tcMar>
            <w:vAlign w:val="center"/>
          </w:tcPr>
          <w:p w14:paraId="2796B446" w14:textId="77777777" w:rsidR="00541A5E" w:rsidRDefault="00541A5E" w:rsidP="000703F7">
            <w:pPr>
              <w:pStyle w:val="Tabloerii"/>
            </w:pPr>
            <w:r>
              <w:t>Dr. Abdussamed Yalçın</w:t>
            </w:r>
          </w:p>
        </w:tc>
      </w:tr>
      <w:tr w:rsidR="00541A5E" w14:paraId="6219E018"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89CF254" w14:textId="77777777" w:rsidR="00541A5E" w:rsidRDefault="00541A5E" w:rsidP="000703F7">
            <w:pPr>
              <w:pStyle w:val="Tabloerii"/>
            </w:pPr>
            <w:r>
              <w:t>Wound Healing</w:t>
            </w:r>
          </w:p>
        </w:tc>
        <w:tc>
          <w:tcPr>
            <w:tcW w:w="2970" w:type="dxa"/>
            <w:tcBorders>
              <w:bottom w:val="single" w:sz="2" w:space="0" w:color="000000"/>
              <w:right w:val="single" w:sz="2" w:space="0" w:color="000000"/>
            </w:tcBorders>
            <w:tcMar>
              <w:top w:w="0" w:type="dxa"/>
              <w:left w:w="0" w:type="dxa"/>
            </w:tcMar>
            <w:vAlign w:val="center"/>
          </w:tcPr>
          <w:p w14:paraId="08092695" w14:textId="77777777" w:rsidR="00541A5E" w:rsidRDefault="00541A5E" w:rsidP="000703F7">
            <w:pPr>
              <w:pStyle w:val="Tabloerii"/>
            </w:pPr>
            <w:r>
              <w:t>Dr. Gülten Kıyak</w:t>
            </w:r>
          </w:p>
        </w:tc>
      </w:tr>
      <w:tr w:rsidR="00541A5E" w14:paraId="100C5C05"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5B6DAE1" w14:textId="77777777" w:rsidR="00541A5E" w:rsidRDefault="00541A5E" w:rsidP="000703F7">
            <w:pPr>
              <w:pStyle w:val="Tabloerii"/>
            </w:pPr>
            <w:r>
              <w:t>Acute Arterial and Venous Occlusions</w:t>
            </w:r>
          </w:p>
        </w:tc>
        <w:tc>
          <w:tcPr>
            <w:tcW w:w="2970" w:type="dxa"/>
            <w:tcBorders>
              <w:bottom w:val="single" w:sz="2" w:space="0" w:color="000000"/>
              <w:right w:val="single" w:sz="2" w:space="0" w:color="000000"/>
            </w:tcBorders>
            <w:tcMar>
              <w:top w:w="0" w:type="dxa"/>
              <w:left w:w="0" w:type="dxa"/>
            </w:tcMar>
            <w:vAlign w:val="center"/>
          </w:tcPr>
          <w:p w14:paraId="22F79B45" w14:textId="77777777" w:rsidR="00541A5E" w:rsidRDefault="00541A5E" w:rsidP="000703F7">
            <w:pPr>
              <w:pStyle w:val="Tabloerii"/>
            </w:pPr>
            <w:r>
              <w:t>Dr. Alparslan Ertenlice</w:t>
            </w:r>
          </w:p>
        </w:tc>
      </w:tr>
      <w:tr w:rsidR="00541A5E" w14:paraId="0AC6EA03"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532D6E6" w14:textId="77777777" w:rsidR="00541A5E" w:rsidRDefault="00541A5E" w:rsidP="000703F7">
            <w:pPr>
              <w:pStyle w:val="Tabloerii"/>
            </w:pPr>
            <w:r>
              <w:t>Aneurysms</w:t>
            </w:r>
          </w:p>
        </w:tc>
        <w:tc>
          <w:tcPr>
            <w:tcW w:w="2970" w:type="dxa"/>
            <w:tcBorders>
              <w:bottom w:val="single" w:sz="2" w:space="0" w:color="000000"/>
              <w:right w:val="single" w:sz="2" w:space="0" w:color="000000"/>
            </w:tcBorders>
            <w:tcMar>
              <w:top w:w="0" w:type="dxa"/>
              <w:left w:w="0" w:type="dxa"/>
            </w:tcMar>
            <w:vAlign w:val="center"/>
          </w:tcPr>
          <w:p w14:paraId="4A6B2067" w14:textId="77777777" w:rsidR="00541A5E" w:rsidRDefault="00541A5E" w:rsidP="000703F7">
            <w:pPr>
              <w:pStyle w:val="Tabloerii"/>
            </w:pPr>
            <w:r>
              <w:t>Dr. Alparslan Ertenlice</w:t>
            </w:r>
          </w:p>
        </w:tc>
      </w:tr>
      <w:tr w:rsidR="00541A5E" w14:paraId="6CAC7BEA"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C0C195C" w14:textId="77777777" w:rsidR="00541A5E" w:rsidRDefault="00541A5E" w:rsidP="000703F7">
            <w:pPr>
              <w:pStyle w:val="Tabloerii"/>
            </w:pPr>
            <w:r>
              <w:t>Peripheral Vascular Diseases</w:t>
            </w:r>
          </w:p>
        </w:tc>
        <w:tc>
          <w:tcPr>
            <w:tcW w:w="2970" w:type="dxa"/>
            <w:tcBorders>
              <w:bottom w:val="single" w:sz="2" w:space="0" w:color="000000"/>
              <w:right w:val="single" w:sz="2" w:space="0" w:color="000000"/>
            </w:tcBorders>
            <w:tcMar>
              <w:top w:w="0" w:type="dxa"/>
              <w:left w:w="0" w:type="dxa"/>
            </w:tcMar>
            <w:vAlign w:val="center"/>
          </w:tcPr>
          <w:p w14:paraId="47358E9A" w14:textId="77777777" w:rsidR="00541A5E" w:rsidRDefault="00541A5E" w:rsidP="000703F7">
            <w:pPr>
              <w:pStyle w:val="Tabloerii"/>
            </w:pPr>
            <w:r>
              <w:t>Dr. Alparslan Ertenlice</w:t>
            </w:r>
          </w:p>
        </w:tc>
      </w:tr>
      <w:tr w:rsidR="00541A5E" w14:paraId="6CE1D11B"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301AB546" w14:textId="77777777" w:rsidR="00541A5E" w:rsidRDefault="00541A5E" w:rsidP="000703F7">
            <w:pPr>
              <w:pStyle w:val="Tabloerii"/>
            </w:pPr>
            <w:r>
              <w:t>Preoperative Patient Preparation</w:t>
            </w:r>
          </w:p>
        </w:tc>
        <w:tc>
          <w:tcPr>
            <w:tcW w:w="2970" w:type="dxa"/>
            <w:tcBorders>
              <w:bottom w:val="single" w:sz="2" w:space="0" w:color="000000"/>
              <w:right w:val="single" w:sz="2" w:space="0" w:color="000000"/>
            </w:tcBorders>
            <w:tcMar>
              <w:top w:w="0" w:type="dxa"/>
              <w:left w:w="0" w:type="dxa"/>
            </w:tcMar>
            <w:vAlign w:val="center"/>
          </w:tcPr>
          <w:p w14:paraId="0BA8FC40" w14:textId="77777777" w:rsidR="00541A5E" w:rsidRDefault="00541A5E" w:rsidP="000703F7">
            <w:pPr>
              <w:pStyle w:val="Tabloerii"/>
            </w:pPr>
            <w:r>
              <w:t>Dr. Mustafa Dönmez</w:t>
            </w:r>
          </w:p>
        </w:tc>
      </w:tr>
      <w:tr w:rsidR="00541A5E" w14:paraId="224D1DE6"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E1FD8F1" w14:textId="77777777" w:rsidR="00541A5E" w:rsidRDefault="00541A5E" w:rsidP="000703F7">
            <w:pPr>
              <w:pStyle w:val="Tabloerii"/>
            </w:pPr>
            <w:r>
              <w:t>Asepsis-Antisepsis</w:t>
            </w:r>
          </w:p>
        </w:tc>
        <w:tc>
          <w:tcPr>
            <w:tcW w:w="2970" w:type="dxa"/>
            <w:tcBorders>
              <w:bottom w:val="single" w:sz="2" w:space="0" w:color="000000"/>
              <w:right w:val="single" w:sz="2" w:space="0" w:color="000000"/>
            </w:tcBorders>
            <w:tcMar>
              <w:top w:w="0" w:type="dxa"/>
              <w:left w:w="0" w:type="dxa"/>
            </w:tcMar>
            <w:vAlign w:val="center"/>
          </w:tcPr>
          <w:p w14:paraId="16D27131" w14:textId="77777777" w:rsidR="00541A5E" w:rsidRDefault="00541A5E" w:rsidP="000703F7">
            <w:pPr>
              <w:pStyle w:val="Tabloerii"/>
            </w:pPr>
            <w:r>
              <w:t>Dr. Mustafa Dönmez</w:t>
            </w:r>
          </w:p>
        </w:tc>
      </w:tr>
      <w:tr w:rsidR="00541A5E" w14:paraId="0A86AC33"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380C3C5" w14:textId="77777777" w:rsidR="00541A5E" w:rsidRDefault="00541A5E" w:rsidP="000703F7">
            <w:pPr>
              <w:pStyle w:val="Tabloerii"/>
            </w:pPr>
            <w:r>
              <w:t>Rational Drug Use</w:t>
            </w:r>
          </w:p>
        </w:tc>
        <w:tc>
          <w:tcPr>
            <w:tcW w:w="2970" w:type="dxa"/>
            <w:tcBorders>
              <w:bottom w:val="single" w:sz="2" w:space="0" w:color="000000"/>
              <w:right w:val="single" w:sz="2" w:space="0" w:color="000000"/>
            </w:tcBorders>
            <w:tcMar>
              <w:top w:w="0" w:type="dxa"/>
              <w:left w:w="0" w:type="dxa"/>
            </w:tcMar>
            <w:vAlign w:val="center"/>
          </w:tcPr>
          <w:p w14:paraId="7DE30D6B" w14:textId="77777777" w:rsidR="00541A5E" w:rsidRDefault="00541A5E" w:rsidP="000703F7">
            <w:pPr>
              <w:pStyle w:val="Tabloerii"/>
            </w:pPr>
            <w:r>
              <w:t>Dr. Mustafa Dönmez</w:t>
            </w:r>
          </w:p>
        </w:tc>
      </w:tr>
      <w:tr w:rsidR="00541A5E" w14:paraId="5751CCA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B88CA69" w14:textId="77777777" w:rsidR="00541A5E" w:rsidRDefault="00541A5E" w:rsidP="000703F7">
            <w:pPr>
              <w:pStyle w:val="Tabloerii"/>
            </w:pPr>
            <w:r>
              <w:t>Postoperative Complications</w:t>
            </w:r>
          </w:p>
        </w:tc>
        <w:tc>
          <w:tcPr>
            <w:tcW w:w="2970" w:type="dxa"/>
            <w:tcBorders>
              <w:bottom w:val="single" w:sz="2" w:space="0" w:color="000000"/>
              <w:right w:val="single" w:sz="2" w:space="0" w:color="000000"/>
            </w:tcBorders>
            <w:tcMar>
              <w:top w:w="0" w:type="dxa"/>
              <w:left w:w="0" w:type="dxa"/>
            </w:tcMar>
            <w:vAlign w:val="center"/>
          </w:tcPr>
          <w:p w14:paraId="79CA0C96" w14:textId="77777777" w:rsidR="00541A5E" w:rsidRDefault="00541A5E" w:rsidP="000703F7">
            <w:pPr>
              <w:pStyle w:val="Tabloerii"/>
            </w:pPr>
            <w:r>
              <w:t>Dr. Mustafa Dönmez</w:t>
            </w:r>
          </w:p>
        </w:tc>
      </w:tr>
      <w:tr w:rsidR="00541A5E" w14:paraId="7B8BEBCB"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78250DBD" w14:textId="77777777" w:rsidR="00541A5E" w:rsidRDefault="00541A5E" w:rsidP="000703F7">
            <w:pPr>
              <w:pStyle w:val="Tabloerii"/>
            </w:pPr>
            <w:r>
              <w:t>Burns</w:t>
            </w:r>
          </w:p>
        </w:tc>
        <w:tc>
          <w:tcPr>
            <w:tcW w:w="2970" w:type="dxa"/>
            <w:tcBorders>
              <w:bottom w:val="single" w:sz="2" w:space="0" w:color="000000"/>
              <w:right w:val="single" w:sz="2" w:space="0" w:color="000000"/>
            </w:tcBorders>
            <w:tcMar>
              <w:top w:w="0" w:type="dxa"/>
              <w:left w:w="0" w:type="dxa"/>
            </w:tcMar>
            <w:vAlign w:val="center"/>
          </w:tcPr>
          <w:p w14:paraId="408CFB27" w14:textId="77777777" w:rsidR="00541A5E" w:rsidRDefault="00541A5E" w:rsidP="000703F7">
            <w:pPr>
              <w:pStyle w:val="Tabloerii"/>
            </w:pPr>
            <w:r>
              <w:t>Dr. Mustafa Dönmez</w:t>
            </w:r>
          </w:p>
        </w:tc>
      </w:tr>
      <w:tr w:rsidR="00541A5E" w14:paraId="6F454DD6"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1E1C8C7" w14:textId="77777777" w:rsidR="00541A5E" w:rsidRDefault="00541A5E" w:rsidP="000703F7">
            <w:pPr>
              <w:pStyle w:val="Tabloerii"/>
            </w:pPr>
            <w:r>
              <w:t>Approach to the Trauma Patient</w:t>
            </w:r>
          </w:p>
        </w:tc>
        <w:tc>
          <w:tcPr>
            <w:tcW w:w="2970" w:type="dxa"/>
            <w:tcBorders>
              <w:bottom w:val="single" w:sz="2" w:space="0" w:color="000000"/>
              <w:right w:val="single" w:sz="2" w:space="0" w:color="000000"/>
            </w:tcBorders>
            <w:tcMar>
              <w:top w:w="0" w:type="dxa"/>
              <w:left w:w="0" w:type="dxa"/>
            </w:tcMar>
            <w:vAlign w:val="center"/>
          </w:tcPr>
          <w:p w14:paraId="0DE041B4" w14:textId="77777777" w:rsidR="00541A5E" w:rsidRDefault="00541A5E" w:rsidP="000703F7">
            <w:pPr>
              <w:pStyle w:val="Tabloerii"/>
            </w:pPr>
            <w:r>
              <w:t>Dr. Mustafa Dönmez</w:t>
            </w:r>
          </w:p>
        </w:tc>
      </w:tr>
      <w:tr w:rsidR="00541A5E" w14:paraId="1D06978E"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50C7F477" w14:textId="77777777" w:rsidR="00541A5E" w:rsidRDefault="00541A5E" w:rsidP="000703F7">
            <w:pPr>
              <w:pStyle w:val="Tabloerii"/>
            </w:pPr>
            <w:r>
              <w:t>Systemic Response to Trauma</w:t>
            </w:r>
          </w:p>
        </w:tc>
        <w:tc>
          <w:tcPr>
            <w:tcW w:w="2970" w:type="dxa"/>
            <w:tcBorders>
              <w:bottom w:val="single" w:sz="2" w:space="0" w:color="000000"/>
              <w:right w:val="single" w:sz="2" w:space="0" w:color="000000"/>
            </w:tcBorders>
            <w:tcMar>
              <w:top w:w="0" w:type="dxa"/>
              <w:left w:w="0" w:type="dxa"/>
            </w:tcMar>
            <w:vAlign w:val="center"/>
          </w:tcPr>
          <w:p w14:paraId="21FA5E76" w14:textId="77777777" w:rsidR="00541A5E" w:rsidRDefault="00541A5E" w:rsidP="000703F7">
            <w:pPr>
              <w:pStyle w:val="Tabloerii"/>
            </w:pPr>
            <w:r>
              <w:t>Dr. A. Keşşaf Aşlar</w:t>
            </w:r>
          </w:p>
        </w:tc>
      </w:tr>
      <w:tr w:rsidR="00541A5E" w14:paraId="1FDE3E7C"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0F0EF64" w14:textId="77777777" w:rsidR="00541A5E" w:rsidRDefault="00541A5E" w:rsidP="000703F7">
            <w:pPr>
              <w:pStyle w:val="Tabloerii"/>
            </w:pPr>
            <w:r>
              <w:t>Abdominal Pain Patterns</w:t>
            </w:r>
          </w:p>
        </w:tc>
        <w:tc>
          <w:tcPr>
            <w:tcW w:w="2970" w:type="dxa"/>
            <w:tcBorders>
              <w:bottom w:val="single" w:sz="2" w:space="0" w:color="000000"/>
              <w:right w:val="single" w:sz="2" w:space="0" w:color="000000"/>
            </w:tcBorders>
            <w:tcMar>
              <w:top w:w="0" w:type="dxa"/>
              <w:left w:w="0" w:type="dxa"/>
            </w:tcMar>
            <w:vAlign w:val="center"/>
          </w:tcPr>
          <w:p w14:paraId="561C89C5" w14:textId="77777777" w:rsidR="00541A5E" w:rsidRDefault="00541A5E" w:rsidP="000703F7">
            <w:pPr>
              <w:pStyle w:val="Tabloerii"/>
            </w:pPr>
            <w:r>
              <w:t>Dr. Abdussamed Yalçın</w:t>
            </w:r>
          </w:p>
        </w:tc>
      </w:tr>
      <w:tr w:rsidR="00541A5E" w14:paraId="5F6A3831"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C0FCE73" w14:textId="77777777" w:rsidR="00541A5E" w:rsidRDefault="00541A5E" w:rsidP="000703F7">
            <w:pPr>
              <w:pStyle w:val="Tabloerii"/>
            </w:pPr>
            <w:r>
              <w:t>Surgical Acute Abdomen</w:t>
            </w:r>
          </w:p>
        </w:tc>
        <w:tc>
          <w:tcPr>
            <w:tcW w:w="2970" w:type="dxa"/>
            <w:tcBorders>
              <w:bottom w:val="single" w:sz="2" w:space="0" w:color="000000"/>
              <w:right w:val="single" w:sz="2" w:space="0" w:color="000000"/>
            </w:tcBorders>
            <w:tcMar>
              <w:top w:w="0" w:type="dxa"/>
              <w:left w:w="0" w:type="dxa"/>
            </w:tcMar>
            <w:vAlign w:val="center"/>
          </w:tcPr>
          <w:p w14:paraId="756FDC7A" w14:textId="77777777" w:rsidR="00541A5E" w:rsidRDefault="00541A5E" w:rsidP="000703F7">
            <w:pPr>
              <w:pStyle w:val="Tabloerii"/>
            </w:pPr>
            <w:r>
              <w:t>Dr. Abdussamed Yalçın</w:t>
            </w:r>
          </w:p>
        </w:tc>
      </w:tr>
      <w:tr w:rsidR="00541A5E" w14:paraId="60564C2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8FAA405" w14:textId="77777777" w:rsidR="00541A5E" w:rsidRDefault="00541A5E" w:rsidP="000703F7">
            <w:pPr>
              <w:pStyle w:val="Tabloerii"/>
            </w:pPr>
            <w:r>
              <w:t>Peritonitis</w:t>
            </w:r>
          </w:p>
        </w:tc>
        <w:tc>
          <w:tcPr>
            <w:tcW w:w="2970" w:type="dxa"/>
            <w:tcBorders>
              <w:bottom w:val="single" w:sz="2" w:space="0" w:color="000000"/>
              <w:right w:val="single" w:sz="2" w:space="0" w:color="000000"/>
            </w:tcBorders>
            <w:tcMar>
              <w:top w:w="0" w:type="dxa"/>
              <w:left w:w="0" w:type="dxa"/>
            </w:tcMar>
            <w:vAlign w:val="center"/>
          </w:tcPr>
          <w:p w14:paraId="1272FCBB" w14:textId="77777777" w:rsidR="00541A5E" w:rsidRDefault="00541A5E" w:rsidP="000703F7">
            <w:pPr>
              <w:pStyle w:val="Tabloerii"/>
            </w:pPr>
            <w:r>
              <w:t>Dr. Abdussamed Yalçın</w:t>
            </w:r>
          </w:p>
        </w:tc>
      </w:tr>
      <w:tr w:rsidR="00541A5E" w14:paraId="6875D0E6"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9B4532D" w14:textId="77777777" w:rsidR="00541A5E" w:rsidRDefault="00541A5E" w:rsidP="000703F7">
            <w:pPr>
              <w:pStyle w:val="Tabloerii"/>
            </w:pPr>
            <w:r>
              <w:t>Surgical Site Infections</w:t>
            </w:r>
          </w:p>
        </w:tc>
        <w:tc>
          <w:tcPr>
            <w:tcW w:w="2970" w:type="dxa"/>
            <w:tcBorders>
              <w:bottom w:val="single" w:sz="2" w:space="0" w:color="000000"/>
              <w:right w:val="single" w:sz="2" w:space="0" w:color="000000"/>
            </w:tcBorders>
            <w:tcMar>
              <w:top w:w="0" w:type="dxa"/>
              <w:left w:w="0" w:type="dxa"/>
            </w:tcMar>
            <w:vAlign w:val="center"/>
          </w:tcPr>
          <w:p w14:paraId="45E7CB7A" w14:textId="77777777" w:rsidR="00541A5E" w:rsidRDefault="00541A5E" w:rsidP="000703F7">
            <w:pPr>
              <w:pStyle w:val="Tabloerii"/>
            </w:pPr>
            <w:r>
              <w:t>Dr. Alparslan Ertenlice</w:t>
            </w:r>
          </w:p>
        </w:tc>
      </w:tr>
      <w:tr w:rsidR="00541A5E" w14:paraId="2D7DAD6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ADBEFA2" w14:textId="77777777" w:rsidR="00541A5E" w:rsidRDefault="00541A5E" w:rsidP="000703F7">
            <w:pPr>
              <w:pStyle w:val="Tabloerii"/>
            </w:pPr>
            <w:r>
              <w:t>Skin Diseases and Cancers</w:t>
            </w:r>
          </w:p>
        </w:tc>
        <w:tc>
          <w:tcPr>
            <w:tcW w:w="2970" w:type="dxa"/>
            <w:tcBorders>
              <w:bottom w:val="single" w:sz="2" w:space="0" w:color="000000"/>
              <w:right w:val="single" w:sz="2" w:space="0" w:color="000000"/>
            </w:tcBorders>
            <w:tcMar>
              <w:top w:w="0" w:type="dxa"/>
              <w:left w:w="0" w:type="dxa"/>
            </w:tcMar>
            <w:vAlign w:val="center"/>
          </w:tcPr>
          <w:p w14:paraId="3284D8CB" w14:textId="77777777" w:rsidR="00541A5E" w:rsidRDefault="00541A5E" w:rsidP="000703F7">
            <w:pPr>
              <w:pStyle w:val="Tabloerii"/>
            </w:pPr>
            <w:r>
              <w:t>Dr. Alparslan Ertenlice</w:t>
            </w:r>
          </w:p>
        </w:tc>
      </w:tr>
      <w:tr w:rsidR="00541A5E" w14:paraId="77FD73BB"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9721119" w14:textId="77777777" w:rsidR="00541A5E" w:rsidRDefault="00541A5E" w:rsidP="000703F7">
            <w:pPr>
              <w:pStyle w:val="Tabloerii"/>
            </w:pPr>
            <w:r>
              <w:t>Basic Principles of Nutritional Support</w:t>
            </w:r>
          </w:p>
        </w:tc>
        <w:tc>
          <w:tcPr>
            <w:tcW w:w="2970" w:type="dxa"/>
            <w:tcBorders>
              <w:bottom w:val="single" w:sz="2" w:space="0" w:color="000000"/>
              <w:right w:val="single" w:sz="2" w:space="0" w:color="000000"/>
            </w:tcBorders>
            <w:tcMar>
              <w:top w:w="0" w:type="dxa"/>
              <w:left w:w="0" w:type="dxa"/>
            </w:tcMar>
            <w:vAlign w:val="center"/>
          </w:tcPr>
          <w:p w14:paraId="3806CD44" w14:textId="77777777" w:rsidR="00541A5E" w:rsidRDefault="00541A5E" w:rsidP="000703F7">
            <w:pPr>
              <w:pStyle w:val="Tabloerii"/>
            </w:pPr>
            <w:r>
              <w:t>Dr. Mustafa Dönmez</w:t>
            </w:r>
          </w:p>
        </w:tc>
      </w:tr>
      <w:tr w:rsidR="00541A5E" w14:paraId="74932A66"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514DB874" w14:textId="77777777" w:rsidR="00541A5E" w:rsidRDefault="00541A5E" w:rsidP="000703F7">
            <w:pPr>
              <w:pStyle w:val="Tabloerii"/>
            </w:pPr>
            <w:r>
              <w:t>Surgical Diseases of the Spleen</w:t>
            </w:r>
          </w:p>
        </w:tc>
        <w:tc>
          <w:tcPr>
            <w:tcW w:w="2970" w:type="dxa"/>
            <w:tcBorders>
              <w:bottom w:val="single" w:sz="2" w:space="0" w:color="000000"/>
              <w:right w:val="single" w:sz="2" w:space="0" w:color="000000"/>
            </w:tcBorders>
            <w:tcMar>
              <w:top w:w="0" w:type="dxa"/>
              <w:left w:w="0" w:type="dxa"/>
            </w:tcMar>
            <w:vAlign w:val="center"/>
          </w:tcPr>
          <w:p w14:paraId="2DAA2D28" w14:textId="77777777" w:rsidR="00541A5E" w:rsidRDefault="00541A5E" w:rsidP="000703F7">
            <w:pPr>
              <w:pStyle w:val="Tabloerii"/>
            </w:pPr>
            <w:r>
              <w:t>Dr. Abdussamed Yalçın</w:t>
            </w:r>
          </w:p>
        </w:tc>
      </w:tr>
      <w:tr w:rsidR="00541A5E" w14:paraId="0E362779"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CCE8736" w14:textId="77777777" w:rsidR="00541A5E" w:rsidRDefault="00541A5E" w:rsidP="000703F7">
            <w:pPr>
              <w:pStyle w:val="Tabloerii"/>
            </w:pPr>
            <w:r>
              <w:t>Hernias</w:t>
            </w:r>
          </w:p>
        </w:tc>
        <w:tc>
          <w:tcPr>
            <w:tcW w:w="2970" w:type="dxa"/>
            <w:tcBorders>
              <w:bottom w:val="single" w:sz="2" w:space="0" w:color="000000"/>
              <w:right w:val="single" w:sz="2" w:space="0" w:color="000000"/>
            </w:tcBorders>
            <w:tcMar>
              <w:top w:w="0" w:type="dxa"/>
              <w:left w:w="0" w:type="dxa"/>
            </w:tcMar>
            <w:vAlign w:val="center"/>
          </w:tcPr>
          <w:p w14:paraId="2A25FBB5" w14:textId="77777777" w:rsidR="00541A5E" w:rsidRDefault="00541A5E" w:rsidP="000703F7">
            <w:pPr>
              <w:pStyle w:val="Tabloerii"/>
            </w:pPr>
            <w:r>
              <w:t>Dr. Abdussamed Yalçın</w:t>
            </w:r>
          </w:p>
        </w:tc>
      </w:tr>
      <w:tr w:rsidR="00541A5E" w14:paraId="50C2138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E9502D4" w14:textId="77777777" w:rsidR="00541A5E" w:rsidRDefault="00541A5E" w:rsidP="000703F7">
            <w:pPr>
              <w:pStyle w:val="Tabloerii"/>
            </w:pPr>
            <w:r>
              <w:t>Anatomy and Physiology of the Adrenal Gland</w:t>
            </w:r>
          </w:p>
        </w:tc>
        <w:tc>
          <w:tcPr>
            <w:tcW w:w="2970" w:type="dxa"/>
            <w:tcBorders>
              <w:bottom w:val="single" w:sz="2" w:space="0" w:color="000000"/>
              <w:right w:val="single" w:sz="2" w:space="0" w:color="000000"/>
            </w:tcBorders>
            <w:tcMar>
              <w:top w:w="0" w:type="dxa"/>
              <w:left w:w="0" w:type="dxa"/>
            </w:tcMar>
            <w:vAlign w:val="center"/>
          </w:tcPr>
          <w:p w14:paraId="459A6FDC" w14:textId="77777777" w:rsidR="00541A5E" w:rsidRDefault="00541A5E" w:rsidP="000703F7">
            <w:pPr>
              <w:pStyle w:val="Tabloerii"/>
            </w:pPr>
            <w:r>
              <w:t>Dr. Alparslan Ertenlice</w:t>
            </w:r>
          </w:p>
        </w:tc>
      </w:tr>
      <w:tr w:rsidR="00541A5E" w14:paraId="10D93CC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073FC42" w14:textId="77777777" w:rsidR="00541A5E" w:rsidRDefault="00541A5E" w:rsidP="000703F7">
            <w:pPr>
              <w:pStyle w:val="Tabloerii"/>
            </w:pPr>
            <w:r>
              <w:lastRenderedPageBreak/>
              <w:t>Benign Diseases of the Adrenal Gland</w:t>
            </w:r>
          </w:p>
        </w:tc>
        <w:tc>
          <w:tcPr>
            <w:tcW w:w="2970" w:type="dxa"/>
            <w:tcBorders>
              <w:bottom w:val="single" w:sz="2" w:space="0" w:color="000000"/>
              <w:right w:val="single" w:sz="2" w:space="0" w:color="000000"/>
            </w:tcBorders>
            <w:tcMar>
              <w:top w:w="0" w:type="dxa"/>
              <w:left w:w="0" w:type="dxa"/>
            </w:tcMar>
            <w:vAlign w:val="center"/>
          </w:tcPr>
          <w:p w14:paraId="3CA13E21" w14:textId="77777777" w:rsidR="00541A5E" w:rsidRDefault="00541A5E" w:rsidP="000703F7">
            <w:pPr>
              <w:pStyle w:val="Tabloerii"/>
            </w:pPr>
            <w:r>
              <w:t>Dr. Alparslan Ertenlice</w:t>
            </w:r>
          </w:p>
        </w:tc>
      </w:tr>
      <w:tr w:rsidR="00541A5E" w14:paraId="35516BC4"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78FD4806" w14:textId="77777777" w:rsidR="00541A5E" w:rsidRDefault="00541A5E" w:rsidP="000703F7">
            <w:pPr>
              <w:pStyle w:val="Tabloerii"/>
            </w:pPr>
            <w:r>
              <w:t>Malignant Diseases of the Adrenal Gland</w:t>
            </w:r>
          </w:p>
        </w:tc>
        <w:tc>
          <w:tcPr>
            <w:tcW w:w="2970" w:type="dxa"/>
            <w:tcBorders>
              <w:bottom w:val="single" w:sz="2" w:space="0" w:color="000000"/>
              <w:right w:val="single" w:sz="2" w:space="0" w:color="000000"/>
            </w:tcBorders>
            <w:tcMar>
              <w:top w:w="0" w:type="dxa"/>
              <w:left w:w="0" w:type="dxa"/>
            </w:tcMar>
            <w:vAlign w:val="center"/>
          </w:tcPr>
          <w:p w14:paraId="27C1150D" w14:textId="77777777" w:rsidR="00541A5E" w:rsidRDefault="00541A5E" w:rsidP="000703F7">
            <w:pPr>
              <w:pStyle w:val="Tabloerii"/>
            </w:pPr>
            <w:r>
              <w:t>Dr. Alparslan Ertenlice</w:t>
            </w:r>
          </w:p>
        </w:tc>
      </w:tr>
      <w:tr w:rsidR="00541A5E" w14:paraId="3CE55A8C"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FA00217" w14:textId="77777777" w:rsidR="00541A5E" w:rsidRDefault="00541A5E" w:rsidP="000703F7">
            <w:pPr>
              <w:pStyle w:val="Tabloerii"/>
            </w:pPr>
            <w:r>
              <w:t>Anatomy and Physiology of the Thyroid Gland</w:t>
            </w:r>
          </w:p>
        </w:tc>
        <w:tc>
          <w:tcPr>
            <w:tcW w:w="2970" w:type="dxa"/>
            <w:tcBorders>
              <w:bottom w:val="single" w:sz="2" w:space="0" w:color="000000"/>
              <w:right w:val="single" w:sz="2" w:space="0" w:color="000000"/>
            </w:tcBorders>
            <w:tcMar>
              <w:top w:w="0" w:type="dxa"/>
              <w:left w:w="0" w:type="dxa"/>
            </w:tcMar>
            <w:vAlign w:val="center"/>
          </w:tcPr>
          <w:p w14:paraId="087CF590" w14:textId="77777777" w:rsidR="00541A5E" w:rsidRDefault="00541A5E" w:rsidP="000703F7">
            <w:pPr>
              <w:pStyle w:val="Tabloerii"/>
            </w:pPr>
            <w:r>
              <w:t>Dr. Gülten Kıyak</w:t>
            </w:r>
          </w:p>
        </w:tc>
      </w:tr>
      <w:tr w:rsidR="00541A5E" w14:paraId="2BA9B79A"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5CF8068" w14:textId="77777777" w:rsidR="00541A5E" w:rsidRDefault="00541A5E" w:rsidP="000703F7">
            <w:pPr>
              <w:pStyle w:val="Tabloerii"/>
            </w:pPr>
            <w:r>
              <w:t>Benign Diseases of the Thyroid Gland</w:t>
            </w:r>
          </w:p>
        </w:tc>
        <w:tc>
          <w:tcPr>
            <w:tcW w:w="2970" w:type="dxa"/>
            <w:tcBorders>
              <w:bottom w:val="single" w:sz="2" w:space="0" w:color="000000"/>
              <w:right w:val="single" w:sz="2" w:space="0" w:color="000000"/>
            </w:tcBorders>
            <w:tcMar>
              <w:top w:w="0" w:type="dxa"/>
              <w:left w:w="0" w:type="dxa"/>
            </w:tcMar>
            <w:vAlign w:val="center"/>
          </w:tcPr>
          <w:p w14:paraId="447DDD90" w14:textId="77777777" w:rsidR="00541A5E" w:rsidRDefault="00541A5E" w:rsidP="000703F7">
            <w:pPr>
              <w:pStyle w:val="Tabloerii"/>
            </w:pPr>
            <w:r>
              <w:t>Dr. Gülten Kıyak</w:t>
            </w:r>
          </w:p>
        </w:tc>
      </w:tr>
      <w:tr w:rsidR="00541A5E" w14:paraId="24832895"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8F56411" w14:textId="77777777" w:rsidR="00541A5E" w:rsidRDefault="00541A5E" w:rsidP="000703F7">
            <w:pPr>
              <w:pStyle w:val="Tabloerii"/>
            </w:pPr>
            <w:r>
              <w:t>Malignant Diseases of the Thyroid Gland</w:t>
            </w:r>
          </w:p>
        </w:tc>
        <w:tc>
          <w:tcPr>
            <w:tcW w:w="2970" w:type="dxa"/>
            <w:tcBorders>
              <w:bottom w:val="single" w:sz="2" w:space="0" w:color="000000"/>
              <w:right w:val="single" w:sz="2" w:space="0" w:color="000000"/>
            </w:tcBorders>
            <w:tcMar>
              <w:top w:w="0" w:type="dxa"/>
              <w:left w:w="0" w:type="dxa"/>
            </w:tcMar>
            <w:vAlign w:val="center"/>
          </w:tcPr>
          <w:p w14:paraId="690CA0D6" w14:textId="77777777" w:rsidR="00541A5E" w:rsidRDefault="00541A5E" w:rsidP="000703F7">
            <w:pPr>
              <w:pStyle w:val="Tabloerii"/>
            </w:pPr>
            <w:r>
              <w:t>Dr. Gülten Kıyak</w:t>
            </w:r>
          </w:p>
        </w:tc>
      </w:tr>
      <w:tr w:rsidR="00541A5E" w14:paraId="71F51BFA"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56B892C0" w14:textId="77777777" w:rsidR="00541A5E" w:rsidRDefault="00541A5E" w:rsidP="000703F7">
            <w:pPr>
              <w:pStyle w:val="Tabloerii"/>
            </w:pPr>
            <w:r>
              <w:t>Anatomy and Physiology of the Colon</w:t>
            </w:r>
          </w:p>
        </w:tc>
        <w:tc>
          <w:tcPr>
            <w:tcW w:w="2970" w:type="dxa"/>
            <w:tcBorders>
              <w:bottom w:val="single" w:sz="2" w:space="0" w:color="000000"/>
              <w:right w:val="single" w:sz="2" w:space="0" w:color="000000"/>
            </w:tcBorders>
            <w:tcMar>
              <w:top w:w="0" w:type="dxa"/>
              <w:left w:w="0" w:type="dxa"/>
            </w:tcMar>
            <w:vAlign w:val="center"/>
          </w:tcPr>
          <w:p w14:paraId="01E2B98E" w14:textId="77777777" w:rsidR="00541A5E" w:rsidRDefault="00541A5E" w:rsidP="000703F7">
            <w:pPr>
              <w:pStyle w:val="Tabloerii"/>
            </w:pPr>
            <w:r>
              <w:t>Dr. Gürel Neşşar</w:t>
            </w:r>
          </w:p>
        </w:tc>
      </w:tr>
      <w:tr w:rsidR="00541A5E" w14:paraId="0A3F4E00"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33F4A25" w14:textId="77777777" w:rsidR="00541A5E" w:rsidRDefault="00541A5E" w:rsidP="000703F7">
            <w:pPr>
              <w:pStyle w:val="Tabloerii"/>
            </w:pPr>
            <w:r>
              <w:t>Colon Motility Diseases</w:t>
            </w:r>
          </w:p>
        </w:tc>
        <w:tc>
          <w:tcPr>
            <w:tcW w:w="2970" w:type="dxa"/>
            <w:tcBorders>
              <w:bottom w:val="single" w:sz="2" w:space="0" w:color="000000"/>
              <w:right w:val="single" w:sz="2" w:space="0" w:color="000000"/>
            </w:tcBorders>
            <w:tcMar>
              <w:top w:w="0" w:type="dxa"/>
              <w:left w:w="0" w:type="dxa"/>
            </w:tcMar>
            <w:vAlign w:val="center"/>
          </w:tcPr>
          <w:p w14:paraId="0E0C55AC" w14:textId="77777777" w:rsidR="00541A5E" w:rsidRDefault="00541A5E" w:rsidP="000703F7">
            <w:pPr>
              <w:pStyle w:val="Tabloerii"/>
            </w:pPr>
            <w:r>
              <w:t>Dr. Gürel Neşşar</w:t>
            </w:r>
          </w:p>
        </w:tc>
      </w:tr>
      <w:tr w:rsidR="00541A5E" w14:paraId="4EA9FF53"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39A0176A" w14:textId="77777777" w:rsidR="00541A5E" w:rsidRDefault="00541A5E" w:rsidP="000703F7">
            <w:pPr>
              <w:pStyle w:val="Tabloerii"/>
            </w:pPr>
            <w:r>
              <w:t>IBD (Inflammatory Bowel Disease) - Other Colitides</w:t>
            </w:r>
          </w:p>
        </w:tc>
        <w:tc>
          <w:tcPr>
            <w:tcW w:w="2970" w:type="dxa"/>
            <w:tcBorders>
              <w:bottom w:val="single" w:sz="2" w:space="0" w:color="000000"/>
              <w:right w:val="single" w:sz="2" w:space="0" w:color="000000"/>
            </w:tcBorders>
            <w:tcMar>
              <w:top w:w="0" w:type="dxa"/>
              <w:left w:w="0" w:type="dxa"/>
            </w:tcMar>
            <w:vAlign w:val="center"/>
          </w:tcPr>
          <w:p w14:paraId="4DAF06F0" w14:textId="77777777" w:rsidR="00541A5E" w:rsidRDefault="00541A5E" w:rsidP="000703F7">
            <w:pPr>
              <w:pStyle w:val="Tabloerii"/>
            </w:pPr>
            <w:r>
              <w:t>Dr. Gürel Neşşar</w:t>
            </w:r>
          </w:p>
        </w:tc>
      </w:tr>
      <w:tr w:rsidR="00541A5E" w14:paraId="42B2EF8C"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AB500B2" w14:textId="77777777" w:rsidR="00541A5E" w:rsidRDefault="00541A5E" w:rsidP="000703F7">
            <w:pPr>
              <w:pStyle w:val="Tabloerii"/>
            </w:pPr>
            <w:r>
              <w:t>Polyps and Malignant Tumors of the Colon and Rectum</w:t>
            </w:r>
          </w:p>
        </w:tc>
        <w:tc>
          <w:tcPr>
            <w:tcW w:w="2970" w:type="dxa"/>
            <w:tcBorders>
              <w:bottom w:val="single" w:sz="2" w:space="0" w:color="000000"/>
              <w:right w:val="single" w:sz="2" w:space="0" w:color="000000"/>
            </w:tcBorders>
            <w:tcMar>
              <w:top w:w="0" w:type="dxa"/>
              <w:left w:w="0" w:type="dxa"/>
            </w:tcMar>
            <w:vAlign w:val="center"/>
          </w:tcPr>
          <w:p w14:paraId="3CE89BEF" w14:textId="77777777" w:rsidR="00541A5E" w:rsidRDefault="00541A5E" w:rsidP="000703F7">
            <w:pPr>
              <w:pStyle w:val="Tabloerii"/>
            </w:pPr>
            <w:r>
              <w:t>Dr. Gürel Neşşar</w:t>
            </w:r>
          </w:p>
        </w:tc>
      </w:tr>
      <w:tr w:rsidR="00541A5E" w14:paraId="7898A08B"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59CB1E3" w14:textId="77777777" w:rsidR="00541A5E" w:rsidRDefault="00541A5E" w:rsidP="000703F7">
            <w:pPr>
              <w:pStyle w:val="Tabloerii"/>
            </w:pPr>
            <w:r>
              <w:t>Anatomy of the Breast</w:t>
            </w:r>
          </w:p>
        </w:tc>
        <w:tc>
          <w:tcPr>
            <w:tcW w:w="2970" w:type="dxa"/>
            <w:tcBorders>
              <w:bottom w:val="single" w:sz="2" w:space="0" w:color="000000"/>
              <w:right w:val="single" w:sz="2" w:space="0" w:color="000000"/>
            </w:tcBorders>
            <w:tcMar>
              <w:top w:w="0" w:type="dxa"/>
              <w:left w:w="0" w:type="dxa"/>
            </w:tcMar>
            <w:vAlign w:val="center"/>
          </w:tcPr>
          <w:p w14:paraId="47613E1C" w14:textId="77777777" w:rsidR="00541A5E" w:rsidRDefault="00541A5E" w:rsidP="000703F7">
            <w:pPr>
              <w:pStyle w:val="Tabloerii"/>
            </w:pPr>
            <w:r>
              <w:t>Dr. Ali Coşkun</w:t>
            </w:r>
          </w:p>
        </w:tc>
      </w:tr>
      <w:tr w:rsidR="00541A5E" w14:paraId="5F8834FE"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253F5AD" w14:textId="77777777" w:rsidR="00541A5E" w:rsidRDefault="00541A5E" w:rsidP="000703F7">
            <w:pPr>
              <w:pStyle w:val="Tabloerii"/>
            </w:pPr>
            <w:r>
              <w:t>Benign Breast Diseases</w:t>
            </w:r>
          </w:p>
        </w:tc>
        <w:tc>
          <w:tcPr>
            <w:tcW w:w="2970" w:type="dxa"/>
            <w:tcBorders>
              <w:bottom w:val="single" w:sz="2" w:space="0" w:color="000000"/>
              <w:right w:val="single" w:sz="2" w:space="0" w:color="000000"/>
            </w:tcBorders>
            <w:tcMar>
              <w:top w:w="0" w:type="dxa"/>
              <w:left w:w="0" w:type="dxa"/>
            </w:tcMar>
            <w:vAlign w:val="center"/>
          </w:tcPr>
          <w:p w14:paraId="3A04A705" w14:textId="77777777" w:rsidR="00541A5E" w:rsidRDefault="00541A5E" w:rsidP="000703F7">
            <w:pPr>
              <w:pStyle w:val="Tabloerii"/>
            </w:pPr>
            <w:r>
              <w:t>Dr. Ali Coşkun</w:t>
            </w:r>
          </w:p>
        </w:tc>
      </w:tr>
      <w:tr w:rsidR="00541A5E" w14:paraId="6EA45880"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765EDBC" w14:textId="77777777" w:rsidR="00541A5E" w:rsidRDefault="00541A5E" w:rsidP="000703F7">
            <w:pPr>
              <w:pStyle w:val="Tabloerii"/>
            </w:pPr>
            <w:r>
              <w:t>Metabolic Syndrome and Bariatric Surgery</w:t>
            </w:r>
          </w:p>
        </w:tc>
        <w:tc>
          <w:tcPr>
            <w:tcW w:w="2970" w:type="dxa"/>
            <w:tcBorders>
              <w:bottom w:val="single" w:sz="2" w:space="0" w:color="000000"/>
              <w:right w:val="single" w:sz="2" w:space="0" w:color="000000"/>
            </w:tcBorders>
            <w:tcMar>
              <w:top w:w="0" w:type="dxa"/>
              <w:left w:w="0" w:type="dxa"/>
            </w:tcMar>
            <w:vAlign w:val="center"/>
          </w:tcPr>
          <w:p w14:paraId="6C5E09A1" w14:textId="77777777" w:rsidR="00541A5E" w:rsidRDefault="00541A5E" w:rsidP="000703F7">
            <w:pPr>
              <w:pStyle w:val="Tabloerii"/>
            </w:pPr>
            <w:r>
              <w:t>Dr. Alparslan Ertenlice</w:t>
            </w:r>
          </w:p>
        </w:tc>
      </w:tr>
      <w:tr w:rsidR="00541A5E" w14:paraId="358AA622"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31E41FCF" w14:textId="77777777" w:rsidR="00541A5E" w:rsidRDefault="00541A5E" w:rsidP="000703F7">
            <w:pPr>
              <w:pStyle w:val="Tabloerii"/>
            </w:pPr>
            <w:r>
              <w:t>Approach to GI (Gastrointestinal) Bleeding</w:t>
            </w:r>
          </w:p>
        </w:tc>
        <w:tc>
          <w:tcPr>
            <w:tcW w:w="2970" w:type="dxa"/>
            <w:tcBorders>
              <w:bottom w:val="single" w:sz="2" w:space="0" w:color="000000"/>
              <w:right w:val="single" w:sz="2" w:space="0" w:color="000000"/>
            </w:tcBorders>
            <w:tcMar>
              <w:top w:w="0" w:type="dxa"/>
              <w:left w:w="0" w:type="dxa"/>
            </w:tcMar>
            <w:vAlign w:val="center"/>
          </w:tcPr>
          <w:p w14:paraId="17A5250A" w14:textId="77777777" w:rsidR="00541A5E" w:rsidRDefault="00541A5E" w:rsidP="000703F7">
            <w:pPr>
              <w:pStyle w:val="Tabloerii"/>
            </w:pPr>
            <w:r>
              <w:t>Dr. Alparslan Ertenlice</w:t>
            </w:r>
          </w:p>
        </w:tc>
      </w:tr>
      <w:tr w:rsidR="00541A5E" w14:paraId="1E38C5A0"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314345B" w14:textId="77777777" w:rsidR="00541A5E" w:rsidRDefault="00541A5E" w:rsidP="000703F7">
            <w:pPr>
              <w:pStyle w:val="Tabloerii"/>
            </w:pPr>
            <w:r>
              <w:t>Peptic Ulcer</w:t>
            </w:r>
          </w:p>
        </w:tc>
        <w:tc>
          <w:tcPr>
            <w:tcW w:w="2970" w:type="dxa"/>
            <w:tcBorders>
              <w:bottom w:val="single" w:sz="2" w:space="0" w:color="000000"/>
              <w:right w:val="single" w:sz="2" w:space="0" w:color="000000"/>
            </w:tcBorders>
            <w:tcMar>
              <w:top w:w="0" w:type="dxa"/>
              <w:left w:w="0" w:type="dxa"/>
            </w:tcMar>
            <w:vAlign w:val="center"/>
          </w:tcPr>
          <w:p w14:paraId="59293DE8" w14:textId="77777777" w:rsidR="00541A5E" w:rsidRDefault="00541A5E" w:rsidP="000703F7">
            <w:pPr>
              <w:pStyle w:val="Tabloerii"/>
            </w:pPr>
            <w:r>
              <w:t>Dr. Metin Aydın</w:t>
            </w:r>
          </w:p>
        </w:tc>
      </w:tr>
      <w:tr w:rsidR="00541A5E" w14:paraId="19701328"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3024486" w14:textId="77777777" w:rsidR="00541A5E" w:rsidRDefault="00541A5E" w:rsidP="000703F7">
            <w:pPr>
              <w:pStyle w:val="Tabloerii"/>
            </w:pPr>
            <w:r>
              <w:t>Malignant Gastric Diseases</w:t>
            </w:r>
          </w:p>
        </w:tc>
        <w:tc>
          <w:tcPr>
            <w:tcW w:w="2970" w:type="dxa"/>
            <w:tcBorders>
              <w:bottom w:val="single" w:sz="2" w:space="0" w:color="000000"/>
              <w:right w:val="single" w:sz="2" w:space="0" w:color="000000"/>
            </w:tcBorders>
            <w:tcMar>
              <w:top w:w="0" w:type="dxa"/>
              <w:left w:w="0" w:type="dxa"/>
            </w:tcMar>
            <w:vAlign w:val="center"/>
          </w:tcPr>
          <w:p w14:paraId="090B8167" w14:textId="77777777" w:rsidR="00541A5E" w:rsidRDefault="00541A5E" w:rsidP="000703F7">
            <w:pPr>
              <w:pStyle w:val="Tabloerii"/>
            </w:pPr>
            <w:r>
              <w:t>Dr. Metin Aydın</w:t>
            </w:r>
          </w:p>
        </w:tc>
      </w:tr>
      <w:tr w:rsidR="00541A5E" w14:paraId="7B4C3266"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7B9B9B9E" w14:textId="77777777" w:rsidR="00541A5E" w:rsidRDefault="00541A5E" w:rsidP="000703F7">
            <w:pPr>
              <w:pStyle w:val="Tabloerii"/>
            </w:pPr>
            <w:r>
              <w:t>Breast Cancers and Treatment</w:t>
            </w:r>
          </w:p>
        </w:tc>
        <w:tc>
          <w:tcPr>
            <w:tcW w:w="2970" w:type="dxa"/>
            <w:tcBorders>
              <w:bottom w:val="single" w:sz="2" w:space="0" w:color="000000"/>
              <w:right w:val="single" w:sz="2" w:space="0" w:color="000000"/>
            </w:tcBorders>
            <w:tcMar>
              <w:top w:w="0" w:type="dxa"/>
              <w:left w:w="0" w:type="dxa"/>
            </w:tcMar>
            <w:vAlign w:val="center"/>
          </w:tcPr>
          <w:p w14:paraId="1BADF2E6" w14:textId="77777777" w:rsidR="00541A5E" w:rsidRDefault="00541A5E" w:rsidP="000703F7">
            <w:pPr>
              <w:pStyle w:val="Tabloerii"/>
            </w:pPr>
            <w:r>
              <w:t>Dr. Ali Coşkun</w:t>
            </w:r>
          </w:p>
        </w:tc>
      </w:tr>
      <w:tr w:rsidR="00541A5E" w14:paraId="718AB43D"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353672E2" w14:textId="77777777" w:rsidR="00541A5E" w:rsidRDefault="00541A5E" w:rsidP="000703F7">
            <w:pPr>
              <w:pStyle w:val="Tabloerii"/>
            </w:pPr>
            <w:r>
              <w:t>Anatomy and Physiology of the Esophagus</w:t>
            </w:r>
          </w:p>
        </w:tc>
        <w:tc>
          <w:tcPr>
            <w:tcW w:w="2970" w:type="dxa"/>
            <w:tcBorders>
              <w:bottom w:val="single" w:sz="2" w:space="0" w:color="000000"/>
              <w:right w:val="single" w:sz="2" w:space="0" w:color="000000"/>
            </w:tcBorders>
            <w:tcMar>
              <w:top w:w="0" w:type="dxa"/>
              <w:left w:w="0" w:type="dxa"/>
            </w:tcMar>
            <w:vAlign w:val="center"/>
          </w:tcPr>
          <w:p w14:paraId="04E21D4D" w14:textId="77777777" w:rsidR="00541A5E" w:rsidRDefault="00541A5E" w:rsidP="000703F7">
            <w:pPr>
              <w:pStyle w:val="Tabloerii"/>
            </w:pPr>
            <w:r>
              <w:t>Dr. Metin Aydın</w:t>
            </w:r>
          </w:p>
        </w:tc>
      </w:tr>
      <w:tr w:rsidR="00541A5E" w14:paraId="4C48B285"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71317ADF" w14:textId="77777777" w:rsidR="00541A5E" w:rsidRDefault="00541A5E" w:rsidP="000703F7">
            <w:pPr>
              <w:pStyle w:val="Tabloerii"/>
            </w:pPr>
            <w:r>
              <w:t>Benign Esophageal Diseases</w:t>
            </w:r>
          </w:p>
        </w:tc>
        <w:tc>
          <w:tcPr>
            <w:tcW w:w="2970" w:type="dxa"/>
            <w:tcBorders>
              <w:bottom w:val="single" w:sz="2" w:space="0" w:color="000000"/>
              <w:right w:val="single" w:sz="2" w:space="0" w:color="000000"/>
            </w:tcBorders>
            <w:tcMar>
              <w:top w:w="0" w:type="dxa"/>
              <w:left w:w="0" w:type="dxa"/>
            </w:tcMar>
            <w:vAlign w:val="center"/>
          </w:tcPr>
          <w:p w14:paraId="1243C0D0" w14:textId="77777777" w:rsidR="00541A5E" w:rsidRDefault="00541A5E" w:rsidP="000703F7">
            <w:pPr>
              <w:pStyle w:val="Tabloerii"/>
            </w:pPr>
            <w:r>
              <w:t>Dr. Metin Aydın</w:t>
            </w:r>
          </w:p>
        </w:tc>
      </w:tr>
      <w:tr w:rsidR="00541A5E" w14:paraId="76979B83"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BF572AF" w14:textId="77777777" w:rsidR="00541A5E" w:rsidRDefault="00541A5E" w:rsidP="000703F7">
            <w:pPr>
              <w:pStyle w:val="Tabloerii"/>
            </w:pPr>
            <w:r>
              <w:t>Malignant Esophageal Diseases</w:t>
            </w:r>
          </w:p>
        </w:tc>
        <w:tc>
          <w:tcPr>
            <w:tcW w:w="2970" w:type="dxa"/>
            <w:tcBorders>
              <w:bottom w:val="single" w:sz="2" w:space="0" w:color="000000"/>
              <w:right w:val="single" w:sz="2" w:space="0" w:color="000000"/>
            </w:tcBorders>
            <w:tcMar>
              <w:top w:w="0" w:type="dxa"/>
              <w:left w:w="0" w:type="dxa"/>
            </w:tcMar>
            <w:vAlign w:val="center"/>
          </w:tcPr>
          <w:p w14:paraId="323D594D" w14:textId="77777777" w:rsidR="00541A5E" w:rsidRDefault="00541A5E" w:rsidP="000703F7">
            <w:pPr>
              <w:pStyle w:val="Tabloerii"/>
            </w:pPr>
            <w:r>
              <w:t>Dr. Metin Aydın</w:t>
            </w:r>
          </w:p>
        </w:tc>
      </w:tr>
      <w:tr w:rsidR="00541A5E" w14:paraId="396AB841"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3135E7CD" w14:textId="77777777" w:rsidR="00541A5E" w:rsidRDefault="00541A5E" w:rsidP="000703F7">
            <w:pPr>
              <w:pStyle w:val="Tabloerii"/>
            </w:pPr>
            <w:r>
              <w:t>Fluid-Electrolyte Balance / Acid-Base Balance</w:t>
            </w:r>
          </w:p>
        </w:tc>
        <w:tc>
          <w:tcPr>
            <w:tcW w:w="2970" w:type="dxa"/>
            <w:tcBorders>
              <w:bottom w:val="single" w:sz="2" w:space="0" w:color="000000"/>
              <w:right w:val="single" w:sz="2" w:space="0" w:color="000000"/>
            </w:tcBorders>
            <w:tcMar>
              <w:top w:w="0" w:type="dxa"/>
              <w:left w:w="0" w:type="dxa"/>
            </w:tcMar>
            <w:vAlign w:val="center"/>
          </w:tcPr>
          <w:p w14:paraId="7C0A7D02" w14:textId="77777777" w:rsidR="00541A5E" w:rsidRDefault="00541A5E" w:rsidP="000703F7">
            <w:pPr>
              <w:pStyle w:val="Tabloerii"/>
            </w:pPr>
            <w:r>
              <w:t>Dr. Gürel Neşşar</w:t>
            </w:r>
          </w:p>
        </w:tc>
      </w:tr>
      <w:tr w:rsidR="00541A5E" w14:paraId="54CC6F89"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E2B5920" w14:textId="77777777" w:rsidR="00541A5E" w:rsidRDefault="00541A5E" w:rsidP="000703F7">
            <w:pPr>
              <w:pStyle w:val="Tabloerii"/>
            </w:pPr>
            <w:r>
              <w:t>Anatomy and Physiology of the Parathyroid</w:t>
            </w:r>
          </w:p>
        </w:tc>
        <w:tc>
          <w:tcPr>
            <w:tcW w:w="2970" w:type="dxa"/>
            <w:tcBorders>
              <w:bottom w:val="single" w:sz="2" w:space="0" w:color="000000"/>
              <w:right w:val="single" w:sz="2" w:space="0" w:color="000000"/>
            </w:tcBorders>
            <w:tcMar>
              <w:top w:w="0" w:type="dxa"/>
              <w:left w:w="0" w:type="dxa"/>
            </w:tcMar>
            <w:vAlign w:val="center"/>
          </w:tcPr>
          <w:p w14:paraId="7006ED59" w14:textId="77777777" w:rsidR="00541A5E" w:rsidRDefault="00541A5E" w:rsidP="000703F7">
            <w:pPr>
              <w:pStyle w:val="Tabloerii"/>
            </w:pPr>
            <w:r>
              <w:t>Prof. Dr. Gülten Kıyak</w:t>
            </w:r>
          </w:p>
        </w:tc>
      </w:tr>
      <w:tr w:rsidR="00541A5E" w14:paraId="7D7FDB2A"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1DFAC84" w14:textId="77777777" w:rsidR="00541A5E" w:rsidRDefault="00541A5E" w:rsidP="000703F7">
            <w:pPr>
              <w:pStyle w:val="Tabloerii"/>
            </w:pPr>
            <w:r>
              <w:t>Benign Parathyroid Diseases</w:t>
            </w:r>
          </w:p>
        </w:tc>
        <w:tc>
          <w:tcPr>
            <w:tcW w:w="2970" w:type="dxa"/>
            <w:tcBorders>
              <w:bottom w:val="single" w:sz="2" w:space="0" w:color="000000"/>
              <w:right w:val="single" w:sz="2" w:space="0" w:color="000000"/>
            </w:tcBorders>
            <w:tcMar>
              <w:top w:w="0" w:type="dxa"/>
              <w:left w:w="0" w:type="dxa"/>
            </w:tcMar>
            <w:vAlign w:val="center"/>
          </w:tcPr>
          <w:p w14:paraId="3CEA2450" w14:textId="77777777" w:rsidR="00541A5E" w:rsidRDefault="00541A5E" w:rsidP="000703F7">
            <w:pPr>
              <w:pStyle w:val="Tabloerii"/>
            </w:pPr>
            <w:r>
              <w:t>Prof. Dr. Gülten Kıyak</w:t>
            </w:r>
          </w:p>
        </w:tc>
      </w:tr>
      <w:tr w:rsidR="00541A5E" w14:paraId="74FC7F8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D07CCC0" w14:textId="77777777" w:rsidR="00541A5E" w:rsidRDefault="00541A5E" w:rsidP="000703F7">
            <w:pPr>
              <w:pStyle w:val="Tabloerii"/>
            </w:pPr>
            <w:r>
              <w:t>Malignant Parathyroid Diseases</w:t>
            </w:r>
          </w:p>
        </w:tc>
        <w:tc>
          <w:tcPr>
            <w:tcW w:w="2970" w:type="dxa"/>
            <w:tcBorders>
              <w:bottom w:val="single" w:sz="2" w:space="0" w:color="000000"/>
              <w:right w:val="single" w:sz="2" w:space="0" w:color="000000"/>
            </w:tcBorders>
            <w:tcMar>
              <w:top w:w="0" w:type="dxa"/>
              <w:left w:w="0" w:type="dxa"/>
            </w:tcMar>
            <w:vAlign w:val="center"/>
          </w:tcPr>
          <w:p w14:paraId="1F46AA35" w14:textId="77777777" w:rsidR="00541A5E" w:rsidRDefault="00541A5E" w:rsidP="000703F7">
            <w:pPr>
              <w:pStyle w:val="Tabloerii"/>
            </w:pPr>
            <w:r>
              <w:t>Prof. Dr. Gülten Kıyak</w:t>
            </w:r>
          </w:p>
        </w:tc>
      </w:tr>
      <w:tr w:rsidR="00541A5E" w14:paraId="032CE83E"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5B55ACD" w14:textId="77777777" w:rsidR="00541A5E" w:rsidRDefault="00541A5E" w:rsidP="000703F7">
            <w:pPr>
              <w:pStyle w:val="Tabloerii"/>
            </w:pPr>
            <w:r>
              <w:t>Anatomy and Physiology of the Small Intestine</w:t>
            </w:r>
          </w:p>
        </w:tc>
        <w:tc>
          <w:tcPr>
            <w:tcW w:w="2970" w:type="dxa"/>
            <w:tcBorders>
              <w:bottom w:val="single" w:sz="2" w:space="0" w:color="000000"/>
              <w:right w:val="single" w:sz="2" w:space="0" w:color="000000"/>
            </w:tcBorders>
            <w:tcMar>
              <w:top w:w="0" w:type="dxa"/>
              <w:left w:w="0" w:type="dxa"/>
            </w:tcMar>
            <w:vAlign w:val="center"/>
          </w:tcPr>
          <w:p w14:paraId="69692E95" w14:textId="77777777" w:rsidR="00541A5E" w:rsidRDefault="00541A5E" w:rsidP="000703F7">
            <w:pPr>
              <w:pStyle w:val="Tabloerii"/>
            </w:pPr>
            <w:r>
              <w:t>Dr. Mustafa Dönmez</w:t>
            </w:r>
          </w:p>
        </w:tc>
      </w:tr>
      <w:tr w:rsidR="00541A5E" w14:paraId="398D61EE"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CD64B64" w14:textId="77777777" w:rsidR="00541A5E" w:rsidRDefault="00541A5E" w:rsidP="000703F7">
            <w:pPr>
              <w:pStyle w:val="Tabloerii"/>
            </w:pPr>
            <w:r>
              <w:t>Benign Diseases of the Small Intestine</w:t>
            </w:r>
          </w:p>
        </w:tc>
        <w:tc>
          <w:tcPr>
            <w:tcW w:w="2970" w:type="dxa"/>
            <w:tcBorders>
              <w:bottom w:val="single" w:sz="2" w:space="0" w:color="000000"/>
              <w:right w:val="single" w:sz="2" w:space="0" w:color="000000"/>
            </w:tcBorders>
            <w:tcMar>
              <w:top w:w="0" w:type="dxa"/>
              <w:left w:w="0" w:type="dxa"/>
            </w:tcMar>
            <w:vAlign w:val="center"/>
          </w:tcPr>
          <w:p w14:paraId="7417365C" w14:textId="77777777" w:rsidR="00541A5E" w:rsidRDefault="00541A5E" w:rsidP="000703F7">
            <w:pPr>
              <w:pStyle w:val="Tabloerii"/>
            </w:pPr>
            <w:r>
              <w:t>Dr. Mustafa Dönmez</w:t>
            </w:r>
          </w:p>
        </w:tc>
      </w:tr>
      <w:tr w:rsidR="00541A5E" w14:paraId="4B63DC35"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7FF2C0B2" w14:textId="77777777" w:rsidR="00541A5E" w:rsidRDefault="00541A5E" w:rsidP="000703F7">
            <w:pPr>
              <w:pStyle w:val="Tabloerii"/>
            </w:pPr>
            <w:r>
              <w:t>Malignant Diseases of the Small Intestine</w:t>
            </w:r>
          </w:p>
        </w:tc>
        <w:tc>
          <w:tcPr>
            <w:tcW w:w="2970" w:type="dxa"/>
            <w:tcBorders>
              <w:bottom w:val="single" w:sz="2" w:space="0" w:color="000000"/>
              <w:right w:val="single" w:sz="2" w:space="0" w:color="000000"/>
            </w:tcBorders>
            <w:tcMar>
              <w:top w:w="0" w:type="dxa"/>
              <w:left w:w="0" w:type="dxa"/>
            </w:tcMar>
            <w:vAlign w:val="center"/>
          </w:tcPr>
          <w:p w14:paraId="1ED779AE" w14:textId="77777777" w:rsidR="00541A5E" w:rsidRDefault="00541A5E" w:rsidP="000703F7">
            <w:pPr>
              <w:pStyle w:val="Tabloerii"/>
            </w:pPr>
            <w:r>
              <w:t>Dr. Mustafa Dönmez</w:t>
            </w:r>
          </w:p>
        </w:tc>
      </w:tr>
      <w:tr w:rsidR="00541A5E" w14:paraId="43315E0A"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5103A87B" w14:textId="77777777" w:rsidR="00541A5E" w:rsidRDefault="00541A5E" w:rsidP="000703F7">
            <w:pPr>
              <w:pStyle w:val="Tabloerii"/>
            </w:pPr>
            <w:r>
              <w:t>Appendix Diseases (Acute Appendicitis)</w:t>
            </w:r>
          </w:p>
        </w:tc>
        <w:tc>
          <w:tcPr>
            <w:tcW w:w="2970" w:type="dxa"/>
            <w:tcBorders>
              <w:bottom w:val="single" w:sz="2" w:space="0" w:color="000000"/>
              <w:right w:val="single" w:sz="2" w:space="0" w:color="000000"/>
            </w:tcBorders>
            <w:tcMar>
              <w:top w:w="0" w:type="dxa"/>
              <w:left w:w="0" w:type="dxa"/>
            </w:tcMar>
            <w:vAlign w:val="center"/>
          </w:tcPr>
          <w:p w14:paraId="14635E9D" w14:textId="77777777" w:rsidR="00541A5E" w:rsidRDefault="00541A5E" w:rsidP="000703F7">
            <w:pPr>
              <w:pStyle w:val="Tabloerii"/>
            </w:pPr>
            <w:r>
              <w:t>Dr. Mustafa Dönmez</w:t>
            </w:r>
          </w:p>
        </w:tc>
      </w:tr>
      <w:tr w:rsidR="00541A5E" w14:paraId="7CAD1F7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57F17787" w14:textId="77777777" w:rsidR="00541A5E" w:rsidRDefault="00541A5E" w:rsidP="000703F7">
            <w:pPr>
              <w:pStyle w:val="Tabloerii"/>
            </w:pPr>
            <w:r>
              <w:lastRenderedPageBreak/>
              <w:t>Benign Anorectal Diseases</w:t>
            </w:r>
          </w:p>
        </w:tc>
        <w:tc>
          <w:tcPr>
            <w:tcW w:w="2970" w:type="dxa"/>
            <w:tcBorders>
              <w:bottom w:val="single" w:sz="2" w:space="0" w:color="000000"/>
              <w:right w:val="single" w:sz="2" w:space="0" w:color="000000"/>
            </w:tcBorders>
            <w:tcMar>
              <w:top w:w="0" w:type="dxa"/>
              <w:left w:w="0" w:type="dxa"/>
            </w:tcMar>
            <w:vAlign w:val="center"/>
          </w:tcPr>
          <w:p w14:paraId="65836456" w14:textId="77777777" w:rsidR="00541A5E" w:rsidRDefault="00541A5E" w:rsidP="000703F7">
            <w:pPr>
              <w:pStyle w:val="Tabloerii"/>
            </w:pPr>
            <w:r>
              <w:t>Dr. A. Keşşaf Aşlar</w:t>
            </w:r>
          </w:p>
        </w:tc>
      </w:tr>
      <w:tr w:rsidR="00541A5E" w14:paraId="04721FF2"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89D0B79" w14:textId="77777777" w:rsidR="00541A5E" w:rsidRDefault="00541A5E" w:rsidP="000703F7">
            <w:pPr>
              <w:pStyle w:val="Tabloerii"/>
            </w:pPr>
            <w:r>
              <w:t>Malignant Anal Diseases</w:t>
            </w:r>
          </w:p>
        </w:tc>
        <w:tc>
          <w:tcPr>
            <w:tcW w:w="2970" w:type="dxa"/>
            <w:tcBorders>
              <w:bottom w:val="single" w:sz="2" w:space="0" w:color="000000"/>
              <w:right w:val="single" w:sz="2" w:space="0" w:color="000000"/>
            </w:tcBorders>
            <w:tcMar>
              <w:top w:w="0" w:type="dxa"/>
              <w:left w:w="0" w:type="dxa"/>
            </w:tcMar>
            <w:vAlign w:val="center"/>
          </w:tcPr>
          <w:p w14:paraId="5BCDE25E" w14:textId="77777777" w:rsidR="00541A5E" w:rsidRDefault="00541A5E" w:rsidP="000703F7">
            <w:pPr>
              <w:pStyle w:val="Tabloerii"/>
            </w:pPr>
            <w:r>
              <w:t>Dr. A. Keşşaf Aşlar</w:t>
            </w:r>
          </w:p>
        </w:tc>
      </w:tr>
      <w:tr w:rsidR="00541A5E" w14:paraId="6213E0F3"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9403AB1" w14:textId="77777777" w:rsidR="00541A5E" w:rsidRDefault="00541A5E" w:rsidP="000703F7">
            <w:pPr>
              <w:pStyle w:val="Tabloerii"/>
            </w:pPr>
            <w:r>
              <w:t>Benign Liver Diseases</w:t>
            </w:r>
          </w:p>
        </w:tc>
        <w:tc>
          <w:tcPr>
            <w:tcW w:w="2970" w:type="dxa"/>
            <w:tcBorders>
              <w:bottom w:val="single" w:sz="2" w:space="0" w:color="000000"/>
              <w:right w:val="single" w:sz="2" w:space="0" w:color="000000"/>
            </w:tcBorders>
            <w:tcMar>
              <w:top w:w="0" w:type="dxa"/>
              <w:left w:w="0" w:type="dxa"/>
            </w:tcMar>
            <w:vAlign w:val="center"/>
          </w:tcPr>
          <w:p w14:paraId="20185F7C" w14:textId="77777777" w:rsidR="00541A5E" w:rsidRDefault="00541A5E" w:rsidP="000703F7">
            <w:pPr>
              <w:pStyle w:val="Tabloerii"/>
            </w:pPr>
            <w:r>
              <w:t>Dr. Mustafa Dönmez</w:t>
            </w:r>
          </w:p>
        </w:tc>
      </w:tr>
      <w:tr w:rsidR="00541A5E" w14:paraId="6E447F35"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2FA9C05E" w14:textId="77777777" w:rsidR="00541A5E" w:rsidRDefault="00541A5E" w:rsidP="000703F7">
            <w:pPr>
              <w:pStyle w:val="Tabloerii"/>
            </w:pPr>
            <w:r>
              <w:t>Malignant Liver Diseases</w:t>
            </w:r>
          </w:p>
        </w:tc>
        <w:tc>
          <w:tcPr>
            <w:tcW w:w="2970" w:type="dxa"/>
            <w:tcBorders>
              <w:bottom w:val="single" w:sz="2" w:space="0" w:color="000000"/>
              <w:right w:val="single" w:sz="2" w:space="0" w:color="000000"/>
            </w:tcBorders>
            <w:tcMar>
              <w:top w:w="0" w:type="dxa"/>
              <w:left w:w="0" w:type="dxa"/>
            </w:tcMar>
            <w:vAlign w:val="center"/>
          </w:tcPr>
          <w:p w14:paraId="1E4593D1" w14:textId="77777777" w:rsidR="00541A5E" w:rsidRDefault="00541A5E" w:rsidP="000703F7">
            <w:pPr>
              <w:pStyle w:val="Tabloerii"/>
            </w:pPr>
            <w:r>
              <w:t>Dr. Mustafa Dönmez</w:t>
            </w:r>
          </w:p>
        </w:tc>
      </w:tr>
      <w:tr w:rsidR="00541A5E" w14:paraId="5AEE5460"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54D0FCA1" w14:textId="77777777" w:rsidR="00541A5E" w:rsidRDefault="00541A5E" w:rsidP="000703F7">
            <w:pPr>
              <w:pStyle w:val="Tabloerii"/>
            </w:pPr>
            <w:r>
              <w:t>Diagnostic Tests for Gallbladder and Bile Ducts</w:t>
            </w:r>
          </w:p>
        </w:tc>
        <w:tc>
          <w:tcPr>
            <w:tcW w:w="2970" w:type="dxa"/>
            <w:tcBorders>
              <w:bottom w:val="single" w:sz="2" w:space="0" w:color="000000"/>
              <w:right w:val="single" w:sz="2" w:space="0" w:color="000000"/>
            </w:tcBorders>
            <w:tcMar>
              <w:top w:w="0" w:type="dxa"/>
              <w:left w:w="0" w:type="dxa"/>
            </w:tcMar>
            <w:vAlign w:val="center"/>
          </w:tcPr>
          <w:p w14:paraId="70788760" w14:textId="77777777" w:rsidR="00541A5E" w:rsidRDefault="00541A5E" w:rsidP="000703F7">
            <w:pPr>
              <w:pStyle w:val="Tabloerii"/>
            </w:pPr>
            <w:r>
              <w:t>Dr. Ömer Parlak</w:t>
            </w:r>
          </w:p>
        </w:tc>
      </w:tr>
      <w:tr w:rsidR="00541A5E" w14:paraId="22118C72"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427D34D" w14:textId="77777777" w:rsidR="00541A5E" w:rsidRDefault="00541A5E" w:rsidP="000703F7">
            <w:pPr>
              <w:pStyle w:val="Tabloerii"/>
            </w:pPr>
            <w:r>
              <w:t>Benign Gallbladder Diseases</w:t>
            </w:r>
          </w:p>
        </w:tc>
        <w:tc>
          <w:tcPr>
            <w:tcW w:w="2970" w:type="dxa"/>
            <w:tcBorders>
              <w:bottom w:val="single" w:sz="2" w:space="0" w:color="000000"/>
              <w:right w:val="single" w:sz="2" w:space="0" w:color="000000"/>
            </w:tcBorders>
            <w:tcMar>
              <w:top w:w="0" w:type="dxa"/>
              <w:left w:w="0" w:type="dxa"/>
            </w:tcMar>
            <w:vAlign w:val="center"/>
          </w:tcPr>
          <w:p w14:paraId="06E1DE15" w14:textId="77777777" w:rsidR="00541A5E" w:rsidRDefault="00541A5E" w:rsidP="000703F7">
            <w:pPr>
              <w:pStyle w:val="Tabloerii"/>
            </w:pPr>
            <w:r>
              <w:t>Dr. Ömer Parlak</w:t>
            </w:r>
          </w:p>
        </w:tc>
      </w:tr>
      <w:tr w:rsidR="00541A5E" w14:paraId="7E229337"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1645A977" w14:textId="77777777" w:rsidR="00541A5E" w:rsidRDefault="00541A5E" w:rsidP="000703F7">
            <w:pPr>
              <w:pStyle w:val="Tabloerii"/>
            </w:pPr>
            <w:r>
              <w:t>Malignant Gallbladder Diseases</w:t>
            </w:r>
          </w:p>
        </w:tc>
        <w:tc>
          <w:tcPr>
            <w:tcW w:w="2970" w:type="dxa"/>
            <w:tcBorders>
              <w:bottom w:val="single" w:sz="2" w:space="0" w:color="000000"/>
              <w:right w:val="single" w:sz="2" w:space="0" w:color="000000"/>
            </w:tcBorders>
            <w:tcMar>
              <w:top w:w="0" w:type="dxa"/>
              <w:left w:w="0" w:type="dxa"/>
            </w:tcMar>
            <w:vAlign w:val="center"/>
          </w:tcPr>
          <w:p w14:paraId="0982E89D" w14:textId="77777777" w:rsidR="00541A5E" w:rsidRDefault="00541A5E" w:rsidP="000703F7">
            <w:pPr>
              <w:pStyle w:val="Tabloerii"/>
            </w:pPr>
            <w:r>
              <w:t>Dr. Ömer Parlak</w:t>
            </w:r>
          </w:p>
        </w:tc>
      </w:tr>
      <w:tr w:rsidR="00541A5E" w14:paraId="5845DD3F"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F76B06D" w14:textId="77777777" w:rsidR="00541A5E" w:rsidRDefault="00541A5E" w:rsidP="000703F7">
            <w:pPr>
              <w:pStyle w:val="Tabloerii"/>
            </w:pPr>
            <w:r>
              <w:t>Benign Bile Duct Diseases</w:t>
            </w:r>
          </w:p>
        </w:tc>
        <w:tc>
          <w:tcPr>
            <w:tcW w:w="2970" w:type="dxa"/>
            <w:tcBorders>
              <w:bottom w:val="single" w:sz="2" w:space="0" w:color="000000"/>
              <w:right w:val="single" w:sz="2" w:space="0" w:color="000000"/>
            </w:tcBorders>
            <w:tcMar>
              <w:top w:w="0" w:type="dxa"/>
              <w:left w:w="0" w:type="dxa"/>
            </w:tcMar>
            <w:vAlign w:val="center"/>
          </w:tcPr>
          <w:p w14:paraId="575AFA6C" w14:textId="77777777" w:rsidR="00541A5E" w:rsidRDefault="00541A5E" w:rsidP="000703F7">
            <w:pPr>
              <w:pStyle w:val="Tabloerii"/>
            </w:pPr>
            <w:r>
              <w:t>Dr. Ömer Parlak</w:t>
            </w:r>
          </w:p>
        </w:tc>
      </w:tr>
      <w:tr w:rsidR="00541A5E" w14:paraId="76FF70D9"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0B4595D4" w14:textId="77777777" w:rsidR="00541A5E" w:rsidRDefault="00541A5E" w:rsidP="000703F7">
            <w:pPr>
              <w:pStyle w:val="Tabloerii"/>
            </w:pPr>
            <w:r>
              <w:t>Malignant Bile Duct Diseases</w:t>
            </w:r>
          </w:p>
        </w:tc>
        <w:tc>
          <w:tcPr>
            <w:tcW w:w="2970" w:type="dxa"/>
            <w:tcBorders>
              <w:bottom w:val="single" w:sz="2" w:space="0" w:color="000000"/>
              <w:right w:val="single" w:sz="2" w:space="0" w:color="000000"/>
            </w:tcBorders>
            <w:tcMar>
              <w:top w:w="0" w:type="dxa"/>
              <w:left w:w="0" w:type="dxa"/>
            </w:tcMar>
            <w:vAlign w:val="center"/>
          </w:tcPr>
          <w:p w14:paraId="079194A0" w14:textId="77777777" w:rsidR="00541A5E" w:rsidRDefault="00541A5E" w:rsidP="000703F7">
            <w:pPr>
              <w:pStyle w:val="Tabloerii"/>
            </w:pPr>
            <w:r>
              <w:t>Dr. Ömer Parlak</w:t>
            </w:r>
          </w:p>
        </w:tc>
      </w:tr>
      <w:tr w:rsidR="00541A5E" w14:paraId="72DDA194"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09933E9" w14:textId="77777777" w:rsidR="00541A5E" w:rsidRDefault="00541A5E" w:rsidP="000703F7">
            <w:pPr>
              <w:pStyle w:val="Tabloerii"/>
            </w:pPr>
            <w:r>
              <w:t>Anatomy and Physiology of the Pancreas</w:t>
            </w:r>
          </w:p>
        </w:tc>
        <w:tc>
          <w:tcPr>
            <w:tcW w:w="2970" w:type="dxa"/>
            <w:tcBorders>
              <w:bottom w:val="single" w:sz="2" w:space="0" w:color="000000"/>
              <w:right w:val="single" w:sz="2" w:space="0" w:color="000000"/>
            </w:tcBorders>
            <w:tcMar>
              <w:top w:w="0" w:type="dxa"/>
              <w:left w:w="0" w:type="dxa"/>
            </w:tcMar>
            <w:vAlign w:val="center"/>
          </w:tcPr>
          <w:p w14:paraId="50694DE1" w14:textId="77777777" w:rsidR="00541A5E" w:rsidRDefault="00541A5E" w:rsidP="000703F7">
            <w:pPr>
              <w:pStyle w:val="Tabloerii"/>
            </w:pPr>
            <w:r>
              <w:t>Dr. Mustafa Dönmez</w:t>
            </w:r>
          </w:p>
        </w:tc>
      </w:tr>
      <w:tr w:rsidR="00541A5E" w14:paraId="45479E9C"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3B8C99BC" w14:textId="77777777" w:rsidR="00541A5E" w:rsidRDefault="00541A5E" w:rsidP="000703F7">
            <w:pPr>
              <w:pStyle w:val="Tabloerii"/>
            </w:pPr>
            <w:r>
              <w:t>Benign Pancreatic Diseases</w:t>
            </w:r>
          </w:p>
        </w:tc>
        <w:tc>
          <w:tcPr>
            <w:tcW w:w="2970" w:type="dxa"/>
            <w:tcBorders>
              <w:bottom w:val="single" w:sz="2" w:space="0" w:color="000000"/>
              <w:right w:val="single" w:sz="2" w:space="0" w:color="000000"/>
            </w:tcBorders>
            <w:tcMar>
              <w:top w:w="0" w:type="dxa"/>
              <w:left w:w="0" w:type="dxa"/>
            </w:tcMar>
            <w:vAlign w:val="center"/>
          </w:tcPr>
          <w:p w14:paraId="1BF29B97" w14:textId="77777777" w:rsidR="00541A5E" w:rsidRDefault="00541A5E" w:rsidP="000703F7">
            <w:pPr>
              <w:pStyle w:val="Tabloerii"/>
            </w:pPr>
            <w:r>
              <w:t>Dr. Mustafa Dönmez</w:t>
            </w:r>
          </w:p>
        </w:tc>
      </w:tr>
      <w:tr w:rsidR="00541A5E" w14:paraId="7375177C"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79CADB2" w14:textId="77777777" w:rsidR="00541A5E" w:rsidRDefault="00541A5E" w:rsidP="000703F7">
            <w:pPr>
              <w:pStyle w:val="Tabloerii"/>
            </w:pPr>
            <w:r>
              <w:t>Malignant Pancreatic Diseases</w:t>
            </w:r>
          </w:p>
        </w:tc>
        <w:tc>
          <w:tcPr>
            <w:tcW w:w="2970" w:type="dxa"/>
            <w:tcBorders>
              <w:bottom w:val="single" w:sz="2" w:space="0" w:color="000000"/>
              <w:right w:val="single" w:sz="2" w:space="0" w:color="000000"/>
            </w:tcBorders>
            <w:tcMar>
              <w:top w:w="0" w:type="dxa"/>
              <w:left w:w="0" w:type="dxa"/>
            </w:tcMar>
            <w:vAlign w:val="center"/>
          </w:tcPr>
          <w:p w14:paraId="00C07C81" w14:textId="77777777" w:rsidR="00541A5E" w:rsidRDefault="00541A5E" w:rsidP="000703F7">
            <w:pPr>
              <w:pStyle w:val="Tabloerii"/>
            </w:pPr>
            <w:r>
              <w:t>Dr. Mustafa Dönmez</w:t>
            </w:r>
          </w:p>
        </w:tc>
      </w:tr>
      <w:tr w:rsidR="00541A5E" w14:paraId="734F6DF9"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6E12D9D8" w14:textId="77777777" w:rsidR="00541A5E" w:rsidRDefault="00541A5E" w:rsidP="000703F7">
            <w:pPr>
              <w:pStyle w:val="Tabloerii"/>
            </w:pPr>
            <w:r>
              <w:t>Anatomy of the Anal Canal - Fecal Incontinence</w:t>
            </w:r>
          </w:p>
        </w:tc>
        <w:tc>
          <w:tcPr>
            <w:tcW w:w="2970" w:type="dxa"/>
            <w:tcBorders>
              <w:bottom w:val="single" w:sz="2" w:space="0" w:color="000000"/>
              <w:right w:val="single" w:sz="2" w:space="0" w:color="000000"/>
            </w:tcBorders>
            <w:tcMar>
              <w:top w:w="0" w:type="dxa"/>
              <w:left w:w="0" w:type="dxa"/>
            </w:tcMar>
            <w:vAlign w:val="center"/>
          </w:tcPr>
          <w:p w14:paraId="643C2B21" w14:textId="77777777" w:rsidR="00541A5E" w:rsidRDefault="00541A5E" w:rsidP="000703F7">
            <w:pPr>
              <w:pStyle w:val="Tabloerii"/>
            </w:pPr>
            <w:r>
              <w:t>Dr. A. Keşşaf Aşlar</w:t>
            </w:r>
          </w:p>
        </w:tc>
      </w:tr>
      <w:tr w:rsidR="00541A5E" w14:paraId="29711A42"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493AD341" w14:textId="77777777" w:rsidR="00541A5E" w:rsidRDefault="00541A5E" w:rsidP="000703F7">
            <w:pPr>
              <w:pStyle w:val="Tabloerii"/>
            </w:pPr>
            <w:r>
              <w:t>Basic Principles of Transplantation</w:t>
            </w:r>
          </w:p>
        </w:tc>
        <w:tc>
          <w:tcPr>
            <w:tcW w:w="2970" w:type="dxa"/>
            <w:tcBorders>
              <w:bottom w:val="single" w:sz="2" w:space="0" w:color="000000"/>
              <w:right w:val="single" w:sz="2" w:space="0" w:color="000000"/>
            </w:tcBorders>
            <w:tcMar>
              <w:top w:w="0" w:type="dxa"/>
              <w:left w:w="0" w:type="dxa"/>
            </w:tcMar>
            <w:vAlign w:val="center"/>
          </w:tcPr>
          <w:p w14:paraId="70C750BB" w14:textId="77777777" w:rsidR="00541A5E" w:rsidRDefault="00541A5E" w:rsidP="000703F7">
            <w:pPr>
              <w:pStyle w:val="Tabloerii"/>
            </w:pPr>
            <w:r>
              <w:t>Dr. Ömer Parlak</w:t>
            </w:r>
          </w:p>
        </w:tc>
      </w:tr>
      <w:tr w:rsidR="00541A5E" w14:paraId="16EC3D70"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73092745" w14:textId="77777777" w:rsidR="00541A5E" w:rsidRDefault="00541A5E" w:rsidP="000703F7">
            <w:pPr>
              <w:pStyle w:val="Tabloerii"/>
            </w:pPr>
            <w:r>
              <w:t>Kidney Transplantation</w:t>
            </w:r>
          </w:p>
        </w:tc>
        <w:tc>
          <w:tcPr>
            <w:tcW w:w="2970" w:type="dxa"/>
            <w:tcBorders>
              <w:bottom w:val="single" w:sz="2" w:space="0" w:color="000000"/>
              <w:right w:val="single" w:sz="2" w:space="0" w:color="000000"/>
            </w:tcBorders>
            <w:tcMar>
              <w:top w:w="0" w:type="dxa"/>
              <w:left w:w="0" w:type="dxa"/>
            </w:tcMar>
            <w:vAlign w:val="center"/>
          </w:tcPr>
          <w:p w14:paraId="41348557" w14:textId="77777777" w:rsidR="00541A5E" w:rsidRDefault="00541A5E" w:rsidP="000703F7">
            <w:pPr>
              <w:pStyle w:val="Tabloerii"/>
            </w:pPr>
            <w:r>
              <w:t>Dr. Ömer Parlak</w:t>
            </w:r>
          </w:p>
        </w:tc>
      </w:tr>
      <w:tr w:rsidR="00541A5E" w14:paraId="6F7EEA3B" w14:textId="77777777" w:rsidTr="000703F7">
        <w:tc>
          <w:tcPr>
            <w:tcW w:w="4514" w:type="dxa"/>
            <w:tcBorders>
              <w:left w:val="single" w:sz="2" w:space="0" w:color="000000"/>
              <w:bottom w:val="single" w:sz="2" w:space="0" w:color="000000"/>
              <w:right w:val="single" w:sz="2" w:space="0" w:color="000000"/>
            </w:tcBorders>
            <w:tcMar>
              <w:top w:w="0" w:type="dxa"/>
            </w:tcMar>
            <w:vAlign w:val="center"/>
          </w:tcPr>
          <w:p w14:paraId="7FFDBB90" w14:textId="77777777" w:rsidR="00541A5E" w:rsidRDefault="00541A5E" w:rsidP="000703F7">
            <w:pPr>
              <w:pStyle w:val="Tabloerii"/>
            </w:pPr>
            <w:r>
              <w:t>Liver Transplantation</w:t>
            </w:r>
          </w:p>
        </w:tc>
        <w:tc>
          <w:tcPr>
            <w:tcW w:w="2970" w:type="dxa"/>
            <w:tcBorders>
              <w:bottom w:val="single" w:sz="2" w:space="0" w:color="000000"/>
              <w:right w:val="single" w:sz="2" w:space="0" w:color="000000"/>
            </w:tcBorders>
            <w:tcMar>
              <w:top w:w="0" w:type="dxa"/>
              <w:left w:w="0" w:type="dxa"/>
            </w:tcMar>
            <w:vAlign w:val="center"/>
          </w:tcPr>
          <w:p w14:paraId="44118743" w14:textId="77777777" w:rsidR="00541A5E" w:rsidRDefault="00541A5E" w:rsidP="000703F7">
            <w:pPr>
              <w:pStyle w:val="Tabloerii"/>
            </w:pPr>
            <w:r>
              <w:t>Dr. Ömer Parlak</w:t>
            </w:r>
          </w:p>
        </w:tc>
      </w:tr>
    </w:tbl>
    <w:p w14:paraId="72ECD1EA" w14:textId="77777777" w:rsidR="00541A5E" w:rsidRDefault="00541A5E" w:rsidP="00541A5E">
      <w:pPr>
        <w:rPr>
          <w:sz w:val="24"/>
          <w:szCs w:val="24"/>
        </w:rPr>
      </w:pPr>
    </w:p>
    <w:p w14:paraId="023E0136" w14:textId="77777777" w:rsidR="00541A5E" w:rsidRDefault="00541A5E" w:rsidP="00541A5E">
      <w:pPr>
        <w:widowControl w:val="0"/>
        <w:ind w:right="2358"/>
        <w:outlineLvl w:val="2"/>
        <w:rPr>
          <w:rFonts w:eastAsia="Cambria"/>
          <w:b/>
          <w:bCs/>
          <w:sz w:val="24"/>
          <w:szCs w:val="24"/>
          <w:lang w:eastAsia="zh-CN"/>
        </w:rPr>
      </w:pPr>
    </w:p>
    <w:p w14:paraId="1FC12A31" w14:textId="77777777" w:rsidR="00541A5E" w:rsidRDefault="00541A5E" w:rsidP="00541A5E">
      <w:pPr>
        <w:widowControl w:val="0"/>
        <w:ind w:right="2358"/>
        <w:outlineLvl w:val="2"/>
        <w:rPr>
          <w:rFonts w:eastAsia="Cambria"/>
          <w:b/>
          <w:bCs/>
          <w:sz w:val="24"/>
          <w:szCs w:val="24"/>
          <w:lang w:eastAsia="zh-CN"/>
        </w:rPr>
      </w:pPr>
    </w:p>
    <w:p w14:paraId="507C6EC5" w14:textId="77777777" w:rsidR="00541A5E" w:rsidRDefault="00541A5E" w:rsidP="00541A5E">
      <w:pPr>
        <w:widowControl w:val="0"/>
        <w:ind w:right="2358"/>
        <w:outlineLvl w:val="2"/>
        <w:rPr>
          <w:rFonts w:eastAsia="Cambria"/>
          <w:b/>
          <w:bCs/>
          <w:sz w:val="24"/>
          <w:szCs w:val="24"/>
          <w:lang w:eastAsia="zh-CN"/>
        </w:rPr>
      </w:pPr>
    </w:p>
    <w:p w14:paraId="50B26BA9" w14:textId="77777777" w:rsidR="00541A5E" w:rsidRDefault="00541A5E" w:rsidP="00541A5E">
      <w:pPr>
        <w:widowControl w:val="0"/>
        <w:ind w:right="2358"/>
        <w:outlineLvl w:val="2"/>
        <w:rPr>
          <w:rFonts w:eastAsia="Cambria"/>
          <w:b/>
          <w:bCs/>
          <w:sz w:val="24"/>
          <w:szCs w:val="24"/>
          <w:lang w:eastAsia="zh-CN"/>
        </w:rPr>
      </w:pPr>
    </w:p>
    <w:p w14:paraId="67D9020B" w14:textId="77777777" w:rsidR="00541A5E" w:rsidRDefault="00541A5E" w:rsidP="00541A5E">
      <w:pPr>
        <w:widowControl w:val="0"/>
        <w:ind w:right="2358"/>
        <w:outlineLvl w:val="2"/>
        <w:rPr>
          <w:rFonts w:eastAsia="Cambria"/>
          <w:b/>
          <w:bCs/>
          <w:sz w:val="24"/>
          <w:szCs w:val="24"/>
          <w:lang w:eastAsia="zh-CN"/>
        </w:rPr>
      </w:pPr>
    </w:p>
    <w:p w14:paraId="0B303D10" w14:textId="77777777" w:rsidR="00541A5E" w:rsidRDefault="00541A5E" w:rsidP="00541A5E">
      <w:pPr>
        <w:widowControl w:val="0"/>
        <w:ind w:right="2358"/>
        <w:outlineLvl w:val="2"/>
        <w:rPr>
          <w:rFonts w:eastAsia="Cambria"/>
          <w:b/>
          <w:bCs/>
          <w:sz w:val="24"/>
          <w:szCs w:val="24"/>
          <w:lang w:eastAsia="zh-CN"/>
        </w:rPr>
      </w:pPr>
    </w:p>
    <w:p w14:paraId="54A332DA" w14:textId="77777777" w:rsidR="00541A5E" w:rsidRDefault="00541A5E" w:rsidP="00541A5E">
      <w:pPr>
        <w:widowControl w:val="0"/>
        <w:ind w:right="2358"/>
        <w:outlineLvl w:val="2"/>
        <w:rPr>
          <w:rFonts w:eastAsia="Cambria"/>
          <w:b/>
          <w:bCs/>
          <w:sz w:val="24"/>
          <w:szCs w:val="24"/>
          <w:lang w:eastAsia="zh-CN"/>
        </w:rPr>
      </w:pPr>
    </w:p>
    <w:p w14:paraId="13E2BD33" w14:textId="77777777" w:rsidR="00541A5E" w:rsidRDefault="00541A5E" w:rsidP="00541A5E">
      <w:pPr>
        <w:widowControl w:val="0"/>
        <w:ind w:right="2358"/>
        <w:outlineLvl w:val="2"/>
        <w:rPr>
          <w:rFonts w:eastAsia="Cambria"/>
          <w:b/>
          <w:bCs/>
          <w:sz w:val="24"/>
          <w:szCs w:val="24"/>
          <w:lang w:eastAsia="zh-CN"/>
        </w:rPr>
      </w:pPr>
    </w:p>
    <w:p w14:paraId="7C81057F" w14:textId="77777777" w:rsidR="00541A5E" w:rsidRDefault="00541A5E" w:rsidP="00541A5E">
      <w:pPr>
        <w:widowControl w:val="0"/>
        <w:ind w:right="2358"/>
        <w:outlineLvl w:val="2"/>
        <w:rPr>
          <w:rFonts w:eastAsia="Cambria"/>
          <w:b/>
          <w:bCs/>
          <w:sz w:val="24"/>
          <w:szCs w:val="24"/>
          <w:lang w:eastAsia="zh-CN"/>
        </w:rPr>
      </w:pPr>
    </w:p>
    <w:p w14:paraId="7CBCCD46" w14:textId="77777777" w:rsidR="00541A5E" w:rsidRDefault="00541A5E" w:rsidP="00541A5E">
      <w:pPr>
        <w:widowControl w:val="0"/>
        <w:ind w:right="2358"/>
        <w:outlineLvl w:val="2"/>
        <w:rPr>
          <w:rFonts w:eastAsia="Cambria"/>
          <w:b/>
          <w:bCs/>
          <w:sz w:val="24"/>
          <w:szCs w:val="24"/>
          <w:lang w:eastAsia="zh-CN"/>
        </w:rPr>
      </w:pPr>
    </w:p>
    <w:p w14:paraId="721BE519" w14:textId="77777777" w:rsidR="00541A5E" w:rsidRDefault="00541A5E" w:rsidP="00541A5E">
      <w:pPr>
        <w:widowControl w:val="0"/>
        <w:ind w:right="2358"/>
        <w:outlineLvl w:val="2"/>
        <w:rPr>
          <w:rFonts w:eastAsia="Cambria"/>
          <w:b/>
          <w:bCs/>
          <w:sz w:val="24"/>
          <w:szCs w:val="24"/>
          <w:lang w:eastAsia="zh-CN"/>
        </w:rPr>
      </w:pPr>
      <w:r>
        <w:rPr>
          <w:rFonts w:eastAsia="Cambria"/>
          <w:b/>
          <w:bCs/>
          <w:sz w:val="24"/>
          <w:szCs w:val="24"/>
          <w:lang w:eastAsia="zh-CN"/>
        </w:rPr>
        <w:lastRenderedPageBreak/>
        <w:t xml:space="preserve">GENERAL SURGERY CLERKSHIP COURSE SCHEDULE </w:t>
      </w:r>
    </w:p>
    <w:p w14:paraId="3330D4DD" w14:textId="0D5F3767" w:rsidR="00541A5E" w:rsidRDefault="001429DC" w:rsidP="00541A5E">
      <w:pPr>
        <w:widowControl w:val="0"/>
        <w:ind w:right="2358"/>
        <w:outlineLvl w:val="2"/>
        <w:rPr>
          <w:rFonts w:eastAsia="Cambria"/>
          <w:b/>
          <w:bCs/>
          <w:color w:val="C00000"/>
          <w:sz w:val="24"/>
          <w:szCs w:val="24"/>
          <w:lang w:eastAsia="zh-CN"/>
        </w:rPr>
      </w:pPr>
      <w:r>
        <w:rPr>
          <w:rFonts w:eastAsia="Cambria"/>
          <w:b/>
          <w:bCs/>
          <w:noProof/>
          <w:color w:val="C00000"/>
          <w:sz w:val="24"/>
          <w:szCs w:val="24"/>
          <w:lang w:eastAsia="zh-CN"/>
        </w:rPr>
        <w:drawing>
          <wp:inline distT="0" distB="0" distL="0" distR="0" wp14:anchorId="18DD1534" wp14:editId="065C4857">
            <wp:extent cx="6124575" cy="3074670"/>
            <wp:effectExtent l="0" t="0" r="0" b="0"/>
            <wp:docPr id="1127036997"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36997" name="Resim 1127036997"/>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124575" cy="3074670"/>
                    </a:xfrm>
                    <a:prstGeom prst="rect">
                      <a:avLst/>
                    </a:prstGeom>
                  </pic:spPr>
                </pic:pic>
              </a:graphicData>
            </a:graphic>
          </wp:inline>
        </w:drawing>
      </w:r>
    </w:p>
    <w:p w14:paraId="7362E199" w14:textId="77777777" w:rsidR="00541A5E" w:rsidRDefault="00541A5E" w:rsidP="00541A5E">
      <w:pPr>
        <w:widowControl w:val="0"/>
        <w:ind w:right="2358"/>
        <w:outlineLvl w:val="2"/>
        <w:rPr>
          <w:rFonts w:eastAsia="Cambria"/>
          <w:b/>
          <w:bCs/>
          <w:sz w:val="24"/>
          <w:szCs w:val="24"/>
          <w:lang w:eastAsia="zh-CN"/>
        </w:rPr>
      </w:pPr>
    </w:p>
    <w:p w14:paraId="33759714" w14:textId="77777777" w:rsidR="00541A5E" w:rsidRDefault="00541A5E" w:rsidP="00541A5E">
      <w:pPr>
        <w:widowControl w:val="0"/>
        <w:ind w:right="2358"/>
        <w:outlineLvl w:val="2"/>
        <w:rPr>
          <w:rFonts w:eastAsia="Cambria"/>
          <w:b/>
          <w:bCs/>
          <w:sz w:val="24"/>
          <w:szCs w:val="24"/>
          <w:lang w:eastAsia="zh-CN"/>
        </w:rPr>
      </w:pPr>
    </w:p>
    <w:p w14:paraId="4131B4B4" w14:textId="77777777" w:rsidR="00541A5E" w:rsidRDefault="00541A5E" w:rsidP="00541A5E">
      <w:pPr>
        <w:pStyle w:val="Balk3"/>
        <w:rPr>
          <w:rFonts w:eastAsia="Cambria"/>
          <w:sz w:val="24"/>
          <w:szCs w:val="24"/>
          <w:lang w:eastAsia="zh-CN"/>
        </w:rPr>
      </w:pPr>
      <w:r>
        <w:rPr>
          <w:rFonts w:eastAsia="Cambria"/>
          <w:sz w:val="24"/>
          <w:szCs w:val="24"/>
          <w:lang w:eastAsia="zh-CN"/>
        </w:rPr>
        <w:t xml:space="preserve">5. LEARNING RESOURCES </w:t>
      </w:r>
    </w:p>
    <w:p w14:paraId="2AEE4073" w14:textId="77777777" w:rsidR="00541A5E" w:rsidRDefault="00541A5E" w:rsidP="00541A5E">
      <w:pPr>
        <w:pStyle w:val="GvdeMetni"/>
        <w:widowControl w:val="0"/>
        <w:spacing w:after="120"/>
        <w:ind w:left="305"/>
        <w:rPr>
          <w:sz w:val="24"/>
          <w:szCs w:val="24"/>
        </w:rPr>
      </w:pPr>
      <w:r>
        <w:rPr>
          <w:rFonts w:eastAsia="Cambria"/>
          <w:b/>
          <w:sz w:val="24"/>
          <w:szCs w:val="24"/>
          <w:lang w:eastAsia="zh-CN"/>
        </w:rPr>
        <w:t xml:space="preserve">4.1. International Primary Reference Books </w:t>
      </w:r>
    </w:p>
    <w:p w14:paraId="112B3434" w14:textId="77777777" w:rsidR="00541A5E" w:rsidRDefault="00541A5E">
      <w:pPr>
        <w:pStyle w:val="GvdeMetni"/>
        <w:numPr>
          <w:ilvl w:val="0"/>
          <w:numId w:val="34"/>
        </w:numPr>
        <w:tabs>
          <w:tab w:val="clear" w:pos="709"/>
          <w:tab w:val="left" w:pos="0"/>
        </w:tabs>
        <w:rPr>
          <w:sz w:val="24"/>
          <w:szCs w:val="24"/>
        </w:rPr>
      </w:pPr>
      <w:r>
        <w:rPr>
          <w:b/>
          <w:sz w:val="24"/>
          <w:szCs w:val="24"/>
        </w:rPr>
        <w:t>Sabiston Textbook of Surgery:</w:t>
      </w:r>
      <w:r>
        <w:rPr>
          <w:sz w:val="24"/>
          <w:szCs w:val="24"/>
        </w:rPr>
        <w:t xml:space="preserve"> The Biological Basis of Modern Surgical Practice (Courtney M. Townsend Jr. et al.) - Latest edition</w:t>
      </w:r>
    </w:p>
    <w:p w14:paraId="417E59C0" w14:textId="77777777" w:rsidR="00541A5E" w:rsidRDefault="00541A5E">
      <w:pPr>
        <w:pStyle w:val="GvdeMetni"/>
        <w:numPr>
          <w:ilvl w:val="0"/>
          <w:numId w:val="47"/>
        </w:numPr>
        <w:tabs>
          <w:tab w:val="clear" w:pos="720"/>
          <w:tab w:val="left" w:pos="0"/>
        </w:tabs>
        <w:rPr>
          <w:sz w:val="24"/>
          <w:szCs w:val="24"/>
        </w:rPr>
      </w:pPr>
      <w:r>
        <w:rPr>
          <w:b/>
          <w:sz w:val="24"/>
          <w:szCs w:val="24"/>
        </w:rPr>
        <w:t>Schwartz's Principles of Surgery</w:t>
      </w:r>
      <w:r>
        <w:rPr>
          <w:sz w:val="24"/>
          <w:szCs w:val="24"/>
        </w:rPr>
        <w:t xml:space="preserve"> (F. Charles Brunicardi et al.) - Latest edition</w:t>
      </w:r>
    </w:p>
    <w:p w14:paraId="2745F0B2" w14:textId="77777777" w:rsidR="00541A5E" w:rsidRDefault="00541A5E" w:rsidP="00541A5E">
      <w:pPr>
        <w:pStyle w:val="GvdeMetni"/>
        <w:rPr>
          <w:sz w:val="24"/>
          <w:szCs w:val="24"/>
        </w:rPr>
      </w:pPr>
      <w:r>
        <w:rPr>
          <w:b/>
          <w:sz w:val="24"/>
          <w:szCs w:val="24"/>
        </w:rPr>
        <w:t>4.2. National Reference Books</w:t>
      </w:r>
    </w:p>
    <w:p w14:paraId="412F9D41" w14:textId="77777777" w:rsidR="00541A5E" w:rsidRDefault="00541A5E">
      <w:pPr>
        <w:pStyle w:val="GvdeMetni"/>
        <w:numPr>
          <w:ilvl w:val="0"/>
          <w:numId w:val="48"/>
        </w:numPr>
        <w:tabs>
          <w:tab w:val="clear" w:pos="709"/>
          <w:tab w:val="left" w:pos="0"/>
        </w:tabs>
        <w:rPr>
          <w:sz w:val="24"/>
          <w:szCs w:val="24"/>
        </w:rPr>
      </w:pPr>
      <w:r>
        <w:rPr>
          <w:b/>
          <w:sz w:val="24"/>
          <w:szCs w:val="24"/>
        </w:rPr>
        <w:t>Temel Cerrahi</w:t>
      </w:r>
      <w:r>
        <w:rPr>
          <w:sz w:val="24"/>
          <w:szCs w:val="24"/>
        </w:rPr>
        <w:t xml:space="preserve"> (Prof. Dr. İskender Sayek) - Güneş Medical Bookstores</w:t>
      </w:r>
    </w:p>
    <w:p w14:paraId="5AB0901E" w14:textId="77777777" w:rsidR="00541A5E" w:rsidRDefault="00541A5E" w:rsidP="00541A5E">
      <w:pPr>
        <w:pStyle w:val="GvdeMetni"/>
        <w:rPr>
          <w:b/>
          <w:sz w:val="24"/>
          <w:szCs w:val="24"/>
        </w:rPr>
      </w:pPr>
      <w:r>
        <w:rPr>
          <w:b/>
          <w:sz w:val="24"/>
          <w:szCs w:val="24"/>
        </w:rPr>
        <w:t>4.3. Digital and Online Resources</w:t>
      </w:r>
    </w:p>
    <w:p w14:paraId="4295B001" w14:textId="77777777" w:rsidR="00541A5E" w:rsidRDefault="00541A5E">
      <w:pPr>
        <w:pStyle w:val="GvdeMetni"/>
        <w:numPr>
          <w:ilvl w:val="0"/>
          <w:numId w:val="49"/>
        </w:numPr>
        <w:tabs>
          <w:tab w:val="clear" w:pos="709"/>
          <w:tab w:val="left" w:pos="0"/>
        </w:tabs>
        <w:rPr>
          <w:sz w:val="24"/>
          <w:szCs w:val="24"/>
        </w:rPr>
      </w:pPr>
      <w:r>
        <w:rPr>
          <w:b/>
          <w:sz w:val="24"/>
          <w:szCs w:val="24"/>
        </w:rPr>
        <w:t>UpToDate:</w:t>
      </w:r>
      <w:r>
        <w:rPr>
          <w:sz w:val="24"/>
          <w:szCs w:val="24"/>
        </w:rPr>
        <w:t xml:space="preserve"> Evidence-based medicine database for current clinical diagnosis and treatment guidelines.</w:t>
      </w:r>
    </w:p>
    <w:p w14:paraId="038DFFCB" w14:textId="77777777" w:rsidR="00541A5E" w:rsidRDefault="00541A5E">
      <w:pPr>
        <w:pStyle w:val="GvdeMetni"/>
        <w:numPr>
          <w:ilvl w:val="0"/>
          <w:numId w:val="49"/>
        </w:numPr>
        <w:tabs>
          <w:tab w:val="clear" w:pos="709"/>
          <w:tab w:val="left" w:pos="0"/>
        </w:tabs>
        <w:rPr>
          <w:sz w:val="24"/>
          <w:szCs w:val="24"/>
        </w:rPr>
      </w:pPr>
      <w:r>
        <w:rPr>
          <w:b/>
          <w:sz w:val="24"/>
          <w:szCs w:val="24"/>
        </w:rPr>
        <w:t>AYBU Library Databases:</w:t>
      </w:r>
      <w:r>
        <w:rPr>
          <w:sz w:val="24"/>
          <w:szCs w:val="24"/>
        </w:rPr>
        <w:t xml:space="preserve"> Electronic medical books and journal subscriptions provided by our university library.</w:t>
      </w:r>
    </w:p>
    <w:p w14:paraId="799AB1A9" w14:textId="77777777" w:rsidR="00541A5E" w:rsidRDefault="00541A5E" w:rsidP="00541A5E">
      <w:pPr>
        <w:pStyle w:val="GvdeMetni"/>
        <w:rPr>
          <w:b/>
          <w:sz w:val="24"/>
          <w:szCs w:val="24"/>
        </w:rPr>
      </w:pPr>
      <w:r>
        <w:rPr>
          <w:b/>
          <w:sz w:val="24"/>
          <w:szCs w:val="24"/>
        </w:rPr>
        <w:t>4.4. Institutional Educational Materials</w:t>
      </w:r>
    </w:p>
    <w:p w14:paraId="3E9E92F6" w14:textId="77777777" w:rsidR="00541A5E" w:rsidRDefault="00541A5E">
      <w:pPr>
        <w:pStyle w:val="GvdeMetni"/>
        <w:numPr>
          <w:ilvl w:val="0"/>
          <w:numId w:val="50"/>
        </w:numPr>
        <w:tabs>
          <w:tab w:val="clear" w:pos="709"/>
          <w:tab w:val="left" w:pos="0"/>
        </w:tabs>
        <w:rPr>
          <w:sz w:val="24"/>
          <w:szCs w:val="24"/>
        </w:rPr>
      </w:pPr>
      <w:r>
        <w:rPr>
          <w:b/>
          <w:sz w:val="24"/>
          <w:szCs w:val="24"/>
        </w:rPr>
        <w:t>Faculty Lecture Presentations:</w:t>
      </w:r>
      <w:r>
        <w:rPr>
          <w:sz w:val="24"/>
          <w:szCs w:val="24"/>
        </w:rPr>
        <w:t xml:space="preserve"> Current presentation slides and lecture notes used by our faculty members in theoretical lectures.</w:t>
      </w:r>
    </w:p>
    <w:p w14:paraId="6478B6DD" w14:textId="77777777" w:rsidR="00541A5E" w:rsidRDefault="00541A5E" w:rsidP="00541A5E">
      <w:pPr>
        <w:pStyle w:val="GvdeMetni"/>
        <w:rPr>
          <w:sz w:val="24"/>
          <w:szCs w:val="24"/>
        </w:rPr>
      </w:pPr>
    </w:p>
    <w:p w14:paraId="060C31C7" w14:textId="77777777" w:rsidR="00541A5E" w:rsidRDefault="00541A5E" w:rsidP="00541A5E">
      <w:pPr>
        <w:pStyle w:val="GvdeMetni"/>
        <w:rPr>
          <w:rFonts w:eastAsia="Cambria"/>
          <w:sz w:val="24"/>
          <w:szCs w:val="24"/>
          <w:lang w:eastAsia="zh-CN"/>
        </w:rPr>
      </w:pPr>
    </w:p>
    <w:p w14:paraId="5A9AE6C0" w14:textId="77777777" w:rsidR="001429DC" w:rsidRDefault="001429DC" w:rsidP="00541A5E">
      <w:pPr>
        <w:pStyle w:val="GvdeMetni"/>
        <w:rPr>
          <w:rFonts w:eastAsia="Cambria"/>
          <w:sz w:val="24"/>
          <w:szCs w:val="24"/>
          <w:lang w:eastAsia="zh-CN"/>
        </w:rPr>
      </w:pPr>
    </w:p>
    <w:p w14:paraId="3D0FECFD" w14:textId="77777777" w:rsidR="001429DC" w:rsidRDefault="001429DC" w:rsidP="00541A5E">
      <w:pPr>
        <w:pStyle w:val="GvdeMetni"/>
        <w:rPr>
          <w:rFonts w:eastAsia="Cambria"/>
          <w:sz w:val="24"/>
          <w:szCs w:val="24"/>
          <w:lang w:eastAsia="zh-CN"/>
        </w:rPr>
      </w:pPr>
    </w:p>
    <w:p w14:paraId="1CDE4B94" w14:textId="77777777" w:rsidR="00541A5E" w:rsidRDefault="00541A5E" w:rsidP="00541A5E">
      <w:pPr>
        <w:pStyle w:val="Balk3"/>
        <w:rPr>
          <w:rFonts w:eastAsia="Cambria"/>
          <w:sz w:val="24"/>
          <w:szCs w:val="24"/>
          <w:lang w:eastAsia="zh-CN"/>
        </w:rPr>
      </w:pPr>
      <w:r>
        <w:rPr>
          <w:rFonts w:eastAsia="Cambria"/>
          <w:sz w:val="24"/>
          <w:szCs w:val="24"/>
          <w:lang w:eastAsia="zh-CN"/>
        </w:rPr>
        <w:t xml:space="preserve">6.PROGRAM EVALUATION </w:t>
      </w:r>
    </w:p>
    <w:p w14:paraId="17062DA8" w14:textId="77777777" w:rsidR="00541A5E" w:rsidRDefault="00541A5E" w:rsidP="00541A5E">
      <w:pPr>
        <w:widowControl w:val="0"/>
        <w:spacing w:after="120"/>
        <w:ind w:left="305"/>
        <w:rPr>
          <w:rFonts w:eastAsia="Cambria"/>
          <w:sz w:val="24"/>
          <w:szCs w:val="24"/>
          <w:lang w:eastAsia="zh-CN"/>
        </w:rPr>
      </w:pPr>
      <w:r>
        <w:rPr>
          <w:rFonts w:eastAsia="Cambria"/>
          <w:sz w:val="24"/>
          <w:szCs w:val="24"/>
          <w:lang w:eastAsia="zh-CN"/>
        </w:rPr>
        <w:t xml:space="preserve">At the end of each clerkship program, written and oral feedback is obtained from the students and shared with the education coordination office. Written feedback is collected via electronic clerkship evaluation surveys. </w:t>
      </w:r>
    </w:p>
    <w:p w14:paraId="6312450B" w14:textId="77777777" w:rsidR="00541A5E" w:rsidRDefault="00541A5E" w:rsidP="00541A5E">
      <w:pPr>
        <w:pStyle w:val="GvdeMetni"/>
        <w:rPr>
          <w:b/>
          <w:bCs/>
          <w:i w:val="0"/>
          <w:iCs w:val="0"/>
          <w:sz w:val="24"/>
          <w:szCs w:val="24"/>
        </w:rPr>
      </w:pPr>
      <w:r>
        <w:rPr>
          <w:b/>
          <w:bCs/>
          <w:i w:val="0"/>
          <w:iCs w:val="0"/>
        </w:rPr>
        <w:t>APPENDICES</w:t>
      </w:r>
    </w:p>
    <w:p w14:paraId="4EEFADFB" w14:textId="77777777" w:rsidR="00541A5E" w:rsidRDefault="00541A5E" w:rsidP="00541A5E">
      <w:pPr>
        <w:pStyle w:val="GvdeMetni"/>
      </w:pPr>
      <w:r>
        <w:rPr>
          <w:b/>
        </w:rPr>
        <w:t>Appendix 1. Course Content, Duration (Hours), UCEP Scope, Learning Level, Teaching Method, and Assessment and Evaluation Methods</w:t>
      </w:r>
    </w:p>
    <w:tbl>
      <w:tblPr>
        <w:tblW w:w="9810" w:type="dxa"/>
        <w:tblInd w:w="45" w:type="dxa"/>
        <w:tblLayout w:type="fixed"/>
        <w:tblCellMar>
          <w:top w:w="30" w:type="dxa"/>
          <w:left w:w="45" w:type="dxa"/>
          <w:bottom w:w="30" w:type="dxa"/>
          <w:right w:w="45" w:type="dxa"/>
        </w:tblCellMar>
        <w:tblLook w:val="04A0" w:firstRow="1" w:lastRow="0" w:firstColumn="1" w:lastColumn="0" w:noHBand="0" w:noVBand="1"/>
      </w:tblPr>
      <w:tblGrid>
        <w:gridCol w:w="2090"/>
        <w:gridCol w:w="791"/>
        <w:gridCol w:w="983"/>
        <w:gridCol w:w="1796"/>
        <w:gridCol w:w="782"/>
        <w:gridCol w:w="1942"/>
        <w:gridCol w:w="1426"/>
      </w:tblGrid>
      <w:tr w:rsidR="00541A5E" w14:paraId="0865C1F1" w14:textId="77777777" w:rsidTr="000703F7">
        <w:tc>
          <w:tcPr>
            <w:tcW w:w="2090" w:type="dxa"/>
            <w:tcBorders>
              <w:top w:val="single" w:sz="2" w:space="0" w:color="000000"/>
              <w:left w:val="single" w:sz="2" w:space="0" w:color="000000"/>
              <w:bottom w:val="single" w:sz="2" w:space="0" w:color="000000"/>
              <w:right w:val="single" w:sz="2" w:space="0" w:color="000000"/>
            </w:tcBorders>
            <w:vAlign w:val="center"/>
          </w:tcPr>
          <w:p w14:paraId="5BF2611B" w14:textId="77777777" w:rsidR="00541A5E" w:rsidRDefault="00541A5E" w:rsidP="000703F7">
            <w:pPr>
              <w:pStyle w:val="Tabloerii"/>
              <w:rPr>
                <w:b/>
                <w:bCs/>
                <w:sz w:val="18"/>
                <w:szCs w:val="18"/>
              </w:rPr>
            </w:pPr>
            <w:r>
              <w:rPr>
                <w:b/>
                <w:bCs/>
                <w:sz w:val="18"/>
                <w:szCs w:val="18"/>
              </w:rPr>
              <w:t>Course Title</w:t>
            </w:r>
          </w:p>
        </w:tc>
        <w:tc>
          <w:tcPr>
            <w:tcW w:w="791" w:type="dxa"/>
            <w:tcBorders>
              <w:top w:val="single" w:sz="2" w:space="0" w:color="000000"/>
              <w:bottom w:val="single" w:sz="2" w:space="0" w:color="000000"/>
              <w:right w:val="single" w:sz="2" w:space="0" w:color="000000"/>
            </w:tcBorders>
            <w:tcMar>
              <w:left w:w="0" w:type="dxa"/>
            </w:tcMar>
            <w:vAlign w:val="center"/>
          </w:tcPr>
          <w:p w14:paraId="7C842A5D" w14:textId="77777777" w:rsidR="00541A5E" w:rsidRDefault="00541A5E" w:rsidP="000703F7">
            <w:pPr>
              <w:pStyle w:val="Tabloerii"/>
              <w:rPr>
                <w:b/>
                <w:bCs/>
                <w:sz w:val="18"/>
                <w:szCs w:val="18"/>
              </w:rPr>
            </w:pPr>
            <w:r>
              <w:rPr>
                <w:b/>
                <w:bCs/>
                <w:sz w:val="18"/>
                <w:szCs w:val="18"/>
              </w:rPr>
              <w:t>Duration (Hours)</w:t>
            </w:r>
          </w:p>
        </w:tc>
        <w:tc>
          <w:tcPr>
            <w:tcW w:w="983" w:type="dxa"/>
            <w:tcBorders>
              <w:top w:val="single" w:sz="2" w:space="0" w:color="000000"/>
              <w:bottom w:val="single" w:sz="2" w:space="0" w:color="000000"/>
              <w:right w:val="single" w:sz="2" w:space="0" w:color="000000"/>
            </w:tcBorders>
            <w:tcMar>
              <w:left w:w="0" w:type="dxa"/>
            </w:tcMar>
            <w:vAlign w:val="center"/>
          </w:tcPr>
          <w:p w14:paraId="755A1EA7" w14:textId="77777777" w:rsidR="00541A5E" w:rsidRDefault="00541A5E" w:rsidP="000703F7">
            <w:pPr>
              <w:pStyle w:val="Tabloerii"/>
              <w:rPr>
                <w:b/>
                <w:bCs/>
                <w:sz w:val="18"/>
                <w:szCs w:val="18"/>
              </w:rPr>
            </w:pPr>
            <w:r>
              <w:rPr>
                <w:b/>
                <w:bCs/>
                <w:sz w:val="18"/>
                <w:szCs w:val="18"/>
              </w:rPr>
              <w:t>Teaching Method</w:t>
            </w:r>
          </w:p>
        </w:tc>
        <w:tc>
          <w:tcPr>
            <w:tcW w:w="1796" w:type="dxa"/>
            <w:tcBorders>
              <w:top w:val="single" w:sz="2" w:space="0" w:color="000000"/>
              <w:bottom w:val="single" w:sz="2" w:space="0" w:color="000000"/>
              <w:right w:val="single" w:sz="2" w:space="0" w:color="000000"/>
            </w:tcBorders>
            <w:tcMar>
              <w:left w:w="0" w:type="dxa"/>
            </w:tcMar>
            <w:vAlign w:val="center"/>
          </w:tcPr>
          <w:p w14:paraId="1D56EA07" w14:textId="77777777" w:rsidR="00541A5E" w:rsidRDefault="00541A5E" w:rsidP="000703F7">
            <w:pPr>
              <w:pStyle w:val="Tabloerii"/>
              <w:rPr>
                <w:b/>
                <w:bCs/>
                <w:sz w:val="18"/>
                <w:szCs w:val="18"/>
              </w:rPr>
            </w:pPr>
            <w:r>
              <w:rPr>
                <w:b/>
                <w:bCs/>
                <w:sz w:val="18"/>
                <w:szCs w:val="18"/>
              </w:rPr>
              <w:t>UCEP Disease, Condition, Symptom</w:t>
            </w:r>
          </w:p>
        </w:tc>
        <w:tc>
          <w:tcPr>
            <w:tcW w:w="782" w:type="dxa"/>
            <w:tcBorders>
              <w:top w:val="single" w:sz="2" w:space="0" w:color="000000"/>
              <w:bottom w:val="single" w:sz="2" w:space="0" w:color="000000"/>
              <w:right w:val="single" w:sz="2" w:space="0" w:color="000000"/>
            </w:tcBorders>
            <w:tcMar>
              <w:left w:w="0" w:type="dxa"/>
            </w:tcMar>
            <w:vAlign w:val="center"/>
          </w:tcPr>
          <w:p w14:paraId="2A5CBDAD" w14:textId="77777777" w:rsidR="00541A5E" w:rsidRDefault="00541A5E" w:rsidP="000703F7">
            <w:pPr>
              <w:pStyle w:val="Tabloerii"/>
              <w:rPr>
                <w:b/>
                <w:bCs/>
                <w:sz w:val="18"/>
                <w:szCs w:val="18"/>
              </w:rPr>
            </w:pPr>
            <w:r>
              <w:rPr>
                <w:b/>
                <w:bCs/>
                <w:sz w:val="18"/>
                <w:szCs w:val="18"/>
              </w:rPr>
              <w:t>Learning Level</w:t>
            </w:r>
          </w:p>
        </w:tc>
        <w:tc>
          <w:tcPr>
            <w:tcW w:w="1942" w:type="dxa"/>
            <w:tcBorders>
              <w:top w:val="single" w:sz="2" w:space="0" w:color="000000"/>
              <w:bottom w:val="single" w:sz="2" w:space="0" w:color="000000"/>
              <w:right w:val="single" w:sz="2" w:space="0" w:color="000000"/>
            </w:tcBorders>
            <w:tcMar>
              <w:left w:w="0" w:type="dxa"/>
            </w:tcMar>
            <w:vAlign w:val="center"/>
          </w:tcPr>
          <w:p w14:paraId="42E552FD" w14:textId="77777777" w:rsidR="00541A5E" w:rsidRDefault="00541A5E" w:rsidP="000703F7">
            <w:pPr>
              <w:pStyle w:val="Tabloerii"/>
              <w:rPr>
                <w:b/>
                <w:bCs/>
                <w:sz w:val="18"/>
                <w:szCs w:val="18"/>
              </w:rPr>
            </w:pPr>
            <w:r>
              <w:rPr>
                <w:b/>
                <w:bCs/>
                <w:sz w:val="18"/>
                <w:szCs w:val="18"/>
              </w:rPr>
              <w:t>Assessment-Evaluation</w:t>
            </w:r>
          </w:p>
        </w:tc>
        <w:tc>
          <w:tcPr>
            <w:tcW w:w="1426" w:type="dxa"/>
            <w:tcBorders>
              <w:top w:val="single" w:sz="2" w:space="0" w:color="000000"/>
              <w:bottom w:val="single" w:sz="2" w:space="0" w:color="000000"/>
              <w:right w:val="single" w:sz="2" w:space="0" w:color="000000"/>
            </w:tcBorders>
            <w:tcMar>
              <w:left w:w="0" w:type="dxa"/>
            </w:tcMar>
            <w:vAlign w:val="center"/>
          </w:tcPr>
          <w:p w14:paraId="72AD9623" w14:textId="77777777" w:rsidR="00541A5E" w:rsidRDefault="00541A5E" w:rsidP="000703F7">
            <w:pPr>
              <w:pStyle w:val="Tabloerii"/>
              <w:rPr>
                <w:b/>
                <w:bCs/>
                <w:sz w:val="18"/>
                <w:szCs w:val="18"/>
              </w:rPr>
            </w:pPr>
            <w:r>
              <w:rPr>
                <w:b/>
                <w:bCs/>
                <w:sz w:val="18"/>
                <w:szCs w:val="18"/>
              </w:rPr>
              <w:t>Instructor</w:t>
            </w:r>
          </w:p>
        </w:tc>
      </w:tr>
      <w:tr w:rsidR="00541A5E" w14:paraId="1710D80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42CDEC61" w14:textId="77777777" w:rsidR="00541A5E" w:rsidRDefault="00541A5E" w:rsidP="000703F7">
            <w:pPr>
              <w:pStyle w:val="Tabloerii"/>
              <w:rPr>
                <w:sz w:val="18"/>
                <w:szCs w:val="18"/>
              </w:rPr>
            </w:pPr>
            <w:r>
              <w:rPr>
                <w:sz w:val="18"/>
                <w:szCs w:val="18"/>
              </w:rPr>
              <w:t>Hemostasis and Surgical Bleeding Disorders</w:t>
            </w:r>
          </w:p>
        </w:tc>
        <w:tc>
          <w:tcPr>
            <w:tcW w:w="791" w:type="dxa"/>
            <w:tcBorders>
              <w:bottom w:val="single" w:sz="2" w:space="0" w:color="000000"/>
              <w:right w:val="single" w:sz="2" w:space="0" w:color="000000"/>
            </w:tcBorders>
            <w:tcMar>
              <w:top w:w="0" w:type="dxa"/>
              <w:left w:w="0" w:type="dxa"/>
            </w:tcMar>
            <w:vAlign w:val="center"/>
          </w:tcPr>
          <w:p w14:paraId="70F2170F" w14:textId="77777777" w:rsidR="00541A5E" w:rsidRDefault="00541A5E" w:rsidP="000703F7">
            <w:pPr>
              <w:pStyle w:val="Tabloerii"/>
              <w:jc w:val="right"/>
              <w:rPr>
                <w:sz w:val="18"/>
                <w:szCs w:val="18"/>
              </w:rPr>
            </w:pPr>
            <w:r>
              <w:rPr>
                <w:sz w:val="18"/>
                <w:szCs w:val="18"/>
              </w:rPr>
              <w:t>2</w:t>
            </w:r>
          </w:p>
        </w:tc>
        <w:tc>
          <w:tcPr>
            <w:tcW w:w="983" w:type="dxa"/>
            <w:tcBorders>
              <w:bottom w:val="single" w:sz="2" w:space="0" w:color="000000"/>
              <w:right w:val="single" w:sz="2" w:space="0" w:color="000000"/>
            </w:tcBorders>
            <w:tcMar>
              <w:top w:w="0" w:type="dxa"/>
              <w:left w:w="0" w:type="dxa"/>
            </w:tcMar>
            <w:vAlign w:val="center"/>
          </w:tcPr>
          <w:p w14:paraId="126B81C7"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15E755A" w14:textId="77777777" w:rsidR="00541A5E" w:rsidRDefault="00541A5E" w:rsidP="000703F7">
            <w:pPr>
              <w:pStyle w:val="Tabloerii"/>
              <w:rPr>
                <w:sz w:val="18"/>
                <w:szCs w:val="18"/>
              </w:rPr>
            </w:pPr>
            <w:r>
              <w:rPr>
                <w:sz w:val="18"/>
                <w:szCs w:val="18"/>
              </w:rPr>
              <w:t>Bleeding disorders, Approach to the bleeding patient</w:t>
            </w:r>
          </w:p>
        </w:tc>
        <w:tc>
          <w:tcPr>
            <w:tcW w:w="782" w:type="dxa"/>
            <w:tcBorders>
              <w:bottom w:val="single" w:sz="2" w:space="0" w:color="000000"/>
              <w:right w:val="single" w:sz="2" w:space="0" w:color="000000"/>
            </w:tcBorders>
            <w:tcMar>
              <w:top w:w="0" w:type="dxa"/>
              <w:left w:w="0" w:type="dxa"/>
            </w:tcMar>
            <w:vAlign w:val="center"/>
          </w:tcPr>
          <w:p w14:paraId="5FC8D12A"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360D1F6F"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07BC3BC" w14:textId="77777777" w:rsidR="00541A5E" w:rsidRDefault="00541A5E" w:rsidP="000703F7">
            <w:pPr>
              <w:pStyle w:val="Tabloerii"/>
              <w:rPr>
                <w:sz w:val="18"/>
                <w:szCs w:val="18"/>
              </w:rPr>
            </w:pPr>
            <w:r>
              <w:rPr>
                <w:sz w:val="18"/>
                <w:szCs w:val="18"/>
              </w:rPr>
              <w:t>Prof. Dr. Gürel Neşşar</w:t>
            </w:r>
          </w:p>
        </w:tc>
      </w:tr>
      <w:tr w:rsidR="00541A5E" w14:paraId="0668E1D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C3CE22D" w14:textId="77777777" w:rsidR="00541A5E" w:rsidRDefault="00541A5E" w:rsidP="000703F7">
            <w:pPr>
              <w:pStyle w:val="Tabloerii"/>
              <w:rPr>
                <w:sz w:val="18"/>
                <w:szCs w:val="18"/>
              </w:rPr>
            </w:pPr>
            <w:r>
              <w:rPr>
                <w:sz w:val="18"/>
                <w:szCs w:val="18"/>
              </w:rPr>
              <w:t>Transfusion Complications</w:t>
            </w:r>
          </w:p>
        </w:tc>
        <w:tc>
          <w:tcPr>
            <w:tcW w:w="791" w:type="dxa"/>
            <w:tcBorders>
              <w:bottom w:val="single" w:sz="2" w:space="0" w:color="000000"/>
              <w:right w:val="single" w:sz="2" w:space="0" w:color="000000"/>
            </w:tcBorders>
            <w:tcMar>
              <w:top w:w="0" w:type="dxa"/>
              <w:left w:w="0" w:type="dxa"/>
            </w:tcMar>
            <w:vAlign w:val="center"/>
          </w:tcPr>
          <w:p w14:paraId="46BDE3CA"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DD89791"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93B980C" w14:textId="77777777" w:rsidR="00541A5E" w:rsidRDefault="00541A5E" w:rsidP="000703F7">
            <w:pPr>
              <w:pStyle w:val="Tabloerii"/>
              <w:rPr>
                <w:sz w:val="18"/>
                <w:szCs w:val="18"/>
              </w:rPr>
            </w:pPr>
            <w:r>
              <w:rPr>
                <w:sz w:val="18"/>
                <w:szCs w:val="18"/>
              </w:rPr>
              <w:t>Blood transfusion and complications</w:t>
            </w:r>
          </w:p>
        </w:tc>
        <w:tc>
          <w:tcPr>
            <w:tcW w:w="782" w:type="dxa"/>
            <w:tcBorders>
              <w:bottom w:val="single" w:sz="2" w:space="0" w:color="000000"/>
              <w:right w:val="single" w:sz="2" w:space="0" w:color="000000"/>
            </w:tcBorders>
            <w:tcMar>
              <w:top w:w="0" w:type="dxa"/>
              <w:left w:w="0" w:type="dxa"/>
            </w:tcMar>
            <w:vAlign w:val="center"/>
          </w:tcPr>
          <w:p w14:paraId="7E4506A8" w14:textId="77777777" w:rsidR="00541A5E" w:rsidRDefault="00541A5E" w:rsidP="000703F7">
            <w:pPr>
              <w:pStyle w:val="Tabloerii"/>
              <w:rPr>
                <w:sz w:val="18"/>
                <w:szCs w:val="18"/>
              </w:rPr>
            </w:pPr>
            <w:r>
              <w:rPr>
                <w:sz w:val="18"/>
                <w:szCs w:val="18"/>
              </w:rPr>
              <w:t>DT-M</w:t>
            </w:r>
          </w:p>
        </w:tc>
        <w:tc>
          <w:tcPr>
            <w:tcW w:w="1942" w:type="dxa"/>
            <w:tcBorders>
              <w:bottom w:val="single" w:sz="2" w:space="0" w:color="000000"/>
              <w:right w:val="single" w:sz="2" w:space="0" w:color="000000"/>
            </w:tcBorders>
            <w:tcMar>
              <w:top w:w="0" w:type="dxa"/>
              <w:left w:w="0" w:type="dxa"/>
            </w:tcMar>
            <w:vAlign w:val="center"/>
          </w:tcPr>
          <w:p w14:paraId="391D5670"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589E6D2" w14:textId="77777777" w:rsidR="00541A5E" w:rsidRDefault="00541A5E" w:rsidP="000703F7">
            <w:pPr>
              <w:pStyle w:val="Tabloerii"/>
              <w:rPr>
                <w:sz w:val="18"/>
                <w:szCs w:val="18"/>
              </w:rPr>
            </w:pPr>
            <w:r>
              <w:rPr>
                <w:sz w:val="18"/>
                <w:szCs w:val="18"/>
              </w:rPr>
              <w:t>Prof. Dr. Gürel Neşşar</w:t>
            </w:r>
          </w:p>
        </w:tc>
      </w:tr>
      <w:tr w:rsidR="00541A5E" w14:paraId="490481D8"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0AD40B1" w14:textId="77777777" w:rsidR="00541A5E" w:rsidRDefault="00541A5E" w:rsidP="000703F7">
            <w:pPr>
              <w:pStyle w:val="Tabloerii"/>
              <w:rPr>
                <w:sz w:val="18"/>
                <w:szCs w:val="18"/>
              </w:rPr>
            </w:pPr>
            <w:r>
              <w:rPr>
                <w:sz w:val="18"/>
                <w:szCs w:val="18"/>
              </w:rPr>
              <w:t>Anticoagulants</w:t>
            </w:r>
          </w:p>
        </w:tc>
        <w:tc>
          <w:tcPr>
            <w:tcW w:w="791" w:type="dxa"/>
            <w:tcBorders>
              <w:bottom w:val="single" w:sz="2" w:space="0" w:color="000000"/>
              <w:right w:val="single" w:sz="2" w:space="0" w:color="000000"/>
            </w:tcBorders>
            <w:tcMar>
              <w:top w:w="0" w:type="dxa"/>
              <w:left w:w="0" w:type="dxa"/>
            </w:tcMar>
            <w:vAlign w:val="center"/>
          </w:tcPr>
          <w:p w14:paraId="11976746"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86198E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5333F5A0" w14:textId="77777777" w:rsidR="00541A5E" w:rsidRDefault="00541A5E" w:rsidP="000703F7">
            <w:pPr>
              <w:pStyle w:val="Tabloerii"/>
              <w:rPr>
                <w:sz w:val="18"/>
                <w:szCs w:val="18"/>
              </w:rPr>
            </w:pPr>
            <w:r>
              <w:rPr>
                <w:sz w:val="18"/>
                <w:szCs w:val="18"/>
              </w:rPr>
              <w:t>Use of anticoagulants</w:t>
            </w:r>
          </w:p>
        </w:tc>
        <w:tc>
          <w:tcPr>
            <w:tcW w:w="782" w:type="dxa"/>
            <w:tcBorders>
              <w:bottom w:val="single" w:sz="2" w:space="0" w:color="000000"/>
              <w:right w:val="single" w:sz="2" w:space="0" w:color="000000"/>
            </w:tcBorders>
            <w:tcMar>
              <w:top w:w="0" w:type="dxa"/>
              <w:left w:w="0" w:type="dxa"/>
            </w:tcMar>
            <w:vAlign w:val="center"/>
          </w:tcPr>
          <w:p w14:paraId="0B62EE98"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6D67ED2C"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4702946A" w14:textId="77777777" w:rsidR="00541A5E" w:rsidRDefault="00541A5E" w:rsidP="000703F7">
            <w:pPr>
              <w:pStyle w:val="Tabloerii"/>
              <w:rPr>
                <w:sz w:val="18"/>
                <w:szCs w:val="18"/>
              </w:rPr>
            </w:pPr>
            <w:r>
              <w:rPr>
                <w:sz w:val="18"/>
                <w:szCs w:val="18"/>
              </w:rPr>
              <w:t>Prof. Dr. Gürel Neşşar</w:t>
            </w:r>
          </w:p>
        </w:tc>
      </w:tr>
      <w:tr w:rsidR="00541A5E" w14:paraId="76A9D88E"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4CF6256B" w14:textId="77777777" w:rsidR="00541A5E" w:rsidRDefault="00541A5E" w:rsidP="000703F7">
            <w:pPr>
              <w:pStyle w:val="Tabloerii"/>
              <w:rPr>
                <w:sz w:val="18"/>
                <w:szCs w:val="18"/>
              </w:rPr>
            </w:pPr>
            <w:r>
              <w:rPr>
                <w:sz w:val="18"/>
                <w:szCs w:val="18"/>
              </w:rPr>
              <w:t>SIRS-Sepsis-Shock-MODS</w:t>
            </w:r>
          </w:p>
        </w:tc>
        <w:tc>
          <w:tcPr>
            <w:tcW w:w="791" w:type="dxa"/>
            <w:tcBorders>
              <w:bottom w:val="single" w:sz="2" w:space="0" w:color="000000"/>
              <w:right w:val="single" w:sz="2" w:space="0" w:color="000000"/>
            </w:tcBorders>
            <w:tcMar>
              <w:top w:w="0" w:type="dxa"/>
              <w:left w:w="0" w:type="dxa"/>
            </w:tcMar>
            <w:vAlign w:val="center"/>
          </w:tcPr>
          <w:p w14:paraId="1A064D92" w14:textId="77777777" w:rsidR="00541A5E" w:rsidRDefault="00541A5E" w:rsidP="000703F7">
            <w:pPr>
              <w:pStyle w:val="Tabloerii"/>
              <w:jc w:val="right"/>
              <w:rPr>
                <w:sz w:val="18"/>
                <w:szCs w:val="18"/>
              </w:rPr>
            </w:pPr>
            <w:r>
              <w:rPr>
                <w:sz w:val="18"/>
                <w:szCs w:val="18"/>
              </w:rPr>
              <w:t>4</w:t>
            </w:r>
          </w:p>
        </w:tc>
        <w:tc>
          <w:tcPr>
            <w:tcW w:w="983" w:type="dxa"/>
            <w:tcBorders>
              <w:bottom w:val="single" w:sz="2" w:space="0" w:color="000000"/>
              <w:right w:val="single" w:sz="2" w:space="0" w:color="000000"/>
            </w:tcBorders>
            <w:tcMar>
              <w:top w:w="0" w:type="dxa"/>
              <w:left w:w="0" w:type="dxa"/>
            </w:tcMar>
            <w:vAlign w:val="center"/>
          </w:tcPr>
          <w:p w14:paraId="7EDA8964"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0D5B9BD" w14:textId="77777777" w:rsidR="00541A5E" w:rsidRDefault="00541A5E" w:rsidP="000703F7">
            <w:pPr>
              <w:pStyle w:val="Tabloerii"/>
              <w:rPr>
                <w:sz w:val="18"/>
                <w:szCs w:val="18"/>
              </w:rPr>
            </w:pPr>
            <w:r>
              <w:rPr>
                <w:sz w:val="18"/>
                <w:szCs w:val="18"/>
              </w:rPr>
              <w:t>Shock, Sepsis, Multi-organ dysfunction syndrome</w:t>
            </w:r>
          </w:p>
        </w:tc>
        <w:tc>
          <w:tcPr>
            <w:tcW w:w="782" w:type="dxa"/>
            <w:tcBorders>
              <w:bottom w:val="single" w:sz="2" w:space="0" w:color="000000"/>
              <w:right w:val="single" w:sz="2" w:space="0" w:color="000000"/>
            </w:tcBorders>
            <w:tcMar>
              <w:top w:w="0" w:type="dxa"/>
              <w:left w:w="0" w:type="dxa"/>
            </w:tcMar>
            <w:vAlign w:val="center"/>
          </w:tcPr>
          <w:p w14:paraId="42435D9A"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2D6AC3E6"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73EA180E" w14:textId="77777777" w:rsidR="00541A5E" w:rsidRDefault="00541A5E" w:rsidP="000703F7">
            <w:pPr>
              <w:pStyle w:val="Tabloerii"/>
              <w:rPr>
                <w:sz w:val="18"/>
                <w:szCs w:val="18"/>
              </w:rPr>
            </w:pPr>
            <w:r>
              <w:rPr>
                <w:sz w:val="18"/>
                <w:szCs w:val="18"/>
              </w:rPr>
              <w:t>Prof. Dr. Abdussamed Yalçın</w:t>
            </w:r>
          </w:p>
        </w:tc>
      </w:tr>
      <w:tr w:rsidR="00541A5E" w14:paraId="0ED5E96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6CE5A902" w14:textId="77777777" w:rsidR="00541A5E" w:rsidRDefault="00541A5E" w:rsidP="000703F7">
            <w:pPr>
              <w:pStyle w:val="Tabloerii"/>
              <w:rPr>
                <w:sz w:val="18"/>
                <w:szCs w:val="18"/>
              </w:rPr>
            </w:pPr>
            <w:r>
              <w:rPr>
                <w:sz w:val="18"/>
                <w:szCs w:val="18"/>
              </w:rPr>
              <w:t>Wound Healing</w:t>
            </w:r>
          </w:p>
        </w:tc>
        <w:tc>
          <w:tcPr>
            <w:tcW w:w="791" w:type="dxa"/>
            <w:tcBorders>
              <w:bottom w:val="single" w:sz="2" w:space="0" w:color="000000"/>
              <w:right w:val="single" w:sz="2" w:space="0" w:color="000000"/>
            </w:tcBorders>
            <w:tcMar>
              <w:top w:w="0" w:type="dxa"/>
              <w:left w:w="0" w:type="dxa"/>
            </w:tcMar>
            <w:vAlign w:val="center"/>
          </w:tcPr>
          <w:p w14:paraId="4191A172"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0AEB65AA"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3A7D6AB" w14:textId="77777777" w:rsidR="00541A5E" w:rsidRDefault="00541A5E" w:rsidP="000703F7">
            <w:pPr>
              <w:pStyle w:val="Tabloerii"/>
              <w:rPr>
                <w:sz w:val="18"/>
                <w:szCs w:val="18"/>
              </w:rPr>
            </w:pPr>
            <w:r>
              <w:rPr>
                <w:sz w:val="18"/>
                <w:szCs w:val="18"/>
              </w:rPr>
              <w:t>Wound healing and wound care</w:t>
            </w:r>
          </w:p>
        </w:tc>
        <w:tc>
          <w:tcPr>
            <w:tcW w:w="782" w:type="dxa"/>
            <w:tcBorders>
              <w:bottom w:val="single" w:sz="2" w:space="0" w:color="000000"/>
              <w:right w:val="single" w:sz="2" w:space="0" w:color="000000"/>
            </w:tcBorders>
            <w:tcMar>
              <w:top w:w="0" w:type="dxa"/>
              <w:left w:w="0" w:type="dxa"/>
            </w:tcMar>
            <w:vAlign w:val="center"/>
          </w:tcPr>
          <w:p w14:paraId="58E32288" w14:textId="77777777" w:rsidR="00541A5E" w:rsidRDefault="00541A5E" w:rsidP="000703F7">
            <w:pPr>
              <w:pStyle w:val="Tabloerii"/>
              <w:rPr>
                <w:sz w:val="18"/>
                <w:szCs w:val="18"/>
              </w:rPr>
            </w:pPr>
            <w:r>
              <w:rPr>
                <w:sz w:val="18"/>
                <w:szCs w:val="18"/>
              </w:rPr>
              <w:t>DT</w:t>
            </w:r>
          </w:p>
        </w:tc>
        <w:tc>
          <w:tcPr>
            <w:tcW w:w="1942" w:type="dxa"/>
            <w:tcBorders>
              <w:bottom w:val="single" w:sz="2" w:space="0" w:color="000000"/>
              <w:right w:val="single" w:sz="2" w:space="0" w:color="000000"/>
            </w:tcBorders>
            <w:tcMar>
              <w:top w:w="0" w:type="dxa"/>
              <w:left w:w="0" w:type="dxa"/>
            </w:tcMar>
            <w:vAlign w:val="center"/>
          </w:tcPr>
          <w:p w14:paraId="1CB08F07"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C6BCE4B" w14:textId="77777777" w:rsidR="00541A5E" w:rsidRDefault="00541A5E" w:rsidP="000703F7">
            <w:pPr>
              <w:pStyle w:val="Tabloerii"/>
              <w:rPr>
                <w:sz w:val="18"/>
                <w:szCs w:val="18"/>
              </w:rPr>
            </w:pPr>
            <w:r>
              <w:rPr>
                <w:sz w:val="18"/>
                <w:szCs w:val="18"/>
              </w:rPr>
              <w:t>Prof. Dr. Gülten Kıyak</w:t>
            </w:r>
          </w:p>
        </w:tc>
      </w:tr>
      <w:tr w:rsidR="00541A5E" w14:paraId="2F7D732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F685D00" w14:textId="77777777" w:rsidR="00541A5E" w:rsidRDefault="00541A5E" w:rsidP="000703F7">
            <w:pPr>
              <w:pStyle w:val="Tabloerii"/>
              <w:rPr>
                <w:sz w:val="18"/>
                <w:szCs w:val="18"/>
              </w:rPr>
            </w:pPr>
            <w:r>
              <w:rPr>
                <w:sz w:val="18"/>
                <w:szCs w:val="18"/>
              </w:rPr>
              <w:t>Acute Arterial and Venous Occlusions</w:t>
            </w:r>
          </w:p>
        </w:tc>
        <w:tc>
          <w:tcPr>
            <w:tcW w:w="791" w:type="dxa"/>
            <w:tcBorders>
              <w:bottom w:val="single" w:sz="2" w:space="0" w:color="000000"/>
              <w:right w:val="single" w:sz="2" w:space="0" w:color="000000"/>
            </w:tcBorders>
            <w:tcMar>
              <w:top w:w="0" w:type="dxa"/>
              <w:left w:w="0" w:type="dxa"/>
            </w:tcMar>
            <w:vAlign w:val="center"/>
          </w:tcPr>
          <w:p w14:paraId="21C4AC82"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11AB319"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8557E94" w14:textId="77777777" w:rsidR="00541A5E" w:rsidRDefault="00541A5E" w:rsidP="000703F7">
            <w:pPr>
              <w:pStyle w:val="Tabloerii"/>
              <w:rPr>
                <w:sz w:val="18"/>
                <w:szCs w:val="18"/>
              </w:rPr>
            </w:pPr>
            <w:r>
              <w:rPr>
                <w:sz w:val="18"/>
                <w:szCs w:val="18"/>
              </w:rPr>
              <w:t>Acute peripheral arterial occlusion, Deep vein thrombosis</w:t>
            </w:r>
          </w:p>
        </w:tc>
        <w:tc>
          <w:tcPr>
            <w:tcW w:w="782" w:type="dxa"/>
            <w:tcBorders>
              <w:bottom w:val="single" w:sz="2" w:space="0" w:color="000000"/>
              <w:right w:val="single" w:sz="2" w:space="0" w:color="000000"/>
            </w:tcBorders>
            <w:tcMar>
              <w:top w:w="0" w:type="dxa"/>
              <w:left w:w="0" w:type="dxa"/>
            </w:tcMar>
            <w:vAlign w:val="center"/>
          </w:tcPr>
          <w:p w14:paraId="12E5CBF6"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14CE47D4"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48A650FA" w14:textId="77777777" w:rsidR="00541A5E" w:rsidRDefault="00541A5E" w:rsidP="000703F7">
            <w:pPr>
              <w:pStyle w:val="Tabloerii"/>
              <w:rPr>
                <w:sz w:val="18"/>
                <w:szCs w:val="18"/>
              </w:rPr>
            </w:pPr>
            <w:r>
              <w:rPr>
                <w:sz w:val="18"/>
                <w:szCs w:val="18"/>
              </w:rPr>
              <w:t>Assist. Prof. Dr. Alparslan Ertenlice</w:t>
            </w:r>
          </w:p>
        </w:tc>
      </w:tr>
      <w:tr w:rsidR="00541A5E" w14:paraId="130487E5" w14:textId="77777777" w:rsidTr="000703F7">
        <w:trPr>
          <w:trHeight w:val="933"/>
        </w:trPr>
        <w:tc>
          <w:tcPr>
            <w:tcW w:w="2090" w:type="dxa"/>
            <w:tcBorders>
              <w:left w:val="single" w:sz="2" w:space="0" w:color="000000"/>
              <w:bottom w:val="single" w:sz="2" w:space="0" w:color="000000"/>
              <w:right w:val="single" w:sz="2" w:space="0" w:color="000000"/>
            </w:tcBorders>
            <w:tcMar>
              <w:top w:w="0" w:type="dxa"/>
            </w:tcMar>
            <w:vAlign w:val="center"/>
          </w:tcPr>
          <w:p w14:paraId="7AB8051F" w14:textId="77777777" w:rsidR="00541A5E" w:rsidRDefault="00541A5E" w:rsidP="000703F7">
            <w:pPr>
              <w:pStyle w:val="Tabloerii"/>
              <w:rPr>
                <w:sz w:val="18"/>
                <w:szCs w:val="18"/>
              </w:rPr>
            </w:pPr>
            <w:r>
              <w:rPr>
                <w:sz w:val="18"/>
                <w:szCs w:val="18"/>
              </w:rPr>
              <w:t>Aneurysms</w:t>
            </w:r>
          </w:p>
        </w:tc>
        <w:tc>
          <w:tcPr>
            <w:tcW w:w="791" w:type="dxa"/>
            <w:tcBorders>
              <w:bottom w:val="single" w:sz="2" w:space="0" w:color="000000"/>
              <w:right w:val="single" w:sz="2" w:space="0" w:color="000000"/>
            </w:tcBorders>
            <w:tcMar>
              <w:top w:w="0" w:type="dxa"/>
              <w:left w:w="0" w:type="dxa"/>
            </w:tcMar>
            <w:vAlign w:val="center"/>
          </w:tcPr>
          <w:p w14:paraId="00A96190"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D1088FB"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E6403CF" w14:textId="77777777" w:rsidR="00541A5E" w:rsidRDefault="00541A5E" w:rsidP="000703F7">
            <w:pPr>
              <w:pStyle w:val="Tabloerii"/>
              <w:rPr>
                <w:sz w:val="18"/>
                <w:szCs w:val="18"/>
              </w:rPr>
            </w:pPr>
            <w:r>
              <w:rPr>
                <w:sz w:val="18"/>
                <w:szCs w:val="18"/>
              </w:rPr>
              <w:t>Aortic aneurysm / rupture</w:t>
            </w:r>
          </w:p>
        </w:tc>
        <w:tc>
          <w:tcPr>
            <w:tcW w:w="782" w:type="dxa"/>
            <w:tcBorders>
              <w:bottom w:val="single" w:sz="2" w:space="0" w:color="000000"/>
              <w:right w:val="single" w:sz="2" w:space="0" w:color="000000"/>
            </w:tcBorders>
            <w:tcMar>
              <w:top w:w="0" w:type="dxa"/>
              <w:left w:w="0" w:type="dxa"/>
            </w:tcMar>
            <w:vAlign w:val="center"/>
          </w:tcPr>
          <w:p w14:paraId="5DF326E4"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5427DB0F"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180BAD50" w14:textId="77777777" w:rsidR="00541A5E" w:rsidRDefault="00541A5E" w:rsidP="000703F7">
            <w:pPr>
              <w:pStyle w:val="Tabloerii"/>
              <w:rPr>
                <w:sz w:val="18"/>
                <w:szCs w:val="18"/>
              </w:rPr>
            </w:pPr>
            <w:r>
              <w:rPr>
                <w:sz w:val="18"/>
                <w:szCs w:val="18"/>
              </w:rPr>
              <w:t>Assist. Prof. Dr. Alparslan Ertenlice</w:t>
            </w:r>
          </w:p>
        </w:tc>
      </w:tr>
      <w:tr w:rsidR="00541A5E" w14:paraId="26EFF4A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FDE07A7" w14:textId="77777777" w:rsidR="00541A5E" w:rsidRDefault="00541A5E" w:rsidP="000703F7">
            <w:pPr>
              <w:pStyle w:val="Tabloerii"/>
              <w:rPr>
                <w:sz w:val="18"/>
                <w:szCs w:val="18"/>
              </w:rPr>
            </w:pPr>
            <w:r>
              <w:rPr>
                <w:sz w:val="18"/>
                <w:szCs w:val="18"/>
              </w:rPr>
              <w:t>Peripheral Vascular Diseases</w:t>
            </w:r>
          </w:p>
        </w:tc>
        <w:tc>
          <w:tcPr>
            <w:tcW w:w="791" w:type="dxa"/>
            <w:tcBorders>
              <w:bottom w:val="single" w:sz="2" w:space="0" w:color="000000"/>
              <w:right w:val="single" w:sz="2" w:space="0" w:color="000000"/>
            </w:tcBorders>
            <w:tcMar>
              <w:top w:w="0" w:type="dxa"/>
              <w:left w:w="0" w:type="dxa"/>
            </w:tcMar>
            <w:vAlign w:val="center"/>
          </w:tcPr>
          <w:p w14:paraId="73D852A1"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CE6D6D6"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ECC9C3E" w14:textId="77777777" w:rsidR="00541A5E" w:rsidRDefault="00541A5E" w:rsidP="000703F7">
            <w:pPr>
              <w:pStyle w:val="Tabloerii"/>
              <w:rPr>
                <w:sz w:val="18"/>
                <w:szCs w:val="18"/>
              </w:rPr>
            </w:pPr>
            <w:r>
              <w:rPr>
                <w:sz w:val="18"/>
                <w:szCs w:val="18"/>
              </w:rPr>
              <w:t>Chronic peripheral arterial disease</w:t>
            </w:r>
          </w:p>
        </w:tc>
        <w:tc>
          <w:tcPr>
            <w:tcW w:w="782" w:type="dxa"/>
            <w:tcBorders>
              <w:bottom w:val="single" w:sz="2" w:space="0" w:color="000000"/>
              <w:right w:val="single" w:sz="2" w:space="0" w:color="000000"/>
            </w:tcBorders>
            <w:tcMar>
              <w:top w:w="0" w:type="dxa"/>
              <w:left w:w="0" w:type="dxa"/>
            </w:tcMar>
            <w:vAlign w:val="center"/>
          </w:tcPr>
          <w:p w14:paraId="1A92E1D3"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0FEE1354"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B682F6B" w14:textId="77777777" w:rsidR="00541A5E" w:rsidRDefault="00541A5E" w:rsidP="000703F7">
            <w:pPr>
              <w:pStyle w:val="Tabloerii"/>
              <w:rPr>
                <w:sz w:val="18"/>
                <w:szCs w:val="18"/>
              </w:rPr>
            </w:pPr>
            <w:r>
              <w:rPr>
                <w:sz w:val="18"/>
                <w:szCs w:val="18"/>
              </w:rPr>
              <w:t>Assist. Prof. Dr. Alparslan Ertenlice</w:t>
            </w:r>
          </w:p>
        </w:tc>
      </w:tr>
      <w:tr w:rsidR="00541A5E" w14:paraId="06C39AEC"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E89DA99" w14:textId="77777777" w:rsidR="00541A5E" w:rsidRDefault="00541A5E" w:rsidP="000703F7">
            <w:pPr>
              <w:pStyle w:val="Tabloerii"/>
              <w:rPr>
                <w:sz w:val="18"/>
                <w:szCs w:val="18"/>
              </w:rPr>
            </w:pPr>
            <w:r>
              <w:rPr>
                <w:sz w:val="18"/>
                <w:szCs w:val="18"/>
              </w:rPr>
              <w:t>Preoperative Patient Preparation</w:t>
            </w:r>
          </w:p>
        </w:tc>
        <w:tc>
          <w:tcPr>
            <w:tcW w:w="791" w:type="dxa"/>
            <w:tcBorders>
              <w:bottom w:val="single" w:sz="2" w:space="0" w:color="000000"/>
              <w:right w:val="single" w:sz="2" w:space="0" w:color="000000"/>
            </w:tcBorders>
            <w:tcMar>
              <w:top w:w="0" w:type="dxa"/>
              <w:left w:w="0" w:type="dxa"/>
            </w:tcMar>
            <w:vAlign w:val="center"/>
          </w:tcPr>
          <w:p w14:paraId="69940C4D"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FA8D550"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3B0C5B1E" w14:textId="77777777" w:rsidR="00541A5E" w:rsidRDefault="00541A5E" w:rsidP="000703F7">
            <w:pPr>
              <w:pStyle w:val="Tabloerii"/>
              <w:rPr>
                <w:sz w:val="18"/>
                <w:szCs w:val="18"/>
              </w:rPr>
            </w:pPr>
            <w:r>
              <w:rPr>
                <w:sz w:val="18"/>
                <w:szCs w:val="18"/>
              </w:rPr>
              <w:t>Preoperative evaluation</w:t>
            </w:r>
          </w:p>
        </w:tc>
        <w:tc>
          <w:tcPr>
            <w:tcW w:w="782" w:type="dxa"/>
            <w:tcBorders>
              <w:bottom w:val="single" w:sz="2" w:space="0" w:color="000000"/>
              <w:right w:val="single" w:sz="2" w:space="0" w:color="000000"/>
            </w:tcBorders>
            <w:tcMar>
              <w:top w:w="0" w:type="dxa"/>
              <w:left w:w="0" w:type="dxa"/>
            </w:tcMar>
            <w:vAlign w:val="center"/>
          </w:tcPr>
          <w:p w14:paraId="64106DE1" w14:textId="77777777" w:rsidR="00541A5E" w:rsidRDefault="00541A5E" w:rsidP="000703F7">
            <w:pPr>
              <w:pStyle w:val="Tabloerii"/>
              <w:rPr>
                <w:sz w:val="18"/>
                <w:szCs w:val="18"/>
              </w:rPr>
            </w:pPr>
            <w:r>
              <w:rPr>
                <w:sz w:val="18"/>
                <w:szCs w:val="18"/>
              </w:rPr>
              <w:t>PreD-F</w:t>
            </w:r>
          </w:p>
        </w:tc>
        <w:tc>
          <w:tcPr>
            <w:tcW w:w="1942" w:type="dxa"/>
            <w:tcBorders>
              <w:bottom w:val="single" w:sz="2" w:space="0" w:color="000000"/>
              <w:right w:val="single" w:sz="2" w:space="0" w:color="000000"/>
            </w:tcBorders>
            <w:tcMar>
              <w:top w:w="0" w:type="dxa"/>
              <w:left w:w="0" w:type="dxa"/>
            </w:tcMar>
            <w:vAlign w:val="center"/>
          </w:tcPr>
          <w:p w14:paraId="655444BA"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CDD744D" w14:textId="77777777" w:rsidR="00541A5E" w:rsidRDefault="00541A5E" w:rsidP="000703F7">
            <w:pPr>
              <w:pStyle w:val="Tabloerii"/>
              <w:rPr>
                <w:sz w:val="18"/>
                <w:szCs w:val="18"/>
              </w:rPr>
            </w:pPr>
            <w:r>
              <w:rPr>
                <w:sz w:val="18"/>
                <w:szCs w:val="18"/>
              </w:rPr>
              <w:t>Assoc. Prof. Dr. Mustafa Dönmez</w:t>
            </w:r>
          </w:p>
        </w:tc>
      </w:tr>
      <w:tr w:rsidR="00541A5E" w14:paraId="557394AF"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191B0742" w14:textId="77777777" w:rsidR="00541A5E" w:rsidRDefault="00541A5E" w:rsidP="000703F7">
            <w:pPr>
              <w:pStyle w:val="Tabloerii"/>
              <w:rPr>
                <w:sz w:val="18"/>
                <w:szCs w:val="18"/>
              </w:rPr>
            </w:pPr>
            <w:r>
              <w:rPr>
                <w:sz w:val="18"/>
                <w:szCs w:val="18"/>
              </w:rPr>
              <w:t>Asepsis-Antisepsis</w:t>
            </w:r>
          </w:p>
        </w:tc>
        <w:tc>
          <w:tcPr>
            <w:tcW w:w="791" w:type="dxa"/>
            <w:tcBorders>
              <w:bottom w:val="single" w:sz="2" w:space="0" w:color="000000"/>
              <w:right w:val="single" w:sz="2" w:space="0" w:color="000000"/>
            </w:tcBorders>
            <w:tcMar>
              <w:top w:w="0" w:type="dxa"/>
              <w:left w:w="0" w:type="dxa"/>
            </w:tcMar>
            <w:vAlign w:val="center"/>
          </w:tcPr>
          <w:p w14:paraId="3CF2394E"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38D465F"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DD1669B" w14:textId="77777777" w:rsidR="00541A5E" w:rsidRDefault="00541A5E" w:rsidP="000703F7">
            <w:pPr>
              <w:pStyle w:val="Tabloerii"/>
              <w:rPr>
                <w:sz w:val="18"/>
                <w:szCs w:val="18"/>
              </w:rPr>
            </w:pPr>
            <w:r>
              <w:rPr>
                <w:sz w:val="18"/>
                <w:szCs w:val="18"/>
              </w:rPr>
              <w:t>Prevention of surgical infections</w:t>
            </w:r>
          </w:p>
        </w:tc>
        <w:tc>
          <w:tcPr>
            <w:tcW w:w="782" w:type="dxa"/>
            <w:tcBorders>
              <w:bottom w:val="single" w:sz="2" w:space="0" w:color="000000"/>
              <w:right w:val="single" w:sz="2" w:space="0" w:color="000000"/>
            </w:tcBorders>
            <w:tcMar>
              <w:top w:w="0" w:type="dxa"/>
              <w:left w:w="0" w:type="dxa"/>
            </w:tcMar>
            <w:vAlign w:val="center"/>
          </w:tcPr>
          <w:p w14:paraId="755A15B5" w14:textId="77777777" w:rsidR="00541A5E" w:rsidRDefault="00541A5E" w:rsidP="000703F7">
            <w:pPr>
              <w:pStyle w:val="Tabloerii"/>
              <w:rPr>
                <w:sz w:val="18"/>
                <w:szCs w:val="18"/>
              </w:rPr>
            </w:pPr>
            <w:r>
              <w:rPr>
                <w:sz w:val="18"/>
                <w:szCs w:val="18"/>
              </w:rPr>
              <w:t>P-DT</w:t>
            </w:r>
          </w:p>
        </w:tc>
        <w:tc>
          <w:tcPr>
            <w:tcW w:w="1942" w:type="dxa"/>
            <w:tcBorders>
              <w:bottom w:val="single" w:sz="2" w:space="0" w:color="000000"/>
              <w:right w:val="single" w:sz="2" w:space="0" w:color="000000"/>
            </w:tcBorders>
            <w:tcMar>
              <w:top w:w="0" w:type="dxa"/>
              <w:left w:w="0" w:type="dxa"/>
            </w:tcMar>
            <w:vAlign w:val="center"/>
          </w:tcPr>
          <w:p w14:paraId="1BFFB2F2"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B80C0DC" w14:textId="77777777" w:rsidR="00541A5E" w:rsidRDefault="00541A5E" w:rsidP="000703F7">
            <w:pPr>
              <w:pStyle w:val="Tabloerii"/>
              <w:rPr>
                <w:sz w:val="18"/>
                <w:szCs w:val="18"/>
              </w:rPr>
            </w:pPr>
            <w:r>
              <w:rPr>
                <w:sz w:val="18"/>
                <w:szCs w:val="18"/>
              </w:rPr>
              <w:t>Assoc. Prof. Dr. Mustafa Dönmez</w:t>
            </w:r>
          </w:p>
        </w:tc>
      </w:tr>
      <w:tr w:rsidR="00541A5E" w14:paraId="2EA7FA2D"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4E1BD278" w14:textId="77777777" w:rsidR="00541A5E" w:rsidRDefault="00541A5E" w:rsidP="000703F7">
            <w:pPr>
              <w:pStyle w:val="Tabloerii"/>
              <w:rPr>
                <w:sz w:val="18"/>
                <w:szCs w:val="18"/>
              </w:rPr>
            </w:pPr>
            <w:r>
              <w:rPr>
                <w:sz w:val="18"/>
                <w:szCs w:val="18"/>
              </w:rPr>
              <w:t>Rational Drug Use</w:t>
            </w:r>
          </w:p>
        </w:tc>
        <w:tc>
          <w:tcPr>
            <w:tcW w:w="791" w:type="dxa"/>
            <w:tcBorders>
              <w:bottom w:val="single" w:sz="2" w:space="0" w:color="000000"/>
              <w:right w:val="single" w:sz="2" w:space="0" w:color="000000"/>
            </w:tcBorders>
            <w:tcMar>
              <w:top w:w="0" w:type="dxa"/>
              <w:left w:w="0" w:type="dxa"/>
            </w:tcMar>
            <w:vAlign w:val="center"/>
          </w:tcPr>
          <w:p w14:paraId="1C6617B8"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3A8A452"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7B4934A" w14:textId="77777777" w:rsidR="00541A5E" w:rsidRDefault="00541A5E" w:rsidP="000703F7">
            <w:pPr>
              <w:pStyle w:val="Tabloerii"/>
              <w:rPr>
                <w:sz w:val="18"/>
                <w:szCs w:val="18"/>
              </w:rPr>
            </w:pPr>
            <w:r>
              <w:rPr>
                <w:sz w:val="18"/>
                <w:szCs w:val="18"/>
              </w:rPr>
              <w:t>Rational drug use</w:t>
            </w:r>
          </w:p>
        </w:tc>
        <w:tc>
          <w:tcPr>
            <w:tcW w:w="782" w:type="dxa"/>
            <w:tcBorders>
              <w:bottom w:val="single" w:sz="2" w:space="0" w:color="000000"/>
              <w:right w:val="single" w:sz="2" w:space="0" w:color="000000"/>
            </w:tcBorders>
            <w:tcMar>
              <w:top w:w="0" w:type="dxa"/>
              <w:left w:w="0" w:type="dxa"/>
            </w:tcMar>
            <w:vAlign w:val="center"/>
          </w:tcPr>
          <w:p w14:paraId="75834BE1" w14:textId="77777777" w:rsidR="00541A5E" w:rsidRDefault="00541A5E" w:rsidP="000703F7">
            <w:pPr>
              <w:pStyle w:val="Tabloerii"/>
              <w:rPr>
                <w:sz w:val="18"/>
                <w:szCs w:val="18"/>
              </w:rPr>
            </w:pPr>
            <w:r>
              <w:rPr>
                <w:sz w:val="18"/>
                <w:szCs w:val="18"/>
              </w:rPr>
              <w:t>DT</w:t>
            </w:r>
          </w:p>
        </w:tc>
        <w:tc>
          <w:tcPr>
            <w:tcW w:w="1942" w:type="dxa"/>
            <w:tcBorders>
              <w:bottom w:val="single" w:sz="2" w:space="0" w:color="000000"/>
              <w:right w:val="single" w:sz="2" w:space="0" w:color="000000"/>
            </w:tcBorders>
            <w:tcMar>
              <w:top w:w="0" w:type="dxa"/>
              <w:left w:w="0" w:type="dxa"/>
            </w:tcMar>
            <w:vAlign w:val="center"/>
          </w:tcPr>
          <w:p w14:paraId="4902FA50"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1249A768" w14:textId="77777777" w:rsidR="00541A5E" w:rsidRDefault="00541A5E" w:rsidP="000703F7">
            <w:pPr>
              <w:pStyle w:val="Tabloerii"/>
              <w:rPr>
                <w:sz w:val="18"/>
                <w:szCs w:val="18"/>
              </w:rPr>
            </w:pPr>
            <w:r>
              <w:rPr>
                <w:sz w:val="18"/>
                <w:szCs w:val="18"/>
              </w:rPr>
              <w:t>Assoc. Prof. Dr. Mustafa Dönmez</w:t>
            </w:r>
          </w:p>
        </w:tc>
      </w:tr>
      <w:tr w:rsidR="00541A5E" w14:paraId="695FFBF5"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D356F6E" w14:textId="77777777" w:rsidR="00541A5E" w:rsidRDefault="00541A5E" w:rsidP="000703F7">
            <w:pPr>
              <w:pStyle w:val="Tabloerii"/>
              <w:rPr>
                <w:sz w:val="18"/>
                <w:szCs w:val="18"/>
              </w:rPr>
            </w:pPr>
            <w:r>
              <w:rPr>
                <w:sz w:val="18"/>
                <w:szCs w:val="18"/>
              </w:rPr>
              <w:t>Postoperative Complications</w:t>
            </w:r>
          </w:p>
        </w:tc>
        <w:tc>
          <w:tcPr>
            <w:tcW w:w="791" w:type="dxa"/>
            <w:tcBorders>
              <w:bottom w:val="single" w:sz="2" w:space="0" w:color="000000"/>
              <w:right w:val="single" w:sz="2" w:space="0" w:color="000000"/>
            </w:tcBorders>
            <w:tcMar>
              <w:top w:w="0" w:type="dxa"/>
              <w:left w:w="0" w:type="dxa"/>
            </w:tcMar>
            <w:vAlign w:val="center"/>
          </w:tcPr>
          <w:p w14:paraId="0600BC0F"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53B50E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F9BBCBC" w14:textId="77777777" w:rsidR="00541A5E" w:rsidRDefault="00541A5E" w:rsidP="000703F7">
            <w:pPr>
              <w:pStyle w:val="Tabloerii"/>
              <w:rPr>
                <w:sz w:val="18"/>
                <w:szCs w:val="18"/>
              </w:rPr>
            </w:pPr>
            <w:r>
              <w:rPr>
                <w:sz w:val="18"/>
                <w:szCs w:val="18"/>
              </w:rPr>
              <w:t>Postoperative complications</w:t>
            </w:r>
          </w:p>
        </w:tc>
        <w:tc>
          <w:tcPr>
            <w:tcW w:w="782" w:type="dxa"/>
            <w:tcBorders>
              <w:bottom w:val="single" w:sz="2" w:space="0" w:color="000000"/>
              <w:right w:val="single" w:sz="2" w:space="0" w:color="000000"/>
            </w:tcBorders>
            <w:tcMar>
              <w:top w:w="0" w:type="dxa"/>
              <w:left w:w="0" w:type="dxa"/>
            </w:tcMar>
            <w:vAlign w:val="center"/>
          </w:tcPr>
          <w:p w14:paraId="04A433B8"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A60CEE5"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5EEDF1BE" w14:textId="77777777" w:rsidR="00541A5E" w:rsidRDefault="00541A5E" w:rsidP="000703F7">
            <w:pPr>
              <w:pStyle w:val="Tabloerii"/>
              <w:rPr>
                <w:sz w:val="18"/>
                <w:szCs w:val="18"/>
              </w:rPr>
            </w:pPr>
            <w:r>
              <w:rPr>
                <w:sz w:val="18"/>
                <w:szCs w:val="18"/>
              </w:rPr>
              <w:t>Assoc. Prof. Dr. Mustafa Dönmez</w:t>
            </w:r>
          </w:p>
        </w:tc>
      </w:tr>
      <w:tr w:rsidR="00541A5E" w14:paraId="5F22A499"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251E276" w14:textId="77777777" w:rsidR="00541A5E" w:rsidRDefault="00541A5E" w:rsidP="000703F7">
            <w:pPr>
              <w:pStyle w:val="Tabloerii"/>
              <w:rPr>
                <w:sz w:val="18"/>
                <w:szCs w:val="18"/>
              </w:rPr>
            </w:pPr>
            <w:r>
              <w:rPr>
                <w:sz w:val="18"/>
                <w:szCs w:val="18"/>
              </w:rPr>
              <w:t>Burns</w:t>
            </w:r>
          </w:p>
        </w:tc>
        <w:tc>
          <w:tcPr>
            <w:tcW w:w="791" w:type="dxa"/>
            <w:tcBorders>
              <w:bottom w:val="single" w:sz="2" w:space="0" w:color="000000"/>
              <w:right w:val="single" w:sz="2" w:space="0" w:color="000000"/>
            </w:tcBorders>
            <w:tcMar>
              <w:top w:w="0" w:type="dxa"/>
              <w:left w:w="0" w:type="dxa"/>
            </w:tcMar>
            <w:vAlign w:val="center"/>
          </w:tcPr>
          <w:p w14:paraId="3A699765"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FE1BEF3"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12677880" w14:textId="77777777" w:rsidR="00541A5E" w:rsidRDefault="00541A5E" w:rsidP="000703F7">
            <w:pPr>
              <w:pStyle w:val="Tabloerii"/>
              <w:rPr>
                <w:sz w:val="18"/>
                <w:szCs w:val="18"/>
              </w:rPr>
            </w:pPr>
            <w:r>
              <w:rPr>
                <w:sz w:val="18"/>
                <w:szCs w:val="18"/>
              </w:rPr>
              <w:t>Burns</w:t>
            </w:r>
          </w:p>
        </w:tc>
        <w:tc>
          <w:tcPr>
            <w:tcW w:w="782" w:type="dxa"/>
            <w:tcBorders>
              <w:bottom w:val="single" w:sz="2" w:space="0" w:color="000000"/>
              <w:right w:val="single" w:sz="2" w:space="0" w:color="000000"/>
            </w:tcBorders>
            <w:tcMar>
              <w:top w:w="0" w:type="dxa"/>
              <w:left w:w="0" w:type="dxa"/>
            </w:tcMar>
            <w:vAlign w:val="center"/>
          </w:tcPr>
          <w:p w14:paraId="26868285" w14:textId="77777777" w:rsidR="00541A5E" w:rsidRDefault="00541A5E" w:rsidP="000703F7">
            <w:pPr>
              <w:pStyle w:val="Tabloerii"/>
              <w:rPr>
                <w:sz w:val="18"/>
                <w:szCs w:val="18"/>
              </w:rPr>
            </w:pPr>
            <w:r>
              <w:rPr>
                <w:sz w:val="18"/>
                <w:szCs w:val="18"/>
              </w:rPr>
              <w:t>M-DT</w:t>
            </w:r>
          </w:p>
        </w:tc>
        <w:tc>
          <w:tcPr>
            <w:tcW w:w="1942" w:type="dxa"/>
            <w:tcBorders>
              <w:bottom w:val="single" w:sz="2" w:space="0" w:color="000000"/>
              <w:right w:val="single" w:sz="2" w:space="0" w:color="000000"/>
            </w:tcBorders>
            <w:tcMar>
              <w:top w:w="0" w:type="dxa"/>
              <w:left w:w="0" w:type="dxa"/>
            </w:tcMar>
            <w:vAlign w:val="center"/>
          </w:tcPr>
          <w:p w14:paraId="1149EEC1"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5C590BB2" w14:textId="77777777" w:rsidR="00541A5E" w:rsidRDefault="00541A5E" w:rsidP="000703F7">
            <w:pPr>
              <w:pStyle w:val="Tabloerii"/>
              <w:rPr>
                <w:sz w:val="18"/>
                <w:szCs w:val="18"/>
              </w:rPr>
            </w:pPr>
            <w:r>
              <w:rPr>
                <w:sz w:val="18"/>
                <w:szCs w:val="18"/>
              </w:rPr>
              <w:t xml:space="preserve">Assoc. Prof. Dr. </w:t>
            </w:r>
            <w:r>
              <w:rPr>
                <w:sz w:val="18"/>
                <w:szCs w:val="18"/>
              </w:rPr>
              <w:lastRenderedPageBreak/>
              <w:t>Mustafa Dönmez</w:t>
            </w:r>
          </w:p>
        </w:tc>
      </w:tr>
      <w:tr w:rsidR="00541A5E" w14:paraId="591D828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4F1161DD" w14:textId="77777777" w:rsidR="00541A5E" w:rsidRDefault="00541A5E" w:rsidP="000703F7">
            <w:pPr>
              <w:pStyle w:val="Tabloerii"/>
              <w:rPr>
                <w:sz w:val="18"/>
                <w:szCs w:val="18"/>
              </w:rPr>
            </w:pPr>
            <w:r>
              <w:rPr>
                <w:sz w:val="18"/>
                <w:szCs w:val="18"/>
              </w:rPr>
              <w:lastRenderedPageBreak/>
              <w:t>Approach to the Trauma Patient</w:t>
            </w:r>
          </w:p>
        </w:tc>
        <w:tc>
          <w:tcPr>
            <w:tcW w:w="791" w:type="dxa"/>
            <w:tcBorders>
              <w:bottom w:val="single" w:sz="2" w:space="0" w:color="000000"/>
              <w:right w:val="single" w:sz="2" w:space="0" w:color="000000"/>
            </w:tcBorders>
            <w:tcMar>
              <w:top w:w="0" w:type="dxa"/>
              <w:left w:w="0" w:type="dxa"/>
            </w:tcMar>
            <w:vAlign w:val="center"/>
          </w:tcPr>
          <w:p w14:paraId="68E444C8"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82FA345"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6975625" w14:textId="77777777" w:rsidR="00541A5E" w:rsidRDefault="00541A5E" w:rsidP="000703F7">
            <w:pPr>
              <w:pStyle w:val="Tabloerii"/>
              <w:rPr>
                <w:sz w:val="18"/>
                <w:szCs w:val="18"/>
              </w:rPr>
            </w:pPr>
            <w:r>
              <w:rPr>
                <w:sz w:val="18"/>
                <w:szCs w:val="18"/>
              </w:rPr>
              <w:t>Multiple trauma</w:t>
            </w:r>
          </w:p>
        </w:tc>
        <w:tc>
          <w:tcPr>
            <w:tcW w:w="782" w:type="dxa"/>
            <w:tcBorders>
              <w:bottom w:val="single" w:sz="2" w:space="0" w:color="000000"/>
              <w:right w:val="single" w:sz="2" w:space="0" w:color="000000"/>
            </w:tcBorders>
            <w:tcMar>
              <w:top w:w="0" w:type="dxa"/>
              <w:left w:w="0" w:type="dxa"/>
            </w:tcMar>
            <w:vAlign w:val="center"/>
          </w:tcPr>
          <w:p w14:paraId="26D0BF9B" w14:textId="77777777" w:rsidR="00541A5E" w:rsidRDefault="00541A5E" w:rsidP="000703F7">
            <w:pPr>
              <w:pStyle w:val="Tabloerii"/>
              <w:rPr>
                <w:sz w:val="18"/>
                <w:szCs w:val="18"/>
              </w:rPr>
            </w:pPr>
            <w:r>
              <w:rPr>
                <w:sz w:val="18"/>
                <w:szCs w:val="18"/>
              </w:rPr>
              <w:t>M-PreD</w:t>
            </w:r>
          </w:p>
        </w:tc>
        <w:tc>
          <w:tcPr>
            <w:tcW w:w="1942" w:type="dxa"/>
            <w:tcBorders>
              <w:bottom w:val="single" w:sz="2" w:space="0" w:color="000000"/>
              <w:right w:val="single" w:sz="2" w:space="0" w:color="000000"/>
            </w:tcBorders>
            <w:tcMar>
              <w:top w:w="0" w:type="dxa"/>
              <w:left w:w="0" w:type="dxa"/>
            </w:tcMar>
            <w:vAlign w:val="center"/>
          </w:tcPr>
          <w:p w14:paraId="31536205"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6E422F2" w14:textId="77777777" w:rsidR="00541A5E" w:rsidRDefault="00541A5E" w:rsidP="000703F7">
            <w:pPr>
              <w:pStyle w:val="Tabloerii"/>
              <w:rPr>
                <w:sz w:val="18"/>
                <w:szCs w:val="18"/>
              </w:rPr>
            </w:pPr>
            <w:r>
              <w:rPr>
                <w:sz w:val="18"/>
                <w:szCs w:val="18"/>
              </w:rPr>
              <w:t>Assoc. Prof. Dr. Mustafa Dönmez</w:t>
            </w:r>
          </w:p>
        </w:tc>
      </w:tr>
      <w:tr w:rsidR="00541A5E" w14:paraId="0BF82FB2"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C25E629" w14:textId="77777777" w:rsidR="00541A5E" w:rsidRDefault="00541A5E" w:rsidP="000703F7">
            <w:pPr>
              <w:pStyle w:val="Tabloerii"/>
              <w:rPr>
                <w:sz w:val="18"/>
                <w:szCs w:val="18"/>
              </w:rPr>
            </w:pPr>
            <w:r>
              <w:rPr>
                <w:sz w:val="18"/>
                <w:szCs w:val="18"/>
              </w:rPr>
              <w:t>Systemic Response to Trauma</w:t>
            </w:r>
          </w:p>
        </w:tc>
        <w:tc>
          <w:tcPr>
            <w:tcW w:w="791" w:type="dxa"/>
            <w:tcBorders>
              <w:bottom w:val="single" w:sz="2" w:space="0" w:color="000000"/>
              <w:right w:val="single" w:sz="2" w:space="0" w:color="000000"/>
            </w:tcBorders>
            <w:tcMar>
              <w:top w:w="0" w:type="dxa"/>
              <w:left w:w="0" w:type="dxa"/>
            </w:tcMar>
            <w:vAlign w:val="center"/>
          </w:tcPr>
          <w:p w14:paraId="34FBA0AA"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44F7792"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67AADF66" w14:textId="77777777" w:rsidR="00541A5E" w:rsidRDefault="00541A5E" w:rsidP="000703F7">
            <w:pPr>
              <w:pStyle w:val="Tabloerii"/>
              <w:rPr>
                <w:sz w:val="18"/>
                <w:szCs w:val="18"/>
              </w:rPr>
            </w:pPr>
            <w:r>
              <w:rPr>
                <w:sz w:val="18"/>
                <w:szCs w:val="18"/>
              </w:rPr>
              <w:t>Metabolic effects of trauma</w:t>
            </w:r>
          </w:p>
        </w:tc>
        <w:tc>
          <w:tcPr>
            <w:tcW w:w="782" w:type="dxa"/>
            <w:tcBorders>
              <w:bottom w:val="single" w:sz="2" w:space="0" w:color="000000"/>
              <w:right w:val="single" w:sz="2" w:space="0" w:color="000000"/>
            </w:tcBorders>
            <w:tcMar>
              <w:top w:w="0" w:type="dxa"/>
              <w:left w:w="0" w:type="dxa"/>
            </w:tcMar>
            <w:vAlign w:val="center"/>
          </w:tcPr>
          <w:p w14:paraId="21493136"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0FF1A057"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43A0D42A" w14:textId="77777777" w:rsidR="00541A5E" w:rsidRDefault="00541A5E" w:rsidP="000703F7">
            <w:pPr>
              <w:pStyle w:val="Tabloerii"/>
              <w:rPr>
                <w:sz w:val="18"/>
                <w:szCs w:val="18"/>
              </w:rPr>
            </w:pPr>
            <w:r>
              <w:rPr>
                <w:sz w:val="18"/>
                <w:szCs w:val="18"/>
              </w:rPr>
              <w:t>Prof. Dr. A. Keşşaf Aşlar</w:t>
            </w:r>
          </w:p>
        </w:tc>
      </w:tr>
      <w:tr w:rsidR="00541A5E" w14:paraId="42AD3A6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4B4A6A5F" w14:textId="77777777" w:rsidR="00541A5E" w:rsidRDefault="00541A5E" w:rsidP="000703F7">
            <w:pPr>
              <w:pStyle w:val="Tabloerii"/>
              <w:rPr>
                <w:sz w:val="18"/>
                <w:szCs w:val="18"/>
              </w:rPr>
            </w:pPr>
            <w:r>
              <w:rPr>
                <w:sz w:val="18"/>
                <w:szCs w:val="18"/>
              </w:rPr>
              <w:t>Abdominal Pain Patterns</w:t>
            </w:r>
          </w:p>
        </w:tc>
        <w:tc>
          <w:tcPr>
            <w:tcW w:w="791" w:type="dxa"/>
            <w:tcBorders>
              <w:bottom w:val="single" w:sz="2" w:space="0" w:color="000000"/>
              <w:right w:val="single" w:sz="2" w:space="0" w:color="000000"/>
            </w:tcBorders>
            <w:tcMar>
              <w:top w:w="0" w:type="dxa"/>
              <w:left w:w="0" w:type="dxa"/>
            </w:tcMar>
            <w:vAlign w:val="center"/>
          </w:tcPr>
          <w:p w14:paraId="00DFACE3"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FF822EF"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D60F396" w14:textId="77777777" w:rsidR="00541A5E" w:rsidRDefault="00541A5E" w:rsidP="000703F7">
            <w:pPr>
              <w:pStyle w:val="Tabloerii"/>
              <w:rPr>
                <w:sz w:val="18"/>
                <w:szCs w:val="18"/>
              </w:rPr>
            </w:pPr>
            <w:r>
              <w:rPr>
                <w:sz w:val="18"/>
                <w:szCs w:val="18"/>
              </w:rPr>
              <w:t>Abdominal pain</w:t>
            </w:r>
          </w:p>
        </w:tc>
        <w:tc>
          <w:tcPr>
            <w:tcW w:w="782" w:type="dxa"/>
            <w:tcBorders>
              <w:bottom w:val="single" w:sz="2" w:space="0" w:color="000000"/>
              <w:right w:val="single" w:sz="2" w:space="0" w:color="000000"/>
            </w:tcBorders>
            <w:tcMar>
              <w:top w:w="0" w:type="dxa"/>
              <w:left w:w="0" w:type="dxa"/>
            </w:tcMar>
            <w:vAlign w:val="center"/>
          </w:tcPr>
          <w:p w14:paraId="5B6D686B"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0F4BA56E"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41632F1" w14:textId="77777777" w:rsidR="00541A5E" w:rsidRDefault="00541A5E" w:rsidP="000703F7">
            <w:pPr>
              <w:pStyle w:val="Tabloerii"/>
              <w:rPr>
                <w:sz w:val="18"/>
                <w:szCs w:val="18"/>
              </w:rPr>
            </w:pPr>
            <w:r>
              <w:rPr>
                <w:sz w:val="18"/>
                <w:szCs w:val="18"/>
              </w:rPr>
              <w:t>Prof. Dr. Abdussamed Yalçın</w:t>
            </w:r>
          </w:p>
        </w:tc>
      </w:tr>
      <w:tr w:rsidR="00541A5E" w14:paraId="7210F4C9"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AA6DFCF" w14:textId="77777777" w:rsidR="00541A5E" w:rsidRDefault="00541A5E" w:rsidP="000703F7">
            <w:pPr>
              <w:pStyle w:val="Tabloerii"/>
              <w:rPr>
                <w:sz w:val="18"/>
                <w:szCs w:val="18"/>
              </w:rPr>
            </w:pPr>
            <w:r>
              <w:rPr>
                <w:sz w:val="18"/>
                <w:szCs w:val="18"/>
              </w:rPr>
              <w:t>Surgical Acute Abdomen</w:t>
            </w:r>
          </w:p>
        </w:tc>
        <w:tc>
          <w:tcPr>
            <w:tcW w:w="791" w:type="dxa"/>
            <w:tcBorders>
              <w:bottom w:val="single" w:sz="2" w:space="0" w:color="000000"/>
              <w:right w:val="single" w:sz="2" w:space="0" w:color="000000"/>
            </w:tcBorders>
            <w:tcMar>
              <w:top w:w="0" w:type="dxa"/>
              <w:left w:w="0" w:type="dxa"/>
            </w:tcMar>
            <w:vAlign w:val="center"/>
          </w:tcPr>
          <w:p w14:paraId="3EE4BFDF"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8A1A646"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1C74CA96" w14:textId="77777777" w:rsidR="00541A5E" w:rsidRDefault="00541A5E" w:rsidP="000703F7">
            <w:pPr>
              <w:pStyle w:val="Tabloerii"/>
              <w:rPr>
                <w:sz w:val="18"/>
                <w:szCs w:val="18"/>
              </w:rPr>
            </w:pPr>
            <w:r>
              <w:rPr>
                <w:sz w:val="18"/>
                <w:szCs w:val="18"/>
              </w:rPr>
              <w:t>Acute abdomen</w:t>
            </w:r>
          </w:p>
        </w:tc>
        <w:tc>
          <w:tcPr>
            <w:tcW w:w="782" w:type="dxa"/>
            <w:tcBorders>
              <w:bottom w:val="single" w:sz="2" w:space="0" w:color="000000"/>
              <w:right w:val="single" w:sz="2" w:space="0" w:color="000000"/>
            </w:tcBorders>
            <w:tcMar>
              <w:top w:w="0" w:type="dxa"/>
              <w:left w:w="0" w:type="dxa"/>
            </w:tcMar>
            <w:vAlign w:val="center"/>
          </w:tcPr>
          <w:p w14:paraId="478C9955"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77E33E99"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3E562EC" w14:textId="77777777" w:rsidR="00541A5E" w:rsidRDefault="00541A5E" w:rsidP="000703F7">
            <w:pPr>
              <w:pStyle w:val="Tabloerii"/>
              <w:rPr>
                <w:sz w:val="18"/>
                <w:szCs w:val="18"/>
              </w:rPr>
            </w:pPr>
            <w:r>
              <w:rPr>
                <w:sz w:val="18"/>
                <w:szCs w:val="18"/>
              </w:rPr>
              <w:t>Prof. Dr. Abdussamed Yalçın</w:t>
            </w:r>
          </w:p>
        </w:tc>
      </w:tr>
      <w:tr w:rsidR="00541A5E" w14:paraId="25FDE34F"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F8BC94B" w14:textId="77777777" w:rsidR="00541A5E" w:rsidRDefault="00541A5E" w:rsidP="000703F7">
            <w:pPr>
              <w:pStyle w:val="Tabloerii"/>
              <w:rPr>
                <w:sz w:val="18"/>
                <w:szCs w:val="18"/>
              </w:rPr>
            </w:pPr>
            <w:r>
              <w:rPr>
                <w:sz w:val="18"/>
                <w:szCs w:val="18"/>
              </w:rPr>
              <w:t>Peritonitis</w:t>
            </w:r>
          </w:p>
        </w:tc>
        <w:tc>
          <w:tcPr>
            <w:tcW w:w="791" w:type="dxa"/>
            <w:tcBorders>
              <w:bottom w:val="single" w:sz="2" w:space="0" w:color="000000"/>
              <w:right w:val="single" w:sz="2" w:space="0" w:color="000000"/>
            </w:tcBorders>
            <w:tcMar>
              <w:top w:w="0" w:type="dxa"/>
              <w:left w:w="0" w:type="dxa"/>
            </w:tcMar>
            <w:vAlign w:val="center"/>
          </w:tcPr>
          <w:p w14:paraId="00B608E8"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2806AC5"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38CF423" w14:textId="77777777" w:rsidR="00541A5E" w:rsidRDefault="00541A5E" w:rsidP="000703F7">
            <w:pPr>
              <w:pStyle w:val="Tabloerii"/>
              <w:rPr>
                <w:sz w:val="18"/>
                <w:szCs w:val="18"/>
              </w:rPr>
            </w:pPr>
            <w:r>
              <w:rPr>
                <w:sz w:val="18"/>
                <w:szCs w:val="18"/>
              </w:rPr>
              <w:t>Peritonitis</w:t>
            </w:r>
          </w:p>
        </w:tc>
        <w:tc>
          <w:tcPr>
            <w:tcW w:w="782" w:type="dxa"/>
            <w:tcBorders>
              <w:bottom w:val="single" w:sz="2" w:space="0" w:color="000000"/>
              <w:right w:val="single" w:sz="2" w:space="0" w:color="000000"/>
            </w:tcBorders>
            <w:tcMar>
              <w:top w:w="0" w:type="dxa"/>
              <w:left w:w="0" w:type="dxa"/>
            </w:tcMar>
            <w:vAlign w:val="center"/>
          </w:tcPr>
          <w:p w14:paraId="017ECF97"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78EE847B"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715D5E77" w14:textId="77777777" w:rsidR="00541A5E" w:rsidRDefault="00541A5E" w:rsidP="000703F7">
            <w:pPr>
              <w:pStyle w:val="Tabloerii"/>
              <w:rPr>
                <w:sz w:val="18"/>
                <w:szCs w:val="18"/>
              </w:rPr>
            </w:pPr>
            <w:r>
              <w:rPr>
                <w:sz w:val="18"/>
                <w:szCs w:val="18"/>
              </w:rPr>
              <w:t>Prof. Dr. Abdussamed Yalçın</w:t>
            </w:r>
          </w:p>
        </w:tc>
      </w:tr>
      <w:tr w:rsidR="00541A5E" w14:paraId="1FB92F42"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18060CB7" w14:textId="77777777" w:rsidR="00541A5E" w:rsidRDefault="00541A5E" w:rsidP="000703F7">
            <w:pPr>
              <w:pStyle w:val="Tabloerii"/>
              <w:rPr>
                <w:sz w:val="18"/>
                <w:szCs w:val="18"/>
              </w:rPr>
            </w:pPr>
            <w:r>
              <w:rPr>
                <w:sz w:val="18"/>
                <w:szCs w:val="18"/>
              </w:rPr>
              <w:t>Surgical Site Infections</w:t>
            </w:r>
          </w:p>
        </w:tc>
        <w:tc>
          <w:tcPr>
            <w:tcW w:w="791" w:type="dxa"/>
            <w:tcBorders>
              <w:bottom w:val="single" w:sz="2" w:space="0" w:color="000000"/>
              <w:right w:val="single" w:sz="2" w:space="0" w:color="000000"/>
            </w:tcBorders>
            <w:tcMar>
              <w:top w:w="0" w:type="dxa"/>
              <w:left w:w="0" w:type="dxa"/>
            </w:tcMar>
            <w:vAlign w:val="center"/>
          </w:tcPr>
          <w:p w14:paraId="3B22991B"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958655E"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F35A8B5" w14:textId="77777777" w:rsidR="00541A5E" w:rsidRDefault="00541A5E" w:rsidP="000703F7">
            <w:pPr>
              <w:pStyle w:val="Tabloerii"/>
              <w:rPr>
                <w:sz w:val="18"/>
                <w:szCs w:val="18"/>
              </w:rPr>
            </w:pPr>
            <w:r>
              <w:rPr>
                <w:sz w:val="18"/>
                <w:szCs w:val="18"/>
              </w:rPr>
              <w:t>Surgical site infection</w:t>
            </w:r>
          </w:p>
        </w:tc>
        <w:tc>
          <w:tcPr>
            <w:tcW w:w="782" w:type="dxa"/>
            <w:tcBorders>
              <w:bottom w:val="single" w:sz="2" w:space="0" w:color="000000"/>
              <w:right w:val="single" w:sz="2" w:space="0" w:color="000000"/>
            </w:tcBorders>
            <w:tcMar>
              <w:top w:w="0" w:type="dxa"/>
              <w:left w:w="0" w:type="dxa"/>
            </w:tcMar>
            <w:vAlign w:val="center"/>
          </w:tcPr>
          <w:p w14:paraId="1895EE44" w14:textId="77777777" w:rsidR="00541A5E" w:rsidRDefault="00541A5E" w:rsidP="000703F7">
            <w:pPr>
              <w:pStyle w:val="Tabloerii"/>
              <w:rPr>
                <w:sz w:val="18"/>
                <w:szCs w:val="18"/>
              </w:rPr>
            </w:pPr>
            <w:r>
              <w:rPr>
                <w:sz w:val="18"/>
                <w:szCs w:val="18"/>
              </w:rPr>
              <w:t>DT</w:t>
            </w:r>
          </w:p>
        </w:tc>
        <w:tc>
          <w:tcPr>
            <w:tcW w:w="1942" w:type="dxa"/>
            <w:tcBorders>
              <w:bottom w:val="single" w:sz="2" w:space="0" w:color="000000"/>
              <w:right w:val="single" w:sz="2" w:space="0" w:color="000000"/>
            </w:tcBorders>
            <w:tcMar>
              <w:top w:w="0" w:type="dxa"/>
              <w:left w:w="0" w:type="dxa"/>
            </w:tcMar>
            <w:vAlign w:val="center"/>
          </w:tcPr>
          <w:p w14:paraId="4AE25742"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83A4D6D" w14:textId="77777777" w:rsidR="00541A5E" w:rsidRDefault="00541A5E" w:rsidP="000703F7">
            <w:pPr>
              <w:pStyle w:val="Tabloerii"/>
              <w:rPr>
                <w:sz w:val="18"/>
                <w:szCs w:val="18"/>
              </w:rPr>
            </w:pPr>
            <w:r>
              <w:rPr>
                <w:sz w:val="18"/>
                <w:szCs w:val="18"/>
              </w:rPr>
              <w:t>Assist. Prof. Dr. Alparslan Ertenlice</w:t>
            </w:r>
          </w:p>
        </w:tc>
      </w:tr>
      <w:tr w:rsidR="00541A5E" w14:paraId="6A3239D5"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1E56B698" w14:textId="77777777" w:rsidR="00541A5E" w:rsidRDefault="00541A5E" w:rsidP="000703F7">
            <w:pPr>
              <w:pStyle w:val="Tabloerii"/>
              <w:rPr>
                <w:sz w:val="18"/>
                <w:szCs w:val="18"/>
              </w:rPr>
            </w:pPr>
            <w:r>
              <w:rPr>
                <w:sz w:val="18"/>
                <w:szCs w:val="18"/>
              </w:rPr>
              <w:t>Skin Diseases and Cancers</w:t>
            </w:r>
          </w:p>
        </w:tc>
        <w:tc>
          <w:tcPr>
            <w:tcW w:w="791" w:type="dxa"/>
            <w:tcBorders>
              <w:bottom w:val="single" w:sz="2" w:space="0" w:color="000000"/>
              <w:right w:val="single" w:sz="2" w:space="0" w:color="000000"/>
            </w:tcBorders>
            <w:tcMar>
              <w:top w:w="0" w:type="dxa"/>
              <w:left w:w="0" w:type="dxa"/>
            </w:tcMar>
            <w:vAlign w:val="center"/>
          </w:tcPr>
          <w:p w14:paraId="7FA7A0DC"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5CD3083D"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6EFF0CA" w14:textId="77777777" w:rsidR="00541A5E" w:rsidRDefault="00541A5E" w:rsidP="000703F7">
            <w:pPr>
              <w:pStyle w:val="Tabloerii"/>
              <w:rPr>
                <w:sz w:val="18"/>
                <w:szCs w:val="18"/>
              </w:rPr>
            </w:pPr>
            <w:r>
              <w:rPr>
                <w:sz w:val="18"/>
                <w:szCs w:val="18"/>
              </w:rPr>
              <w:t>Melanoma, Skin cancers</w:t>
            </w:r>
          </w:p>
        </w:tc>
        <w:tc>
          <w:tcPr>
            <w:tcW w:w="782" w:type="dxa"/>
            <w:tcBorders>
              <w:bottom w:val="single" w:sz="2" w:space="0" w:color="000000"/>
              <w:right w:val="single" w:sz="2" w:space="0" w:color="000000"/>
            </w:tcBorders>
            <w:tcMar>
              <w:top w:w="0" w:type="dxa"/>
              <w:left w:w="0" w:type="dxa"/>
            </w:tcMar>
            <w:vAlign w:val="center"/>
          </w:tcPr>
          <w:p w14:paraId="5DF54D0C"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699B322"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7179D6CC" w14:textId="77777777" w:rsidR="00541A5E" w:rsidRDefault="00541A5E" w:rsidP="000703F7">
            <w:pPr>
              <w:pStyle w:val="Tabloerii"/>
              <w:rPr>
                <w:sz w:val="18"/>
                <w:szCs w:val="18"/>
              </w:rPr>
            </w:pPr>
            <w:r>
              <w:rPr>
                <w:sz w:val="18"/>
                <w:szCs w:val="18"/>
              </w:rPr>
              <w:t>Assist. Prof. Dr. Alparslan Ertenlice</w:t>
            </w:r>
          </w:p>
        </w:tc>
      </w:tr>
      <w:tr w:rsidR="00541A5E" w14:paraId="08E7A09D"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3E1859C" w14:textId="77777777" w:rsidR="00541A5E" w:rsidRDefault="00541A5E" w:rsidP="000703F7">
            <w:pPr>
              <w:pStyle w:val="Tabloerii"/>
              <w:rPr>
                <w:sz w:val="18"/>
                <w:szCs w:val="18"/>
              </w:rPr>
            </w:pPr>
            <w:r>
              <w:rPr>
                <w:sz w:val="18"/>
                <w:szCs w:val="18"/>
              </w:rPr>
              <w:t>Principles of Nutritional Support</w:t>
            </w:r>
          </w:p>
        </w:tc>
        <w:tc>
          <w:tcPr>
            <w:tcW w:w="791" w:type="dxa"/>
            <w:tcBorders>
              <w:bottom w:val="single" w:sz="2" w:space="0" w:color="000000"/>
              <w:right w:val="single" w:sz="2" w:space="0" w:color="000000"/>
            </w:tcBorders>
            <w:tcMar>
              <w:top w:w="0" w:type="dxa"/>
              <w:left w:w="0" w:type="dxa"/>
            </w:tcMar>
            <w:vAlign w:val="center"/>
          </w:tcPr>
          <w:p w14:paraId="1DCF745C"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AAFBA39"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287FD85" w14:textId="77777777" w:rsidR="00541A5E" w:rsidRDefault="00541A5E" w:rsidP="000703F7">
            <w:pPr>
              <w:pStyle w:val="Tabloerii"/>
              <w:rPr>
                <w:sz w:val="18"/>
                <w:szCs w:val="18"/>
              </w:rPr>
            </w:pPr>
            <w:r>
              <w:rPr>
                <w:sz w:val="18"/>
                <w:szCs w:val="18"/>
              </w:rPr>
              <w:t>Nutritional disorders, Enteral/Parenteral nutrition</w:t>
            </w:r>
          </w:p>
        </w:tc>
        <w:tc>
          <w:tcPr>
            <w:tcW w:w="782" w:type="dxa"/>
            <w:tcBorders>
              <w:bottom w:val="single" w:sz="2" w:space="0" w:color="000000"/>
              <w:right w:val="single" w:sz="2" w:space="0" w:color="000000"/>
            </w:tcBorders>
            <w:tcMar>
              <w:top w:w="0" w:type="dxa"/>
              <w:left w:w="0" w:type="dxa"/>
            </w:tcMar>
            <w:vAlign w:val="center"/>
          </w:tcPr>
          <w:p w14:paraId="36157E81" w14:textId="77777777" w:rsidR="00541A5E" w:rsidRDefault="00541A5E" w:rsidP="000703F7">
            <w:pPr>
              <w:pStyle w:val="Tabloerii"/>
              <w:rPr>
                <w:sz w:val="18"/>
                <w:szCs w:val="18"/>
              </w:rPr>
            </w:pPr>
            <w:r>
              <w:rPr>
                <w:sz w:val="18"/>
                <w:szCs w:val="18"/>
              </w:rPr>
              <w:t>PreD-F</w:t>
            </w:r>
          </w:p>
        </w:tc>
        <w:tc>
          <w:tcPr>
            <w:tcW w:w="1942" w:type="dxa"/>
            <w:tcBorders>
              <w:bottom w:val="single" w:sz="2" w:space="0" w:color="000000"/>
              <w:right w:val="single" w:sz="2" w:space="0" w:color="000000"/>
            </w:tcBorders>
            <w:tcMar>
              <w:top w:w="0" w:type="dxa"/>
              <w:left w:w="0" w:type="dxa"/>
            </w:tcMar>
            <w:vAlign w:val="center"/>
          </w:tcPr>
          <w:p w14:paraId="71A2F4A1"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138FA633" w14:textId="77777777" w:rsidR="00541A5E" w:rsidRDefault="00541A5E" w:rsidP="000703F7">
            <w:pPr>
              <w:pStyle w:val="Tabloerii"/>
              <w:rPr>
                <w:sz w:val="18"/>
                <w:szCs w:val="18"/>
              </w:rPr>
            </w:pPr>
            <w:r>
              <w:rPr>
                <w:sz w:val="18"/>
                <w:szCs w:val="18"/>
              </w:rPr>
              <w:t>Assoc. Prof. Dr. Mustafa Dönmez</w:t>
            </w:r>
          </w:p>
        </w:tc>
      </w:tr>
      <w:tr w:rsidR="00541A5E" w14:paraId="7A4FB1CF"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9094F59" w14:textId="77777777" w:rsidR="00541A5E" w:rsidRDefault="00541A5E" w:rsidP="000703F7">
            <w:pPr>
              <w:pStyle w:val="Tabloerii"/>
              <w:rPr>
                <w:sz w:val="18"/>
                <w:szCs w:val="18"/>
              </w:rPr>
            </w:pPr>
            <w:r>
              <w:rPr>
                <w:sz w:val="18"/>
                <w:szCs w:val="18"/>
              </w:rPr>
              <w:t>Surgical Diseases of the Spleen</w:t>
            </w:r>
          </w:p>
        </w:tc>
        <w:tc>
          <w:tcPr>
            <w:tcW w:w="791" w:type="dxa"/>
            <w:tcBorders>
              <w:bottom w:val="single" w:sz="2" w:space="0" w:color="000000"/>
              <w:right w:val="single" w:sz="2" w:space="0" w:color="000000"/>
            </w:tcBorders>
            <w:tcMar>
              <w:top w:w="0" w:type="dxa"/>
              <w:left w:w="0" w:type="dxa"/>
            </w:tcMar>
            <w:vAlign w:val="center"/>
          </w:tcPr>
          <w:p w14:paraId="3535D888"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DC0B305"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14A0A9F3" w14:textId="77777777" w:rsidR="00541A5E" w:rsidRDefault="00541A5E" w:rsidP="000703F7">
            <w:pPr>
              <w:pStyle w:val="Tabloerii"/>
              <w:rPr>
                <w:sz w:val="18"/>
                <w:szCs w:val="18"/>
              </w:rPr>
            </w:pPr>
            <w:r>
              <w:rPr>
                <w:sz w:val="18"/>
                <w:szCs w:val="18"/>
              </w:rPr>
              <w:t>Splenomegaly, Splenic rupture</w:t>
            </w:r>
          </w:p>
        </w:tc>
        <w:tc>
          <w:tcPr>
            <w:tcW w:w="782" w:type="dxa"/>
            <w:tcBorders>
              <w:bottom w:val="single" w:sz="2" w:space="0" w:color="000000"/>
              <w:right w:val="single" w:sz="2" w:space="0" w:color="000000"/>
            </w:tcBorders>
            <w:tcMar>
              <w:top w:w="0" w:type="dxa"/>
              <w:left w:w="0" w:type="dxa"/>
            </w:tcMar>
            <w:vAlign w:val="center"/>
          </w:tcPr>
          <w:p w14:paraId="72A48EBD"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2E04E318"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C88E1EB" w14:textId="77777777" w:rsidR="00541A5E" w:rsidRDefault="00541A5E" w:rsidP="000703F7">
            <w:pPr>
              <w:pStyle w:val="Tabloerii"/>
              <w:rPr>
                <w:sz w:val="18"/>
                <w:szCs w:val="18"/>
              </w:rPr>
            </w:pPr>
            <w:r>
              <w:rPr>
                <w:sz w:val="18"/>
                <w:szCs w:val="18"/>
              </w:rPr>
              <w:t>Prof. Dr. Abdussamed Yalçın</w:t>
            </w:r>
          </w:p>
        </w:tc>
      </w:tr>
      <w:tr w:rsidR="00541A5E" w14:paraId="548B8F29"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E65504D" w14:textId="77777777" w:rsidR="00541A5E" w:rsidRDefault="00541A5E" w:rsidP="000703F7">
            <w:pPr>
              <w:pStyle w:val="Tabloerii"/>
              <w:rPr>
                <w:sz w:val="18"/>
                <w:szCs w:val="18"/>
              </w:rPr>
            </w:pPr>
            <w:r>
              <w:rPr>
                <w:sz w:val="18"/>
                <w:szCs w:val="18"/>
              </w:rPr>
              <w:t>Hernias</w:t>
            </w:r>
          </w:p>
        </w:tc>
        <w:tc>
          <w:tcPr>
            <w:tcW w:w="791" w:type="dxa"/>
            <w:tcBorders>
              <w:bottom w:val="single" w:sz="2" w:space="0" w:color="000000"/>
              <w:right w:val="single" w:sz="2" w:space="0" w:color="000000"/>
            </w:tcBorders>
            <w:tcMar>
              <w:top w:w="0" w:type="dxa"/>
              <w:left w:w="0" w:type="dxa"/>
            </w:tcMar>
            <w:vAlign w:val="center"/>
          </w:tcPr>
          <w:p w14:paraId="6FC68EC9"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2F6095AE"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75AF3D4" w14:textId="77777777" w:rsidR="00541A5E" w:rsidRDefault="00541A5E" w:rsidP="000703F7">
            <w:pPr>
              <w:pStyle w:val="Tabloerii"/>
              <w:rPr>
                <w:sz w:val="18"/>
                <w:szCs w:val="18"/>
              </w:rPr>
            </w:pPr>
            <w:r>
              <w:rPr>
                <w:sz w:val="18"/>
                <w:szCs w:val="18"/>
              </w:rPr>
              <w:t>Abdominal wall hernias, Inguinal hernias</w:t>
            </w:r>
          </w:p>
        </w:tc>
        <w:tc>
          <w:tcPr>
            <w:tcW w:w="782" w:type="dxa"/>
            <w:tcBorders>
              <w:bottom w:val="single" w:sz="2" w:space="0" w:color="000000"/>
              <w:right w:val="single" w:sz="2" w:space="0" w:color="000000"/>
            </w:tcBorders>
            <w:tcMar>
              <w:top w:w="0" w:type="dxa"/>
              <w:left w:w="0" w:type="dxa"/>
            </w:tcMar>
            <w:vAlign w:val="center"/>
          </w:tcPr>
          <w:p w14:paraId="6748C7A8"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6E206859"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C5002E2" w14:textId="77777777" w:rsidR="00541A5E" w:rsidRDefault="00541A5E" w:rsidP="000703F7">
            <w:pPr>
              <w:pStyle w:val="Tabloerii"/>
              <w:rPr>
                <w:sz w:val="18"/>
                <w:szCs w:val="18"/>
              </w:rPr>
            </w:pPr>
            <w:r>
              <w:rPr>
                <w:sz w:val="18"/>
                <w:szCs w:val="18"/>
              </w:rPr>
              <w:t>Prof. Dr. Abdussamed Yalçın</w:t>
            </w:r>
          </w:p>
        </w:tc>
      </w:tr>
      <w:tr w:rsidR="00541A5E" w14:paraId="763F8710"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90009DD" w14:textId="77777777" w:rsidR="00541A5E" w:rsidRDefault="00541A5E" w:rsidP="000703F7">
            <w:pPr>
              <w:pStyle w:val="Tabloerii"/>
              <w:rPr>
                <w:sz w:val="18"/>
                <w:szCs w:val="18"/>
              </w:rPr>
            </w:pPr>
            <w:r>
              <w:rPr>
                <w:sz w:val="18"/>
                <w:szCs w:val="18"/>
              </w:rPr>
              <w:t>Anatomy &amp; Physiology of Adrenal Gland</w:t>
            </w:r>
          </w:p>
        </w:tc>
        <w:tc>
          <w:tcPr>
            <w:tcW w:w="791" w:type="dxa"/>
            <w:tcBorders>
              <w:bottom w:val="single" w:sz="2" w:space="0" w:color="000000"/>
              <w:right w:val="single" w:sz="2" w:space="0" w:color="000000"/>
            </w:tcBorders>
            <w:tcMar>
              <w:top w:w="0" w:type="dxa"/>
              <w:left w:w="0" w:type="dxa"/>
            </w:tcMar>
            <w:vAlign w:val="center"/>
          </w:tcPr>
          <w:p w14:paraId="61872153"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816564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BF8B590" w14:textId="77777777" w:rsidR="00541A5E" w:rsidRDefault="00541A5E" w:rsidP="000703F7">
            <w:pPr>
              <w:pStyle w:val="Tabloerii"/>
              <w:rPr>
                <w:sz w:val="18"/>
                <w:szCs w:val="18"/>
              </w:rPr>
            </w:pPr>
            <w:r>
              <w:rPr>
                <w:sz w:val="18"/>
                <w:szCs w:val="18"/>
              </w:rPr>
              <w:t>Adrenal mass</w:t>
            </w:r>
          </w:p>
        </w:tc>
        <w:tc>
          <w:tcPr>
            <w:tcW w:w="782" w:type="dxa"/>
            <w:tcBorders>
              <w:bottom w:val="single" w:sz="2" w:space="0" w:color="000000"/>
              <w:right w:val="single" w:sz="2" w:space="0" w:color="000000"/>
            </w:tcBorders>
            <w:tcMar>
              <w:top w:w="0" w:type="dxa"/>
              <w:left w:w="0" w:type="dxa"/>
            </w:tcMar>
            <w:vAlign w:val="center"/>
          </w:tcPr>
          <w:p w14:paraId="7F5A31FF"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423CF7ED"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8001557" w14:textId="77777777" w:rsidR="00541A5E" w:rsidRDefault="00541A5E" w:rsidP="000703F7">
            <w:pPr>
              <w:pStyle w:val="Tabloerii"/>
              <w:rPr>
                <w:sz w:val="18"/>
                <w:szCs w:val="18"/>
              </w:rPr>
            </w:pPr>
            <w:r>
              <w:rPr>
                <w:sz w:val="18"/>
                <w:szCs w:val="18"/>
              </w:rPr>
              <w:t>Assist. Prof. Dr. Alparslan Ertenlice</w:t>
            </w:r>
          </w:p>
        </w:tc>
      </w:tr>
      <w:tr w:rsidR="00541A5E" w14:paraId="558DAE1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E2D768E" w14:textId="77777777" w:rsidR="00541A5E" w:rsidRDefault="00541A5E" w:rsidP="000703F7">
            <w:pPr>
              <w:pStyle w:val="Tabloerii"/>
              <w:rPr>
                <w:sz w:val="18"/>
                <w:szCs w:val="18"/>
              </w:rPr>
            </w:pPr>
            <w:r>
              <w:rPr>
                <w:sz w:val="18"/>
                <w:szCs w:val="18"/>
              </w:rPr>
              <w:t>Benign Diseases of the Adrenal Gland</w:t>
            </w:r>
          </w:p>
        </w:tc>
        <w:tc>
          <w:tcPr>
            <w:tcW w:w="791" w:type="dxa"/>
            <w:tcBorders>
              <w:bottom w:val="single" w:sz="2" w:space="0" w:color="000000"/>
              <w:right w:val="single" w:sz="2" w:space="0" w:color="000000"/>
            </w:tcBorders>
            <w:tcMar>
              <w:top w:w="0" w:type="dxa"/>
              <w:left w:w="0" w:type="dxa"/>
            </w:tcMar>
            <w:vAlign w:val="center"/>
          </w:tcPr>
          <w:p w14:paraId="312A2EA2"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A4BB8DF"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6000973" w14:textId="77777777" w:rsidR="00541A5E" w:rsidRDefault="00541A5E" w:rsidP="000703F7">
            <w:pPr>
              <w:pStyle w:val="Tabloerii"/>
              <w:rPr>
                <w:sz w:val="18"/>
                <w:szCs w:val="18"/>
              </w:rPr>
            </w:pPr>
            <w:r>
              <w:rPr>
                <w:sz w:val="18"/>
                <w:szCs w:val="18"/>
              </w:rPr>
              <w:t>Cushing syndrome, Pheochromocytoma</w:t>
            </w:r>
          </w:p>
        </w:tc>
        <w:tc>
          <w:tcPr>
            <w:tcW w:w="782" w:type="dxa"/>
            <w:tcBorders>
              <w:bottom w:val="single" w:sz="2" w:space="0" w:color="000000"/>
              <w:right w:val="single" w:sz="2" w:space="0" w:color="000000"/>
            </w:tcBorders>
            <w:tcMar>
              <w:top w:w="0" w:type="dxa"/>
              <w:left w:w="0" w:type="dxa"/>
            </w:tcMar>
            <w:vAlign w:val="center"/>
          </w:tcPr>
          <w:p w14:paraId="4A772A5D"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58A1045B"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430F758" w14:textId="77777777" w:rsidR="00541A5E" w:rsidRDefault="00541A5E" w:rsidP="000703F7">
            <w:pPr>
              <w:pStyle w:val="Tabloerii"/>
              <w:rPr>
                <w:sz w:val="18"/>
                <w:szCs w:val="18"/>
              </w:rPr>
            </w:pPr>
            <w:r>
              <w:rPr>
                <w:sz w:val="18"/>
                <w:szCs w:val="18"/>
              </w:rPr>
              <w:t>Assist. Prof. Dr. Alparslan Ertenlice</w:t>
            </w:r>
          </w:p>
        </w:tc>
      </w:tr>
      <w:tr w:rsidR="00541A5E" w14:paraId="014535DF"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75D120F" w14:textId="77777777" w:rsidR="00541A5E" w:rsidRDefault="00541A5E" w:rsidP="000703F7">
            <w:pPr>
              <w:pStyle w:val="Tabloerii"/>
              <w:rPr>
                <w:sz w:val="18"/>
                <w:szCs w:val="18"/>
              </w:rPr>
            </w:pPr>
            <w:r>
              <w:rPr>
                <w:sz w:val="18"/>
                <w:szCs w:val="18"/>
              </w:rPr>
              <w:t>Malignant Diseases of the Adrenal Gland</w:t>
            </w:r>
          </w:p>
        </w:tc>
        <w:tc>
          <w:tcPr>
            <w:tcW w:w="791" w:type="dxa"/>
            <w:tcBorders>
              <w:bottom w:val="single" w:sz="2" w:space="0" w:color="000000"/>
              <w:right w:val="single" w:sz="2" w:space="0" w:color="000000"/>
            </w:tcBorders>
            <w:tcMar>
              <w:top w:w="0" w:type="dxa"/>
              <w:left w:w="0" w:type="dxa"/>
            </w:tcMar>
            <w:vAlign w:val="center"/>
          </w:tcPr>
          <w:p w14:paraId="088A9189"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6FDDE34"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14425BE4" w14:textId="77777777" w:rsidR="00541A5E" w:rsidRDefault="00541A5E" w:rsidP="000703F7">
            <w:pPr>
              <w:pStyle w:val="Tabloerii"/>
              <w:rPr>
                <w:sz w:val="18"/>
                <w:szCs w:val="18"/>
              </w:rPr>
            </w:pPr>
            <w:r>
              <w:rPr>
                <w:sz w:val="18"/>
                <w:szCs w:val="18"/>
              </w:rPr>
              <w:t>Adrenal tumors</w:t>
            </w:r>
          </w:p>
        </w:tc>
        <w:tc>
          <w:tcPr>
            <w:tcW w:w="782" w:type="dxa"/>
            <w:tcBorders>
              <w:bottom w:val="single" w:sz="2" w:space="0" w:color="000000"/>
              <w:right w:val="single" w:sz="2" w:space="0" w:color="000000"/>
            </w:tcBorders>
            <w:tcMar>
              <w:top w:w="0" w:type="dxa"/>
              <w:left w:w="0" w:type="dxa"/>
            </w:tcMar>
            <w:vAlign w:val="center"/>
          </w:tcPr>
          <w:p w14:paraId="50CBFBFD"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3C8F01A9"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553F87AF" w14:textId="77777777" w:rsidR="00541A5E" w:rsidRDefault="00541A5E" w:rsidP="000703F7">
            <w:pPr>
              <w:pStyle w:val="Tabloerii"/>
              <w:rPr>
                <w:sz w:val="18"/>
                <w:szCs w:val="18"/>
              </w:rPr>
            </w:pPr>
            <w:r>
              <w:rPr>
                <w:sz w:val="18"/>
                <w:szCs w:val="18"/>
              </w:rPr>
              <w:t>Assist. Prof. Dr. Alparslan Ertenlice</w:t>
            </w:r>
          </w:p>
        </w:tc>
      </w:tr>
      <w:tr w:rsidR="00541A5E" w14:paraId="070598B3"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73051B3" w14:textId="77777777" w:rsidR="00541A5E" w:rsidRDefault="00541A5E" w:rsidP="000703F7">
            <w:pPr>
              <w:pStyle w:val="Tabloerii"/>
              <w:rPr>
                <w:sz w:val="18"/>
                <w:szCs w:val="18"/>
              </w:rPr>
            </w:pPr>
            <w:r>
              <w:rPr>
                <w:sz w:val="18"/>
                <w:szCs w:val="18"/>
              </w:rPr>
              <w:t>Anatomy &amp; Physiology of Thyroid Gland</w:t>
            </w:r>
          </w:p>
        </w:tc>
        <w:tc>
          <w:tcPr>
            <w:tcW w:w="791" w:type="dxa"/>
            <w:tcBorders>
              <w:bottom w:val="single" w:sz="2" w:space="0" w:color="000000"/>
              <w:right w:val="single" w:sz="2" w:space="0" w:color="000000"/>
            </w:tcBorders>
            <w:tcMar>
              <w:top w:w="0" w:type="dxa"/>
              <w:left w:w="0" w:type="dxa"/>
            </w:tcMar>
            <w:vAlign w:val="center"/>
          </w:tcPr>
          <w:p w14:paraId="73BB27E0"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DF5BE99"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79DE7F3" w14:textId="77777777" w:rsidR="00541A5E" w:rsidRDefault="00541A5E" w:rsidP="000703F7">
            <w:pPr>
              <w:pStyle w:val="Tabloerii"/>
              <w:rPr>
                <w:sz w:val="18"/>
                <w:szCs w:val="18"/>
              </w:rPr>
            </w:pPr>
            <w:r>
              <w:rPr>
                <w:sz w:val="18"/>
                <w:szCs w:val="18"/>
              </w:rPr>
              <w:t>Thyroid gland diseases</w:t>
            </w:r>
          </w:p>
        </w:tc>
        <w:tc>
          <w:tcPr>
            <w:tcW w:w="782" w:type="dxa"/>
            <w:tcBorders>
              <w:bottom w:val="single" w:sz="2" w:space="0" w:color="000000"/>
              <w:right w:val="single" w:sz="2" w:space="0" w:color="000000"/>
            </w:tcBorders>
            <w:tcMar>
              <w:top w:w="0" w:type="dxa"/>
              <w:left w:w="0" w:type="dxa"/>
            </w:tcMar>
            <w:vAlign w:val="center"/>
          </w:tcPr>
          <w:p w14:paraId="4FD80C33"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E58DFD6"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28FF062" w14:textId="77777777" w:rsidR="00541A5E" w:rsidRDefault="00541A5E" w:rsidP="000703F7">
            <w:pPr>
              <w:pStyle w:val="Tabloerii"/>
              <w:rPr>
                <w:sz w:val="18"/>
                <w:szCs w:val="18"/>
              </w:rPr>
            </w:pPr>
            <w:r>
              <w:rPr>
                <w:sz w:val="18"/>
                <w:szCs w:val="18"/>
              </w:rPr>
              <w:t>Prof. Dr. Gülten Kıyak</w:t>
            </w:r>
          </w:p>
        </w:tc>
      </w:tr>
      <w:tr w:rsidR="00541A5E" w14:paraId="3DD076D7"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CBFCE3C" w14:textId="77777777" w:rsidR="00541A5E" w:rsidRDefault="00541A5E" w:rsidP="000703F7">
            <w:pPr>
              <w:pStyle w:val="Tabloerii"/>
              <w:rPr>
                <w:sz w:val="18"/>
                <w:szCs w:val="18"/>
              </w:rPr>
            </w:pPr>
            <w:r>
              <w:rPr>
                <w:sz w:val="18"/>
                <w:szCs w:val="18"/>
              </w:rPr>
              <w:t>Benign Diseases of the Thyroid Gland</w:t>
            </w:r>
          </w:p>
        </w:tc>
        <w:tc>
          <w:tcPr>
            <w:tcW w:w="791" w:type="dxa"/>
            <w:tcBorders>
              <w:bottom w:val="single" w:sz="2" w:space="0" w:color="000000"/>
              <w:right w:val="single" w:sz="2" w:space="0" w:color="000000"/>
            </w:tcBorders>
            <w:tcMar>
              <w:top w:w="0" w:type="dxa"/>
              <w:left w:w="0" w:type="dxa"/>
            </w:tcMar>
            <w:vAlign w:val="center"/>
          </w:tcPr>
          <w:p w14:paraId="6557D160"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5083A32"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57AD86B3" w14:textId="77777777" w:rsidR="00541A5E" w:rsidRDefault="00541A5E" w:rsidP="000703F7">
            <w:pPr>
              <w:pStyle w:val="Tabloerii"/>
              <w:rPr>
                <w:sz w:val="18"/>
                <w:szCs w:val="18"/>
              </w:rPr>
            </w:pPr>
            <w:r>
              <w:rPr>
                <w:sz w:val="18"/>
                <w:szCs w:val="18"/>
              </w:rPr>
              <w:t>Goiter, Thyroid nodule, Hyperthyroidism</w:t>
            </w:r>
          </w:p>
        </w:tc>
        <w:tc>
          <w:tcPr>
            <w:tcW w:w="782" w:type="dxa"/>
            <w:tcBorders>
              <w:bottom w:val="single" w:sz="2" w:space="0" w:color="000000"/>
              <w:right w:val="single" w:sz="2" w:space="0" w:color="000000"/>
            </w:tcBorders>
            <w:tcMar>
              <w:top w:w="0" w:type="dxa"/>
              <w:left w:w="0" w:type="dxa"/>
            </w:tcMar>
            <w:vAlign w:val="center"/>
          </w:tcPr>
          <w:p w14:paraId="37156881"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4B56F0C8"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1601347" w14:textId="77777777" w:rsidR="00541A5E" w:rsidRDefault="00541A5E" w:rsidP="000703F7">
            <w:pPr>
              <w:pStyle w:val="Tabloerii"/>
              <w:rPr>
                <w:sz w:val="18"/>
                <w:szCs w:val="18"/>
              </w:rPr>
            </w:pPr>
            <w:r>
              <w:rPr>
                <w:sz w:val="18"/>
                <w:szCs w:val="18"/>
              </w:rPr>
              <w:t>Prof. Dr. Gülten Kıyak</w:t>
            </w:r>
          </w:p>
        </w:tc>
      </w:tr>
      <w:tr w:rsidR="00541A5E" w14:paraId="0E173745"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16BED1A" w14:textId="77777777" w:rsidR="00541A5E" w:rsidRDefault="00541A5E" w:rsidP="000703F7">
            <w:pPr>
              <w:pStyle w:val="Tabloerii"/>
              <w:rPr>
                <w:sz w:val="18"/>
                <w:szCs w:val="18"/>
              </w:rPr>
            </w:pPr>
            <w:r>
              <w:rPr>
                <w:sz w:val="18"/>
                <w:szCs w:val="18"/>
              </w:rPr>
              <w:t>Malignant Diseases of the Thyroid Gland</w:t>
            </w:r>
          </w:p>
        </w:tc>
        <w:tc>
          <w:tcPr>
            <w:tcW w:w="791" w:type="dxa"/>
            <w:tcBorders>
              <w:bottom w:val="single" w:sz="2" w:space="0" w:color="000000"/>
              <w:right w:val="single" w:sz="2" w:space="0" w:color="000000"/>
            </w:tcBorders>
            <w:tcMar>
              <w:top w:w="0" w:type="dxa"/>
              <w:left w:w="0" w:type="dxa"/>
            </w:tcMar>
            <w:vAlign w:val="center"/>
          </w:tcPr>
          <w:p w14:paraId="2473AD81"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04D3E40B"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FE01F1F" w14:textId="77777777" w:rsidR="00541A5E" w:rsidRDefault="00541A5E" w:rsidP="000703F7">
            <w:pPr>
              <w:pStyle w:val="Tabloerii"/>
              <w:rPr>
                <w:sz w:val="18"/>
                <w:szCs w:val="18"/>
              </w:rPr>
            </w:pPr>
            <w:r>
              <w:rPr>
                <w:sz w:val="18"/>
                <w:szCs w:val="18"/>
              </w:rPr>
              <w:t>Thyroid cancer</w:t>
            </w:r>
          </w:p>
        </w:tc>
        <w:tc>
          <w:tcPr>
            <w:tcW w:w="782" w:type="dxa"/>
            <w:tcBorders>
              <w:bottom w:val="single" w:sz="2" w:space="0" w:color="000000"/>
              <w:right w:val="single" w:sz="2" w:space="0" w:color="000000"/>
            </w:tcBorders>
            <w:tcMar>
              <w:top w:w="0" w:type="dxa"/>
              <w:left w:w="0" w:type="dxa"/>
            </w:tcMar>
            <w:vAlign w:val="center"/>
          </w:tcPr>
          <w:p w14:paraId="6416D565"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5B055FDA"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783B1811" w14:textId="77777777" w:rsidR="00541A5E" w:rsidRDefault="00541A5E" w:rsidP="000703F7">
            <w:pPr>
              <w:pStyle w:val="Tabloerii"/>
              <w:rPr>
                <w:sz w:val="18"/>
                <w:szCs w:val="18"/>
              </w:rPr>
            </w:pPr>
            <w:r>
              <w:rPr>
                <w:sz w:val="18"/>
                <w:szCs w:val="18"/>
              </w:rPr>
              <w:t>Prof. Dr. Gülten Kıyak</w:t>
            </w:r>
          </w:p>
        </w:tc>
      </w:tr>
      <w:tr w:rsidR="00541A5E" w14:paraId="499686CF"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BB0058B" w14:textId="77777777" w:rsidR="00541A5E" w:rsidRDefault="00541A5E" w:rsidP="000703F7">
            <w:pPr>
              <w:pStyle w:val="Tabloerii"/>
              <w:rPr>
                <w:sz w:val="18"/>
                <w:szCs w:val="18"/>
              </w:rPr>
            </w:pPr>
            <w:r>
              <w:rPr>
                <w:sz w:val="18"/>
                <w:szCs w:val="18"/>
              </w:rPr>
              <w:lastRenderedPageBreak/>
              <w:t>Anatomy &amp; Physiology of the Colon</w:t>
            </w:r>
          </w:p>
        </w:tc>
        <w:tc>
          <w:tcPr>
            <w:tcW w:w="791" w:type="dxa"/>
            <w:tcBorders>
              <w:bottom w:val="single" w:sz="2" w:space="0" w:color="000000"/>
              <w:right w:val="single" w:sz="2" w:space="0" w:color="000000"/>
            </w:tcBorders>
            <w:tcMar>
              <w:top w:w="0" w:type="dxa"/>
              <w:left w:w="0" w:type="dxa"/>
            </w:tcMar>
            <w:vAlign w:val="center"/>
          </w:tcPr>
          <w:p w14:paraId="1AD1772C"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0D58602"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A82EF51" w14:textId="77777777" w:rsidR="00541A5E" w:rsidRDefault="00541A5E" w:rsidP="000703F7">
            <w:pPr>
              <w:pStyle w:val="Tabloerii"/>
              <w:rPr>
                <w:sz w:val="18"/>
                <w:szCs w:val="18"/>
              </w:rPr>
            </w:pPr>
            <w:r>
              <w:rPr>
                <w:sz w:val="18"/>
                <w:szCs w:val="18"/>
              </w:rPr>
              <w:t>Lower gastrointestinal system diseases</w:t>
            </w:r>
          </w:p>
        </w:tc>
        <w:tc>
          <w:tcPr>
            <w:tcW w:w="782" w:type="dxa"/>
            <w:tcBorders>
              <w:bottom w:val="single" w:sz="2" w:space="0" w:color="000000"/>
              <w:right w:val="single" w:sz="2" w:space="0" w:color="000000"/>
            </w:tcBorders>
            <w:tcMar>
              <w:top w:w="0" w:type="dxa"/>
              <w:left w:w="0" w:type="dxa"/>
            </w:tcMar>
            <w:vAlign w:val="center"/>
          </w:tcPr>
          <w:p w14:paraId="1C23C22E"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2DD2AB1"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19BB82D3" w14:textId="77777777" w:rsidR="00541A5E" w:rsidRDefault="00541A5E" w:rsidP="000703F7">
            <w:pPr>
              <w:pStyle w:val="Tabloerii"/>
              <w:rPr>
                <w:sz w:val="18"/>
                <w:szCs w:val="18"/>
              </w:rPr>
            </w:pPr>
            <w:r>
              <w:rPr>
                <w:sz w:val="18"/>
                <w:szCs w:val="18"/>
              </w:rPr>
              <w:t>Prof. Dr. Gürel Neşşar</w:t>
            </w:r>
          </w:p>
        </w:tc>
      </w:tr>
      <w:tr w:rsidR="00541A5E" w14:paraId="30AA0189"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EBE88D8" w14:textId="77777777" w:rsidR="00541A5E" w:rsidRDefault="00541A5E" w:rsidP="000703F7">
            <w:pPr>
              <w:pStyle w:val="Tabloerii"/>
              <w:rPr>
                <w:sz w:val="18"/>
                <w:szCs w:val="18"/>
              </w:rPr>
            </w:pPr>
            <w:r>
              <w:rPr>
                <w:sz w:val="18"/>
                <w:szCs w:val="18"/>
              </w:rPr>
              <w:t>Colon Motility Diseases</w:t>
            </w:r>
          </w:p>
        </w:tc>
        <w:tc>
          <w:tcPr>
            <w:tcW w:w="791" w:type="dxa"/>
            <w:tcBorders>
              <w:bottom w:val="single" w:sz="2" w:space="0" w:color="000000"/>
              <w:right w:val="single" w:sz="2" w:space="0" w:color="000000"/>
            </w:tcBorders>
            <w:tcMar>
              <w:top w:w="0" w:type="dxa"/>
              <w:left w:w="0" w:type="dxa"/>
            </w:tcMar>
            <w:vAlign w:val="center"/>
          </w:tcPr>
          <w:p w14:paraId="5E94918C"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04A081DA"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1CA24171" w14:textId="77777777" w:rsidR="00541A5E" w:rsidRDefault="00541A5E" w:rsidP="000703F7">
            <w:pPr>
              <w:pStyle w:val="Tabloerii"/>
              <w:rPr>
                <w:sz w:val="18"/>
                <w:szCs w:val="18"/>
              </w:rPr>
            </w:pPr>
            <w:r>
              <w:rPr>
                <w:sz w:val="18"/>
                <w:szCs w:val="18"/>
              </w:rPr>
              <w:t>Ileus, Constipation</w:t>
            </w:r>
          </w:p>
        </w:tc>
        <w:tc>
          <w:tcPr>
            <w:tcW w:w="782" w:type="dxa"/>
            <w:tcBorders>
              <w:bottom w:val="single" w:sz="2" w:space="0" w:color="000000"/>
              <w:right w:val="single" w:sz="2" w:space="0" w:color="000000"/>
            </w:tcBorders>
            <w:tcMar>
              <w:top w:w="0" w:type="dxa"/>
              <w:left w:w="0" w:type="dxa"/>
            </w:tcMar>
            <w:vAlign w:val="center"/>
          </w:tcPr>
          <w:p w14:paraId="17B55D33"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23C53C81"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0AEE592" w14:textId="77777777" w:rsidR="00541A5E" w:rsidRDefault="00541A5E" w:rsidP="000703F7">
            <w:pPr>
              <w:pStyle w:val="Tabloerii"/>
              <w:rPr>
                <w:sz w:val="18"/>
                <w:szCs w:val="18"/>
              </w:rPr>
            </w:pPr>
            <w:r>
              <w:rPr>
                <w:sz w:val="18"/>
                <w:szCs w:val="18"/>
              </w:rPr>
              <w:t>Prof. Dr. Gürel Neşşar</w:t>
            </w:r>
          </w:p>
        </w:tc>
      </w:tr>
      <w:tr w:rsidR="00541A5E" w14:paraId="29066081"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509A30A" w14:textId="77777777" w:rsidR="00541A5E" w:rsidRDefault="00541A5E" w:rsidP="000703F7">
            <w:pPr>
              <w:pStyle w:val="Tabloerii"/>
              <w:rPr>
                <w:sz w:val="18"/>
                <w:szCs w:val="18"/>
              </w:rPr>
            </w:pPr>
            <w:r>
              <w:rPr>
                <w:sz w:val="18"/>
                <w:szCs w:val="18"/>
              </w:rPr>
              <w:t>IBD - Other Colitides</w:t>
            </w:r>
          </w:p>
        </w:tc>
        <w:tc>
          <w:tcPr>
            <w:tcW w:w="791" w:type="dxa"/>
            <w:tcBorders>
              <w:bottom w:val="single" w:sz="2" w:space="0" w:color="000000"/>
              <w:right w:val="single" w:sz="2" w:space="0" w:color="000000"/>
            </w:tcBorders>
            <w:tcMar>
              <w:top w:w="0" w:type="dxa"/>
              <w:left w:w="0" w:type="dxa"/>
            </w:tcMar>
            <w:vAlign w:val="center"/>
          </w:tcPr>
          <w:p w14:paraId="5DC067EF"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960299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39288A08" w14:textId="77777777" w:rsidR="00541A5E" w:rsidRDefault="00541A5E" w:rsidP="000703F7">
            <w:pPr>
              <w:pStyle w:val="Tabloerii"/>
              <w:rPr>
                <w:sz w:val="18"/>
                <w:szCs w:val="18"/>
              </w:rPr>
            </w:pPr>
            <w:r>
              <w:rPr>
                <w:sz w:val="18"/>
                <w:szCs w:val="18"/>
              </w:rPr>
              <w:t>Ulcerative colitis, Crohn's disease</w:t>
            </w:r>
          </w:p>
        </w:tc>
        <w:tc>
          <w:tcPr>
            <w:tcW w:w="782" w:type="dxa"/>
            <w:tcBorders>
              <w:bottom w:val="single" w:sz="2" w:space="0" w:color="000000"/>
              <w:right w:val="single" w:sz="2" w:space="0" w:color="000000"/>
            </w:tcBorders>
            <w:tcMar>
              <w:top w:w="0" w:type="dxa"/>
              <w:left w:w="0" w:type="dxa"/>
            </w:tcMar>
            <w:vAlign w:val="center"/>
          </w:tcPr>
          <w:p w14:paraId="63441844" w14:textId="77777777" w:rsidR="00541A5E" w:rsidRDefault="00541A5E" w:rsidP="000703F7">
            <w:pPr>
              <w:pStyle w:val="Tabloerii"/>
              <w:rPr>
                <w:sz w:val="18"/>
                <w:szCs w:val="18"/>
              </w:rPr>
            </w:pPr>
            <w:r>
              <w:rPr>
                <w:sz w:val="18"/>
                <w:szCs w:val="18"/>
              </w:rPr>
              <w:t>PreD-F</w:t>
            </w:r>
          </w:p>
        </w:tc>
        <w:tc>
          <w:tcPr>
            <w:tcW w:w="1942" w:type="dxa"/>
            <w:tcBorders>
              <w:bottom w:val="single" w:sz="2" w:space="0" w:color="000000"/>
              <w:right w:val="single" w:sz="2" w:space="0" w:color="000000"/>
            </w:tcBorders>
            <w:tcMar>
              <w:top w:w="0" w:type="dxa"/>
              <w:left w:w="0" w:type="dxa"/>
            </w:tcMar>
            <w:vAlign w:val="center"/>
          </w:tcPr>
          <w:p w14:paraId="4663CDDB"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7DDD2CA3" w14:textId="77777777" w:rsidR="00541A5E" w:rsidRDefault="00541A5E" w:rsidP="000703F7">
            <w:pPr>
              <w:pStyle w:val="Tabloerii"/>
              <w:rPr>
                <w:sz w:val="18"/>
                <w:szCs w:val="18"/>
              </w:rPr>
            </w:pPr>
            <w:r>
              <w:rPr>
                <w:sz w:val="18"/>
                <w:szCs w:val="18"/>
              </w:rPr>
              <w:t>Prof. Dr. Gürel Neşşar</w:t>
            </w:r>
          </w:p>
        </w:tc>
      </w:tr>
      <w:tr w:rsidR="00541A5E" w14:paraId="6C0986C6"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4B0EEEE" w14:textId="77777777" w:rsidR="00541A5E" w:rsidRDefault="00541A5E" w:rsidP="000703F7">
            <w:pPr>
              <w:pStyle w:val="Tabloerii"/>
              <w:rPr>
                <w:sz w:val="18"/>
                <w:szCs w:val="18"/>
              </w:rPr>
            </w:pPr>
            <w:r>
              <w:rPr>
                <w:sz w:val="18"/>
                <w:szCs w:val="18"/>
              </w:rPr>
              <w:t>Polyps &amp; Malignant Tumors of Colon/Rectum</w:t>
            </w:r>
          </w:p>
        </w:tc>
        <w:tc>
          <w:tcPr>
            <w:tcW w:w="791" w:type="dxa"/>
            <w:tcBorders>
              <w:bottom w:val="single" w:sz="2" w:space="0" w:color="000000"/>
              <w:right w:val="single" w:sz="2" w:space="0" w:color="000000"/>
            </w:tcBorders>
            <w:tcMar>
              <w:top w:w="0" w:type="dxa"/>
              <w:left w:w="0" w:type="dxa"/>
            </w:tcMar>
            <w:vAlign w:val="center"/>
          </w:tcPr>
          <w:p w14:paraId="42CB17E6" w14:textId="77777777" w:rsidR="00541A5E" w:rsidRDefault="00541A5E" w:rsidP="000703F7">
            <w:pPr>
              <w:pStyle w:val="Tabloerii"/>
              <w:jc w:val="right"/>
              <w:rPr>
                <w:sz w:val="18"/>
                <w:szCs w:val="18"/>
              </w:rPr>
            </w:pPr>
            <w:r>
              <w:rPr>
                <w:sz w:val="18"/>
                <w:szCs w:val="18"/>
              </w:rPr>
              <w:t>2</w:t>
            </w:r>
          </w:p>
        </w:tc>
        <w:tc>
          <w:tcPr>
            <w:tcW w:w="983" w:type="dxa"/>
            <w:tcBorders>
              <w:bottom w:val="single" w:sz="2" w:space="0" w:color="000000"/>
              <w:right w:val="single" w:sz="2" w:space="0" w:color="000000"/>
            </w:tcBorders>
            <w:tcMar>
              <w:top w:w="0" w:type="dxa"/>
              <w:left w:w="0" w:type="dxa"/>
            </w:tcMar>
            <w:vAlign w:val="center"/>
          </w:tcPr>
          <w:p w14:paraId="04609A91"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9164F25" w14:textId="77777777" w:rsidR="00541A5E" w:rsidRDefault="00541A5E" w:rsidP="000703F7">
            <w:pPr>
              <w:pStyle w:val="Tabloerii"/>
              <w:rPr>
                <w:sz w:val="18"/>
                <w:szCs w:val="18"/>
              </w:rPr>
            </w:pPr>
            <w:r>
              <w:rPr>
                <w:sz w:val="18"/>
                <w:szCs w:val="18"/>
              </w:rPr>
              <w:t>Colorectal cancer, Colon polyps</w:t>
            </w:r>
          </w:p>
        </w:tc>
        <w:tc>
          <w:tcPr>
            <w:tcW w:w="782" w:type="dxa"/>
            <w:tcBorders>
              <w:bottom w:val="single" w:sz="2" w:space="0" w:color="000000"/>
              <w:right w:val="single" w:sz="2" w:space="0" w:color="000000"/>
            </w:tcBorders>
            <w:tcMar>
              <w:top w:w="0" w:type="dxa"/>
              <w:left w:w="0" w:type="dxa"/>
            </w:tcMar>
            <w:vAlign w:val="center"/>
          </w:tcPr>
          <w:p w14:paraId="37E70733" w14:textId="77777777" w:rsidR="00541A5E" w:rsidRDefault="00541A5E" w:rsidP="000703F7">
            <w:pPr>
              <w:pStyle w:val="Tabloerii"/>
              <w:rPr>
                <w:sz w:val="18"/>
                <w:szCs w:val="18"/>
              </w:rPr>
            </w:pPr>
            <w:r>
              <w:rPr>
                <w:sz w:val="18"/>
                <w:szCs w:val="18"/>
              </w:rPr>
              <w:t>PreD-P</w:t>
            </w:r>
          </w:p>
        </w:tc>
        <w:tc>
          <w:tcPr>
            <w:tcW w:w="1942" w:type="dxa"/>
            <w:tcBorders>
              <w:bottom w:val="single" w:sz="2" w:space="0" w:color="000000"/>
              <w:right w:val="single" w:sz="2" w:space="0" w:color="000000"/>
            </w:tcBorders>
            <w:tcMar>
              <w:top w:w="0" w:type="dxa"/>
              <w:left w:w="0" w:type="dxa"/>
            </w:tcMar>
            <w:vAlign w:val="center"/>
          </w:tcPr>
          <w:p w14:paraId="350BF151"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6357656" w14:textId="77777777" w:rsidR="00541A5E" w:rsidRDefault="00541A5E" w:rsidP="000703F7">
            <w:pPr>
              <w:pStyle w:val="Tabloerii"/>
              <w:rPr>
                <w:sz w:val="18"/>
                <w:szCs w:val="18"/>
              </w:rPr>
            </w:pPr>
            <w:r>
              <w:rPr>
                <w:sz w:val="18"/>
                <w:szCs w:val="18"/>
              </w:rPr>
              <w:t>Prof. Dr. Gürel Neşşar</w:t>
            </w:r>
          </w:p>
        </w:tc>
      </w:tr>
      <w:tr w:rsidR="00541A5E" w14:paraId="22B2BDB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44844959" w14:textId="77777777" w:rsidR="00541A5E" w:rsidRDefault="00541A5E" w:rsidP="000703F7">
            <w:pPr>
              <w:pStyle w:val="Tabloerii"/>
              <w:rPr>
                <w:sz w:val="18"/>
                <w:szCs w:val="18"/>
              </w:rPr>
            </w:pPr>
            <w:r>
              <w:rPr>
                <w:sz w:val="18"/>
                <w:szCs w:val="18"/>
              </w:rPr>
              <w:t>Anatomy of the Breast</w:t>
            </w:r>
          </w:p>
        </w:tc>
        <w:tc>
          <w:tcPr>
            <w:tcW w:w="791" w:type="dxa"/>
            <w:tcBorders>
              <w:bottom w:val="single" w:sz="2" w:space="0" w:color="000000"/>
              <w:right w:val="single" w:sz="2" w:space="0" w:color="000000"/>
            </w:tcBorders>
            <w:tcMar>
              <w:top w:w="0" w:type="dxa"/>
              <w:left w:w="0" w:type="dxa"/>
            </w:tcMar>
            <w:vAlign w:val="center"/>
          </w:tcPr>
          <w:p w14:paraId="21FEB912"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40EA3EE"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0B3CABD" w14:textId="77777777" w:rsidR="00541A5E" w:rsidRDefault="00541A5E" w:rsidP="000703F7">
            <w:pPr>
              <w:pStyle w:val="Tabloerii"/>
              <w:rPr>
                <w:sz w:val="18"/>
                <w:szCs w:val="18"/>
              </w:rPr>
            </w:pPr>
            <w:r>
              <w:rPr>
                <w:sz w:val="18"/>
                <w:szCs w:val="18"/>
              </w:rPr>
              <w:t>Breast mass</w:t>
            </w:r>
          </w:p>
        </w:tc>
        <w:tc>
          <w:tcPr>
            <w:tcW w:w="782" w:type="dxa"/>
            <w:tcBorders>
              <w:bottom w:val="single" w:sz="2" w:space="0" w:color="000000"/>
              <w:right w:val="single" w:sz="2" w:space="0" w:color="000000"/>
            </w:tcBorders>
            <w:tcMar>
              <w:top w:w="0" w:type="dxa"/>
              <w:left w:w="0" w:type="dxa"/>
            </w:tcMar>
            <w:vAlign w:val="center"/>
          </w:tcPr>
          <w:p w14:paraId="0C757002"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1056AAD0"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7E3A160" w14:textId="77777777" w:rsidR="00541A5E" w:rsidRDefault="00541A5E" w:rsidP="000703F7">
            <w:pPr>
              <w:pStyle w:val="Tabloerii"/>
              <w:rPr>
                <w:sz w:val="18"/>
                <w:szCs w:val="18"/>
              </w:rPr>
            </w:pPr>
            <w:r>
              <w:rPr>
                <w:sz w:val="18"/>
                <w:szCs w:val="18"/>
              </w:rPr>
              <w:t>Prof. Dr. Ali Coşkun</w:t>
            </w:r>
          </w:p>
        </w:tc>
      </w:tr>
      <w:tr w:rsidR="00541A5E" w14:paraId="47012570"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E253C45" w14:textId="77777777" w:rsidR="00541A5E" w:rsidRDefault="00541A5E" w:rsidP="000703F7">
            <w:pPr>
              <w:pStyle w:val="Tabloerii"/>
              <w:rPr>
                <w:sz w:val="18"/>
                <w:szCs w:val="18"/>
              </w:rPr>
            </w:pPr>
            <w:r>
              <w:rPr>
                <w:sz w:val="18"/>
                <w:szCs w:val="18"/>
              </w:rPr>
              <w:t>Benign Breast Diseases</w:t>
            </w:r>
          </w:p>
        </w:tc>
        <w:tc>
          <w:tcPr>
            <w:tcW w:w="791" w:type="dxa"/>
            <w:tcBorders>
              <w:bottom w:val="single" w:sz="2" w:space="0" w:color="000000"/>
              <w:right w:val="single" w:sz="2" w:space="0" w:color="000000"/>
            </w:tcBorders>
            <w:tcMar>
              <w:top w:w="0" w:type="dxa"/>
              <w:left w:w="0" w:type="dxa"/>
            </w:tcMar>
            <w:vAlign w:val="center"/>
          </w:tcPr>
          <w:p w14:paraId="358609A5"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22CCBF7"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3B99B872" w14:textId="77777777" w:rsidR="00541A5E" w:rsidRDefault="00541A5E" w:rsidP="000703F7">
            <w:pPr>
              <w:pStyle w:val="Tabloerii"/>
              <w:rPr>
                <w:sz w:val="18"/>
                <w:szCs w:val="18"/>
              </w:rPr>
            </w:pPr>
            <w:r>
              <w:rPr>
                <w:sz w:val="18"/>
                <w:szCs w:val="18"/>
              </w:rPr>
              <w:t>Mastitis, Breast cyst/mass</w:t>
            </w:r>
          </w:p>
        </w:tc>
        <w:tc>
          <w:tcPr>
            <w:tcW w:w="782" w:type="dxa"/>
            <w:tcBorders>
              <w:bottom w:val="single" w:sz="2" w:space="0" w:color="000000"/>
              <w:right w:val="single" w:sz="2" w:space="0" w:color="000000"/>
            </w:tcBorders>
            <w:tcMar>
              <w:top w:w="0" w:type="dxa"/>
              <w:left w:w="0" w:type="dxa"/>
            </w:tcMar>
            <w:vAlign w:val="center"/>
          </w:tcPr>
          <w:p w14:paraId="1345AEAE" w14:textId="77777777" w:rsidR="00541A5E" w:rsidRDefault="00541A5E" w:rsidP="000703F7">
            <w:pPr>
              <w:pStyle w:val="Tabloerii"/>
              <w:rPr>
                <w:sz w:val="18"/>
                <w:szCs w:val="18"/>
              </w:rPr>
            </w:pPr>
            <w:r>
              <w:rPr>
                <w:sz w:val="18"/>
                <w:szCs w:val="18"/>
              </w:rPr>
              <w:t>PreD-DT</w:t>
            </w:r>
          </w:p>
        </w:tc>
        <w:tc>
          <w:tcPr>
            <w:tcW w:w="1942" w:type="dxa"/>
            <w:tcBorders>
              <w:bottom w:val="single" w:sz="2" w:space="0" w:color="000000"/>
              <w:right w:val="single" w:sz="2" w:space="0" w:color="000000"/>
            </w:tcBorders>
            <w:tcMar>
              <w:top w:w="0" w:type="dxa"/>
              <w:left w:w="0" w:type="dxa"/>
            </w:tcMar>
            <w:vAlign w:val="center"/>
          </w:tcPr>
          <w:p w14:paraId="734B04B4"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0004FC6" w14:textId="77777777" w:rsidR="00541A5E" w:rsidRDefault="00541A5E" w:rsidP="000703F7">
            <w:pPr>
              <w:pStyle w:val="Tabloerii"/>
              <w:rPr>
                <w:sz w:val="18"/>
                <w:szCs w:val="18"/>
              </w:rPr>
            </w:pPr>
            <w:r>
              <w:rPr>
                <w:sz w:val="18"/>
                <w:szCs w:val="18"/>
              </w:rPr>
              <w:t>Prof. Dr. Ali Coşkun</w:t>
            </w:r>
          </w:p>
        </w:tc>
      </w:tr>
      <w:tr w:rsidR="00541A5E" w14:paraId="2793187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1206109C" w14:textId="77777777" w:rsidR="00541A5E" w:rsidRDefault="00541A5E" w:rsidP="000703F7">
            <w:pPr>
              <w:pStyle w:val="Tabloerii"/>
              <w:rPr>
                <w:sz w:val="18"/>
                <w:szCs w:val="18"/>
              </w:rPr>
            </w:pPr>
            <w:r>
              <w:rPr>
                <w:sz w:val="18"/>
                <w:szCs w:val="18"/>
              </w:rPr>
              <w:t>Metabolic Syndrome &amp; Bariatric Surgery</w:t>
            </w:r>
          </w:p>
        </w:tc>
        <w:tc>
          <w:tcPr>
            <w:tcW w:w="791" w:type="dxa"/>
            <w:tcBorders>
              <w:bottom w:val="single" w:sz="2" w:space="0" w:color="000000"/>
              <w:right w:val="single" w:sz="2" w:space="0" w:color="000000"/>
            </w:tcBorders>
            <w:tcMar>
              <w:top w:w="0" w:type="dxa"/>
              <w:left w:w="0" w:type="dxa"/>
            </w:tcMar>
            <w:vAlign w:val="center"/>
          </w:tcPr>
          <w:p w14:paraId="0DB7D8C3"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1036B22"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5B31DD54" w14:textId="77777777" w:rsidR="00541A5E" w:rsidRDefault="00541A5E" w:rsidP="000703F7">
            <w:pPr>
              <w:pStyle w:val="Tabloerii"/>
              <w:rPr>
                <w:sz w:val="18"/>
                <w:szCs w:val="18"/>
              </w:rPr>
            </w:pPr>
            <w:r>
              <w:rPr>
                <w:sz w:val="18"/>
                <w:szCs w:val="18"/>
              </w:rPr>
              <w:t>Obesity, Metabolic syndrome</w:t>
            </w:r>
          </w:p>
        </w:tc>
        <w:tc>
          <w:tcPr>
            <w:tcW w:w="782" w:type="dxa"/>
            <w:tcBorders>
              <w:bottom w:val="single" w:sz="2" w:space="0" w:color="000000"/>
              <w:right w:val="single" w:sz="2" w:space="0" w:color="000000"/>
            </w:tcBorders>
            <w:tcMar>
              <w:top w:w="0" w:type="dxa"/>
              <w:left w:w="0" w:type="dxa"/>
            </w:tcMar>
            <w:vAlign w:val="center"/>
          </w:tcPr>
          <w:p w14:paraId="2304C186"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0880FBA3"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57425A67" w14:textId="77777777" w:rsidR="00541A5E" w:rsidRDefault="00541A5E" w:rsidP="000703F7">
            <w:pPr>
              <w:pStyle w:val="Tabloerii"/>
              <w:rPr>
                <w:sz w:val="18"/>
                <w:szCs w:val="18"/>
              </w:rPr>
            </w:pPr>
            <w:r>
              <w:rPr>
                <w:sz w:val="18"/>
                <w:szCs w:val="18"/>
              </w:rPr>
              <w:t>Assist. Prof. Dr. Alparslan Ertenlice</w:t>
            </w:r>
          </w:p>
        </w:tc>
      </w:tr>
      <w:tr w:rsidR="00541A5E" w14:paraId="4AF28E16"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11EF236" w14:textId="77777777" w:rsidR="00541A5E" w:rsidRDefault="00541A5E" w:rsidP="000703F7">
            <w:pPr>
              <w:pStyle w:val="Tabloerii"/>
              <w:rPr>
                <w:sz w:val="18"/>
                <w:szCs w:val="18"/>
              </w:rPr>
            </w:pPr>
            <w:r>
              <w:rPr>
                <w:sz w:val="18"/>
                <w:szCs w:val="18"/>
              </w:rPr>
              <w:t>Approach to GI Bleeding</w:t>
            </w:r>
          </w:p>
        </w:tc>
        <w:tc>
          <w:tcPr>
            <w:tcW w:w="791" w:type="dxa"/>
            <w:tcBorders>
              <w:bottom w:val="single" w:sz="2" w:space="0" w:color="000000"/>
              <w:right w:val="single" w:sz="2" w:space="0" w:color="000000"/>
            </w:tcBorders>
            <w:tcMar>
              <w:top w:w="0" w:type="dxa"/>
              <w:left w:w="0" w:type="dxa"/>
            </w:tcMar>
            <w:vAlign w:val="center"/>
          </w:tcPr>
          <w:p w14:paraId="2B3EDF0E"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25FFE2F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64B3177D" w14:textId="77777777" w:rsidR="00541A5E" w:rsidRDefault="00541A5E" w:rsidP="000703F7">
            <w:pPr>
              <w:pStyle w:val="Tabloerii"/>
              <w:rPr>
                <w:sz w:val="18"/>
                <w:szCs w:val="18"/>
              </w:rPr>
            </w:pPr>
            <w:r>
              <w:rPr>
                <w:sz w:val="18"/>
                <w:szCs w:val="18"/>
              </w:rPr>
              <w:t>Gastrointestinal bleeding</w:t>
            </w:r>
          </w:p>
        </w:tc>
        <w:tc>
          <w:tcPr>
            <w:tcW w:w="782" w:type="dxa"/>
            <w:tcBorders>
              <w:bottom w:val="single" w:sz="2" w:space="0" w:color="000000"/>
              <w:right w:val="single" w:sz="2" w:space="0" w:color="000000"/>
            </w:tcBorders>
            <w:tcMar>
              <w:top w:w="0" w:type="dxa"/>
              <w:left w:w="0" w:type="dxa"/>
            </w:tcMar>
            <w:vAlign w:val="center"/>
          </w:tcPr>
          <w:p w14:paraId="4598F69E" w14:textId="77777777" w:rsidR="00541A5E" w:rsidRDefault="00541A5E" w:rsidP="000703F7">
            <w:pPr>
              <w:pStyle w:val="Tabloerii"/>
              <w:rPr>
                <w:sz w:val="18"/>
                <w:szCs w:val="18"/>
              </w:rPr>
            </w:pPr>
            <w:r>
              <w:rPr>
                <w:sz w:val="18"/>
                <w:szCs w:val="18"/>
              </w:rPr>
              <w:t>M-PreD</w:t>
            </w:r>
          </w:p>
        </w:tc>
        <w:tc>
          <w:tcPr>
            <w:tcW w:w="1942" w:type="dxa"/>
            <w:tcBorders>
              <w:bottom w:val="single" w:sz="2" w:space="0" w:color="000000"/>
              <w:right w:val="single" w:sz="2" w:space="0" w:color="000000"/>
            </w:tcBorders>
            <w:tcMar>
              <w:top w:w="0" w:type="dxa"/>
              <w:left w:w="0" w:type="dxa"/>
            </w:tcMar>
            <w:vAlign w:val="center"/>
          </w:tcPr>
          <w:p w14:paraId="1839EDEF"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16997D6" w14:textId="77777777" w:rsidR="00541A5E" w:rsidRDefault="00541A5E" w:rsidP="000703F7">
            <w:pPr>
              <w:pStyle w:val="Tabloerii"/>
              <w:rPr>
                <w:sz w:val="18"/>
                <w:szCs w:val="18"/>
              </w:rPr>
            </w:pPr>
            <w:r>
              <w:rPr>
                <w:sz w:val="18"/>
                <w:szCs w:val="18"/>
              </w:rPr>
              <w:t>Assist. Prof. Dr. Alparslan Ertenlice</w:t>
            </w:r>
          </w:p>
        </w:tc>
      </w:tr>
      <w:tr w:rsidR="00541A5E" w14:paraId="3924CE18"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641B550" w14:textId="77777777" w:rsidR="00541A5E" w:rsidRDefault="00541A5E" w:rsidP="000703F7">
            <w:pPr>
              <w:pStyle w:val="Tabloerii"/>
              <w:rPr>
                <w:sz w:val="18"/>
                <w:szCs w:val="18"/>
              </w:rPr>
            </w:pPr>
            <w:r>
              <w:rPr>
                <w:sz w:val="18"/>
                <w:szCs w:val="18"/>
              </w:rPr>
              <w:t>Peptic Ulcer</w:t>
            </w:r>
          </w:p>
        </w:tc>
        <w:tc>
          <w:tcPr>
            <w:tcW w:w="791" w:type="dxa"/>
            <w:tcBorders>
              <w:bottom w:val="single" w:sz="2" w:space="0" w:color="000000"/>
              <w:right w:val="single" w:sz="2" w:space="0" w:color="000000"/>
            </w:tcBorders>
            <w:tcMar>
              <w:top w:w="0" w:type="dxa"/>
              <w:left w:w="0" w:type="dxa"/>
            </w:tcMar>
            <w:vAlign w:val="center"/>
          </w:tcPr>
          <w:p w14:paraId="31D5A2C4"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BD217D6"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5E95663" w14:textId="77777777" w:rsidR="00541A5E" w:rsidRDefault="00541A5E" w:rsidP="000703F7">
            <w:pPr>
              <w:pStyle w:val="Tabloerii"/>
              <w:rPr>
                <w:sz w:val="18"/>
                <w:szCs w:val="18"/>
              </w:rPr>
            </w:pPr>
            <w:r>
              <w:rPr>
                <w:sz w:val="18"/>
                <w:szCs w:val="18"/>
              </w:rPr>
              <w:t>Peptic ulcer and its complications</w:t>
            </w:r>
          </w:p>
        </w:tc>
        <w:tc>
          <w:tcPr>
            <w:tcW w:w="782" w:type="dxa"/>
            <w:tcBorders>
              <w:bottom w:val="single" w:sz="2" w:space="0" w:color="000000"/>
              <w:right w:val="single" w:sz="2" w:space="0" w:color="000000"/>
            </w:tcBorders>
            <w:tcMar>
              <w:top w:w="0" w:type="dxa"/>
              <w:left w:w="0" w:type="dxa"/>
            </w:tcMar>
            <w:vAlign w:val="center"/>
          </w:tcPr>
          <w:p w14:paraId="13A41884"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194D3FDF"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4397FF2A" w14:textId="77777777" w:rsidR="00541A5E" w:rsidRDefault="00541A5E" w:rsidP="000703F7">
            <w:pPr>
              <w:pStyle w:val="Tabloerii"/>
              <w:rPr>
                <w:sz w:val="18"/>
                <w:szCs w:val="18"/>
              </w:rPr>
            </w:pPr>
            <w:r>
              <w:rPr>
                <w:sz w:val="18"/>
                <w:szCs w:val="18"/>
              </w:rPr>
              <w:t>Prof. Dr. Metin Aydın</w:t>
            </w:r>
          </w:p>
        </w:tc>
      </w:tr>
      <w:tr w:rsidR="00541A5E" w14:paraId="1BBA83F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4032E68" w14:textId="77777777" w:rsidR="00541A5E" w:rsidRDefault="00541A5E" w:rsidP="000703F7">
            <w:pPr>
              <w:pStyle w:val="Tabloerii"/>
              <w:rPr>
                <w:sz w:val="18"/>
                <w:szCs w:val="18"/>
              </w:rPr>
            </w:pPr>
            <w:r>
              <w:rPr>
                <w:sz w:val="18"/>
                <w:szCs w:val="18"/>
              </w:rPr>
              <w:t>Malignant Gastric Diseases</w:t>
            </w:r>
          </w:p>
        </w:tc>
        <w:tc>
          <w:tcPr>
            <w:tcW w:w="791" w:type="dxa"/>
            <w:tcBorders>
              <w:bottom w:val="single" w:sz="2" w:space="0" w:color="000000"/>
              <w:right w:val="single" w:sz="2" w:space="0" w:color="000000"/>
            </w:tcBorders>
            <w:tcMar>
              <w:top w:w="0" w:type="dxa"/>
              <w:left w:w="0" w:type="dxa"/>
            </w:tcMar>
            <w:vAlign w:val="center"/>
          </w:tcPr>
          <w:p w14:paraId="191834C2"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50ACBC4F"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DC107A2" w14:textId="77777777" w:rsidR="00541A5E" w:rsidRDefault="00541A5E" w:rsidP="000703F7">
            <w:pPr>
              <w:pStyle w:val="Tabloerii"/>
              <w:rPr>
                <w:sz w:val="18"/>
                <w:szCs w:val="18"/>
              </w:rPr>
            </w:pPr>
            <w:r>
              <w:rPr>
                <w:sz w:val="18"/>
                <w:szCs w:val="18"/>
              </w:rPr>
              <w:t>Gastric cancer</w:t>
            </w:r>
          </w:p>
        </w:tc>
        <w:tc>
          <w:tcPr>
            <w:tcW w:w="782" w:type="dxa"/>
            <w:tcBorders>
              <w:bottom w:val="single" w:sz="2" w:space="0" w:color="000000"/>
              <w:right w:val="single" w:sz="2" w:space="0" w:color="000000"/>
            </w:tcBorders>
            <w:tcMar>
              <w:top w:w="0" w:type="dxa"/>
              <w:left w:w="0" w:type="dxa"/>
            </w:tcMar>
            <w:vAlign w:val="center"/>
          </w:tcPr>
          <w:p w14:paraId="414E78AA"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7A77EF0A"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61A584E" w14:textId="77777777" w:rsidR="00541A5E" w:rsidRDefault="00541A5E" w:rsidP="000703F7">
            <w:pPr>
              <w:pStyle w:val="Tabloerii"/>
              <w:rPr>
                <w:sz w:val="18"/>
                <w:szCs w:val="18"/>
              </w:rPr>
            </w:pPr>
            <w:r>
              <w:rPr>
                <w:sz w:val="18"/>
                <w:szCs w:val="18"/>
              </w:rPr>
              <w:t>Prof. Dr. Metin Aydın</w:t>
            </w:r>
          </w:p>
        </w:tc>
      </w:tr>
      <w:tr w:rsidR="00541A5E" w14:paraId="3B40620F"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D65C6EA" w14:textId="77777777" w:rsidR="00541A5E" w:rsidRDefault="00541A5E" w:rsidP="000703F7">
            <w:pPr>
              <w:pStyle w:val="Tabloerii"/>
              <w:rPr>
                <w:sz w:val="18"/>
                <w:szCs w:val="18"/>
              </w:rPr>
            </w:pPr>
            <w:r>
              <w:rPr>
                <w:sz w:val="18"/>
                <w:szCs w:val="18"/>
              </w:rPr>
              <w:t>Breast Cancers and Treatment</w:t>
            </w:r>
          </w:p>
        </w:tc>
        <w:tc>
          <w:tcPr>
            <w:tcW w:w="791" w:type="dxa"/>
            <w:tcBorders>
              <w:bottom w:val="single" w:sz="2" w:space="0" w:color="000000"/>
              <w:right w:val="single" w:sz="2" w:space="0" w:color="000000"/>
            </w:tcBorders>
            <w:tcMar>
              <w:top w:w="0" w:type="dxa"/>
              <w:left w:w="0" w:type="dxa"/>
            </w:tcMar>
            <w:vAlign w:val="center"/>
          </w:tcPr>
          <w:p w14:paraId="248CE895"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CC3735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12CE14C" w14:textId="77777777" w:rsidR="00541A5E" w:rsidRDefault="00541A5E" w:rsidP="000703F7">
            <w:pPr>
              <w:pStyle w:val="Tabloerii"/>
              <w:rPr>
                <w:sz w:val="18"/>
                <w:szCs w:val="18"/>
              </w:rPr>
            </w:pPr>
            <w:r>
              <w:rPr>
                <w:sz w:val="18"/>
                <w:szCs w:val="18"/>
              </w:rPr>
              <w:t>Breast cancer</w:t>
            </w:r>
          </w:p>
        </w:tc>
        <w:tc>
          <w:tcPr>
            <w:tcW w:w="782" w:type="dxa"/>
            <w:tcBorders>
              <w:bottom w:val="single" w:sz="2" w:space="0" w:color="000000"/>
              <w:right w:val="single" w:sz="2" w:space="0" w:color="000000"/>
            </w:tcBorders>
            <w:tcMar>
              <w:top w:w="0" w:type="dxa"/>
              <w:left w:w="0" w:type="dxa"/>
            </w:tcMar>
            <w:vAlign w:val="center"/>
          </w:tcPr>
          <w:p w14:paraId="31CBCA6C" w14:textId="77777777" w:rsidR="00541A5E" w:rsidRDefault="00541A5E" w:rsidP="000703F7">
            <w:pPr>
              <w:pStyle w:val="Tabloerii"/>
              <w:rPr>
                <w:sz w:val="18"/>
                <w:szCs w:val="18"/>
              </w:rPr>
            </w:pPr>
            <w:r>
              <w:rPr>
                <w:sz w:val="18"/>
                <w:szCs w:val="18"/>
              </w:rPr>
              <w:t>PreD-P</w:t>
            </w:r>
          </w:p>
        </w:tc>
        <w:tc>
          <w:tcPr>
            <w:tcW w:w="1942" w:type="dxa"/>
            <w:tcBorders>
              <w:bottom w:val="single" w:sz="2" w:space="0" w:color="000000"/>
              <w:right w:val="single" w:sz="2" w:space="0" w:color="000000"/>
            </w:tcBorders>
            <w:tcMar>
              <w:top w:w="0" w:type="dxa"/>
              <w:left w:w="0" w:type="dxa"/>
            </w:tcMar>
            <w:vAlign w:val="center"/>
          </w:tcPr>
          <w:p w14:paraId="72215258"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360FFC2" w14:textId="77777777" w:rsidR="00541A5E" w:rsidRDefault="00541A5E" w:rsidP="000703F7">
            <w:pPr>
              <w:pStyle w:val="Tabloerii"/>
              <w:rPr>
                <w:sz w:val="18"/>
                <w:szCs w:val="18"/>
              </w:rPr>
            </w:pPr>
            <w:r>
              <w:rPr>
                <w:sz w:val="18"/>
                <w:szCs w:val="18"/>
              </w:rPr>
              <w:t>Prof. Dr. Ali Coşkun</w:t>
            </w:r>
          </w:p>
        </w:tc>
      </w:tr>
      <w:tr w:rsidR="00541A5E" w14:paraId="5343DCB1"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FFEB636" w14:textId="77777777" w:rsidR="00541A5E" w:rsidRDefault="00541A5E" w:rsidP="000703F7">
            <w:pPr>
              <w:pStyle w:val="Tabloerii"/>
              <w:rPr>
                <w:sz w:val="18"/>
                <w:szCs w:val="18"/>
              </w:rPr>
            </w:pPr>
            <w:r>
              <w:rPr>
                <w:sz w:val="18"/>
                <w:szCs w:val="18"/>
              </w:rPr>
              <w:t>Anatomy &amp; Physiology of the Esophagus</w:t>
            </w:r>
          </w:p>
        </w:tc>
        <w:tc>
          <w:tcPr>
            <w:tcW w:w="791" w:type="dxa"/>
            <w:tcBorders>
              <w:bottom w:val="single" w:sz="2" w:space="0" w:color="000000"/>
              <w:right w:val="single" w:sz="2" w:space="0" w:color="000000"/>
            </w:tcBorders>
            <w:tcMar>
              <w:top w:w="0" w:type="dxa"/>
              <w:left w:w="0" w:type="dxa"/>
            </w:tcMar>
            <w:vAlign w:val="center"/>
          </w:tcPr>
          <w:p w14:paraId="59A10A82"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21D15B7"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0D6C3F5" w14:textId="77777777" w:rsidR="00541A5E" w:rsidRDefault="00541A5E" w:rsidP="000703F7">
            <w:pPr>
              <w:pStyle w:val="Tabloerii"/>
              <w:rPr>
                <w:sz w:val="18"/>
                <w:szCs w:val="18"/>
              </w:rPr>
            </w:pPr>
            <w:r>
              <w:rPr>
                <w:sz w:val="18"/>
                <w:szCs w:val="18"/>
              </w:rPr>
              <w:t>Difficulty swallowing (Dysphagia)</w:t>
            </w:r>
          </w:p>
        </w:tc>
        <w:tc>
          <w:tcPr>
            <w:tcW w:w="782" w:type="dxa"/>
            <w:tcBorders>
              <w:bottom w:val="single" w:sz="2" w:space="0" w:color="000000"/>
              <w:right w:val="single" w:sz="2" w:space="0" w:color="000000"/>
            </w:tcBorders>
            <w:tcMar>
              <w:top w:w="0" w:type="dxa"/>
              <w:left w:w="0" w:type="dxa"/>
            </w:tcMar>
            <w:vAlign w:val="center"/>
          </w:tcPr>
          <w:p w14:paraId="4A284381"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05B279DE"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AF9FBF6" w14:textId="77777777" w:rsidR="00541A5E" w:rsidRDefault="00541A5E" w:rsidP="000703F7">
            <w:pPr>
              <w:pStyle w:val="Tabloerii"/>
              <w:rPr>
                <w:sz w:val="18"/>
                <w:szCs w:val="18"/>
              </w:rPr>
            </w:pPr>
            <w:r>
              <w:rPr>
                <w:sz w:val="18"/>
                <w:szCs w:val="18"/>
              </w:rPr>
              <w:t>Prof. Dr. Metin Aydın</w:t>
            </w:r>
          </w:p>
        </w:tc>
      </w:tr>
      <w:tr w:rsidR="00541A5E" w14:paraId="79F31ACC"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6D764159" w14:textId="77777777" w:rsidR="00541A5E" w:rsidRDefault="00541A5E" w:rsidP="000703F7">
            <w:pPr>
              <w:pStyle w:val="Tabloerii"/>
              <w:rPr>
                <w:sz w:val="18"/>
                <w:szCs w:val="18"/>
              </w:rPr>
            </w:pPr>
            <w:r>
              <w:rPr>
                <w:sz w:val="18"/>
                <w:szCs w:val="18"/>
              </w:rPr>
              <w:t>Benign Esophageal Diseases</w:t>
            </w:r>
          </w:p>
        </w:tc>
        <w:tc>
          <w:tcPr>
            <w:tcW w:w="791" w:type="dxa"/>
            <w:tcBorders>
              <w:bottom w:val="single" w:sz="2" w:space="0" w:color="000000"/>
              <w:right w:val="single" w:sz="2" w:space="0" w:color="000000"/>
            </w:tcBorders>
            <w:tcMar>
              <w:top w:w="0" w:type="dxa"/>
              <w:left w:w="0" w:type="dxa"/>
            </w:tcMar>
            <w:vAlign w:val="center"/>
          </w:tcPr>
          <w:p w14:paraId="6CB5E55F"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92D58E3"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BB7BB2D" w14:textId="77777777" w:rsidR="00541A5E" w:rsidRDefault="00541A5E" w:rsidP="000703F7">
            <w:pPr>
              <w:pStyle w:val="Tabloerii"/>
              <w:rPr>
                <w:sz w:val="18"/>
                <w:szCs w:val="18"/>
              </w:rPr>
            </w:pPr>
            <w:r>
              <w:rPr>
                <w:sz w:val="18"/>
                <w:szCs w:val="18"/>
              </w:rPr>
              <w:t>Gastroesophageal reflux</w:t>
            </w:r>
          </w:p>
        </w:tc>
        <w:tc>
          <w:tcPr>
            <w:tcW w:w="782" w:type="dxa"/>
            <w:tcBorders>
              <w:bottom w:val="single" w:sz="2" w:space="0" w:color="000000"/>
              <w:right w:val="single" w:sz="2" w:space="0" w:color="000000"/>
            </w:tcBorders>
            <w:tcMar>
              <w:top w:w="0" w:type="dxa"/>
              <w:left w:w="0" w:type="dxa"/>
            </w:tcMar>
            <w:vAlign w:val="center"/>
          </w:tcPr>
          <w:p w14:paraId="5294AED3"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D03A9B3"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091F1BA" w14:textId="77777777" w:rsidR="00541A5E" w:rsidRDefault="00541A5E" w:rsidP="000703F7">
            <w:pPr>
              <w:pStyle w:val="Tabloerii"/>
              <w:rPr>
                <w:sz w:val="18"/>
                <w:szCs w:val="18"/>
              </w:rPr>
            </w:pPr>
            <w:r>
              <w:rPr>
                <w:sz w:val="18"/>
                <w:szCs w:val="18"/>
              </w:rPr>
              <w:t>Prof. Dr. Metin Aydın</w:t>
            </w:r>
          </w:p>
        </w:tc>
      </w:tr>
      <w:tr w:rsidR="00541A5E" w14:paraId="04A310D2"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E580715" w14:textId="77777777" w:rsidR="00541A5E" w:rsidRDefault="00541A5E" w:rsidP="000703F7">
            <w:pPr>
              <w:pStyle w:val="Tabloerii"/>
              <w:rPr>
                <w:sz w:val="18"/>
                <w:szCs w:val="18"/>
              </w:rPr>
            </w:pPr>
            <w:r>
              <w:rPr>
                <w:sz w:val="18"/>
                <w:szCs w:val="18"/>
              </w:rPr>
              <w:t>Malignant Esophageal Diseases</w:t>
            </w:r>
          </w:p>
        </w:tc>
        <w:tc>
          <w:tcPr>
            <w:tcW w:w="791" w:type="dxa"/>
            <w:tcBorders>
              <w:bottom w:val="single" w:sz="2" w:space="0" w:color="000000"/>
              <w:right w:val="single" w:sz="2" w:space="0" w:color="000000"/>
            </w:tcBorders>
            <w:tcMar>
              <w:top w:w="0" w:type="dxa"/>
              <w:left w:w="0" w:type="dxa"/>
            </w:tcMar>
            <w:vAlign w:val="center"/>
          </w:tcPr>
          <w:p w14:paraId="1214A97E"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DB6F9CD"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F99FBB3" w14:textId="77777777" w:rsidR="00541A5E" w:rsidRDefault="00541A5E" w:rsidP="000703F7">
            <w:pPr>
              <w:pStyle w:val="Tabloerii"/>
              <w:rPr>
                <w:sz w:val="18"/>
                <w:szCs w:val="18"/>
              </w:rPr>
            </w:pPr>
            <w:r>
              <w:rPr>
                <w:sz w:val="18"/>
                <w:szCs w:val="18"/>
              </w:rPr>
              <w:t>Esophageal cancer</w:t>
            </w:r>
          </w:p>
        </w:tc>
        <w:tc>
          <w:tcPr>
            <w:tcW w:w="782" w:type="dxa"/>
            <w:tcBorders>
              <w:bottom w:val="single" w:sz="2" w:space="0" w:color="000000"/>
              <w:right w:val="single" w:sz="2" w:space="0" w:color="000000"/>
            </w:tcBorders>
            <w:tcMar>
              <w:top w:w="0" w:type="dxa"/>
              <w:left w:w="0" w:type="dxa"/>
            </w:tcMar>
            <w:vAlign w:val="center"/>
          </w:tcPr>
          <w:p w14:paraId="4159CDC8"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D383DA3"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1A150BB" w14:textId="77777777" w:rsidR="00541A5E" w:rsidRDefault="00541A5E" w:rsidP="000703F7">
            <w:pPr>
              <w:pStyle w:val="Tabloerii"/>
              <w:rPr>
                <w:sz w:val="18"/>
                <w:szCs w:val="18"/>
              </w:rPr>
            </w:pPr>
            <w:r>
              <w:rPr>
                <w:sz w:val="18"/>
                <w:szCs w:val="18"/>
              </w:rPr>
              <w:t>Prof. Dr. Metin Aydın</w:t>
            </w:r>
          </w:p>
        </w:tc>
      </w:tr>
      <w:tr w:rsidR="00541A5E" w14:paraId="27515429"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EC8F791" w14:textId="77777777" w:rsidR="00541A5E" w:rsidRDefault="00541A5E" w:rsidP="000703F7">
            <w:pPr>
              <w:pStyle w:val="Tabloerii"/>
              <w:rPr>
                <w:sz w:val="18"/>
                <w:szCs w:val="18"/>
              </w:rPr>
            </w:pPr>
            <w:r>
              <w:rPr>
                <w:sz w:val="18"/>
                <w:szCs w:val="18"/>
              </w:rPr>
              <w:t>Fluid-Electrolyte / Acid-Base Balance</w:t>
            </w:r>
          </w:p>
        </w:tc>
        <w:tc>
          <w:tcPr>
            <w:tcW w:w="791" w:type="dxa"/>
            <w:tcBorders>
              <w:bottom w:val="single" w:sz="2" w:space="0" w:color="000000"/>
              <w:right w:val="single" w:sz="2" w:space="0" w:color="000000"/>
            </w:tcBorders>
            <w:tcMar>
              <w:top w:w="0" w:type="dxa"/>
              <w:left w:w="0" w:type="dxa"/>
            </w:tcMar>
            <w:vAlign w:val="center"/>
          </w:tcPr>
          <w:p w14:paraId="7ECE671D" w14:textId="77777777" w:rsidR="00541A5E" w:rsidRDefault="00541A5E" w:rsidP="000703F7">
            <w:pPr>
              <w:pStyle w:val="Tabloerii"/>
              <w:jc w:val="right"/>
              <w:rPr>
                <w:sz w:val="18"/>
                <w:szCs w:val="18"/>
              </w:rPr>
            </w:pPr>
            <w:r>
              <w:rPr>
                <w:sz w:val="18"/>
                <w:szCs w:val="18"/>
              </w:rPr>
              <w:t>2</w:t>
            </w:r>
          </w:p>
        </w:tc>
        <w:tc>
          <w:tcPr>
            <w:tcW w:w="983" w:type="dxa"/>
            <w:tcBorders>
              <w:bottom w:val="single" w:sz="2" w:space="0" w:color="000000"/>
              <w:right w:val="single" w:sz="2" w:space="0" w:color="000000"/>
            </w:tcBorders>
            <w:tcMar>
              <w:top w:w="0" w:type="dxa"/>
              <w:left w:w="0" w:type="dxa"/>
            </w:tcMar>
            <w:vAlign w:val="center"/>
          </w:tcPr>
          <w:p w14:paraId="4F56C3E3"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4EA5BB26" w14:textId="77777777" w:rsidR="00541A5E" w:rsidRDefault="00541A5E" w:rsidP="000703F7">
            <w:pPr>
              <w:pStyle w:val="Tabloerii"/>
              <w:rPr>
                <w:sz w:val="18"/>
                <w:szCs w:val="18"/>
              </w:rPr>
            </w:pPr>
            <w:r>
              <w:rPr>
                <w:sz w:val="18"/>
                <w:szCs w:val="18"/>
              </w:rPr>
              <w:t>Fluid-electrolyte imbalance, Acid-base disorders</w:t>
            </w:r>
          </w:p>
        </w:tc>
        <w:tc>
          <w:tcPr>
            <w:tcW w:w="782" w:type="dxa"/>
            <w:tcBorders>
              <w:bottom w:val="single" w:sz="2" w:space="0" w:color="000000"/>
              <w:right w:val="single" w:sz="2" w:space="0" w:color="000000"/>
            </w:tcBorders>
            <w:tcMar>
              <w:top w:w="0" w:type="dxa"/>
              <w:left w:w="0" w:type="dxa"/>
            </w:tcMar>
            <w:vAlign w:val="center"/>
          </w:tcPr>
          <w:p w14:paraId="470978EC" w14:textId="77777777" w:rsidR="00541A5E" w:rsidRDefault="00541A5E" w:rsidP="000703F7">
            <w:pPr>
              <w:pStyle w:val="Tabloerii"/>
              <w:rPr>
                <w:sz w:val="18"/>
                <w:szCs w:val="18"/>
              </w:rPr>
            </w:pPr>
            <w:r>
              <w:rPr>
                <w:sz w:val="18"/>
                <w:szCs w:val="18"/>
              </w:rPr>
              <w:t>DT</w:t>
            </w:r>
          </w:p>
        </w:tc>
        <w:tc>
          <w:tcPr>
            <w:tcW w:w="1942" w:type="dxa"/>
            <w:tcBorders>
              <w:bottom w:val="single" w:sz="2" w:space="0" w:color="000000"/>
              <w:right w:val="single" w:sz="2" w:space="0" w:color="000000"/>
            </w:tcBorders>
            <w:tcMar>
              <w:top w:w="0" w:type="dxa"/>
              <w:left w:w="0" w:type="dxa"/>
            </w:tcMar>
            <w:vAlign w:val="center"/>
          </w:tcPr>
          <w:p w14:paraId="5170C096"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D9925F0" w14:textId="77777777" w:rsidR="00541A5E" w:rsidRDefault="00541A5E" w:rsidP="000703F7">
            <w:pPr>
              <w:pStyle w:val="Tabloerii"/>
              <w:rPr>
                <w:sz w:val="18"/>
                <w:szCs w:val="18"/>
              </w:rPr>
            </w:pPr>
            <w:r>
              <w:rPr>
                <w:sz w:val="18"/>
                <w:szCs w:val="18"/>
              </w:rPr>
              <w:t>Prof. Dr. Gürel Neşşar</w:t>
            </w:r>
          </w:p>
        </w:tc>
      </w:tr>
      <w:tr w:rsidR="00541A5E" w14:paraId="582B1AD3"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61678FD" w14:textId="77777777" w:rsidR="00541A5E" w:rsidRDefault="00541A5E" w:rsidP="000703F7">
            <w:pPr>
              <w:pStyle w:val="Tabloerii"/>
              <w:rPr>
                <w:sz w:val="18"/>
                <w:szCs w:val="18"/>
              </w:rPr>
            </w:pPr>
            <w:r>
              <w:rPr>
                <w:sz w:val="18"/>
                <w:szCs w:val="18"/>
              </w:rPr>
              <w:t>Anatomy &amp; Physiology of the Parathyroid</w:t>
            </w:r>
          </w:p>
        </w:tc>
        <w:tc>
          <w:tcPr>
            <w:tcW w:w="791" w:type="dxa"/>
            <w:tcBorders>
              <w:bottom w:val="single" w:sz="2" w:space="0" w:color="000000"/>
              <w:right w:val="single" w:sz="2" w:space="0" w:color="000000"/>
            </w:tcBorders>
            <w:tcMar>
              <w:top w:w="0" w:type="dxa"/>
              <w:left w:w="0" w:type="dxa"/>
            </w:tcMar>
            <w:vAlign w:val="center"/>
          </w:tcPr>
          <w:p w14:paraId="572C88C8"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28838B2"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1EF3EEEA" w14:textId="77777777" w:rsidR="00541A5E" w:rsidRDefault="00541A5E" w:rsidP="000703F7">
            <w:pPr>
              <w:pStyle w:val="Tabloerii"/>
              <w:rPr>
                <w:sz w:val="18"/>
                <w:szCs w:val="18"/>
              </w:rPr>
            </w:pPr>
            <w:r>
              <w:rPr>
                <w:sz w:val="18"/>
                <w:szCs w:val="18"/>
              </w:rPr>
              <w:t>Hypercalcemia</w:t>
            </w:r>
          </w:p>
        </w:tc>
        <w:tc>
          <w:tcPr>
            <w:tcW w:w="782" w:type="dxa"/>
            <w:tcBorders>
              <w:bottom w:val="single" w:sz="2" w:space="0" w:color="000000"/>
              <w:right w:val="single" w:sz="2" w:space="0" w:color="000000"/>
            </w:tcBorders>
            <w:tcMar>
              <w:top w:w="0" w:type="dxa"/>
              <w:left w:w="0" w:type="dxa"/>
            </w:tcMar>
            <w:vAlign w:val="center"/>
          </w:tcPr>
          <w:p w14:paraId="0F215037"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0C0F1338"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960F887" w14:textId="77777777" w:rsidR="00541A5E" w:rsidRDefault="00541A5E" w:rsidP="000703F7">
            <w:pPr>
              <w:pStyle w:val="Tabloerii"/>
              <w:rPr>
                <w:sz w:val="18"/>
                <w:szCs w:val="18"/>
              </w:rPr>
            </w:pPr>
            <w:r>
              <w:rPr>
                <w:sz w:val="18"/>
                <w:szCs w:val="18"/>
              </w:rPr>
              <w:t>Prof. Dr. Gülten Kıyak</w:t>
            </w:r>
          </w:p>
        </w:tc>
      </w:tr>
      <w:tr w:rsidR="00541A5E" w14:paraId="4677A30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8B0EAF2" w14:textId="77777777" w:rsidR="00541A5E" w:rsidRDefault="00541A5E" w:rsidP="000703F7">
            <w:pPr>
              <w:pStyle w:val="Tabloerii"/>
              <w:rPr>
                <w:sz w:val="18"/>
                <w:szCs w:val="18"/>
              </w:rPr>
            </w:pPr>
            <w:r>
              <w:rPr>
                <w:sz w:val="18"/>
                <w:szCs w:val="18"/>
              </w:rPr>
              <w:t>Benign Parathyroid Diseases</w:t>
            </w:r>
          </w:p>
        </w:tc>
        <w:tc>
          <w:tcPr>
            <w:tcW w:w="791" w:type="dxa"/>
            <w:tcBorders>
              <w:bottom w:val="single" w:sz="2" w:space="0" w:color="000000"/>
              <w:right w:val="single" w:sz="2" w:space="0" w:color="000000"/>
            </w:tcBorders>
            <w:tcMar>
              <w:top w:w="0" w:type="dxa"/>
              <w:left w:w="0" w:type="dxa"/>
            </w:tcMar>
            <w:vAlign w:val="center"/>
          </w:tcPr>
          <w:p w14:paraId="0631F4AC"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5842B26"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A782146" w14:textId="77777777" w:rsidR="00541A5E" w:rsidRDefault="00541A5E" w:rsidP="000703F7">
            <w:pPr>
              <w:pStyle w:val="Tabloerii"/>
              <w:rPr>
                <w:sz w:val="18"/>
                <w:szCs w:val="18"/>
              </w:rPr>
            </w:pPr>
            <w:r>
              <w:rPr>
                <w:sz w:val="18"/>
                <w:szCs w:val="18"/>
              </w:rPr>
              <w:t>Hyperparathyroidism</w:t>
            </w:r>
          </w:p>
        </w:tc>
        <w:tc>
          <w:tcPr>
            <w:tcW w:w="782" w:type="dxa"/>
            <w:tcBorders>
              <w:bottom w:val="single" w:sz="2" w:space="0" w:color="000000"/>
              <w:right w:val="single" w:sz="2" w:space="0" w:color="000000"/>
            </w:tcBorders>
            <w:tcMar>
              <w:top w:w="0" w:type="dxa"/>
              <w:left w:w="0" w:type="dxa"/>
            </w:tcMar>
            <w:vAlign w:val="center"/>
          </w:tcPr>
          <w:p w14:paraId="6DA17DC7"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6763252A"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195AF6C" w14:textId="77777777" w:rsidR="00541A5E" w:rsidRDefault="00541A5E" w:rsidP="000703F7">
            <w:pPr>
              <w:pStyle w:val="Tabloerii"/>
              <w:rPr>
                <w:sz w:val="18"/>
                <w:szCs w:val="18"/>
              </w:rPr>
            </w:pPr>
            <w:r>
              <w:rPr>
                <w:sz w:val="18"/>
                <w:szCs w:val="18"/>
              </w:rPr>
              <w:t>Prof. Dr. Gülten Kıyak</w:t>
            </w:r>
          </w:p>
        </w:tc>
      </w:tr>
      <w:tr w:rsidR="00541A5E" w14:paraId="144E6F93"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6B6AA8B" w14:textId="77777777" w:rsidR="00541A5E" w:rsidRDefault="00541A5E" w:rsidP="000703F7">
            <w:pPr>
              <w:pStyle w:val="Tabloerii"/>
              <w:rPr>
                <w:sz w:val="18"/>
                <w:szCs w:val="18"/>
              </w:rPr>
            </w:pPr>
            <w:r>
              <w:rPr>
                <w:sz w:val="18"/>
                <w:szCs w:val="18"/>
              </w:rPr>
              <w:t>Malignant Parathyroid Diseases</w:t>
            </w:r>
          </w:p>
        </w:tc>
        <w:tc>
          <w:tcPr>
            <w:tcW w:w="791" w:type="dxa"/>
            <w:tcBorders>
              <w:bottom w:val="single" w:sz="2" w:space="0" w:color="000000"/>
              <w:right w:val="single" w:sz="2" w:space="0" w:color="000000"/>
            </w:tcBorders>
            <w:tcMar>
              <w:top w:w="0" w:type="dxa"/>
              <w:left w:w="0" w:type="dxa"/>
            </w:tcMar>
            <w:vAlign w:val="center"/>
          </w:tcPr>
          <w:p w14:paraId="58B9969F"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2D442D4"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4149C88" w14:textId="77777777" w:rsidR="00541A5E" w:rsidRDefault="00541A5E" w:rsidP="000703F7">
            <w:pPr>
              <w:pStyle w:val="Tabloerii"/>
              <w:rPr>
                <w:sz w:val="18"/>
                <w:szCs w:val="18"/>
              </w:rPr>
            </w:pPr>
            <w:r>
              <w:rPr>
                <w:sz w:val="18"/>
                <w:szCs w:val="18"/>
              </w:rPr>
              <w:t>Parathyroid tumors</w:t>
            </w:r>
          </w:p>
        </w:tc>
        <w:tc>
          <w:tcPr>
            <w:tcW w:w="782" w:type="dxa"/>
            <w:tcBorders>
              <w:bottom w:val="single" w:sz="2" w:space="0" w:color="000000"/>
              <w:right w:val="single" w:sz="2" w:space="0" w:color="000000"/>
            </w:tcBorders>
            <w:tcMar>
              <w:top w:w="0" w:type="dxa"/>
              <w:left w:w="0" w:type="dxa"/>
            </w:tcMar>
            <w:vAlign w:val="center"/>
          </w:tcPr>
          <w:p w14:paraId="25C5B4E5"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CB98478"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641BA9D0" w14:textId="77777777" w:rsidR="00541A5E" w:rsidRDefault="00541A5E" w:rsidP="000703F7">
            <w:pPr>
              <w:pStyle w:val="Tabloerii"/>
              <w:rPr>
                <w:sz w:val="18"/>
                <w:szCs w:val="18"/>
              </w:rPr>
            </w:pPr>
            <w:r>
              <w:rPr>
                <w:sz w:val="18"/>
                <w:szCs w:val="18"/>
              </w:rPr>
              <w:t>Prof. Dr. Gülten Kıyak</w:t>
            </w:r>
          </w:p>
        </w:tc>
      </w:tr>
      <w:tr w:rsidR="00541A5E" w14:paraId="64FB8740"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01B1A2B" w14:textId="77777777" w:rsidR="00541A5E" w:rsidRDefault="00541A5E" w:rsidP="000703F7">
            <w:pPr>
              <w:pStyle w:val="Tabloerii"/>
              <w:rPr>
                <w:sz w:val="18"/>
                <w:szCs w:val="18"/>
              </w:rPr>
            </w:pPr>
            <w:r>
              <w:rPr>
                <w:sz w:val="18"/>
                <w:szCs w:val="18"/>
              </w:rPr>
              <w:t xml:space="preserve">Anatomy &amp; Physiology of </w:t>
            </w:r>
            <w:r>
              <w:rPr>
                <w:sz w:val="18"/>
                <w:szCs w:val="18"/>
              </w:rPr>
              <w:lastRenderedPageBreak/>
              <w:t>Small Intestine</w:t>
            </w:r>
          </w:p>
        </w:tc>
        <w:tc>
          <w:tcPr>
            <w:tcW w:w="791" w:type="dxa"/>
            <w:tcBorders>
              <w:bottom w:val="single" w:sz="2" w:space="0" w:color="000000"/>
              <w:right w:val="single" w:sz="2" w:space="0" w:color="000000"/>
            </w:tcBorders>
            <w:tcMar>
              <w:top w:w="0" w:type="dxa"/>
              <w:left w:w="0" w:type="dxa"/>
            </w:tcMar>
            <w:vAlign w:val="center"/>
          </w:tcPr>
          <w:p w14:paraId="4AC7AD33" w14:textId="77777777" w:rsidR="00541A5E" w:rsidRDefault="00541A5E" w:rsidP="000703F7">
            <w:pPr>
              <w:pStyle w:val="Tabloerii"/>
              <w:jc w:val="right"/>
              <w:rPr>
                <w:sz w:val="18"/>
                <w:szCs w:val="18"/>
              </w:rPr>
            </w:pPr>
            <w:r>
              <w:rPr>
                <w:sz w:val="18"/>
                <w:szCs w:val="18"/>
              </w:rPr>
              <w:lastRenderedPageBreak/>
              <w:t>1</w:t>
            </w:r>
          </w:p>
        </w:tc>
        <w:tc>
          <w:tcPr>
            <w:tcW w:w="983" w:type="dxa"/>
            <w:tcBorders>
              <w:bottom w:val="single" w:sz="2" w:space="0" w:color="000000"/>
              <w:right w:val="single" w:sz="2" w:space="0" w:color="000000"/>
            </w:tcBorders>
            <w:tcMar>
              <w:top w:w="0" w:type="dxa"/>
              <w:left w:w="0" w:type="dxa"/>
            </w:tcMar>
            <w:vAlign w:val="center"/>
          </w:tcPr>
          <w:p w14:paraId="694C659A"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32E2AA40" w14:textId="77777777" w:rsidR="00541A5E" w:rsidRDefault="00541A5E" w:rsidP="000703F7">
            <w:pPr>
              <w:pStyle w:val="Tabloerii"/>
              <w:rPr>
                <w:sz w:val="18"/>
                <w:szCs w:val="18"/>
              </w:rPr>
            </w:pPr>
            <w:r>
              <w:rPr>
                <w:sz w:val="18"/>
                <w:szCs w:val="18"/>
              </w:rPr>
              <w:t>Small intestine diseases</w:t>
            </w:r>
          </w:p>
        </w:tc>
        <w:tc>
          <w:tcPr>
            <w:tcW w:w="782" w:type="dxa"/>
            <w:tcBorders>
              <w:bottom w:val="single" w:sz="2" w:space="0" w:color="000000"/>
              <w:right w:val="single" w:sz="2" w:space="0" w:color="000000"/>
            </w:tcBorders>
            <w:tcMar>
              <w:top w:w="0" w:type="dxa"/>
              <w:left w:w="0" w:type="dxa"/>
            </w:tcMar>
            <w:vAlign w:val="center"/>
          </w:tcPr>
          <w:p w14:paraId="3CAA22E8"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6609E6F6"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4EE4C8D" w14:textId="77777777" w:rsidR="00541A5E" w:rsidRDefault="00541A5E" w:rsidP="000703F7">
            <w:pPr>
              <w:pStyle w:val="Tabloerii"/>
              <w:rPr>
                <w:sz w:val="18"/>
                <w:szCs w:val="18"/>
              </w:rPr>
            </w:pPr>
            <w:r>
              <w:rPr>
                <w:sz w:val="18"/>
                <w:szCs w:val="18"/>
              </w:rPr>
              <w:t xml:space="preserve">Assoc. Prof. Dr. </w:t>
            </w:r>
            <w:r>
              <w:rPr>
                <w:sz w:val="18"/>
                <w:szCs w:val="18"/>
              </w:rPr>
              <w:lastRenderedPageBreak/>
              <w:t>Mustafa Dönmez</w:t>
            </w:r>
          </w:p>
        </w:tc>
      </w:tr>
      <w:tr w:rsidR="00541A5E" w14:paraId="1E59B584"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0808DC6" w14:textId="77777777" w:rsidR="00541A5E" w:rsidRDefault="00541A5E" w:rsidP="000703F7">
            <w:pPr>
              <w:pStyle w:val="Tabloerii"/>
              <w:rPr>
                <w:sz w:val="18"/>
                <w:szCs w:val="18"/>
              </w:rPr>
            </w:pPr>
            <w:r>
              <w:rPr>
                <w:sz w:val="18"/>
                <w:szCs w:val="18"/>
              </w:rPr>
              <w:lastRenderedPageBreak/>
              <w:t>Benign Diseases of the Small Intestine</w:t>
            </w:r>
          </w:p>
        </w:tc>
        <w:tc>
          <w:tcPr>
            <w:tcW w:w="791" w:type="dxa"/>
            <w:tcBorders>
              <w:bottom w:val="single" w:sz="2" w:space="0" w:color="000000"/>
              <w:right w:val="single" w:sz="2" w:space="0" w:color="000000"/>
            </w:tcBorders>
            <w:tcMar>
              <w:top w:w="0" w:type="dxa"/>
              <w:left w:w="0" w:type="dxa"/>
            </w:tcMar>
            <w:vAlign w:val="center"/>
          </w:tcPr>
          <w:p w14:paraId="7ECBB181"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7659420"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3EF08FFA" w14:textId="77777777" w:rsidR="00541A5E" w:rsidRDefault="00541A5E" w:rsidP="000703F7">
            <w:pPr>
              <w:pStyle w:val="Tabloerii"/>
              <w:rPr>
                <w:sz w:val="18"/>
                <w:szCs w:val="18"/>
              </w:rPr>
            </w:pPr>
            <w:r>
              <w:rPr>
                <w:sz w:val="18"/>
                <w:szCs w:val="18"/>
              </w:rPr>
              <w:t>Mechanical bowel obstruction</w:t>
            </w:r>
          </w:p>
        </w:tc>
        <w:tc>
          <w:tcPr>
            <w:tcW w:w="782" w:type="dxa"/>
            <w:tcBorders>
              <w:bottom w:val="single" w:sz="2" w:space="0" w:color="000000"/>
              <w:right w:val="single" w:sz="2" w:space="0" w:color="000000"/>
            </w:tcBorders>
            <w:tcMar>
              <w:top w:w="0" w:type="dxa"/>
              <w:left w:w="0" w:type="dxa"/>
            </w:tcMar>
            <w:vAlign w:val="center"/>
          </w:tcPr>
          <w:p w14:paraId="2DD0496E"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2A9DD21C"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3924B26" w14:textId="77777777" w:rsidR="00541A5E" w:rsidRDefault="00541A5E" w:rsidP="000703F7">
            <w:pPr>
              <w:pStyle w:val="Tabloerii"/>
              <w:rPr>
                <w:sz w:val="18"/>
                <w:szCs w:val="18"/>
              </w:rPr>
            </w:pPr>
            <w:r>
              <w:rPr>
                <w:sz w:val="18"/>
                <w:szCs w:val="18"/>
              </w:rPr>
              <w:t>Assoc. Prof. Dr. Mustafa Dönmez</w:t>
            </w:r>
          </w:p>
        </w:tc>
      </w:tr>
      <w:tr w:rsidR="00541A5E" w14:paraId="27EC8E1D"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2955215" w14:textId="77777777" w:rsidR="00541A5E" w:rsidRDefault="00541A5E" w:rsidP="000703F7">
            <w:pPr>
              <w:pStyle w:val="Tabloerii"/>
              <w:rPr>
                <w:sz w:val="18"/>
                <w:szCs w:val="18"/>
              </w:rPr>
            </w:pPr>
            <w:r>
              <w:rPr>
                <w:sz w:val="18"/>
                <w:szCs w:val="18"/>
              </w:rPr>
              <w:t>Malignant Diseases of the Small Intestine</w:t>
            </w:r>
          </w:p>
        </w:tc>
        <w:tc>
          <w:tcPr>
            <w:tcW w:w="791" w:type="dxa"/>
            <w:tcBorders>
              <w:bottom w:val="single" w:sz="2" w:space="0" w:color="000000"/>
              <w:right w:val="single" w:sz="2" w:space="0" w:color="000000"/>
            </w:tcBorders>
            <w:tcMar>
              <w:top w:w="0" w:type="dxa"/>
              <w:left w:w="0" w:type="dxa"/>
            </w:tcMar>
            <w:vAlign w:val="center"/>
          </w:tcPr>
          <w:p w14:paraId="657AD441"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342DBFB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5A20C438" w14:textId="77777777" w:rsidR="00541A5E" w:rsidRDefault="00541A5E" w:rsidP="000703F7">
            <w:pPr>
              <w:pStyle w:val="Tabloerii"/>
              <w:rPr>
                <w:sz w:val="18"/>
                <w:szCs w:val="18"/>
              </w:rPr>
            </w:pPr>
            <w:r>
              <w:rPr>
                <w:sz w:val="18"/>
                <w:szCs w:val="18"/>
              </w:rPr>
              <w:t>Small intestine tumors</w:t>
            </w:r>
          </w:p>
        </w:tc>
        <w:tc>
          <w:tcPr>
            <w:tcW w:w="782" w:type="dxa"/>
            <w:tcBorders>
              <w:bottom w:val="single" w:sz="2" w:space="0" w:color="000000"/>
              <w:right w:val="single" w:sz="2" w:space="0" w:color="000000"/>
            </w:tcBorders>
            <w:tcMar>
              <w:top w:w="0" w:type="dxa"/>
              <w:left w:w="0" w:type="dxa"/>
            </w:tcMar>
            <w:vAlign w:val="center"/>
          </w:tcPr>
          <w:p w14:paraId="36147209"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49678701"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3B312FF" w14:textId="77777777" w:rsidR="00541A5E" w:rsidRDefault="00541A5E" w:rsidP="000703F7">
            <w:pPr>
              <w:pStyle w:val="Tabloerii"/>
              <w:rPr>
                <w:sz w:val="18"/>
                <w:szCs w:val="18"/>
              </w:rPr>
            </w:pPr>
            <w:r>
              <w:rPr>
                <w:sz w:val="18"/>
                <w:szCs w:val="18"/>
              </w:rPr>
              <w:t>Assoc. Prof. Dr. Mustafa Dönmez</w:t>
            </w:r>
          </w:p>
        </w:tc>
      </w:tr>
      <w:tr w:rsidR="00541A5E" w14:paraId="795995E0"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914C155" w14:textId="77777777" w:rsidR="00541A5E" w:rsidRDefault="00541A5E" w:rsidP="000703F7">
            <w:pPr>
              <w:pStyle w:val="Tabloerii"/>
              <w:rPr>
                <w:sz w:val="18"/>
                <w:szCs w:val="18"/>
              </w:rPr>
            </w:pPr>
            <w:r>
              <w:rPr>
                <w:sz w:val="18"/>
                <w:szCs w:val="18"/>
              </w:rPr>
              <w:t>Appendix Diseases (Acute Appendicitis)</w:t>
            </w:r>
          </w:p>
        </w:tc>
        <w:tc>
          <w:tcPr>
            <w:tcW w:w="791" w:type="dxa"/>
            <w:tcBorders>
              <w:bottom w:val="single" w:sz="2" w:space="0" w:color="000000"/>
              <w:right w:val="single" w:sz="2" w:space="0" w:color="000000"/>
            </w:tcBorders>
            <w:tcMar>
              <w:top w:w="0" w:type="dxa"/>
              <w:left w:w="0" w:type="dxa"/>
            </w:tcMar>
            <w:vAlign w:val="center"/>
          </w:tcPr>
          <w:p w14:paraId="6C49A8B3"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0D9DE86"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13AB27E" w14:textId="77777777" w:rsidR="00541A5E" w:rsidRDefault="00541A5E" w:rsidP="000703F7">
            <w:pPr>
              <w:pStyle w:val="Tabloerii"/>
              <w:rPr>
                <w:sz w:val="18"/>
                <w:szCs w:val="18"/>
              </w:rPr>
            </w:pPr>
            <w:r>
              <w:rPr>
                <w:sz w:val="18"/>
                <w:szCs w:val="18"/>
              </w:rPr>
              <w:t>Acute appendicitis</w:t>
            </w:r>
          </w:p>
        </w:tc>
        <w:tc>
          <w:tcPr>
            <w:tcW w:w="782" w:type="dxa"/>
            <w:tcBorders>
              <w:bottom w:val="single" w:sz="2" w:space="0" w:color="000000"/>
              <w:right w:val="single" w:sz="2" w:space="0" w:color="000000"/>
            </w:tcBorders>
            <w:tcMar>
              <w:top w:w="0" w:type="dxa"/>
              <w:left w:w="0" w:type="dxa"/>
            </w:tcMar>
            <w:vAlign w:val="center"/>
          </w:tcPr>
          <w:p w14:paraId="63DE5042" w14:textId="77777777" w:rsidR="00541A5E" w:rsidRDefault="00541A5E" w:rsidP="000703F7">
            <w:pPr>
              <w:pStyle w:val="Tabloerii"/>
              <w:rPr>
                <w:sz w:val="18"/>
                <w:szCs w:val="18"/>
              </w:rPr>
            </w:pPr>
            <w:r>
              <w:rPr>
                <w:sz w:val="18"/>
                <w:szCs w:val="18"/>
              </w:rPr>
              <w:t>M-DT</w:t>
            </w:r>
          </w:p>
        </w:tc>
        <w:tc>
          <w:tcPr>
            <w:tcW w:w="1942" w:type="dxa"/>
            <w:tcBorders>
              <w:bottom w:val="single" w:sz="2" w:space="0" w:color="000000"/>
              <w:right w:val="single" w:sz="2" w:space="0" w:color="000000"/>
            </w:tcBorders>
            <w:tcMar>
              <w:top w:w="0" w:type="dxa"/>
              <w:left w:w="0" w:type="dxa"/>
            </w:tcMar>
            <w:vAlign w:val="center"/>
          </w:tcPr>
          <w:p w14:paraId="62B9CE90"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D365B4F" w14:textId="77777777" w:rsidR="00541A5E" w:rsidRDefault="00541A5E" w:rsidP="000703F7">
            <w:pPr>
              <w:pStyle w:val="Tabloerii"/>
              <w:rPr>
                <w:sz w:val="18"/>
                <w:szCs w:val="18"/>
              </w:rPr>
            </w:pPr>
            <w:r>
              <w:rPr>
                <w:sz w:val="18"/>
                <w:szCs w:val="18"/>
              </w:rPr>
              <w:t>Assoc. Prof. Dr. Mustafa Dönmez</w:t>
            </w:r>
          </w:p>
        </w:tc>
      </w:tr>
      <w:tr w:rsidR="00541A5E" w14:paraId="2EA2FD1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CD7AAB5" w14:textId="77777777" w:rsidR="00541A5E" w:rsidRDefault="00541A5E" w:rsidP="000703F7">
            <w:pPr>
              <w:pStyle w:val="Tabloerii"/>
              <w:rPr>
                <w:sz w:val="18"/>
                <w:szCs w:val="18"/>
              </w:rPr>
            </w:pPr>
            <w:r>
              <w:rPr>
                <w:sz w:val="18"/>
                <w:szCs w:val="18"/>
              </w:rPr>
              <w:t>Benign Anorectal Diseases</w:t>
            </w:r>
          </w:p>
        </w:tc>
        <w:tc>
          <w:tcPr>
            <w:tcW w:w="791" w:type="dxa"/>
            <w:tcBorders>
              <w:bottom w:val="single" w:sz="2" w:space="0" w:color="000000"/>
              <w:right w:val="single" w:sz="2" w:space="0" w:color="000000"/>
            </w:tcBorders>
            <w:tcMar>
              <w:top w:w="0" w:type="dxa"/>
              <w:left w:w="0" w:type="dxa"/>
            </w:tcMar>
            <w:vAlign w:val="center"/>
          </w:tcPr>
          <w:p w14:paraId="78BCD703"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7F9198A1"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F995326" w14:textId="77777777" w:rsidR="00541A5E" w:rsidRDefault="00541A5E" w:rsidP="000703F7">
            <w:pPr>
              <w:pStyle w:val="Tabloerii"/>
              <w:rPr>
                <w:sz w:val="18"/>
                <w:szCs w:val="18"/>
              </w:rPr>
            </w:pPr>
            <w:r>
              <w:rPr>
                <w:sz w:val="18"/>
                <w:szCs w:val="18"/>
              </w:rPr>
              <w:t>Hemorrhoids, Anal fissure, Fistula, Abscess</w:t>
            </w:r>
          </w:p>
        </w:tc>
        <w:tc>
          <w:tcPr>
            <w:tcW w:w="782" w:type="dxa"/>
            <w:tcBorders>
              <w:bottom w:val="single" w:sz="2" w:space="0" w:color="000000"/>
              <w:right w:val="single" w:sz="2" w:space="0" w:color="000000"/>
            </w:tcBorders>
            <w:tcMar>
              <w:top w:w="0" w:type="dxa"/>
              <w:left w:w="0" w:type="dxa"/>
            </w:tcMar>
            <w:vAlign w:val="center"/>
          </w:tcPr>
          <w:p w14:paraId="0817999F" w14:textId="77777777" w:rsidR="00541A5E" w:rsidRDefault="00541A5E" w:rsidP="000703F7">
            <w:pPr>
              <w:pStyle w:val="Tabloerii"/>
              <w:rPr>
                <w:sz w:val="18"/>
                <w:szCs w:val="18"/>
              </w:rPr>
            </w:pPr>
            <w:r>
              <w:rPr>
                <w:sz w:val="18"/>
                <w:szCs w:val="18"/>
              </w:rPr>
              <w:t>DT</w:t>
            </w:r>
          </w:p>
        </w:tc>
        <w:tc>
          <w:tcPr>
            <w:tcW w:w="1942" w:type="dxa"/>
            <w:tcBorders>
              <w:bottom w:val="single" w:sz="2" w:space="0" w:color="000000"/>
              <w:right w:val="single" w:sz="2" w:space="0" w:color="000000"/>
            </w:tcBorders>
            <w:tcMar>
              <w:top w:w="0" w:type="dxa"/>
              <w:left w:w="0" w:type="dxa"/>
            </w:tcMar>
            <w:vAlign w:val="center"/>
          </w:tcPr>
          <w:p w14:paraId="0C6D20D0"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519079F1" w14:textId="77777777" w:rsidR="00541A5E" w:rsidRDefault="00541A5E" w:rsidP="000703F7">
            <w:pPr>
              <w:pStyle w:val="Tabloerii"/>
              <w:rPr>
                <w:sz w:val="18"/>
                <w:szCs w:val="18"/>
              </w:rPr>
            </w:pPr>
            <w:r>
              <w:rPr>
                <w:sz w:val="18"/>
                <w:szCs w:val="18"/>
              </w:rPr>
              <w:t>Prof. Dr. A. Keşşaf Aşlar</w:t>
            </w:r>
          </w:p>
        </w:tc>
      </w:tr>
      <w:tr w:rsidR="00541A5E" w14:paraId="3DA5FC3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DD48D29" w14:textId="77777777" w:rsidR="00541A5E" w:rsidRDefault="00541A5E" w:rsidP="000703F7">
            <w:pPr>
              <w:pStyle w:val="Tabloerii"/>
              <w:rPr>
                <w:sz w:val="18"/>
                <w:szCs w:val="18"/>
              </w:rPr>
            </w:pPr>
            <w:r>
              <w:rPr>
                <w:sz w:val="18"/>
                <w:szCs w:val="18"/>
              </w:rPr>
              <w:t>Anal Malignant Diseases</w:t>
            </w:r>
          </w:p>
        </w:tc>
        <w:tc>
          <w:tcPr>
            <w:tcW w:w="791" w:type="dxa"/>
            <w:tcBorders>
              <w:bottom w:val="single" w:sz="2" w:space="0" w:color="000000"/>
              <w:right w:val="single" w:sz="2" w:space="0" w:color="000000"/>
            </w:tcBorders>
            <w:tcMar>
              <w:top w:w="0" w:type="dxa"/>
              <w:left w:w="0" w:type="dxa"/>
            </w:tcMar>
            <w:vAlign w:val="center"/>
          </w:tcPr>
          <w:p w14:paraId="1E383902"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DEFD6C5"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250F23A0" w14:textId="77777777" w:rsidR="00541A5E" w:rsidRDefault="00541A5E" w:rsidP="000703F7">
            <w:pPr>
              <w:pStyle w:val="Tabloerii"/>
              <w:rPr>
                <w:sz w:val="18"/>
                <w:szCs w:val="18"/>
              </w:rPr>
            </w:pPr>
            <w:r>
              <w:rPr>
                <w:sz w:val="18"/>
                <w:szCs w:val="18"/>
              </w:rPr>
              <w:t>Anal canal tumors</w:t>
            </w:r>
          </w:p>
        </w:tc>
        <w:tc>
          <w:tcPr>
            <w:tcW w:w="782" w:type="dxa"/>
            <w:tcBorders>
              <w:bottom w:val="single" w:sz="2" w:space="0" w:color="000000"/>
              <w:right w:val="single" w:sz="2" w:space="0" w:color="000000"/>
            </w:tcBorders>
            <w:tcMar>
              <w:top w:w="0" w:type="dxa"/>
              <w:left w:w="0" w:type="dxa"/>
            </w:tcMar>
            <w:vAlign w:val="center"/>
          </w:tcPr>
          <w:p w14:paraId="50D685B8"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50D4C074"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CE80F77" w14:textId="77777777" w:rsidR="00541A5E" w:rsidRDefault="00541A5E" w:rsidP="000703F7">
            <w:pPr>
              <w:pStyle w:val="Tabloerii"/>
              <w:rPr>
                <w:sz w:val="18"/>
                <w:szCs w:val="18"/>
              </w:rPr>
            </w:pPr>
            <w:r>
              <w:rPr>
                <w:sz w:val="18"/>
                <w:szCs w:val="18"/>
              </w:rPr>
              <w:t>Prof. Dr. A. Keşşaf Aşlar</w:t>
            </w:r>
          </w:p>
        </w:tc>
      </w:tr>
      <w:tr w:rsidR="00541A5E" w14:paraId="574611E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3CA3F86" w14:textId="77777777" w:rsidR="00541A5E" w:rsidRDefault="00541A5E" w:rsidP="000703F7">
            <w:pPr>
              <w:pStyle w:val="Tabloerii"/>
              <w:rPr>
                <w:sz w:val="18"/>
                <w:szCs w:val="18"/>
              </w:rPr>
            </w:pPr>
            <w:r>
              <w:rPr>
                <w:sz w:val="18"/>
                <w:szCs w:val="18"/>
              </w:rPr>
              <w:t>Benign Liver Diseases</w:t>
            </w:r>
          </w:p>
        </w:tc>
        <w:tc>
          <w:tcPr>
            <w:tcW w:w="791" w:type="dxa"/>
            <w:tcBorders>
              <w:bottom w:val="single" w:sz="2" w:space="0" w:color="000000"/>
              <w:right w:val="single" w:sz="2" w:space="0" w:color="000000"/>
            </w:tcBorders>
            <w:tcMar>
              <w:top w:w="0" w:type="dxa"/>
              <w:left w:w="0" w:type="dxa"/>
            </w:tcMar>
            <w:vAlign w:val="center"/>
          </w:tcPr>
          <w:p w14:paraId="20F3B439"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055BF8E"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34A2840D" w14:textId="77777777" w:rsidR="00541A5E" w:rsidRDefault="00541A5E" w:rsidP="000703F7">
            <w:pPr>
              <w:pStyle w:val="Tabloerii"/>
              <w:rPr>
                <w:sz w:val="18"/>
                <w:szCs w:val="18"/>
              </w:rPr>
            </w:pPr>
            <w:r>
              <w:rPr>
                <w:sz w:val="18"/>
                <w:szCs w:val="18"/>
              </w:rPr>
              <w:t>Hydatid cyst, Liver abscess</w:t>
            </w:r>
          </w:p>
        </w:tc>
        <w:tc>
          <w:tcPr>
            <w:tcW w:w="782" w:type="dxa"/>
            <w:tcBorders>
              <w:bottom w:val="single" w:sz="2" w:space="0" w:color="000000"/>
              <w:right w:val="single" w:sz="2" w:space="0" w:color="000000"/>
            </w:tcBorders>
            <w:tcMar>
              <w:top w:w="0" w:type="dxa"/>
              <w:left w:w="0" w:type="dxa"/>
            </w:tcMar>
            <w:vAlign w:val="center"/>
          </w:tcPr>
          <w:p w14:paraId="59B0BBEA"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6C25EE00"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62868B8" w14:textId="77777777" w:rsidR="00541A5E" w:rsidRDefault="00541A5E" w:rsidP="000703F7">
            <w:pPr>
              <w:pStyle w:val="Tabloerii"/>
              <w:rPr>
                <w:sz w:val="18"/>
                <w:szCs w:val="18"/>
              </w:rPr>
            </w:pPr>
            <w:r>
              <w:rPr>
                <w:sz w:val="18"/>
                <w:szCs w:val="18"/>
              </w:rPr>
              <w:t>Assoc. Prof. Dr. Mustafa Dönmez</w:t>
            </w:r>
          </w:p>
        </w:tc>
      </w:tr>
      <w:tr w:rsidR="00541A5E" w14:paraId="671C0C4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62A2B41" w14:textId="77777777" w:rsidR="00541A5E" w:rsidRDefault="00541A5E" w:rsidP="000703F7">
            <w:pPr>
              <w:pStyle w:val="Tabloerii"/>
              <w:rPr>
                <w:sz w:val="18"/>
                <w:szCs w:val="18"/>
              </w:rPr>
            </w:pPr>
            <w:r>
              <w:rPr>
                <w:sz w:val="18"/>
                <w:szCs w:val="18"/>
              </w:rPr>
              <w:t>Malignant Liver Diseases</w:t>
            </w:r>
          </w:p>
        </w:tc>
        <w:tc>
          <w:tcPr>
            <w:tcW w:w="791" w:type="dxa"/>
            <w:tcBorders>
              <w:bottom w:val="single" w:sz="2" w:space="0" w:color="000000"/>
              <w:right w:val="single" w:sz="2" w:space="0" w:color="000000"/>
            </w:tcBorders>
            <w:tcMar>
              <w:top w:w="0" w:type="dxa"/>
              <w:left w:w="0" w:type="dxa"/>
            </w:tcMar>
            <w:vAlign w:val="center"/>
          </w:tcPr>
          <w:p w14:paraId="0ACA3003"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09A09CF0"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1B15F5A" w14:textId="77777777" w:rsidR="00541A5E" w:rsidRDefault="00541A5E" w:rsidP="000703F7">
            <w:pPr>
              <w:pStyle w:val="Tabloerii"/>
              <w:rPr>
                <w:sz w:val="18"/>
                <w:szCs w:val="18"/>
              </w:rPr>
            </w:pPr>
            <w:r>
              <w:rPr>
                <w:sz w:val="18"/>
                <w:szCs w:val="18"/>
              </w:rPr>
              <w:t>Liver tumors</w:t>
            </w:r>
          </w:p>
        </w:tc>
        <w:tc>
          <w:tcPr>
            <w:tcW w:w="782" w:type="dxa"/>
            <w:tcBorders>
              <w:bottom w:val="single" w:sz="2" w:space="0" w:color="000000"/>
              <w:right w:val="single" w:sz="2" w:space="0" w:color="000000"/>
            </w:tcBorders>
            <w:tcMar>
              <w:top w:w="0" w:type="dxa"/>
              <w:left w:w="0" w:type="dxa"/>
            </w:tcMar>
            <w:vAlign w:val="center"/>
          </w:tcPr>
          <w:p w14:paraId="3CA3FA6E"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79CB15AA"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7F0B1470" w14:textId="77777777" w:rsidR="00541A5E" w:rsidRDefault="00541A5E" w:rsidP="000703F7">
            <w:pPr>
              <w:pStyle w:val="Tabloerii"/>
              <w:rPr>
                <w:sz w:val="18"/>
                <w:szCs w:val="18"/>
              </w:rPr>
            </w:pPr>
            <w:r>
              <w:rPr>
                <w:sz w:val="18"/>
                <w:szCs w:val="18"/>
              </w:rPr>
              <w:t>Assoc. Prof. Dr. Mustafa Dönmez</w:t>
            </w:r>
          </w:p>
        </w:tc>
      </w:tr>
      <w:tr w:rsidR="00541A5E" w14:paraId="10FBBE5C"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A10599C" w14:textId="77777777" w:rsidR="00541A5E" w:rsidRDefault="00541A5E" w:rsidP="000703F7">
            <w:pPr>
              <w:pStyle w:val="Tabloerii"/>
              <w:rPr>
                <w:sz w:val="18"/>
                <w:szCs w:val="18"/>
              </w:rPr>
            </w:pPr>
            <w:r>
              <w:rPr>
                <w:sz w:val="18"/>
                <w:szCs w:val="18"/>
              </w:rPr>
              <w:t>Diagnostic Tests for Biliary System</w:t>
            </w:r>
          </w:p>
        </w:tc>
        <w:tc>
          <w:tcPr>
            <w:tcW w:w="791" w:type="dxa"/>
            <w:tcBorders>
              <w:bottom w:val="single" w:sz="2" w:space="0" w:color="000000"/>
              <w:right w:val="single" w:sz="2" w:space="0" w:color="000000"/>
            </w:tcBorders>
            <w:tcMar>
              <w:top w:w="0" w:type="dxa"/>
              <w:left w:w="0" w:type="dxa"/>
            </w:tcMar>
            <w:vAlign w:val="center"/>
          </w:tcPr>
          <w:p w14:paraId="204A90A3"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679B8452"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54302617" w14:textId="77777777" w:rsidR="00541A5E" w:rsidRDefault="00541A5E" w:rsidP="000703F7">
            <w:pPr>
              <w:pStyle w:val="Tabloerii"/>
              <w:rPr>
                <w:sz w:val="18"/>
                <w:szCs w:val="18"/>
              </w:rPr>
            </w:pPr>
            <w:r>
              <w:rPr>
                <w:sz w:val="18"/>
                <w:szCs w:val="18"/>
              </w:rPr>
              <w:t>Jaundice, Biliary diseases</w:t>
            </w:r>
          </w:p>
        </w:tc>
        <w:tc>
          <w:tcPr>
            <w:tcW w:w="782" w:type="dxa"/>
            <w:tcBorders>
              <w:bottom w:val="single" w:sz="2" w:space="0" w:color="000000"/>
              <w:right w:val="single" w:sz="2" w:space="0" w:color="000000"/>
            </w:tcBorders>
            <w:tcMar>
              <w:top w:w="0" w:type="dxa"/>
              <w:left w:w="0" w:type="dxa"/>
            </w:tcMar>
            <w:vAlign w:val="center"/>
          </w:tcPr>
          <w:p w14:paraId="56321433"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5A3DCC2E"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FCEF0E2" w14:textId="77777777" w:rsidR="00541A5E" w:rsidRDefault="00541A5E" w:rsidP="000703F7">
            <w:pPr>
              <w:pStyle w:val="Tabloerii"/>
              <w:rPr>
                <w:sz w:val="18"/>
                <w:szCs w:val="18"/>
              </w:rPr>
            </w:pPr>
            <w:r>
              <w:rPr>
                <w:sz w:val="18"/>
                <w:szCs w:val="18"/>
              </w:rPr>
              <w:t>Assoc. Prof. Dr. Ömer Parlak</w:t>
            </w:r>
          </w:p>
        </w:tc>
      </w:tr>
      <w:tr w:rsidR="00541A5E" w14:paraId="288DC933"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24C28200" w14:textId="77777777" w:rsidR="00541A5E" w:rsidRDefault="00541A5E" w:rsidP="000703F7">
            <w:pPr>
              <w:pStyle w:val="Tabloerii"/>
              <w:rPr>
                <w:sz w:val="18"/>
                <w:szCs w:val="18"/>
              </w:rPr>
            </w:pPr>
            <w:r>
              <w:rPr>
                <w:sz w:val="18"/>
                <w:szCs w:val="18"/>
              </w:rPr>
              <w:t>Benign Gallbladder Diseases</w:t>
            </w:r>
          </w:p>
        </w:tc>
        <w:tc>
          <w:tcPr>
            <w:tcW w:w="791" w:type="dxa"/>
            <w:tcBorders>
              <w:bottom w:val="single" w:sz="2" w:space="0" w:color="000000"/>
              <w:right w:val="single" w:sz="2" w:space="0" w:color="000000"/>
            </w:tcBorders>
            <w:tcMar>
              <w:top w:w="0" w:type="dxa"/>
              <w:left w:w="0" w:type="dxa"/>
            </w:tcMar>
            <w:vAlign w:val="center"/>
          </w:tcPr>
          <w:p w14:paraId="550204C7"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97E2AC6"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83BB7AA" w14:textId="77777777" w:rsidR="00541A5E" w:rsidRDefault="00541A5E" w:rsidP="000703F7">
            <w:pPr>
              <w:pStyle w:val="Tabloerii"/>
              <w:rPr>
                <w:sz w:val="18"/>
                <w:szCs w:val="18"/>
              </w:rPr>
            </w:pPr>
            <w:r>
              <w:rPr>
                <w:sz w:val="18"/>
                <w:szCs w:val="18"/>
              </w:rPr>
              <w:t>Cholelithiasis, Acute cholecystitis</w:t>
            </w:r>
          </w:p>
        </w:tc>
        <w:tc>
          <w:tcPr>
            <w:tcW w:w="782" w:type="dxa"/>
            <w:tcBorders>
              <w:bottom w:val="single" w:sz="2" w:space="0" w:color="000000"/>
              <w:right w:val="single" w:sz="2" w:space="0" w:color="000000"/>
            </w:tcBorders>
            <w:tcMar>
              <w:top w:w="0" w:type="dxa"/>
              <w:left w:w="0" w:type="dxa"/>
            </w:tcMar>
            <w:vAlign w:val="center"/>
          </w:tcPr>
          <w:p w14:paraId="76019E0A" w14:textId="77777777" w:rsidR="00541A5E" w:rsidRDefault="00541A5E" w:rsidP="000703F7">
            <w:pPr>
              <w:pStyle w:val="Tabloerii"/>
              <w:rPr>
                <w:sz w:val="18"/>
                <w:szCs w:val="18"/>
              </w:rPr>
            </w:pPr>
            <w:r>
              <w:rPr>
                <w:sz w:val="18"/>
                <w:szCs w:val="18"/>
              </w:rPr>
              <w:t>M-PreD</w:t>
            </w:r>
          </w:p>
        </w:tc>
        <w:tc>
          <w:tcPr>
            <w:tcW w:w="1942" w:type="dxa"/>
            <w:tcBorders>
              <w:bottom w:val="single" w:sz="2" w:space="0" w:color="000000"/>
              <w:right w:val="single" w:sz="2" w:space="0" w:color="000000"/>
            </w:tcBorders>
            <w:tcMar>
              <w:top w:w="0" w:type="dxa"/>
              <w:left w:w="0" w:type="dxa"/>
            </w:tcMar>
            <w:vAlign w:val="center"/>
          </w:tcPr>
          <w:p w14:paraId="3718E90F"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51B1AEDA" w14:textId="77777777" w:rsidR="00541A5E" w:rsidRDefault="00541A5E" w:rsidP="000703F7">
            <w:pPr>
              <w:pStyle w:val="Tabloerii"/>
              <w:rPr>
                <w:sz w:val="18"/>
                <w:szCs w:val="18"/>
              </w:rPr>
            </w:pPr>
            <w:r>
              <w:rPr>
                <w:sz w:val="18"/>
                <w:szCs w:val="18"/>
              </w:rPr>
              <w:t>Assoc. Prof. Dr. Ömer Parlak</w:t>
            </w:r>
          </w:p>
        </w:tc>
      </w:tr>
      <w:tr w:rsidR="00541A5E" w14:paraId="25547C3F"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626C617F" w14:textId="77777777" w:rsidR="00541A5E" w:rsidRDefault="00541A5E" w:rsidP="000703F7">
            <w:pPr>
              <w:pStyle w:val="Tabloerii"/>
              <w:rPr>
                <w:sz w:val="18"/>
                <w:szCs w:val="18"/>
              </w:rPr>
            </w:pPr>
            <w:r>
              <w:rPr>
                <w:sz w:val="18"/>
                <w:szCs w:val="18"/>
              </w:rPr>
              <w:t>Malignant Gallbladder Diseases</w:t>
            </w:r>
          </w:p>
        </w:tc>
        <w:tc>
          <w:tcPr>
            <w:tcW w:w="791" w:type="dxa"/>
            <w:tcBorders>
              <w:bottom w:val="single" w:sz="2" w:space="0" w:color="000000"/>
              <w:right w:val="single" w:sz="2" w:space="0" w:color="000000"/>
            </w:tcBorders>
            <w:tcMar>
              <w:top w:w="0" w:type="dxa"/>
              <w:left w:w="0" w:type="dxa"/>
            </w:tcMar>
            <w:vAlign w:val="center"/>
          </w:tcPr>
          <w:p w14:paraId="72E53946"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5ED32119"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64A9A0DC" w14:textId="77777777" w:rsidR="00541A5E" w:rsidRDefault="00541A5E" w:rsidP="000703F7">
            <w:pPr>
              <w:pStyle w:val="Tabloerii"/>
              <w:rPr>
                <w:sz w:val="18"/>
                <w:szCs w:val="18"/>
              </w:rPr>
            </w:pPr>
            <w:r>
              <w:rPr>
                <w:sz w:val="18"/>
                <w:szCs w:val="18"/>
              </w:rPr>
              <w:t>Gallbladder cancer</w:t>
            </w:r>
          </w:p>
        </w:tc>
        <w:tc>
          <w:tcPr>
            <w:tcW w:w="782" w:type="dxa"/>
            <w:tcBorders>
              <w:bottom w:val="single" w:sz="2" w:space="0" w:color="000000"/>
              <w:right w:val="single" w:sz="2" w:space="0" w:color="000000"/>
            </w:tcBorders>
            <w:tcMar>
              <w:top w:w="0" w:type="dxa"/>
              <w:left w:w="0" w:type="dxa"/>
            </w:tcMar>
            <w:vAlign w:val="center"/>
          </w:tcPr>
          <w:p w14:paraId="5A8CFD86"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6DE6E334"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4DA746D0" w14:textId="77777777" w:rsidR="00541A5E" w:rsidRDefault="00541A5E" w:rsidP="000703F7">
            <w:pPr>
              <w:pStyle w:val="Tabloerii"/>
              <w:rPr>
                <w:sz w:val="18"/>
                <w:szCs w:val="18"/>
              </w:rPr>
            </w:pPr>
            <w:r>
              <w:rPr>
                <w:sz w:val="18"/>
                <w:szCs w:val="18"/>
              </w:rPr>
              <w:t>Assoc. Prof. Dr. Ömer Parlak</w:t>
            </w:r>
          </w:p>
        </w:tc>
      </w:tr>
      <w:tr w:rsidR="00541A5E" w14:paraId="4C51BEE3"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52F38D5" w14:textId="77777777" w:rsidR="00541A5E" w:rsidRDefault="00541A5E" w:rsidP="000703F7">
            <w:pPr>
              <w:pStyle w:val="Tabloerii"/>
              <w:rPr>
                <w:sz w:val="18"/>
                <w:szCs w:val="18"/>
              </w:rPr>
            </w:pPr>
            <w:r>
              <w:rPr>
                <w:sz w:val="18"/>
                <w:szCs w:val="18"/>
              </w:rPr>
              <w:t>Benign Bile Duct Diseases</w:t>
            </w:r>
          </w:p>
        </w:tc>
        <w:tc>
          <w:tcPr>
            <w:tcW w:w="791" w:type="dxa"/>
            <w:tcBorders>
              <w:bottom w:val="single" w:sz="2" w:space="0" w:color="000000"/>
              <w:right w:val="single" w:sz="2" w:space="0" w:color="000000"/>
            </w:tcBorders>
            <w:tcMar>
              <w:top w:w="0" w:type="dxa"/>
              <w:left w:w="0" w:type="dxa"/>
            </w:tcMar>
            <w:vAlign w:val="center"/>
          </w:tcPr>
          <w:p w14:paraId="6FA402D7"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020DEC8B"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6B383C54" w14:textId="77777777" w:rsidR="00541A5E" w:rsidRDefault="00541A5E" w:rsidP="000703F7">
            <w:pPr>
              <w:pStyle w:val="Tabloerii"/>
              <w:rPr>
                <w:sz w:val="18"/>
                <w:szCs w:val="18"/>
              </w:rPr>
            </w:pPr>
            <w:r>
              <w:rPr>
                <w:sz w:val="18"/>
                <w:szCs w:val="18"/>
              </w:rPr>
              <w:t>Choledocholithiasis, Cholangitis</w:t>
            </w:r>
          </w:p>
        </w:tc>
        <w:tc>
          <w:tcPr>
            <w:tcW w:w="782" w:type="dxa"/>
            <w:tcBorders>
              <w:bottom w:val="single" w:sz="2" w:space="0" w:color="000000"/>
              <w:right w:val="single" w:sz="2" w:space="0" w:color="000000"/>
            </w:tcBorders>
            <w:tcMar>
              <w:top w:w="0" w:type="dxa"/>
              <w:left w:w="0" w:type="dxa"/>
            </w:tcMar>
            <w:vAlign w:val="center"/>
          </w:tcPr>
          <w:p w14:paraId="676F4652" w14:textId="77777777" w:rsidR="00541A5E" w:rsidRDefault="00541A5E" w:rsidP="000703F7">
            <w:pPr>
              <w:pStyle w:val="Tabloerii"/>
              <w:rPr>
                <w:sz w:val="18"/>
                <w:szCs w:val="18"/>
              </w:rPr>
            </w:pPr>
            <w:r>
              <w:rPr>
                <w:sz w:val="18"/>
                <w:szCs w:val="18"/>
              </w:rPr>
              <w:t>M-PreD</w:t>
            </w:r>
          </w:p>
        </w:tc>
        <w:tc>
          <w:tcPr>
            <w:tcW w:w="1942" w:type="dxa"/>
            <w:tcBorders>
              <w:bottom w:val="single" w:sz="2" w:space="0" w:color="000000"/>
              <w:right w:val="single" w:sz="2" w:space="0" w:color="000000"/>
            </w:tcBorders>
            <w:tcMar>
              <w:top w:w="0" w:type="dxa"/>
              <w:left w:w="0" w:type="dxa"/>
            </w:tcMar>
            <w:vAlign w:val="center"/>
          </w:tcPr>
          <w:p w14:paraId="32E9A676"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48A3BB35" w14:textId="77777777" w:rsidR="00541A5E" w:rsidRDefault="00541A5E" w:rsidP="000703F7">
            <w:pPr>
              <w:pStyle w:val="Tabloerii"/>
              <w:rPr>
                <w:sz w:val="18"/>
                <w:szCs w:val="18"/>
              </w:rPr>
            </w:pPr>
            <w:r>
              <w:rPr>
                <w:sz w:val="18"/>
                <w:szCs w:val="18"/>
              </w:rPr>
              <w:t>Assoc. Prof. Dr. Ömer Parlak</w:t>
            </w:r>
          </w:p>
        </w:tc>
      </w:tr>
      <w:tr w:rsidR="00541A5E" w14:paraId="13B6260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714F41C" w14:textId="77777777" w:rsidR="00541A5E" w:rsidRDefault="00541A5E" w:rsidP="000703F7">
            <w:pPr>
              <w:pStyle w:val="Tabloerii"/>
              <w:rPr>
                <w:sz w:val="18"/>
                <w:szCs w:val="18"/>
              </w:rPr>
            </w:pPr>
            <w:r>
              <w:rPr>
                <w:sz w:val="18"/>
                <w:szCs w:val="18"/>
              </w:rPr>
              <w:t>Malignant Bile Duct Diseases</w:t>
            </w:r>
          </w:p>
        </w:tc>
        <w:tc>
          <w:tcPr>
            <w:tcW w:w="791" w:type="dxa"/>
            <w:tcBorders>
              <w:bottom w:val="single" w:sz="2" w:space="0" w:color="000000"/>
              <w:right w:val="single" w:sz="2" w:space="0" w:color="000000"/>
            </w:tcBorders>
            <w:tcMar>
              <w:top w:w="0" w:type="dxa"/>
              <w:left w:w="0" w:type="dxa"/>
            </w:tcMar>
            <w:vAlign w:val="center"/>
          </w:tcPr>
          <w:p w14:paraId="79E5DAB8"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0204AB20"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8259BDB" w14:textId="77777777" w:rsidR="00541A5E" w:rsidRDefault="00541A5E" w:rsidP="000703F7">
            <w:pPr>
              <w:pStyle w:val="Tabloerii"/>
              <w:rPr>
                <w:sz w:val="18"/>
                <w:szCs w:val="18"/>
              </w:rPr>
            </w:pPr>
            <w:r>
              <w:rPr>
                <w:sz w:val="18"/>
                <w:szCs w:val="18"/>
              </w:rPr>
              <w:t>Cholangiocarcinoma</w:t>
            </w:r>
          </w:p>
        </w:tc>
        <w:tc>
          <w:tcPr>
            <w:tcW w:w="782" w:type="dxa"/>
            <w:tcBorders>
              <w:bottom w:val="single" w:sz="2" w:space="0" w:color="000000"/>
              <w:right w:val="single" w:sz="2" w:space="0" w:color="000000"/>
            </w:tcBorders>
            <w:tcMar>
              <w:top w:w="0" w:type="dxa"/>
              <w:left w:w="0" w:type="dxa"/>
            </w:tcMar>
            <w:vAlign w:val="center"/>
          </w:tcPr>
          <w:p w14:paraId="25D8E100"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0C3C8F91"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0A5C585A" w14:textId="77777777" w:rsidR="00541A5E" w:rsidRDefault="00541A5E" w:rsidP="000703F7">
            <w:pPr>
              <w:pStyle w:val="Tabloerii"/>
              <w:rPr>
                <w:sz w:val="18"/>
                <w:szCs w:val="18"/>
              </w:rPr>
            </w:pPr>
            <w:r>
              <w:rPr>
                <w:sz w:val="18"/>
                <w:szCs w:val="18"/>
              </w:rPr>
              <w:t>Assoc. Prof. Dr. Ömer Parlak</w:t>
            </w:r>
          </w:p>
        </w:tc>
      </w:tr>
      <w:tr w:rsidR="00541A5E" w14:paraId="405FF076"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4DDE0557" w14:textId="77777777" w:rsidR="00541A5E" w:rsidRDefault="00541A5E" w:rsidP="000703F7">
            <w:pPr>
              <w:pStyle w:val="Tabloerii"/>
              <w:rPr>
                <w:sz w:val="18"/>
                <w:szCs w:val="18"/>
              </w:rPr>
            </w:pPr>
            <w:r>
              <w:rPr>
                <w:sz w:val="18"/>
                <w:szCs w:val="18"/>
              </w:rPr>
              <w:t>Anatomy &amp; Physiology of the Pancreas</w:t>
            </w:r>
          </w:p>
        </w:tc>
        <w:tc>
          <w:tcPr>
            <w:tcW w:w="791" w:type="dxa"/>
            <w:tcBorders>
              <w:bottom w:val="single" w:sz="2" w:space="0" w:color="000000"/>
              <w:right w:val="single" w:sz="2" w:space="0" w:color="000000"/>
            </w:tcBorders>
            <w:tcMar>
              <w:top w:w="0" w:type="dxa"/>
              <w:left w:w="0" w:type="dxa"/>
            </w:tcMar>
            <w:vAlign w:val="center"/>
          </w:tcPr>
          <w:p w14:paraId="597FC989"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66376B9"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0CE448B" w14:textId="77777777" w:rsidR="00541A5E" w:rsidRDefault="00541A5E" w:rsidP="000703F7">
            <w:pPr>
              <w:pStyle w:val="Tabloerii"/>
              <w:rPr>
                <w:sz w:val="18"/>
                <w:szCs w:val="18"/>
              </w:rPr>
            </w:pPr>
            <w:r>
              <w:rPr>
                <w:sz w:val="18"/>
                <w:szCs w:val="18"/>
              </w:rPr>
              <w:t>Pancreatic diseases</w:t>
            </w:r>
          </w:p>
        </w:tc>
        <w:tc>
          <w:tcPr>
            <w:tcW w:w="782" w:type="dxa"/>
            <w:tcBorders>
              <w:bottom w:val="single" w:sz="2" w:space="0" w:color="000000"/>
              <w:right w:val="single" w:sz="2" w:space="0" w:color="000000"/>
            </w:tcBorders>
            <w:tcMar>
              <w:top w:w="0" w:type="dxa"/>
              <w:left w:w="0" w:type="dxa"/>
            </w:tcMar>
            <w:vAlign w:val="center"/>
          </w:tcPr>
          <w:p w14:paraId="042837DB"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15F3783F"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3858C3E5" w14:textId="77777777" w:rsidR="00541A5E" w:rsidRDefault="00541A5E" w:rsidP="000703F7">
            <w:pPr>
              <w:pStyle w:val="Tabloerii"/>
              <w:rPr>
                <w:sz w:val="18"/>
                <w:szCs w:val="18"/>
              </w:rPr>
            </w:pPr>
            <w:r>
              <w:rPr>
                <w:sz w:val="18"/>
                <w:szCs w:val="18"/>
              </w:rPr>
              <w:t>Assoc. Prof. Dr. Mustafa Dönmez</w:t>
            </w:r>
          </w:p>
        </w:tc>
      </w:tr>
      <w:tr w:rsidR="00541A5E" w14:paraId="2D5A2254"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B98ACF1" w14:textId="77777777" w:rsidR="00541A5E" w:rsidRDefault="00541A5E" w:rsidP="000703F7">
            <w:pPr>
              <w:pStyle w:val="Tabloerii"/>
              <w:rPr>
                <w:sz w:val="18"/>
                <w:szCs w:val="18"/>
              </w:rPr>
            </w:pPr>
            <w:r>
              <w:rPr>
                <w:sz w:val="18"/>
                <w:szCs w:val="18"/>
              </w:rPr>
              <w:t>Benign Pancreatic Diseases</w:t>
            </w:r>
          </w:p>
        </w:tc>
        <w:tc>
          <w:tcPr>
            <w:tcW w:w="791" w:type="dxa"/>
            <w:tcBorders>
              <w:bottom w:val="single" w:sz="2" w:space="0" w:color="000000"/>
              <w:right w:val="single" w:sz="2" w:space="0" w:color="000000"/>
            </w:tcBorders>
            <w:tcMar>
              <w:top w:w="0" w:type="dxa"/>
              <w:left w:w="0" w:type="dxa"/>
            </w:tcMar>
            <w:vAlign w:val="center"/>
          </w:tcPr>
          <w:p w14:paraId="6B2F7DBA"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17F74328"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03D80F4E" w14:textId="77777777" w:rsidR="00541A5E" w:rsidRDefault="00541A5E" w:rsidP="000703F7">
            <w:pPr>
              <w:pStyle w:val="Tabloerii"/>
              <w:rPr>
                <w:sz w:val="18"/>
                <w:szCs w:val="18"/>
              </w:rPr>
            </w:pPr>
            <w:r>
              <w:rPr>
                <w:sz w:val="18"/>
                <w:szCs w:val="18"/>
              </w:rPr>
              <w:t>Acute pancreatitis, Chronic pancreatitis</w:t>
            </w:r>
          </w:p>
        </w:tc>
        <w:tc>
          <w:tcPr>
            <w:tcW w:w="782" w:type="dxa"/>
            <w:tcBorders>
              <w:bottom w:val="single" w:sz="2" w:space="0" w:color="000000"/>
              <w:right w:val="single" w:sz="2" w:space="0" w:color="000000"/>
            </w:tcBorders>
            <w:tcMar>
              <w:top w:w="0" w:type="dxa"/>
              <w:left w:w="0" w:type="dxa"/>
            </w:tcMar>
            <w:vAlign w:val="center"/>
          </w:tcPr>
          <w:p w14:paraId="12CFD88A" w14:textId="77777777" w:rsidR="00541A5E" w:rsidRDefault="00541A5E" w:rsidP="000703F7">
            <w:pPr>
              <w:pStyle w:val="Tabloerii"/>
              <w:rPr>
                <w:sz w:val="18"/>
                <w:szCs w:val="18"/>
              </w:rPr>
            </w:pPr>
            <w:r>
              <w:rPr>
                <w:sz w:val="18"/>
                <w:szCs w:val="18"/>
              </w:rPr>
              <w:t>PreD-M</w:t>
            </w:r>
          </w:p>
        </w:tc>
        <w:tc>
          <w:tcPr>
            <w:tcW w:w="1942" w:type="dxa"/>
            <w:tcBorders>
              <w:bottom w:val="single" w:sz="2" w:space="0" w:color="000000"/>
              <w:right w:val="single" w:sz="2" w:space="0" w:color="000000"/>
            </w:tcBorders>
            <w:tcMar>
              <w:top w:w="0" w:type="dxa"/>
              <w:left w:w="0" w:type="dxa"/>
            </w:tcMar>
            <w:vAlign w:val="center"/>
          </w:tcPr>
          <w:p w14:paraId="4AB2D842"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4A1F49AC" w14:textId="77777777" w:rsidR="00541A5E" w:rsidRDefault="00541A5E" w:rsidP="000703F7">
            <w:pPr>
              <w:pStyle w:val="Tabloerii"/>
              <w:rPr>
                <w:sz w:val="18"/>
                <w:szCs w:val="18"/>
              </w:rPr>
            </w:pPr>
            <w:r>
              <w:rPr>
                <w:sz w:val="18"/>
                <w:szCs w:val="18"/>
              </w:rPr>
              <w:t>Assoc. Prof. Dr. Mustafa Dönmez</w:t>
            </w:r>
          </w:p>
        </w:tc>
      </w:tr>
      <w:tr w:rsidR="00541A5E" w14:paraId="723E0A81"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75E3B7FF" w14:textId="77777777" w:rsidR="00541A5E" w:rsidRDefault="00541A5E" w:rsidP="000703F7">
            <w:pPr>
              <w:pStyle w:val="Tabloerii"/>
              <w:rPr>
                <w:sz w:val="18"/>
                <w:szCs w:val="18"/>
              </w:rPr>
            </w:pPr>
            <w:r>
              <w:rPr>
                <w:sz w:val="18"/>
                <w:szCs w:val="18"/>
              </w:rPr>
              <w:t>Malignant Pancreatic Diseases</w:t>
            </w:r>
          </w:p>
        </w:tc>
        <w:tc>
          <w:tcPr>
            <w:tcW w:w="791" w:type="dxa"/>
            <w:tcBorders>
              <w:bottom w:val="single" w:sz="2" w:space="0" w:color="000000"/>
              <w:right w:val="single" w:sz="2" w:space="0" w:color="000000"/>
            </w:tcBorders>
            <w:tcMar>
              <w:top w:w="0" w:type="dxa"/>
              <w:left w:w="0" w:type="dxa"/>
            </w:tcMar>
            <w:vAlign w:val="center"/>
          </w:tcPr>
          <w:p w14:paraId="3C16966A"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4995462F"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EB26591" w14:textId="77777777" w:rsidR="00541A5E" w:rsidRDefault="00541A5E" w:rsidP="000703F7">
            <w:pPr>
              <w:pStyle w:val="Tabloerii"/>
              <w:rPr>
                <w:sz w:val="18"/>
                <w:szCs w:val="18"/>
              </w:rPr>
            </w:pPr>
            <w:r>
              <w:rPr>
                <w:sz w:val="18"/>
                <w:szCs w:val="18"/>
              </w:rPr>
              <w:t>Pancreas cancer</w:t>
            </w:r>
          </w:p>
        </w:tc>
        <w:tc>
          <w:tcPr>
            <w:tcW w:w="782" w:type="dxa"/>
            <w:tcBorders>
              <w:bottom w:val="single" w:sz="2" w:space="0" w:color="000000"/>
              <w:right w:val="single" w:sz="2" w:space="0" w:color="000000"/>
            </w:tcBorders>
            <w:tcMar>
              <w:top w:w="0" w:type="dxa"/>
              <w:left w:w="0" w:type="dxa"/>
            </w:tcMar>
            <w:vAlign w:val="center"/>
          </w:tcPr>
          <w:p w14:paraId="1CEF6C7B"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28216774"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48A8C88" w14:textId="77777777" w:rsidR="00541A5E" w:rsidRDefault="00541A5E" w:rsidP="000703F7">
            <w:pPr>
              <w:pStyle w:val="Tabloerii"/>
              <w:rPr>
                <w:sz w:val="18"/>
                <w:szCs w:val="18"/>
              </w:rPr>
            </w:pPr>
            <w:r>
              <w:rPr>
                <w:sz w:val="18"/>
                <w:szCs w:val="18"/>
              </w:rPr>
              <w:t>Assoc. Prof. Dr. Mustafa Dönmez</w:t>
            </w:r>
          </w:p>
        </w:tc>
      </w:tr>
      <w:tr w:rsidR="00541A5E" w14:paraId="3637419E"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5125F38B" w14:textId="77777777" w:rsidR="00541A5E" w:rsidRDefault="00541A5E" w:rsidP="000703F7">
            <w:pPr>
              <w:pStyle w:val="Tabloerii"/>
              <w:rPr>
                <w:sz w:val="18"/>
                <w:szCs w:val="18"/>
              </w:rPr>
            </w:pPr>
            <w:r>
              <w:rPr>
                <w:sz w:val="18"/>
                <w:szCs w:val="18"/>
              </w:rPr>
              <w:t>Anal Canal Anatomy - Fecal Incontinence</w:t>
            </w:r>
          </w:p>
        </w:tc>
        <w:tc>
          <w:tcPr>
            <w:tcW w:w="791" w:type="dxa"/>
            <w:tcBorders>
              <w:bottom w:val="single" w:sz="2" w:space="0" w:color="000000"/>
              <w:right w:val="single" w:sz="2" w:space="0" w:color="000000"/>
            </w:tcBorders>
            <w:tcMar>
              <w:top w:w="0" w:type="dxa"/>
              <w:left w:w="0" w:type="dxa"/>
            </w:tcMar>
            <w:vAlign w:val="center"/>
          </w:tcPr>
          <w:p w14:paraId="37FCFEED" w14:textId="77777777" w:rsidR="00541A5E" w:rsidRDefault="00541A5E" w:rsidP="000703F7">
            <w:pPr>
              <w:pStyle w:val="Tabloerii"/>
              <w:jc w:val="right"/>
              <w:rPr>
                <w:sz w:val="18"/>
                <w:szCs w:val="18"/>
              </w:rPr>
            </w:pPr>
            <w:r>
              <w:rPr>
                <w:sz w:val="18"/>
                <w:szCs w:val="18"/>
              </w:rPr>
              <w:t>2</w:t>
            </w:r>
          </w:p>
        </w:tc>
        <w:tc>
          <w:tcPr>
            <w:tcW w:w="983" w:type="dxa"/>
            <w:tcBorders>
              <w:bottom w:val="single" w:sz="2" w:space="0" w:color="000000"/>
              <w:right w:val="single" w:sz="2" w:space="0" w:color="000000"/>
            </w:tcBorders>
            <w:tcMar>
              <w:top w:w="0" w:type="dxa"/>
              <w:left w:w="0" w:type="dxa"/>
            </w:tcMar>
            <w:vAlign w:val="center"/>
          </w:tcPr>
          <w:p w14:paraId="7FCCA55B"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68F09D66" w14:textId="77777777" w:rsidR="00541A5E" w:rsidRDefault="00541A5E" w:rsidP="000703F7">
            <w:pPr>
              <w:pStyle w:val="Tabloerii"/>
              <w:rPr>
                <w:sz w:val="18"/>
                <w:szCs w:val="18"/>
              </w:rPr>
            </w:pPr>
            <w:r>
              <w:rPr>
                <w:sz w:val="18"/>
                <w:szCs w:val="18"/>
              </w:rPr>
              <w:t>Fecal incontinence</w:t>
            </w:r>
          </w:p>
        </w:tc>
        <w:tc>
          <w:tcPr>
            <w:tcW w:w="782" w:type="dxa"/>
            <w:tcBorders>
              <w:bottom w:val="single" w:sz="2" w:space="0" w:color="000000"/>
              <w:right w:val="single" w:sz="2" w:space="0" w:color="000000"/>
            </w:tcBorders>
            <w:tcMar>
              <w:top w:w="0" w:type="dxa"/>
              <w:left w:w="0" w:type="dxa"/>
            </w:tcMar>
            <w:vAlign w:val="center"/>
          </w:tcPr>
          <w:p w14:paraId="71D3504E"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52BCC303"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E921B8A" w14:textId="77777777" w:rsidR="00541A5E" w:rsidRDefault="00541A5E" w:rsidP="000703F7">
            <w:pPr>
              <w:pStyle w:val="Tabloerii"/>
              <w:rPr>
                <w:sz w:val="18"/>
                <w:szCs w:val="18"/>
              </w:rPr>
            </w:pPr>
            <w:r>
              <w:rPr>
                <w:sz w:val="18"/>
                <w:szCs w:val="18"/>
              </w:rPr>
              <w:t>Prof. Dr. A. Keşşaf Aşlar</w:t>
            </w:r>
          </w:p>
        </w:tc>
      </w:tr>
      <w:tr w:rsidR="00541A5E" w14:paraId="7283520A"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00DD24FE" w14:textId="77777777" w:rsidR="00541A5E" w:rsidRDefault="00541A5E" w:rsidP="000703F7">
            <w:pPr>
              <w:pStyle w:val="Tabloerii"/>
              <w:rPr>
                <w:sz w:val="18"/>
                <w:szCs w:val="18"/>
              </w:rPr>
            </w:pPr>
            <w:r>
              <w:rPr>
                <w:sz w:val="18"/>
                <w:szCs w:val="18"/>
              </w:rPr>
              <w:t>Basic Principles of Transplantation</w:t>
            </w:r>
          </w:p>
        </w:tc>
        <w:tc>
          <w:tcPr>
            <w:tcW w:w="791" w:type="dxa"/>
            <w:tcBorders>
              <w:bottom w:val="single" w:sz="2" w:space="0" w:color="000000"/>
              <w:right w:val="single" w:sz="2" w:space="0" w:color="000000"/>
            </w:tcBorders>
            <w:tcMar>
              <w:top w:w="0" w:type="dxa"/>
              <w:left w:w="0" w:type="dxa"/>
            </w:tcMar>
            <w:vAlign w:val="center"/>
          </w:tcPr>
          <w:p w14:paraId="3EE0C88A"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507A2CAD"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7A10C648" w14:textId="77777777" w:rsidR="00541A5E" w:rsidRDefault="00541A5E" w:rsidP="000703F7">
            <w:pPr>
              <w:pStyle w:val="Tabloerii"/>
              <w:rPr>
                <w:sz w:val="18"/>
                <w:szCs w:val="18"/>
              </w:rPr>
            </w:pPr>
            <w:r>
              <w:rPr>
                <w:sz w:val="18"/>
                <w:szCs w:val="18"/>
              </w:rPr>
              <w:t>Organ donation and immunology</w:t>
            </w:r>
          </w:p>
        </w:tc>
        <w:tc>
          <w:tcPr>
            <w:tcW w:w="782" w:type="dxa"/>
            <w:tcBorders>
              <w:bottom w:val="single" w:sz="2" w:space="0" w:color="000000"/>
              <w:right w:val="single" w:sz="2" w:space="0" w:color="000000"/>
            </w:tcBorders>
            <w:tcMar>
              <w:top w:w="0" w:type="dxa"/>
              <w:left w:w="0" w:type="dxa"/>
            </w:tcMar>
            <w:vAlign w:val="center"/>
          </w:tcPr>
          <w:p w14:paraId="7093A566"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6B3D33D0"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5F992D9" w14:textId="77777777" w:rsidR="00541A5E" w:rsidRDefault="00541A5E" w:rsidP="000703F7">
            <w:pPr>
              <w:pStyle w:val="Tabloerii"/>
              <w:rPr>
                <w:sz w:val="18"/>
                <w:szCs w:val="18"/>
              </w:rPr>
            </w:pPr>
            <w:r>
              <w:rPr>
                <w:sz w:val="18"/>
                <w:szCs w:val="18"/>
              </w:rPr>
              <w:t>Assoc. Prof. Dr. Ömer Parlak</w:t>
            </w:r>
          </w:p>
        </w:tc>
      </w:tr>
      <w:tr w:rsidR="00541A5E" w14:paraId="4D35A1A7"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32EF4737" w14:textId="77777777" w:rsidR="00541A5E" w:rsidRDefault="00541A5E" w:rsidP="000703F7">
            <w:pPr>
              <w:pStyle w:val="Tabloerii"/>
              <w:rPr>
                <w:sz w:val="18"/>
                <w:szCs w:val="18"/>
              </w:rPr>
            </w:pPr>
            <w:r>
              <w:rPr>
                <w:sz w:val="18"/>
                <w:szCs w:val="18"/>
              </w:rPr>
              <w:t>Kidney Transplantation</w:t>
            </w:r>
          </w:p>
        </w:tc>
        <w:tc>
          <w:tcPr>
            <w:tcW w:w="791" w:type="dxa"/>
            <w:tcBorders>
              <w:bottom w:val="single" w:sz="2" w:space="0" w:color="000000"/>
              <w:right w:val="single" w:sz="2" w:space="0" w:color="000000"/>
            </w:tcBorders>
            <w:tcMar>
              <w:top w:w="0" w:type="dxa"/>
              <w:left w:w="0" w:type="dxa"/>
            </w:tcMar>
            <w:vAlign w:val="center"/>
          </w:tcPr>
          <w:p w14:paraId="208BCCF1"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2E4209BA"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367BE5AF" w14:textId="77777777" w:rsidR="00541A5E" w:rsidRDefault="00541A5E" w:rsidP="000703F7">
            <w:pPr>
              <w:pStyle w:val="Tabloerii"/>
              <w:rPr>
                <w:sz w:val="18"/>
                <w:szCs w:val="18"/>
              </w:rPr>
            </w:pPr>
            <w:r>
              <w:rPr>
                <w:sz w:val="18"/>
                <w:szCs w:val="18"/>
              </w:rPr>
              <w:t>Surgery for chronic kidney failure</w:t>
            </w:r>
          </w:p>
        </w:tc>
        <w:tc>
          <w:tcPr>
            <w:tcW w:w="782" w:type="dxa"/>
            <w:tcBorders>
              <w:bottom w:val="single" w:sz="2" w:space="0" w:color="000000"/>
              <w:right w:val="single" w:sz="2" w:space="0" w:color="000000"/>
            </w:tcBorders>
            <w:tcMar>
              <w:top w:w="0" w:type="dxa"/>
              <w:left w:w="0" w:type="dxa"/>
            </w:tcMar>
            <w:vAlign w:val="center"/>
          </w:tcPr>
          <w:p w14:paraId="4A273E7E"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5E955265"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2186D8BD" w14:textId="77777777" w:rsidR="00541A5E" w:rsidRDefault="00541A5E" w:rsidP="000703F7">
            <w:pPr>
              <w:pStyle w:val="Tabloerii"/>
              <w:rPr>
                <w:sz w:val="18"/>
                <w:szCs w:val="18"/>
              </w:rPr>
            </w:pPr>
            <w:r>
              <w:rPr>
                <w:sz w:val="18"/>
                <w:szCs w:val="18"/>
              </w:rPr>
              <w:t>Assoc. Prof. Dr. Ömer Parlak</w:t>
            </w:r>
          </w:p>
        </w:tc>
      </w:tr>
      <w:tr w:rsidR="00541A5E" w14:paraId="52491C9B" w14:textId="77777777" w:rsidTr="000703F7">
        <w:tc>
          <w:tcPr>
            <w:tcW w:w="2090" w:type="dxa"/>
            <w:tcBorders>
              <w:left w:val="single" w:sz="2" w:space="0" w:color="000000"/>
              <w:bottom w:val="single" w:sz="2" w:space="0" w:color="000000"/>
              <w:right w:val="single" w:sz="2" w:space="0" w:color="000000"/>
            </w:tcBorders>
            <w:tcMar>
              <w:top w:w="0" w:type="dxa"/>
            </w:tcMar>
            <w:vAlign w:val="center"/>
          </w:tcPr>
          <w:p w14:paraId="1D875917" w14:textId="77777777" w:rsidR="00541A5E" w:rsidRDefault="00541A5E" w:rsidP="000703F7">
            <w:pPr>
              <w:pStyle w:val="Tabloerii"/>
              <w:rPr>
                <w:sz w:val="18"/>
                <w:szCs w:val="18"/>
              </w:rPr>
            </w:pPr>
            <w:r>
              <w:rPr>
                <w:sz w:val="18"/>
                <w:szCs w:val="18"/>
              </w:rPr>
              <w:lastRenderedPageBreak/>
              <w:t>Liver Transplantation</w:t>
            </w:r>
          </w:p>
        </w:tc>
        <w:tc>
          <w:tcPr>
            <w:tcW w:w="791" w:type="dxa"/>
            <w:tcBorders>
              <w:bottom w:val="single" w:sz="2" w:space="0" w:color="000000"/>
              <w:right w:val="single" w:sz="2" w:space="0" w:color="000000"/>
            </w:tcBorders>
            <w:tcMar>
              <w:top w:w="0" w:type="dxa"/>
              <w:left w:w="0" w:type="dxa"/>
            </w:tcMar>
            <w:vAlign w:val="center"/>
          </w:tcPr>
          <w:p w14:paraId="6C717D87" w14:textId="77777777" w:rsidR="00541A5E" w:rsidRDefault="00541A5E" w:rsidP="000703F7">
            <w:pPr>
              <w:pStyle w:val="Tabloerii"/>
              <w:jc w:val="right"/>
              <w:rPr>
                <w:sz w:val="18"/>
                <w:szCs w:val="18"/>
              </w:rPr>
            </w:pPr>
            <w:r>
              <w:rPr>
                <w:sz w:val="18"/>
                <w:szCs w:val="18"/>
              </w:rPr>
              <w:t>1</w:t>
            </w:r>
          </w:p>
        </w:tc>
        <w:tc>
          <w:tcPr>
            <w:tcW w:w="983" w:type="dxa"/>
            <w:tcBorders>
              <w:bottom w:val="single" w:sz="2" w:space="0" w:color="000000"/>
              <w:right w:val="single" w:sz="2" w:space="0" w:color="000000"/>
            </w:tcBorders>
            <w:tcMar>
              <w:top w:w="0" w:type="dxa"/>
              <w:left w:w="0" w:type="dxa"/>
            </w:tcMar>
            <w:vAlign w:val="center"/>
          </w:tcPr>
          <w:p w14:paraId="58E98A65" w14:textId="77777777" w:rsidR="00541A5E" w:rsidRDefault="00541A5E" w:rsidP="000703F7">
            <w:pPr>
              <w:pStyle w:val="Tabloerii"/>
              <w:rPr>
                <w:sz w:val="18"/>
                <w:szCs w:val="18"/>
              </w:rPr>
            </w:pPr>
            <w:r>
              <w:rPr>
                <w:sz w:val="18"/>
                <w:szCs w:val="18"/>
              </w:rPr>
              <w:t>Theoretical</w:t>
            </w:r>
          </w:p>
        </w:tc>
        <w:tc>
          <w:tcPr>
            <w:tcW w:w="1796" w:type="dxa"/>
            <w:tcBorders>
              <w:bottom w:val="single" w:sz="2" w:space="0" w:color="000000"/>
              <w:right w:val="single" w:sz="2" w:space="0" w:color="000000"/>
            </w:tcBorders>
            <w:tcMar>
              <w:top w:w="0" w:type="dxa"/>
              <w:left w:w="0" w:type="dxa"/>
            </w:tcMar>
            <w:vAlign w:val="center"/>
          </w:tcPr>
          <w:p w14:paraId="126F232E" w14:textId="77777777" w:rsidR="00541A5E" w:rsidRDefault="00541A5E" w:rsidP="000703F7">
            <w:pPr>
              <w:pStyle w:val="Tabloerii"/>
              <w:rPr>
                <w:sz w:val="18"/>
                <w:szCs w:val="18"/>
              </w:rPr>
            </w:pPr>
            <w:r>
              <w:rPr>
                <w:sz w:val="18"/>
                <w:szCs w:val="18"/>
              </w:rPr>
              <w:t>Surgery for liver failure</w:t>
            </w:r>
          </w:p>
        </w:tc>
        <w:tc>
          <w:tcPr>
            <w:tcW w:w="782" w:type="dxa"/>
            <w:tcBorders>
              <w:bottom w:val="single" w:sz="2" w:space="0" w:color="000000"/>
              <w:right w:val="single" w:sz="2" w:space="0" w:color="000000"/>
            </w:tcBorders>
            <w:tcMar>
              <w:top w:w="0" w:type="dxa"/>
              <w:left w:w="0" w:type="dxa"/>
            </w:tcMar>
            <w:vAlign w:val="center"/>
          </w:tcPr>
          <w:p w14:paraId="4CA5510F" w14:textId="77777777" w:rsidR="00541A5E" w:rsidRDefault="00541A5E" w:rsidP="000703F7">
            <w:pPr>
              <w:pStyle w:val="Tabloerii"/>
              <w:rPr>
                <w:sz w:val="18"/>
                <w:szCs w:val="18"/>
              </w:rPr>
            </w:pPr>
            <w:r>
              <w:rPr>
                <w:sz w:val="18"/>
                <w:szCs w:val="18"/>
              </w:rPr>
              <w:t>PreD</w:t>
            </w:r>
          </w:p>
        </w:tc>
        <w:tc>
          <w:tcPr>
            <w:tcW w:w="1942" w:type="dxa"/>
            <w:tcBorders>
              <w:bottom w:val="single" w:sz="2" w:space="0" w:color="000000"/>
              <w:right w:val="single" w:sz="2" w:space="0" w:color="000000"/>
            </w:tcBorders>
            <w:tcMar>
              <w:top w:w="0" w:type="dxa"/>
              <w:left w:w="0" w:type="dxa"/>
            </w:tcMar>
            <w:vAlign w:val="center"/>
          </w:tcPr>
          <w:p w14:paraId="7D2392DF" w14:textId="77777777" w:rsidR="00541A5E" w:rsidRDefault="00541A5E" w:rsidP="000703F7">
            <w:pPr>
              <w:pStyle w:val="Tabloerii"/>
              <w:rPr>
                <w:sz w:val="18"/>
                <w:szCs w:val="18"/>
              </w:rPr>
            </w:pPr>
            <w:r>
              <w:rPr>
                <w:sz w:val="18"/>
                <w:szCs w:val="18"/>
              </w:rPr>
              <w:t>Theoretical + Oral</w:t>
            </w:r>
          </w:p>
        </w:tc>
        <w:tc>
          <w:tcPr>
            <w:tcW w:w="1426" w:type="dxa"/>
            <w:tcBorders>
              <w:bottom w:val="single" w:sz="2" w:space="0" w:color="000000"/>
              <w:right w:val="single" w:sz="2" w:space="0" w:color="000000"/>
            </w:tcBorders>
            <w:tcMar>
              <w:top w:w="0" w:type="dxa"/>
              <w:left w:w="0" w:type="dxa"/>
            </w:tcMar>
            <w:vAlign w:val="center"/>
          </w:tcPr>
          <w:p w14:paraId="58C680D4" w14:textId="77777777" w:rsidR="00541A5E" w:rsidRDefault="00541A5E" w:rsidP="000703F7">
            <w:pPr>
              <w:pStyle w:val="Tabloerii"/>
              <w:rPr>
                <w:sz w:val="18"/>
                <w:szCs w:val="18"/>
              </w:rPr>
            </w:pPr>
            <w:r>
              <w:rPr>
                <w:sz w:val="18"/>
                <w:szCs w:val="18"/>
              </w:rPr>
              <w:t>Assoc. Prof. Dr. Ömer Parlak</w:t>
            </w:r>
          </w:p>
        </w:tc>
      </w:tr>
    </w:tbl>
    <w:p w14:paraId="59DB4D1C" w14:textId="77777777" w:rsidR="00541A5E" w:rsidRDefault="00541A5E" w:rsidP="00541A5E">
      <w:pPr>
        <w:widowControl w:val="0"/>
        <w:spacing w:after="120"/>
        <w:ind w:left="305"/>
        <w:rPr>
          <w:rFonts w:eastAsia="Cambria"/>
          <w:sz w:val="24"/>
          <w:szCs w:val="24"/>
          <w:lang w:eastAsia="zh-CN"/>
        </w:rPr>
      </w:pPr>
    </w:p>
    <w:p w14:paraId="4D2A0D1A" w14:textId="77777777" w:rsidR="00541A5E" w:rsidRDefault="00541A5E" w:rsidP="00541A5E">
      <w:pPr>
        <w:widowControl w:val="0"/>
        <w:spacing w:after="120"/>
        <w:ind w:left="305"/>
        <w:rPr>
          <w:rFonts w:eastAsia="Cambria"/>
          <w:sz w:val="24"/>
          <w:szCs w:val="24"/>
          <w:lang w:eastAsia="zh-CN"/>
        </w:rPr>
      </w:pPr>
    </w:p>
    <w:tbl>
      <w:tblPr>
        <w:tblW w:w="9072" w:type="dxa"/>
        <w:tblInd w:w="45" w:type="dxa"/>
        <w:tblLayout w:type="fixed"/>
        <w:tblCellMar>
          <w:top w:w="30" w:type="dxa"/>
          <w:left w:w="45" w:type="dxa"/>
          <w:bottom w:w="30" w:type="dxa"/>
          <w:right w:w="45" w:type="dxa"/>
        </w:tblCellMar>
        <w:tblLook w:val="04A0" w:firstRow="1" w:lastRow="0" w:firstColumn="1" w:lastColumn="0" w:noHBand="0" w:noVBand="1"/>
      </w:tblPr>
      <w:tblGrid>
        <w:gridCol w:w="2011"/>
        <w:gridCol w:w="990"/>
        <w:gridCol w:w="1985"/>
        <w:gridCol w:w="903"/>
        <w:gridCol w:w="2027"/>
        <w:gridCol w:w="1156"/>
      </w:tblGrid>
      <w:tr w:rsidR="00541A5E" w14:paraId="4D0B7759" w14:textId="77777777" w:rsidTr="000703F7">
        <w:tc>
          <w:tcPr>
            <w:tcW w:w="2011" w:type="dxa"/>
            <w:tcBorders>
              <w:top w:val="single" w:sz="2" w:space="0" w:color="000000"/>
              <w:left w:val="single" w:sz="2" w:space="0" w:color="000000"/>
              <w:bottom w:val="single" w:sz="2" w:space="0" w:color="000000"/>
              <w:right w:val="single" w:sz="2" w:space="0" w:color="000000"/>
            </w:tcBorders>
            <w:vAlign w:val="center"/>
          </w:tcPr>
          <w:p w14:paraId="614587CB" w14:textId="77777777" w:rsidR="00541A5E" w:rsidRDefault="00541A5E" w:rsidP="000703F7">
            <w:pPr>
              <w:pStyle w:val="Tabloerii"/>
              <w:rPr>
                <w:b/>
                <w:bCs/>
              </w:rPr>
            </w:pPr>
            <w:r>
              <w:rPr>
                <w:b/>
                <w:bCs/>
              </w:rPr>
              <w:t>Practice Title</w:t>
            </w:r>
          </w:p>
        </w:tc>
        <w:tc>
          <w:tcPr>
            <w:tcW w:w="990" w:type="dxa"/>
            <w:tcBorders>
              <w:top w:val="single" w:sz="2" w:space="0" w:color="000000"/>
              <w:bottom w:val="single" w:sz="2" w:space="0" w:color="000000"/>
              <w:right w:val="single" w:sz="2" w:space="0" w:color="000000"/>
            </w:tcBorders>
            <w:tcMar>
              <w:left w:w="0" w:type="dxa"/>
            </w:tcMar>
            <w:vAlign w:val="center"/>
          </w:tcPr>
          <w:p w14:paraId="43775F6C" w14:textId="77777777" w:rsidR="00541A5E" w:rsidRDefault="00541A5E" w:rsidP="000703F7">
            <w:pPr>
              <w:pStyle w:val="Tabloerii"/>
              <w:rPr>
                <w:b/>
                <w:bCs/>
              </w:rPr>
            </w:pPr>
            <w:r>
              <w:rPr>
                <w:b/>
                <w:bCs/>
              </w:rPr>
              <w:t>Teaching Method</w:t>
            </w:r>
          </w:p>
        </w:tc>
        <w:tc>
          <w:tcPr>
            <w:tcW w:w="1985" w:type="dxa"/>
            <w:tcBorders>
              <w:top w:val="single" w:sz="2" w:space="0" w:color="000000"/>
              <w:bottom w:val="single" w:sz="2" w:space="0" w:color="000000"/>
              <w:right w:val="single" w:sz="2" w:space="0" w:color="000000"/>
            </w:tcBorders>
            <w:tcMar>
              <w:left w:w="0" w:type="dxa"/>
            </w:tcMar>
            <w:vAlign w:val="center"/>
          </w:tcPr>
          <w:p w14:paraId="5594828E" w14:textId="77777777" w:rsidR="00541A5E" w:rsidRDefault="00541A5E" w:rsidP="000703F7">
            <w:pPr>
              <w:pStyle w:val="Tabloerii"/>
              <w:rPr>
                <w:b/>
                <w:bCs/>
              </w:rPr>
            </w:pPr>
            <w:r>
              <w:rPr>
                <w:b/>
                <w:bCs/>
              </w:rPr>
              <w:t>UCEP Basic Medical Practice Equivalent</w:t>
            </w:r>
          </w:p>
        </w:tc>
        <w:tc>
          <w:tcPr>
            <w:tcW w:w="903" w:type="dxa"/>
            <w:tcBorders>
              <w:top w:val="single" w:sz="2" w:space="0" w:color="000000"/>
              <w:bottom w:val="single" w:sz="2" w:space="0" w:color="000000"/>
              <w:right w:val="single" w:sz="2" w:space="0" w:color="000000"/>
            </w:tcBorders>
            <w:tcMar>
              <w:left w:w="0" w:type="dxa"/>
            </w:tcMar>
            <w:vAlign w:val="center"/>
          </w:tcPr>
          <w:p w14:paraId="3D617700" w14:textId="77777777" w:rsidR="00541A5E" w:rsidRDefault="00541A5E" w:rsidP="000703F7">
            <w:pPr>
              <w:pStyle w:val="Tabloerii"/>
              <w:rPr>
                <w:b/>
                <w:bCs/>
              </w:rPr>
            </w:pPr>
            <w:r>
              <w:rPr>
                <w:b/>
                <w:bCs/>
              </w:rPr>
              <w:t>Learning Level</w:t>
            </w:r>
          </w:p>
        </w:tc>
        <w:tc>
          <w:tcPr>
            <w:tcW w:w="2027" w:type="dxa"/>
            <w:tcBorders>
              <w:top w:val="single" w:sz="2" w:space="0" w:color="000000"/>
              <w:bottom w:val="single" w:sz="2" w:space="0" w:color="000000"/>
              <w:right w:val="single" w:sz="2" w:space="0" w:color="000000"/>
            </w:tcBorders>
            <w:tcMar>
              <w:left w:w="0" w:type="dxa"/>
            </w:tcMar>
            <w:vAlign w:val="center"/>
          </w:tcPr>
          <w:p w14:paraId="5F1F06AD" w14:textId="77777777" w:rsidR="00541A5E" w:rsidRDefault="00541A5E" w:rsidP="000703F7">
            <w:pPr>
              <w:pStyle w:val="Tabloerii"/>
              <w:rPr>
                <w:b/>
                <w:bCs/>
              </w:rPr>
            </w:pPr>
            <w:r>
              <w:rPr>
                <w:b/>
                <w:bCs/>
              </w:rPr>
              <w:t>Assessment-Evaluation</w:t>
            </w:r>
          </w:p>
        </w:tc>
        <w:tc>
          <w:tcPr>
            <w:tcW w:w="1156" w:type="dxa"/>
            <w:tcBorders>
              <w:top w:val="single" w:sz="2" w:space="0" w:color="000000"/>
              <w:bottom w:val="single" w:sz="2" w:space="0" w:color="000000"/>
              <w:right w:val="single" w:sz="2" w:space="0" w:color="000000"/>
            </w:tcBorders>
            <w:tcMar>
              <w:left w:w="0" w:type="dxa"/>
            </w:tcMar>
            <w:vAlign w:val="center"/>
          </w:tcPr>
          <w:p w14:paraId="44500638" w14:textId="77777777" w:rsidR="00541A5E" w:rsidRDefault="00541A5E" w:rsidP="000703F7">
            <w:pPr>
              <w:pStyle w:val="Tabloerii"/>
              <w:rPr>
                <w:b/>
                <w:bCs/>
              </w:rPr>
            </w:pPr>
            <w:r>
              <w:rPr>
                <w:b/>
                <w:bCs/>
              </w:rPr>
              <w:t>Instructor</w:t>
            </w:r>
          </w:p>
        </w:tc>
      </w:tr>
      <w:tr w:rsidR="00541A5E" w14:paraId="00E24232" w14:textId="77777777" w:rsidTr="000703F7">
        <w:tc>
          <w:tcPr>
            <w:tcW w:w="2011" w:type="dxa"/>
            <w:tcBorders>
              <w:left w:val="single" w:sz="2" w:space="0" w:color="000000"/>
              <w:bottom w:val="single" w:sz="2" w:space="0" w:color="000000"/>
              <w:right w:val="single" w:sz="2" w:space="0" w:color="000000"/>
            </w:tcBorders>
            <w:tcMar>
              <w:top w:w="0" w:type="dxa"/>
            </w:tcMar>
            <w:vAlign w:val="center"/>
          </w:tcPr>
          <w:p w14:paraId="4BEE657A" w14:textId="77777777" w:rsidR="00541A5E" w:rsidRDefault="00541A5E" w:rsidP="000703F7">
            <w:pPr>
              <w:pStyle w:val="Tabloerii"/>
            </w:pPr>
            <w:r>
              <w:t>History Taking and Patient Preparation in Surgery</w:t>
            </w:r>
          </w:p>
        </w:tc>
        <w:tc>
          <w:tcPr>
            <w:tcW w:w="990" w:type="dxa"/>
            <w:tcBorders>
              <w:bottom w:val="single" w:sz="2" w:space="0" w:color="000000"/>
              <w:right w:val="single" w:sz="2" w:space="0" w:color="000000"/>
            </w:tcBorders>
            <w:tcMar>
              <w:top w:w="0" w:type="dxa"/>
              <w:left w:w="0" w:type="dxa"/>
            </w:tcMar>
            <w:vAlign w:val="center"/>
          </w:tcPr>
          <w:p w14:paraId="13B7D27D" w14:textId="77777777" w:rsidR="00541A5E" w:rsidRDefault="00541A5E" w:rsidP="000703F7">
            <w:pPr>
              <w:pStyle w:val="Tabloerii"/>
            </w:pPr>
            <w:r>
              <w:t>Practical</w:t>
            </w:r>
          </w:p>
        </w:tc>
        <w:tc>
          <w:tcPr>
            <w:tcW w:w="1985" w:type="dxa"/>
            <w:tcBorders>
              <w:bottom w:val="single" w:sz="2" w:space="0" w:color="000000"/>
              <w:right w:val="single" w:sz="2" w:space="0" w:color="000000"/>
            </w:tcBorders>
            <w:tcMar>
              <w:top w:w="0" w:type="dxa"/>
              <w:left w:w="0" w:type="dxa"/>
            </w:tcMar>
            <w:vAlign w:val="center"/>
          </w:tcPr>
          <w:p w14:paraId="0E12BEBC" w14:textId="77777777" w:rsidR="00541A5E" w:rsidRDefault="00541A5E" w:rsidP="000703F7">
            <w:pPr>
              <w:pStyle w:val="Tabloerii"/>
            </w:pPr>
            <w:r>
              <w:t>Taking a general and problem-oriented history</w:t>
            </w:r>
          </w:p>
        </w:tc>
        <w:tc>
          <w:tcPr>
            <w:tcW w:w="903" w:type="dxa"/>
            <w:tcBorders>
              <w:bottom w:val="single" w:sz="2" w:space="0" w:color="000000"/>
              <w:right w:val="single" w:sz="2" w:space="0" w:color="000000"/>
            </w:tcBorders>
            <w:tcMar>
              <w:top w:w="0" w:type="dxa"/>
              <w:left w:w="0" w:type="dxa"/>
            </w:tcMar>
            <w:vAlign w:val="center"/>
          </w:tcPr>
          <w:p w14:paraId="002BE40E" w14:textId="77777777" w:rsidR="00541A5E" w:rsidRDefault="00541A5E" w:rsidP="000703F7">
            <w:pPr>
              <w:pStyle w:val="Tabloerii"/>
              <w:jc w:val="right"/>
            </w:pPr>
            <w:r>
              <w:t>4</w:t>
            </w:r>
          </w:p>
        </w:tc>
        <w:tc>
          <w:tcPr>
            <w:tcW w:w="2027" w:type="dxa"/>
            <w:tcBorders>
              <w:bottom w:val="single" w:sz="2" w:space="0" w:color="000000"/>
              <w:right w:val="single" w:sz="2" w:space="0" w:color="000000"/>
            </w:tcBorders>
            <w:tcMar>
              <w:top w:w="0" w:type="dxa"/>
              <w:left w:w="0" w:type="dxa"/>
            </w:tcMar>
            <w:vAlign w:val="center"/>
          </w:tcPr>
          <w:p w14:paraId="2ED89194" w14:textId="77777777" w:rsidR="00541A5E" w:rsidRDefault="00541A5E" w:rsidP="000703F7">
            <w:pPr>
              <w:pStyle w:val="Tabloerii"/>
            </w:pPr>
            <w:r>
              <w:t>Theoretical + Oral</w:t>
            </w:r>
          </w:p>
        </w:tc>
        <w:tc>
          <w:tcPr>
            <w:tcW w:w="1156" w:type="dxa"/>
            <w:tcBorders>
              <w:bottom w:val="single" w:sz="2" w:space="0" w:color="000000"/>
              <w:right w:val="single" w:sz="2" w:space="0" w:color="000000"/>
            </w:tcBorders>
            <w:tcMar>
              <w:top w:w="0" w:type="dxa"/>
              <w:left w:w="0" w:type="dxa"/>
            </w:tcMar>
            <w:vAlign w:val="center"/>
          </w:tcPr>
          <w:p w14:paraId="45559FDA" w14:textId="77777777" w:rsidR="00541A5E" w:rsidRDefault="00541A5E" w:rsidP="000703F7">
            <w:pPr>
              <w:pStyle w:val="Tabloerii"/>
            </w:pPr>
            <w:r>
              <w:t>All Faculty Members</w:t>
            </w:r>
          </w:p>
        </w:tc>
      </w:tr>
      <w:tr w:rsidR="00541A5E" w14:paraId="1E074A23" w14:textId="77777777" w:rsidTr="000703F7">
        <w:tc>
          <w:tcPr>
            <w:tcW w:w="2011" w:type="dxa"/>
            <w:tcBorders>
              <w:left w:val="single" w:sz="2" w:space="0" w:color="000000"/>
              <w:bottom w:val="single" w:sz="2" w:space="0" w:color="000000"/>
              <w:right w:val="single" w:sz="2" w:space="0" w:color="000000"/>
            </w:tcBorders>
            <w:tcMar>
              <w:top w:w="0" w:type="dxa"/>
            </w:tcMar>
            <w:vAlign w:val="center"/>
          </w:tcPr>
          <w:p w14:paraId="03121D08" w14:textId="77777777" w:rsidR="00541A5E" w:rsidRDefault="00541A5E" w:rsidP="000703F7">
            <w:pPr>
              <w:pStyle w:val="Tabloerii"/>
            </w:pPr>
            <w:r>
              <w:t>Physical Examination</w:t>
            </w:r>
          </w:p>
        </w:tc>
        <w:tc>
          <w:tcPr>
            <w:tcW w:w="990" w:type="dxa"/>
            <w:tcBorders>
              <w:bottom w:val="single" w:sz="2" w:space="0" w:color="000000"/>
              <w:right w:val="single" w:sz="2" w:space="0" w:color="000000"/>
            </w:tcBorders>
            <w:tcMar>
              <w:top w:w="0" w:type="dxa"/>
              <w:left w:w="0" w:type="dxa"/>
            </w:tcMar>
            <w:vAlign w:val="center"/>
          </w:tcPr>
          <w:p w14:paraId="68F07D78" w14:textId="77777777" w:rsidR="00541A5E" w:rsidRDefault="00541A5E" w:rsidP="000703F7">
            <w:pPr>
              <w:pStyle w:val="Tabloerii"/>
            </w:pPr>
            <w:r>
              <w:t>Practical</w:t>
            </w:r>
          </w:p>
        </w:tc>
        <w:tc>
          <w:tcPr>
            <w:tcW w:w="1985" w:type="dxa"/>
            <w:tcBorders>
              <w:bottom w:val="single" w:sz="2" w:space="0" w:color="000000"/>
              <w:right w:val="single" w:sz="2" w:space="0" w:color="000000"/>
            </w:tcBorders>
            <w:tcMar>
              <w:top w:w="0" w:type="dxa"/>
              <w:left w:w="0" w:type="dxa"/>
            </w:tcMar>
            <w:vAlign w:val="center"/>
          </w:tcPr>
          <w:p w14:paraId="6D0A4775" w14:textId="77777777" w:rsidR="00541A5E" w:rsidRDefault="00541A5E" w:rsidP="000703F7">
            <w:pPr>
              <w:pStyle w:val="Tabloerii"/>
            </w:pPr>
            <w:r>
              <w:t>Performing a general physical examination</w:t>
            </w:r>
          </w:p>
        </w:tc>
        <w:tc>
          <w:tcPr>
            <w:tcW w:w="903" w:type="dxa"/>
            <w:tcBorders>
              <w:bottom w:val="single" w:sz="2" w:space="0" w:color="000000"/>
              <w:right w:val="single" w:sz="2" w:space="0" w:color="000000"/>
            </w:tcBorders>
            <w:tcMar>
              <w:top w:w="0" w:type="dxa"/>
              <w:left w:w="0" w:type="dxa"/>
            </w:tcMar>
            <w:vAlign w:val="center"/>
          </w:tcPr>
          <w:p w14:paraId="3E644372" w14:textId="77777777" w:rsidR="00541A5E" w:rsidRDefault="00541A5E" w:rsidP="000703F7">
            <w:pPr>
              <w:pStyle w:val="Tabloerii"/>
              <w:jc w:val="right"/>
            </w:pPr>
            <w:r>
              <w:t>4</w:t>
            </w:r>
          </w:p>
        </w:tc>
        <w:tc>
          <w:tcPr>
            <w:tcW w:w="2027" w:type="dxa"/>
            <w:tcBorders>
              <w:bottom w:val="single" w:sz="2" w:space="0" w:color="000000"/>
              <w:right w:val="single" w:sz="2" w:space="0" w:color="000000"/>
            </w:tcBorders>
            <w:tcMar>
              <w:top w:w="0" w:type="dxa"/>
              <w:left w:w="0" w:type="dxa"/>
            </w:tcMar>
            <w:vAlign w:val="center"/>
          </w:tcPr>
          <w:p w14:paraId="277C547E" w14:textId="77777777" w:rsidR="00541A5E" w:rsidRDefault="00541A5E" w:rsidP="000703F7">
            <w:pPr>
              <w:pStyle w:val="Tabloerii"/>
            </w:pPr>
            <w:r>
              <w:t>Theoretical + Oral</w:t>
            </w:r>
          </w:p>
        </w:tc>
        <w:tc>
          <w:tcPr>
            <w:tcW w:w="1156" w:type="dxa"/>
            <w:tcBorders>
              <w:bottom w:val="single" w:sz="2" w:space="0" w:color="000000"/>
              <w:right w:val="single" w:sz="2" w:space="0" w:color="000000"/>
            </w:tcBorders>
            <w:tcMar>
              <w:top w:w="0" w:type="dxa"/>
              <w:left w:w="0" w:type="dxa"/>
            </w:tcMar>
            <w:vAlign w:val="center"/>
          </w:tcPr>
          <w:p w14:paraId="67C224B6" w14:textId="77777777" w:rsidR="00541A5E" w:rsidRDefault="00541A5E" w:rsidP="000703F7">
            <w:pPr>
              <w:pStyle w:val="Tabloerii"/>
            </w:pPr>
            <w:r>
              <w:t>All Faculty Members</w:t>
            </w:r>
          </w:p>
        </w:tc>
      </w:tr>
      <w:tr w:rsidR="00541A5E" w14:paraId="0B2FFCBF" w14:textId="77777777" w:rsidTr="000703F7">
        <w:tc>
          <w:tcPr>
            <w:tcW w:w="2011" w:type="dxa"/>
            <w:tcBorders>
              <w:left w:val="single" w:sz="2" w:space="0" w:color="000000"/>
              <w:bottom w:val="single" w:sz="2" w:space="0" w:color="000000"/>
              <w:right w:val="single" w:sz="2" w:space="0" w:color="000000"/>
            </w:tcBorders>
            <w:tcMar>
              <w:top w:w="0" w:type="dxa"/>
            </w:tcMar>
            <w:vAlign w:val="center"/>
          </w:tcPr>
          <w:p w14:paraId="18B3E966" w14:textId="77777777" w:rsidR="00541A5E" w:rsidRDefault="00541A5E" w:rsidP="000703F7">
            <w:pPr>
              <w:pStyle w:val="Tabloerii"/>
            </w:pPr>
            <w:r>
              <w:t>Comprehensive Abdominal Examination</w:t>
            </w:r>
          </w:p>
        </w:tc>
        <w:tc>
          <w:tcPr>
            <w:tcW w:w="990" w:type="dxa"/>
            <w:tcBorders>
              <w:bottom w:val="single" w:sz="2" w:space="0" w:color="000000"/>
              <w:right w:val="single" w:sz="2" w:space="0" w:color="000000"/>
            </w:tcBorders>
            <w:tcMar>
              <w:top w:w="0" w:type="dxa"/>
              <w:left w:w="0" w:type="dxa"/>
            </w:tcMar>
            <w:vAlign w:val="center"/>
          </w:tcPr>
          <w:p w14:paraId="490DA8E0" w14:textId="77777777" w:rsidR="00541A5E" w:rsidRDefault="00541A5E" w:rsidP="000703F7">
            <w:pPr>
              <w:pStyle w:val="Tabloerii"/>
            </w:pPr>
            <w:r>
              <w:t>Practical</w:t>
            </w:r>
          </w:p>
        </w:tc>
        <w:tc>
          <w:tcPr>
            <w:tcW w:w="1985" w:type="dxa"/>
            <w:tcBorders>
              <w:bottom w:val="single" w:sz="2" w:space="0" w:color="000000"/>
              <w:right w:val="single" w:sz="2" w:space="0" w:color="000000"/>
            </w:tcBorders>
            <w:tcMar>
              <w:top w:w="0" w:type="dxa"/>
              <w:left w:w="0" w:type="dxa"/>
            </w:tcMar>
            <w:vAlign w:val="center"/>
          </w:tcPr>
          <w:p w14:paraId="2C146368" w14:textId="77777777" w:rsidR="00541A5E" w:rsidRDefault="00541A5E" w:rsidP="000703F7">
            <w:pPr>
              <w:pStyle w:val="Tabloerii"/>
            </w:pPr>
            <w:r>
              <w:t>Performing an abdominal examination</w:t>
            </w:r>
          </w:p>
        </w:tc>
        <w:tc>
          <w:tcPr>
            <w:tcW w:w="903" w:type="dxa"/>
            <w:tcBorders>
              <w:bottom w:val="single" w:sz="2" w:space="0" w:color="000000"/>
              <w:right w:val="single" w:sz="2" w:space="0" w:color="000000"/>
            </w:tcBorders>
            <w:tcMar>
              <w:top w:w="0" w:type="dxa"/>
              <w:left w:w="0" w:type="dxa"/>
            </w:tcMar>
            <w:vAlign w:val="center"/>
          </w:tcPr>
          <w:p w14:paraId="253651F1" w14:textId="77777777" w:rsidR="00541A5E" w:rsidRDefault="00541A5E" w:rsidP="000703F7">
            <w:pPr>
              <w:pStyle w:val="Tabloerii"/>
              <w:jc w:val="right"/>
            </w:pPr>
            <w:r>
              <w:t>4</w:t>
            </w:r>
          </w:p>
        </w:tc>
        <w:tc>
          <w:tcPr>
            <w:tcW w:w="2027" w:type="dxa"/>
            <w:tcBorders>
              <w:bottom w:val="single" w:sz="2" w:space="0" w:color="000000"/>
              <w:right w:val="single" w:sz="2" w:space="0" w:color="000000"/>
            </w:tcBorders>
            <w:tcMar>
              <w:top w:w="0" w:type="dxa"/>
              <w:left w:w="0" w:type="dxa"/>
            </w:tcMar>
            <w:vAlign w:val="center"/>
          </w:tcPr>
          <w:p w14:paraId="2FF25721" w14:textId="77777777" w:rsidR="00541A5E" w:rsidRDefault="00541A5E" w:rsidP="000703F7">
            <w:pPr>
              <w:pStyle w:val="Tabloerii"/>
            </w:pPr>
            <w:r>
              <w:t>Theoretical + Oral</w:t>
            </w:r>
          </w:p>
        </w:tc>
        <w:tc>
          <w:tcPr>
            <w:tcW w:w="1156" w:type="dxa"/>
            <w:tcBorders>
              <w:bottom w:val="single" w:sz="2" w:space="0" w:color="000000"/>
              <w:right w:val="single" w:sz="2" w:space="0" w:color="000000"/>
            </w:tcBorders>
            <w:tcMar>
              <w:top w:w="0" w:type="dxa"/>
              <w:left w:w="0" w:type="dxa"/>
            </w:tcMar>
            <w:vAlign w:val="center"/>
          </w:tcPr>
          <w:p w14:paraId="7F0558E3" w14:textId="77777777" w:rsidR="00541A5E" w:rsidRDefault="00541A5E" w:rsidP="000703F7">
            <w:pPr>
              <w:pStyle w:val="Tabloerii"/>
            </w:pPr>
            <w:r>
              <w:t>All Faculty Members</w:t>
            </w:r>
          </w:p>
        </w:tc>
      </w:tr>
      <w:tr w:rsidR="00541A5E" w14:paraId="1768595C" w14:textId="77777777" w:rsidTr="000703F7">
        <w:tc>
          <w:tcPr>
            <w:tcW w:w="2011" w:type="dxa"/>
            <w:tcBorders>
              <w:left w:val="single" w:sz="2" w:space="0" w:color="000000"/>
              <w:bottom w:val="single" w:sz="2" w:space="0" w:color="000000"/>
              <w:right w:val="single" w:sz="2" w:space="0" w:color="000000"/>
            </w:tcBorders>
            <w:tcMar>
              <w:top w:w="0" w:type="dxa"/>
            </w:tcMar>
            <w:vAlign w:val="center"/>
          </w:tcPr>
          <w:p w14:paraId="4AFFDDAA" w14:textId="77777777" w:rsidR="00541A5E" w:rsidRDefault="00541A5E" w:rsidP="000703F7">
            <w:pPr>
              <w:pStyle w:val="Tabloerii"/>
            </w:pPr>
            <w:r>
              <w:t>Breast Examination</w:t>
            </w:r>
          </w:p>
        </w:tc>
        <w:tc>
          <w:tcPr>
            <w:tcW w:w="990" w:type="dxa"/>
            <w:tcBorders>
              <w:bottom w:val="single" w:sz="2" w:space="0" w:color="000000"/>
              <w:right w:val="single" w:sz="2" w:space="0" w:color="000000"/>
            </w:tcBorders>
            <w:tcMar>
              <w:top w:w="0" w:type="dxa"/>
              <w:left w:w="0" w:type="dxa"/>
            </w:tcMar>
            <w:vAlign w:val="center"/>
          </w:tcPr>
          <w:p w14:paraId="54E79806" w14:textId="77777777" w:rsidR="00541A5E" w:rsidRDefault="00541A5E" w:rsidP="000703F7">
            <w:pPr>
              <w:pStyle w:val="Tabloerii"/>
            </w:pPr>
            <w:r>
              <w:t>Practical</w:t>
            </w:r>
          </w:p>
        </w:tc>
        <w:tc>
          <w:tcPr>
            <w:tcW w:w="1985" w:type="dxa"/>
            <w:tcBorders>
              <w:bottom w:val="single" w:sz="2" w:space="0" w:color="000000"/>
              <w:right w:val="single" w:sz="2" w:space="0" w:color="000000"/>
            </w:tcBorders>
            <w:tcMar>
              <w:top w:w="0" w:type="dxa"/>
              <w:left w:w="0" w:type="dxa"/>
            </w:tcMar>
            <w:vAlign w:val="center"/>
          </w:tcPr>
          <w:p w14:paraId="53C01324" w14:textId="77777777" w:rsidR="00541A5E" w:rsidRDefault="00541A5E" w:rsidP="000703F7">
            <w:pPr>
              <w:pStyle w:val="Tabloerii"/>
            </w:pPr>
            <w:r>
              <w:t>Performing breast and axillary examination</w:t>
            </w:r>
          </w:p>
        </w:tc>
        <w:tc>
          <w:tcPr>
            <w:tcW w:w="903" w:type="dxa"/>
            <w:tcBorders>
              <w:bottom w:val="single" w:sz="2" w:space="0" w:color="000000"/>
              <w:right w:val="single" w:sz="2" w:space="0" w:color="000000"/>
            </w:tcBorders>
            <w:tcMar>
              <w:top w:w="0" w:type="dxa"/>
              <w:left w:w="0" w:type="dxa"/>
            </w:tcMar>
            <w:vAlign w:val="center"/>
          </w:tcPr>
          <w:p w14:paraId="0AAB3AAD" w14:textId="77777777" w:rsidR="00541A5E" w:rsidRDefault="00541A5E" w:rsidP="000703F7">
            <w:pPr>
              <w:pStyle w:val="Tabloerii"/>
              <w:jc w:val="right"/>
            </w:pPr>
            <w:r>
              <w:t>3</w:t>
            </w:r>
          </w:p>
        </w:tc>
        <w:tc>
          <w:tcPr>
            <w:tcW w:w="2027" w:type="dxa"/>
            <w:tcBorders>
              <w:bottom w:val="single" w:sz="2" w:space="0" w:color="000000"/>
              <w:right w:val="single" w:sz="2" w:space="0" w:color="000000"/>
            </w:tcBorders>
            <w:tcMar>
              <w:top w:w="0" w:type="dxa"/>
              <w:left w:w="0" w:type="dxa"/>
            </w:tcMar>
            <w:vAlign w:val="center"/>
          </w:tcPr>
          <w:p w14:paraId="65F6B638" w14:textId="77777777" w:rsidR="00541A5E" w:rsidRDefault="00541A5E" w:rsidP="000703F7">
            <w:pPr>
              <w:pStyle w:val="Tabloerii"/>
            </w:pPr>
            <w:r>
              <w:t>Theoretical + Oral</w:t>
            </w:r>
          </w:p>
        </w:tc>
        <w:tc>
          <w:tcPr>
            <w:tcW w:w="1156" w:type="dxa"/>
            <w:tcBorders>
              <w:bottom w:val="single" w:sz="2" w:space="0" w:color="000000"/>
              <w:right w:val="single" w:sz="2" w:space="0" w:color="000000"/>
            </w:tcBorders>
            <w:tcMar>
              <w:top w:w="0" w:type="dxa"/>
              <w:left w:w="0" w:type="dxa"/>
            </w:tcMar>
            <w:vAlign w:val="center"/>
          </w:tcPr>
          <w:p w14:paraId="44B96519" w14:textId="77777777" w:rsidR="00541A5E" w:rsidRDefault="00541A5E" w:rsidP="000703F7">
            <w:pPr>
              <w:pStyle w:val="Tabloerii"/>
            </w:pPr>
            <w:r>
              <w:t>All Faculty Members</w:t>
            </w:r>
          </w:p>
        </w:tc>
      </w:tr>
      <w:tr w:rsidR="00541A5E" w14:paraId="1CEB37ED" w14:textId="77777777" w:rsidTr="000703F7">
        <w:tc>
          <w:tcPr>
            <w:tcW w:w="2011" w:type="dxa"/>
            <w:tcBorders>
              <w:left w:val="single" w:sz="2" w:space="0" w:color="000000"/>
              <w:bottom w:val="single" w:sz="2" w:space="0" w:color="000000"/>
              <w:right w:val="single" w:sz="2" w:space="0" w:color="000000"/>
            </w:tcBorders>
            <w:tcMar>
              <w:top w:w="0" w:type="dxa"/>
            </w:tcMar>
            <w:vAlign w:val="center"/>
          </w:tcPr>
          <w:p w14:paraId="1938D9C5" w14:textId="77777777" w:rsidR="00541A5E" w:rsidRDefault="00541A5E" w:rsidP="000703F7">
            <w:pPr>
              <w:pStyle w:val="Tabloerii"/>
            </w:pPr>
            <w:r>
              <w:t>Head and Neck Examination</w:t>
            </w:r>
          </w:p>
        </w:tc>
        <w:tc>
          <w:tcPr>
            <w:tcW w:w="990" w:type="dxa"/>
            <w:tcBorders>
              <w:bottom w:val="single" w:sz="2" w:space="0" w:color="000000"/>
              <w:right w:val="single" w:sz="2" w:space="0" w:color="000000"/>
            </w:tcBorders>
            <w:tcMar>
              <w:top w:w="0" w:type="dxa"/>
              <w:left w:w="0" w:type="dxa"/>
            </w:tcMar>
            <w:vAlign w:val="center"/>
          </w:tcPr>
          <w:p w14:paraId="350708A6" w14:textId="77777777" w:rsidR="00541A5E" w:rsidRDefault="00541A5E" w:rsidP="000703F7">
            <w:pPr>
              <w:pStyle w:val="Tabloerii"/>
            </w:pPr>
            <w:r>
              <w:t>Practical</w:t>
            </w:r>
          </w:p>
        </w:tc>
        <w:tc>
          <w:tcPr>
            <w:tcW w:w="1985" w:type="dxa"/>
            <w:tcBorders>
              <w:bottom w:val="single" w:sz="2" w:space="0" w:color="000000"/>
              <w:right w:val="single" w:sz="2" w:space="0" w:color="000000"/>
            </w:tcBorders>
            <w:tcMar>
              <w:top w:w="0" w:type="dxa"/>
              <w:left w:w="0" w:type="dxa"/>
            </w:tcMar>
            <w:vAlign w:val="center"/>
          </w:tcPr>
          <w:p w14:paraId="69E396FA" w14:textId="77777777" w:rsidR="00541A5E" w:rsidRDefault="00541A5E" w:rsidP="000703F7">
            <w:pPr>
              <w:pStyle w:val="Tabloerii"/>
            </w:pPr>
            <w:r>
              <w:t>Performing a head and neck examination</w:t>
            </w:r>
          </w:p>
        </w:tc>
        <w:tc>
          <w:tcPr>
            <w:tcW w:w="903" w:type="dxa"/>
            <w:tcBorders>
              <w:bottom w:val="single" w:sz="2" w:space="0" w:color="000000"/>
              <w:right w:val="single" w:sz="2" w:space="0" w:color="000000"/>
            </w:tcBorders>
            <w:tcMar>
              <w:top w:w="0" w:type="dxa"/>
              <w:left w:w="0" w:type="dxa"/>
            </w:tcMar>
            <w:vAlign w:val="center"/>
          </w:tcPr>
          <w:p w14:paraId="5B23EA62" w14:textId="77777777" w:rsidR="00541A5E" w:rsidRDefault="00541A5E" w:rsidP="000703F7">
            <w:pPr>
              <w:pStyle w:val="Tabloerii"/>
              <w:jc w:val="right"/>
            </w:pPr>
            <w:r>
              <w:t>3</w:t>
            </w:r>
          </w:p>
        </w:tc>
        <w:tc>
          <w:tcPr>
            <w:tcW w:w="2027" w:type="dxa"/>
            <w:tcBorders>
              <w:bottom w:val="single" w:sz="2" w:space="0" w:color="000000"/>
              <w:right w:val="single" w:sz="2" w:space="0" w:color="000000"/>
            </w:tcBorders>
            <w:tcMar>
              <w:top w:w="0" w:type="dxa"/>
              <w:left w:w="0" w:type="dxa"/>
            </w:tcMar>
            <w:vAlign w:val="center"/>
          </w:tcPr>
          <w:p w14:paraId="0BE38B38" w14:textId="77777777" w:rsidR="00541A5E" w:rsidRDefault="00541A5E" w:rsidP="000703F7">
            <w:pPr>
              <w:pStyle w:val="Tabloerii"/>
            </w:pPr>
            <w:r>
              <w:t>Theoretical + Oral</w:t>
            </w:r>
          </w:p>
        </w:tc>
        <w:tc>
          <w:tcPr>
            <w:tcW w:w="1156" w:type="dxa"/>
            <w:tcBorders>
              <w:bottom w:val="single" w:sz="2" w:space="0" w:color="000000"/>
              <w:right w:val="single" w:sz="2" w:space="0" w:color="000000"/>
            </w:tcBorders>
            <w:tcMar>
              <w:top w:w="0" w:type="dxa"/>
              <w:left w:w="0" w:type="dxa"/>
            </w:tcMar>
            <w:vAlign w:val="center"/>
          </w:tcPr>
          <w:p w14:paraId="3360A01D" w14:textId="77777777" w:rsidR="00541A5E" w:rsidRDefault="00541A5E" w:rsidP="000703F7">
            <w:pPr>
              <w:pStyle w:val="Tabloerii"/>
            </w:pPr>
            <w:r>
              <w:t>All Faculty Members</w:t>
            </w:r>
          </w:p>
        </w:tc>
      </w:tr>
      <w:tr w:rsidR="00541A5E" w14:paraId="670C1D6C" w14:textId="77777777" w:rsidTr="000703F7">
        <w:tc>
          <w:tcPr>
            <w:tcW w:w="2011" w:type="dxa"/>
            <w:tcBorders>
              <w:left w:val="single" w:sz="2" w:space="0" w:color="000000"/>
              <w:bottom w:val="single" w:sz="2" w:space="0" w:color="000000"/>
              <w:right w:val="single" w:sz="2" w:space="0" w:color="000000"/>
            </w:tcBorders>
            <w:tcMar>
              <w:top w:w="0" w:type="dxa"/>
            </w:tcMar>
            <w:vAlign w:val="center"/>
          </w:tcPr>
          <w:p w14:paraId="06CD4C34" w14:textId="77777777" w:rsidR="00541A5E" w:rsidRDefault="00541A5E" w:rsidP="000703F7">
            <w:pPr>
              <w:pStyle w:val="Tabloerii"/>
            </w:pPr>
            <w:r>
              <w:t>Rectal Examination</w:t>
            </w:r>
          </w:p>
        </w:tc>
        <w:tc>
          <w:tcPr>
            <w:tcW w:w="990" w:type="dxa"/>
            <w:tcBorders>
              <w:bottom w:val="single" w:sz="2" w:space="0" w:color="000000"/>
              <w:right w:val="single" w:sz="2" w:space="0" w:color="000000"/>
            </w:tcBorders>
            <w:tcMar>
              <w:top w:w="0" w:type="dxa"/>
              <w:left w:w="0" w:type="dxa"/>
            </w:tcMar>
            <w:vAlign w:val="center"/>
          </w:tcPr>
          <w:p w14:paraId="0CF116D9" w14:textId="77777777" w:rsidR="00541A5E" w:rsidRDefault="00541A5E" w:rsidP="000703F7">
            <w:pPr>
              <w:pStyle w:val="Tabloerii"/>
            </w:pPr>
            <w:r>
              <w:t>Practical</w:t>
            </w:r>
          </w:p>
        </w:tc>
        <w:tc>
          <w:tcPr>
            <w:tcW w:w="1985" w:type="dxa"/>
            <w:tcBorders>
              <w:bottom w:val="single" w:sz="2" w:space="0" w:color="000000"/>
              <w:right w:val="single" w:sz="2" w:space="0" w:color="000000"/>
            </w:tcBorders>
            <w:tcMar>
              <w:top w:w="0" w:type="dxa"/>
              <w:left w:w="0" w:type="dxa"/>
            </w:tcMar>
            <w:vAlign w:val="center"/>
          </w:tcPr>
          <w:p w14:paraId="18063FE7" w14:textId="77777777" w:rsidR="00541A5E" w:rsidRDefault="00541A5E" w:rsidP="000703F7">
            <w:pPr>
              <w:pStyle w:val="Tabloerii"/>
            </w:pPr>
            <w:r>
              <w:t>Performing a digital rectal examination</w:t>
            </w:r>
          </w:p>
        </w:tc>
        <w:tc>
          <w:tcPr>
            <w:tcW w:w="903" w:type="dxa"/>
            <w:tcBorders>
              <w:bottom w:val="single" w:sz="2" w:space="0" w:color="000000"/>
              <w:right w:val="single" w:sz="2" w:space="0" w:color="000000"/>
            </w:tcBorders>
            <w:tcMar>
              <w:top w:w="0" w:type="dxa"/>
              <w:left w:w="0" w:type="dxa"/>
            </w:tcMar>
            <w:vAlign w:val="center"/>
          </w:tcPr>
          <w:p w14:paraId="42CE35D1" w14:textId="77777777" w:rsidR="00541A5E" w:rsidRDefault="00541A5E" w:rsidP="000703F7">
            <w:pPr>
              <w:pStyle w:val="Tabloerii"/>
              <w:jc w:val="right"/>
            </w:pPr>
            <w:r>
              <w:t>3</w:t>
            </w:r>
          </w:p>
        </w:tc>
        <w:tc>
          <w:tcPr>
            <w:tcW w:w="2027" w:type="dxa"/>
            <w:tcBorders>
              <w:bottom w:val="single" w:sz="2" w:space="0" w:color="000000"/>
              <w:right w:val="single" w:sz="2" w:space="0" w:color="000000"/>
            </w:tcBorders>
            <w:tcMar>
              <w:top w:w="0" w:type="dxa"/>
              <w:left w:w="0" w:type="dxa"/>
            </w:tcMar>
            <w:vAlign w:val="center"/>
          </w:tcPr>
          <w:p w14:paraId="7BF375E7" w14:textId="77777777" w:rsidR="00541A5E" w:rsidRDefault="00541A5E" w:rsidP="000703F7">
            <w:pPr>
              <w:pStyle w:val="Tabloerii"/>
            </w:pPr>
            <w:r>
              <w:t>Theoretical + Oral</w:t>
            </w:r>
          </w:p>
        </w:tc>
        <w:tc>
          <w:tcPr>
            <w:tcW w:w="1156" w:type="dxa"/>
            <w:tcBorders>
              <w:bottom w:val="single" w:sz="2" w:space="0" w:color="000000"/>
              <w:right w:val="single" w:sz="2" w:space="0" w:color="000000"/>
            </w:tcBorders>
            <w:tcMar>
              <w:top w:w="0" w:type="dxa"/>
              <w:left w:w="0" w:type="dxa"/>
            </w:tcMar>
            <w:vAlign w:val="center"/>
          </w:tcPr>
          <w:p w14:paraId="45FF1D19" w14:textId="77777777" w:rsidR="00541A5E" w:rsidRDefault="00541A5E" w:rsidP="000703F7">
            <w:pPr>
              <w:pStyle w:val="Tabloerii"/>
            </w:pPr>
            <w:r>
              <w:t>All Faculty Members</w:t>
            </w:r>
          </w:p>
        </w:tc>
      </w:tr>
    </w:tbl>
    <w:p w14:paraId="56D1B42A" w14:textId="77777777" w:rsidR="00541A5E" w:rsidRDefault="00541A5E" w:rsidP="00541A5E">
      <w:pPr>
        <w:widowControl w:val="0"/>
        <w:spacing w:after="120"/>
        <w:ind w:left="305"/>
        <w:rPr>
          <w:rFonts w:eastAsia="Cambria"/>
          <w:sz w:val="24"/>
          <w:szCs w:val="24"/>
          <w:lang w:eastAsia="zh-CN"/>
        </w:rPr>
      </w:pPr>
    </w:p>
    <w:p w14:paraId="45F999BB" w14:textId="77777777" w:rsidR="00541A5E" w:rsidRDefault="00541A5E" w:rsidP="00541A5E">
      <w:pPr>
        <w:widowControl w:val="0"/>
        <w:spacing w:after="120"/>
        <w:ind w:left="305"/>
        <w:rPr>
          <w:rFonts w:eastAsia="Cambria"/>
          <w:sz w:val="24"/>
          <w:szCs w:val="24"/>
          <w:lang w:eastAsia="zh-CN"/>
        </w:rPr>
      </w:pPr>
      <w:r>
        <w:rPr>
          <w:rFonts w:eastAsia="Cambria"/>
          <w:b/>
          <w:sz w:val="24"/>
          <w:szCs w:val="24"/>
          <w:lang w:eastAsia="zh-CN"/>
        </w:rPr>
        <w:t xml:space="preserve">Legend for UCEP Learning Levels: </w:t>
      </w:r>
    </w:p>
    <w:p w14:paraId="138B790C" w14:textId="77777777" w:rsidR="00541A5E" w:rsidRDefault="00541A5E">
      <w:pPr>
        <w:pStyle w:val="GvdeMetni"/>
        <w:numPr>
          <w:ilvl w:val="0"/>
          <w:numId w:val="51"/>
        </w:numPr>
        <w:tabs>
          <w:tab w:val="clear" w:pos="709"/>
          <w:tab w:val="left" w:pos="0"/>
        </w:tabs>
      </w:pPr>
      <w:r>
        <w:rPr>
          <w:b/>
        </w:rPr>
        <w:t>PreD (ÖnT):</w:t>
      </w:r>
      <w:r>
        <w:t xml:space="preserve"> Preliminary Diagnosis</w:t>
      </w:r>
    </w:p>
    <w:p w14:paraId="68AF7A3A" w14:textId="77777777" w:rsidR="00541A5E" w:rsidRDefault="00541A5E">
      <w:pPr>
        <w:pStyle w:val="GvdeMetni"/>
        <w:numPr>
          <w:ilvl w:val="0"/>
          <w:numId w:val="51"/>
        </w:numPr>
        <w:tabs>
          <w:tab w:val="clear" w:pos="709"/>
          <w:tab w:val="left" w:pos="0"/>
        </w:tabs>
      </w:pPr>
      <w:r>
        <w:rPr>
          <w:b/>
        </w:rPr>
        <w:t>DT (TT):</w:t>
      </w:r>
      <w:r>
        <w:t xml:space="preserve"> Diagnosis and Treatment</w:t>
      </w:r>
    </w:p>
    <w:p w14:paraId="2EF0FE1B" w14:textId="77777777" w:rsidR="00541A5E" w:rsidRDefault="00541A5E">
      <w:pPr>
        <w:pStyle w:val="GvdeMetni"/>
        <w:numPr>
          <w:ilvl w:val="0"/>
          <w:numId w:val="51"/>
        </w:numPr>
        <w:tabs>
          <w:tab w:val="clear" w:pos="709"/>
          <w:tab w:val="left" w:pos="0"/>
        </w:tabs>
      </w:pPr>
      <w:r>
        <w:rPr>
          <w:b/>
        </w:rPr>
        <w:t>M (A):</w:t>
      </w:r>
      <w:r>
        <w:t xml:space="preserve"> Management of Emergencies / Urgent Intervention</w:t>
      </w:r>
    </w:p>
    <w:p w14:paraId="6E510F06" w14:textId="77777777" w:rsidR="00541A5E" w:rsidRDefault="00541A5E">
      <w:pPr>
        <w:pStyle w:val="GvdeMetni"/>
        <w:numPr>
          <w:ilvl w:val="0"/>
          <w:numId w:val="51"/>
        </w:numPr>
        <w:tabs>
          <w:tab w:val="clear" w:pos="709"/>
          <w:tab w:val="left" w:pos="0"/>
        </w:tabs>
      </w:pPr>
      <w:r>
        <w:rPr>
          <w:b/>
        </w:rPr>
        <w:t>F (İ):</w:t>
      </w:r>
      <w:r>
        <w:t xml:space="preserve"> Follow-up / Long-term Monitoring</w:t>
      </w:r>
    </w:p>
    <w:p w14:paraId="36BA4261" w14:textId="77777777" w:rsidR="00541A5E" w:rsidRDefault="00541A5E">
      <w:pPr>
        <w:pStyle w:val="GvdeMetni"/>
        <w:numPr>
          <w:ilvl w:val="0"/>
          <w:numId w:val="51"/>
        </w:numPr>
        <w:tabs>
          <w:tab w:val="clear" w:pos="709"/>
          <w:tab w:val="left" w:pos="0"/>
        </w:tabs>
      </w:pPr>
      <w:r>
        <w:rPr>
          <w:b/>
        </w:rPr>
        <w:t>P (K):</w:t>
      </w:r>
      <w:r>
        <w:t xml:space="preserve"> Protection and Prevention</w:t>
      </w:r>
    </w:p>
    <w:p w14:paraId="22915DFB" w14:textId="77777777" w:rsidR="00541A5E" w:rsidRDefault="00541A5E" w:rsidP="00541A5E">
      <w:pPr>
        <w:pStyle w:val="GvdeMetni"/>
      </w:pPr>
    </w:p>
    <w:p w14:paraId="3DCF1863" w14:textId="77777777" w:rsidR="00541A5E" w:rsidRDefault="00541A5E" w:rsidP="00541A5E">
      <w:pPr>
        <w:pStyle w:val="GvdeMetni"/>
      </w:pPr>
      <w:r>
        <w:rPr>
          <w:rFonts w:eastAsia="Cambria"/>
          <w:b/>
          <w:sz w:val="24"/>
          <w:szCs w:val="24"/>
          <w:lang w:eastAsia="zh-CN"/>
        </w:rPr>
        <w:t>Legend for UCEP Basic Medical Practices (THU) Learning Levels:</w:t>
      </w:r>
    </w:p>
    <w:p w14:paraId="4CE75C44" w14:textId="77777777" w:rsidR="00541A5E" w:rsidRDefault="00541A5E">
      <w:pPr>
        <w:pStyle w:val="GvdeMetni"/>
        <w:numPr>
          <w:ilvl w:val="0"/>
          <w:numId w:val="52"/>
        </w:numPr>
        <w:tabs>
          <w:tab w:val="clear" w:pos="709"/>
          <w:tab w:val="left" w:pos="0"/>
        </w:tabs>
      </w:pPr>
      <w:r>
        <w:rPr>
          <w:b/>
        </w:rPr>
        <w:t>Level 1:</w:t>
      </w:r>
      <w:r>
        <w:t xml:space="preserve"> Knows how the procedure is performed and explains the results to the patient and/or their relatives.</w:t>
      </w:r>
    </w:p>
    <w:p w14:paraId="62CB6F6C" w14:textId="77777777" w:rsidR="00541A5E" w:rsidRDefault="00541A5E">
      <w:pPr>
        <w:pStyle w:val="GvdeMetni"/>
        <w:numPr>
          <w:ilvl w:val="0"/>
          <w:numId w:val="52"/>
        </w:numPr>
        <w:tabs>
          <w:tab w:val="clear" w:pos="709"/>
          <w:tab w:val="left" w:pos="0"/>
        </w:tabs>
      </w:pPr>
      <w:r>
        <w:rPr>
          <w:b/>
        </w:rPr>
        <w:t>Level 2:</w:t>
      </w:r>
      <w:r>
        <w:t xml:space="preserve"> Performs the procedure in an emergency situation in accordance with the guidelines/directives.</w:t>
      </w:r>
    </w:p>
    <w:p w14:paraId="317E7075" w14:textId="77777777" w:rsidR="00541A5E" w:rsidRDefault="00541A5E">
      <w:pPr>
        <w:pStyle w:val="GvdeMetni"/>
        <w:numPr>
          <w:ilvl w:val="0"/>
          <w:numId w:val="52"/>
        </w:numPr>
        <w:tabs>
          <w:tab w:val="clear" w:pos="709"/>
          <w:tab w:val="left" w:pos="0"/>
        </w:tabs>
      </w:pPr>
      <w:r>
        <w:rPr>
          <w:b/>
        </w:rPr>
        <w:t>Level 3:</w:t>
      </w:r>
      <w:r>
        <w:t xml:space="preserve"> Performs the procedure in uncomplicated, common situations/cases.</w:t>
      </w:r>
    </w:p>
    <w:p w14:paraId="5AACF365" w14:textId="77777777" w:rsidR="00541A5E" w:rsidRDefault="00541A5E">
      <w:pPr>
        <w:pStyle w:val="GvdeMetni"/>
        <w:numPr>
          <w:ilvl w:val="0"/>
          <w:numId w:val="52"/>
        </w:numPr>
        <w:tabs>
          <w:tab w:val="clear" w:pos="709"/>
          <w:tab w:val="left" w:pos="0"/>
        </w:tabs>
      </w:pPr>
      <w:r>
        <w:rPr>
          <w:b/>
        </w:rPr>
        <w:t>Level 4:</w:t>
      </w:r>
      <w:r>
        <w:t xml:space="preserve"> Performs the procedure safely and independently, including in complex situations/cases.</w:t>
      </w:r>
    </w:p>
    <w:p w14:paraId="3802610E" w14:textId="77777777" w:rsidR="00541A5E" w:rsidRDefault="00541A5E" w:rsidP="00541A5E">
      <w:pPr>
        <w:pStyle w:val="GvdeMetni"/>
        <w:widowControl w:val="0"/>
        <w:spacing w:after="120"/>
        <w:ind w:left="305"/>
        <w:rPr>
          <w:rFonts w:eastAsia="Cambria"/>
          <w:sz w:val="24"/>
          <w:szCs w:val="24"/>
          <w:lang w:eastAsia="zh-CN"/>
        </w:rPr>
      </w:pPr>
    </w:p>
    <w:p w14:paraId="3E4DF394" w14:textId="77777777" w:rsidR="00541A5E" w:rsidRDefault="00541A5E" w:rsidP="00541A5E">
      <w:pPr>
        <w:rPr>
          <w:b/>
          <w:bCs/>
          <w:i w:val="0"/>
          <w:iCs w:val="0"/>
          <w:sz w:val="24"/>
          <w:szCs w:val="24"/>
        </w:rPr>
      </w:pPr>
    </w:p>
    <w:p w14:paraId="4F863D25" w14:textId="77777777" w:rsidR="00541A5E" w:rsidRDefault="00541A5E" w:rsidP="00541A5E">
      <w:pPr>
        <w:rPr>
          <w:b/>
          <w:bCs/>
          <w:i w:val="0"/>
          <w:iCs w:val="0"/>
          <w:sz w:val="24"/>
          <w:szCs w:val="24"/>
        </w:rPr>
      </w:pPr>
    </w:p>
    <w:p w14:paraId="6BE4A01C" w14:textId="77777777" w:rsidR="00541A5E" w:rsidRDefault="00541A5E" w:rsidP="00541A5E">
      <w:pPr>
        <w:pStyle w:val="GvdeMetni"/>
        <w:rPr>
          <w:b/>
          <w:bCs/>
          <w:i w:val="0"/>
          <w:iCs w:val="0"/>
          <w:sz w:val="24"/>
          <w:szCs w:val="24"/>
        </w:rPr>
      </w:pPr>
    </w:p>
    <w:p w14:paraId="3CDF530D" w14:textId="77777777" w:rsidR="00541A5E" w:rsidRDefault="00541A5E" w:rsidP="00541A5E">
      <w:pPr>
        <w:pStyle w:val="GvdeMetni"/>
        <w:rPr>
          <w:b/>
        </w:rPr>
      </w:pPr>
      <w:r>
        <w:rPr>
          <w:b/>
        </w:rPr>
        <w:t>Appendix 2. Clerkship Logbook</w:t>
      </w:r>
    </w:p>
    <w:p w14:paraId="5E81DD62" w14:textId="77777777" w:rsidR="00541A5E" w:rsidRDefault="00541A5E" w:rsidP="00541A5E">
      <w:pPr>
        <w:rPr>
          <w:b/>
          <w:bCs/>
          <w:i w:val="0"/>
          <w:iCs w:val="0"/>
          <w:sz w:val="24"/>
          <w:szCs w:val="24"/>
        </w:rPr>
      </w:pPr>
    </w:p>
    <w:p w14:paraId="3716D344" w14:textId="77777777" w:rsidR="00541A5E" w:rsidRDefault="00541A5E" w:rsidP="00541A5E">
      <w:pPr>
        <w:rPr>
          <w:b/>
          <w:bCs/>
          <w:i w:val="0"/>
          <w:iCs w:val="0"/>
          <w:sz w:val="24"/>
          <w:szCs w:val="24"/>
        </w:rPr>
      </w:pPr>
    </w:p>
    <w:p w14:paraId="01B3A94E" w14:textId="77777777" w:rsidR="00541A5E" w:rsidRDefault="00541A5E" w:rsidP="00541A5E">
      <w:pPr>
        <w:ind w:right="-573"/>
        <w:rPr>
          <w:sz w:val="24"/>
          <w:szCs w:val="24"/>
        </w:rPr>
      </w:pPr>
      <w:r>
        <w:rPr>
          <w:noProof/>
        </w:rPr>
        <mc:AlternateContent>
          <mc:Choice Requires="wps">
            <w:drawing>
              <wp:anchor distT="3175" distB="3175" distL="3175" distR="3175" simplePos="0" relativeHeight="251699200" behindDoc="0" locked="0" layoutInCell="1" allowOverlap="1" wp14:anchorId="677EE8BD" wp14:editId="0AB385A9">
                <wp:simplePos x="0" y="0"/>
                <wp:positionH relativeFrom="column">
                  <wp:posOffset>799465</wp:posOffset>
                </wp:positionH>
                <wp:positionV relativeFrom="paragraph">
                  <wp:posOffset>-363855</wp:posOffset>
                </wp:positionV>
                <wp:extent cx="4230370" cy="1727200"/>
                <wp:effectExtent l="3175" t="3175" r="3175" b="3175"/>
                <wp:wrapNone/>
                <wp:docPr id="1311663893" name="Metin Kutusu 3"/>
                <wp:cNvGraphicFramePr/>
                <a:graphic xmlns:a="http://schemas.openxmlformats.org/drawingml/2006/main">
                  <a:graphicData uri="http://schemas.microsoft.com/office/word/2010/wordprocessingShape">
                    <wps:wsp>
                      <wps:cNvSpPr/>
                      <wps:spPr>
                        <a:xfrm>
                          <a:off x="0" y="0"/>
                          <a:ext cx="4230360" cy="172728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CA97C48" w14:textId="77777777" w:rsidR="00541A5E" w:rsidRDefault="00541A5E" w:rsidP="00541A5E">
                            <w:pPr>
                              <w:pStyle w:val="ereveerii"/>
                              <w:spacing w:line="480" w:lineRule="auto"/>
                              <w:jc w:val="center"/>
                              <w:rPr>
                                <w:sz w:val="30"/>
                                <w:szCs w:val="30"/>
                              </w:rPr>
                            </w:pPr>
                            <w:r>
                              <w:rPr>
                                <w:b/>
                                <w:bCs/>
                                <w:color w:val="000000"/>
                                <w:sz w:val="30"/>
                                <w:szCs w:val="30"/>
                              </w:rPr>
                              <w:t xml:space="preserve">ANKARA YILDIRIM BEYAZIT UNIVERSITY </w:t>
                            </w:r>
                          </w:p>
                          <w:p w14:paraId="3D11D90E" w14:textId="77777777" w:rsidR="00541A5E" w:rsidRDefault="00541A5E" w:rsidP="00541A5E">
                            <w:pPr>
                              <w:pStyle w:val="ereveerii"/>
                              <w:spacing w:line="480" w:lineRule="auto"/>
                              <w:jc w:val="center"/>
                              <w:rPr>
                                <w:sz w:val="30"/>
                                <w:szCs w:val="30"/>
                              </w:rPr>
                            </w:pPr>
                            <w:r>
                              <w:rPr>
                                <w:b/>
                                <w:bCs/>
                                <w:color w:val="000000"/>
                                <w:sz w:val="30"/>
                                <w:szCs w:val="30"/>
                              </w:rPr>
                              <w:t xml:space="preserve">FACULTY OF MEDICINE </w:t>
                            </w:r>
                          </w:p>
                          <w:p w14:paraId="70C0D483" w14:textId="77777777" w:rsidR="00541A5E" w:rsidRDefault="00541A5E" w:rsidP="00541A5E">
                            <w:pPr>
                              <w:pStyle w:val="ereveerii"/>
                              <w:spacing w:line="480" w:lineRule="auto"/>
                              <w:jc w:val="center"/>
                              <w:rPr>
                                <w:sz w:val="30"/>
                                <w:szCs w:val="30"/>
                              </w:rPr>
                            </w:pPr>
                            <w:r>
                              <w:rPr>
                                <w:b/>
                                <w:bCs/>
                                <w:color w:val="000000"/>
                                <w:sz w:val="30"/>
                                <w:szCs w:val="30"/>
                              </w:rPr>
                              <w:t xml:space="preserve">Phase IV General Surgery Clerkship Logbook </w:t>
                            </w:r>
                          </w:p>
                          <w:p w14:paraId="30A58B0B" w14:textId="77777777" w:rsidR="00541A5E" w:rsidRDefault="00541A5E" w:rsidP="00541A5E">
                            <w:pPr>
                              <w:pStyle w:val="ereveerii"/>
                              <w:jc w:val="center"/>
                              <w:rPr>
                                <w:b/>
                                <w:bCs/>
                                <w:sz w:val="36"/>
                                <w:szCs w:val="36"/>
                              </w:rPr>
                            </w:pPr>
                          </w:p>
                          <w:p w14:paraId="59D3FC96" w14:textId="77777777" w:rsidR="00541A5E" w:rsidRDefault="00541A5E" w:rsidP="00541A5E">
                            <w:pPr>
                              <w:pStyle w:val="ereveerii"/>
                              <w:rPr>
                                <w:color w:val="000000"/>
                              </w:rPr>
                            </w:pPr>
                            <w:r>
                              <w:rPr>
                                <w:color w:val="000000"/>
                              </w:rPr>
                              <w:t xml:space="preserve">  </w:t>
                            </w:r>
                          </w:p>
                        </w:txbxContent>
                      </wps:txbx>
                      <wps:bodyPr anchor="t">
                        <a:prstTxWarp prst="textNoShape">
                          <a:avLst/>
                        </a:prstTxWarp>
                        <a:noAutofit/>
                      </wps:bodyPr>
                    </wps:wsp>
                  </a:graphicData>
                </a:graphic>
              </wp:anchor>
            </w:drawing>
          </mc:Choice>
          <mc:Fallback>
            <w:pict>
              <v:rect w14:anchorId="677EE8BD" id="_x0000_s1115" style="position:absolute;margin-left:62.95pt;margin-top:-28.65pt;width:333.1pt;height:136pt;z-index:251699200;visibility:visible;mso-wrap-style:square;mso-wrap-distance-left:.25pt;mso-wrap-distance-top:.25pt;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" fillcolor="white [3201]" strokeweight=".5pt">
                <v:stroke joinstyle="round"/>
                <v:textbox>
                  <w:txbxContent>
                    <w:p w14:paraId="6CA97C48" w14:textId="77777777" w:rsidR="00541A5E" w:rsidRDefault="00541A5E" w:rsidP="00541A5E">
                      <w:pPr>
                        <w:pStyle w:val="ereveerii"/>
                        <w:spacing w:line="480" w:lineRule="auto"/>
                        <w:jc w:val="center"/>
                        <w:rPr>
                          <w:sz w:val="30"/>
                          <w:szCs w:val="30"/>
                        </w:rPr>
                      </w:pPr>
                      <w:r>
                        <w:rPr>
                          <w:b/>
                          <w:bCs/>
                          <w:color w:val="000000"/>
                          <w:sz w:val="30"/>
                          <w:szCs w:val="30"/>
                        </w:rPr>
                        <w:t xml:space="preserve">ANKARA YILDIRIM BEYAZIT UNIVERSITY </w:t>
                      </w:r>
                    </w:p>
                    <w:p w14:paraId="3D11D90E" w14:textId="77777777" w:rsidR="00541A5E" w:rsidRDefault="00541A5E" w:rsidP="00541A5E">
                      <w:pPr>
                        <w:pStyle w:val="ereveerii"/>
                        <w:spacing w:line="480" w:lineRule="auto"/>
                        <w:jc w:val="center"/>
                        <w:rPr>
                          <w:sz w:val="30"/>
                          <w:szCs w:val="30"/>
                        </w:rPr>
                      </w:pPr>
                      <w:r>
                        <w:rPr>
                          <w:b/>
                          <w:bCs/>
                          <w:color w:val="000000"/>
                          <w:sz w:val="30"/>
                          <w:szCs w:val="30"/>
                        </w:rPr>
                        <w:t xml:space="preserve">FACULTY OF MEDICINE </w:t>
                      </w:r>
                    </w:p>
                    <w:p w14:paraId="70C0D483" w14:textId="77777777" w:rsidR="00541A5E" w:rsidRDefault="00541A5E" w:rsidP="00541A5E">
                      <w:pPr>
                        <w:pStyle w:val="ereveerii"/>
                        <w:spacing w:line="480" w:lineRule="auto"/>
                        <w:jc w:val="center"/>
                        <w:rPr>
                          <w:sz w:val="30"/>
                          <w:szCs w:val="30"/>
                        </w:rPr>
                      </w:pPr>
                      <w:r>
                        <w:rPr>
                          <w:b/>
                          <w:bCs/>
                          <w:color w:val="000000"/>
                          <w:sz w:val="30"/>
                          <w:szCs w:val="30"/>
                        </w:rPr>
                        <w:t xml:space="preserve">Phase IV General Surgery Clerkship Logbook </w:t>
                      </w:r>
                    </w:p>
                    <w:p w14:paraId="30A58B0B" w14:textId="77777777" w:rsidR="00541A5E" w:rsidRDefault="00541A5E" w:rsidP="00541A5E">
                      <w:pPr>
                        <w:pStyle w:val="ereveerii"/>
                        <w:jc w:val="center"/>
                        <w:rPr>
                          <w:b/>
                          <w:bCs/>
                          <w:sz w:val="36"/>
                          <w:szCs w:val="36"/>
                        </w:rPr>
                      </w:pPr>
                    </w:p>
                    <w:p w14:paraId="59D3FC96" w14:textId="77777777" w:rsidR="00541A5E" w:rsidRDefault="00541A5E" w:rsidP="00541A5E">
                      <w:pPr>
                        <w:pStyle w:val="ereveerii"/>
                        <w:rPr>
                          <w:color w:val="000000"/>
                        </w:rPr>
                      </w:pPr>
                      <w:r>
                        <w:rPr>
                          <w:color w:val="000000"/>
                        </w:rPr>
                        <w:t xml:space="preserve">  </w:t>
                      </w:r>
                    </w:p>
                  </w:txbxContent>
                </v:textbox>
              </v:rect>
            </w:pict>
          </mc:Fallback>
        </mc:AlternateConten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6472C164" w14:textId="77777777" w:rsidR="00541A5E" w:rsidRDefault="00541A5E" w:rsidP="00541A5E">
      <w:pPr>
        <w:rPr>
          <w:sz w:val="24"/>
          <w:szCs w:val="24"/>
        </w:rPr>
      </w:pPr>
    </w:p>
    <w:p w14:paraId="2172120B" w14:textId="77777777" w:rsidR="00541A5E" w:rsidRDefault="00541A5E" w:rsidP="00541A5E">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302AEC04" w14:textId="77777777" w:rsidR="00541A5E" w:rsidRDefault="00541A5E" w:rsidP="00541A5E">
      <w:pPr>
        <w:rPr>
          <w:sz w:val="24"/>
          <w:szCs w:val="24"/>
        </w:rPr>
      </w:pPr>
      <w:r>
        <w:rPr>
          <w:noProof/>
          <w:sz w:val="24"/>
          <w:szCs w:val="24"/>
        </w:rPr>
        <mc:AlternateContent>
          <mc:Choice Requires="wps">
            <w:drawing>
              <wp:anchor distT="3175" distB="3175" distL="3810" distR="2540" simplePos="0" relativeHeight="251700224" behindDoc="0" locked="0" layoutInCell="1" allowOverlap="1" wp14:anchorId="241B668F" wp14:editId="4A3A3E56">
                <wp:simplePos x="0" y="0"/>
                <wp:positionH relativeFrom="column">
                  <wp:posOffset>-3810</wp:posOffset>
                </wp:positionH>
                <wp:positionV relativeFrom="paragraph">
                  <wp:posOffset>302895</wp:posOffset>
                </wp:positionV>
                <wp:extent cx="5763895" cy="958850"/>
                <wp:effectExtent l="3810" t="3175" r="2540" b="3175"/>
                <wp:wrapNone/>
                <wp:docPr id="1796199694" name="Metin Kutusu 4"/>
                <wp:cNvGraphicFramePr/>
                <a:graphic xmlns:a="http://schemas.openxmlformats.org/drawingml/2006/main">
                  <a:graphicData uri="http://schemas.microsoft.com/office/word/2010/wordprocessingShape">
                    <wps:wsp>
                      <wps:cNvSpPr/>
                      <wps:spPr>
                        <a:xfrm>
                          <a:off x="0" y="0"/>
                          <a:ext cx="5763960" cy="95868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3D5382D" w14:textId="77777777" w:rsidR="00541A5E" w:rsidRDefault="00541A5E" w:rsidP="00541A5E">
                            <w:pPr>
                              <w:pStyle w:val="ereveerii"/>
                              <w:rPr>
                                <w:sz w:val="48"/>
                                <w:szCs w:val="48"/>
                              </w:rPr>
                            </w:pPr>
                            <w:r>
                              <w:rPr>
                                <w:color w:val="000000"/>
                              </w:rPr>
                              <w:t xml:space="preserve">Name – Surname: </w:t>
                            </w:r>
                          </w:p>
                          <w:p w14:paraId="65D8FFB2" w14:textId="77777777" w:rsidR="00541A5E" w:rsidRDefault="00541A5E" w:rsidP="00541A5E">
                            <w:pPr>
                              <w:pStyle w:val="ereveerii"/>
                              <w:rPr>
                                <w:sz w:val="48"/>
                                <w:szCs w:val="48"/>
                              </w:rPr>
                            </w:pPr>
                            <w:r>
                              <w:rPr>
                                <w:color w:val="000000"/>
                              </w:rPr>
                              <w:t>Faculty Number:</w:t>
                            </w:r>
                          </w:p>
                          <w:p w14:paraId="50D63857" w14:textId="77777777" w:rsidR="00541A5E" w:rsidRDefault="00541A5E" w:rsidP="00541A5E">
                            <w:pPr>
                              <w:pStyle w:val="ereveerii"/>
                              <w:rPr>
                                <w:sz w:val="48"/>
                                <w:szCs w:val="48"/>
                              </w:rPr>
                            </w:pPr>
                            <w:r>
                              <w:rPr>
                                <w:color w:val="000000"/>
                              </w:rPr>
                              <w:t xml:space="preserve">Clerkship Start Date: </w:t>
                            </w:r>
                          </w:p>
                        </w:txbxContent>
                      </wps:txbx>
                      <wps:bodyPr anchor="t">
                        <a:prstTxWarp prst="textNoShape">
                          <a:avLst/>
                        </a:prstTxWarp>
                        <a:noAutofit/>
                      </wps:bodyPr>
                    </wps:wsp>
                  </a:graphicData>
                </a:graphic>
              </wp:anchor>
            </w:drawing>
          </mc:Choice>
          <mc:Fallback>
            <w:pict>
              <v:rect w14:anchorId="241B668F" id="_x0000_s1116" style="position:absolute;margin-left:-.3pt;margin-top:23.85pt;width:453.85pt;height:75.5pt;z-index:251700224;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" fillcolor="white [3201]" strokeweight=".5pt">
                <v:stroke joinstyle="round"/>
                <v:textbox>
                  <w:txbxContent>
                    <w:p w14:paraId="43D5382D" w14:textId="77777777" w:rsidR="00541A5E" w:rsidRDefault="00541A5E" w:rsidP="00541A5E">
                      <w:pPr>
                        <w:pStyle w:val="ereveerii"/>
                        <w:rPr>
                          <w:sz w:val="48"/>
                          <w:szCs w:val="48"/>
                        </w:rPr>
                      </w:pPr>
                      <w:r>
                        <w:rPr>
                          <w:color w:val="000000"/>
                        </w:rPr>
                        <w:t xml:space="preserve">Name – Surname: </w:t>
                      </w:r>
                    </w:p>
                    <w:p w14:paraId="65D8FFB2" w14:textId="77777777" w:rsidR="00541A5E" w:rsidRDefault="00541A5E" w:rsidP="00541A5E">
                      <w:pPr>
                        <w:pStyle w:val="ereveerii"/>
                        <w:rPr>
                          <w:sz w:val="48"/>
                          <w:szCs w:val="48"/>
                        </w:rPr>
                      </w:pPr>
                      <w:r>
                        <w:rPr>
                          <w:color w:val="000000"/>
                        </w:rPr>
                        <w:t>Faculty Number:</w:t>
                      </w:r>
                    </w:p>
                    <w:p w14:paraId="50D63857" w14:textId="77777777" w:rsidR="00541A5E" w:rsidRDefault="00541A5E" w:rsidP="00541A5E">
                      <w:pPr>
                        <w:pStyle w:val="ereveerii"/>
                        <w:rPr>
                          <w:sz w:val="48"/>
                          <w:szCs w:val="48"/>
                        </w:rPr>
                      </w:pPr>
                      <w:r>
                        <w:rPr>
                          <w:color w:val="000000"/>
                        </w:rPr>
                        <w:t xml:space="preserve">Clerkship Start Date: </w:t>
                      </w:r>
                    </w:p>
                  </w:txbxContent>
                </v:textbox>
              </v:rect>
            </w:pict>
          </mc:Fallback>
        </mc:AlternateContent>
      </w:r>
    </w:p>
    <w:p w14:paraId="79AD1BE2" w14:textId="77777777" w:rsidR="00541A5E" w:rsidRDefault="00541A5E" w:rsidP="00541A5E">
      <w:pPr>
        <w:rPr>
          <w:sz w:val="24"/>
          <w:szCs w:val="24"/>
        </w:rPr>
      </w:pPr>
    </w:p>
    <w:p w14:paraId="0113A36B" w14:textId="77777777" w:rsidR="00541A5E" w:rsidRDefault="00541A5E" w:rsidP="00541A5E">
      <w:pPr>
        <w:rPr>
          <w:sz w:val="24"/>
          <w:szCs w:val="24"/>
        </w:rPr>
      </w:pPr>
    </w:p>
    <w:p w14:paraId="6970EC27" w14:textId="77777777" w:rsidR="00541A5E" w:rsidRDefault="00541A5E" w:rsidP="00541A5E">
      <w:pPr>
        <w:rPr>
          <w:sz w:val="24"/>
          <w:szCs w:val="24"/>
        </w:rPr>
      </w:pPr>
    </w:p>
    <w:p w14:paraId="2C207B6C" w14:textId="77777777" w:rsidR="00541A5E" w:rsidRDefault="00541A5E" w:rsidP="00541A5E">
      <w:pPr>
        <w:rPr>
          <w:sz w:val="24"/>
          <w:szCs w:val="24"/>
        </w:rPr>
      </w:pPr>
      <w:r>
        <w:rPr>
          <w:noProof/>
          <w:sz w:val="24"/>
          <w:szCs w:val="24"/>
        </w:rPr>
        <mc:AlternateContent>
          <mc:Choice Requires="wps">
            <w:drawing>
              <wp:anchor distT="3175" distB="3175" distL="3175" distR="3175" simplePos="0" relativeHeight="251703296" behindDoc="0" locked="0" layoutInCell="1" allowOverlap="1" wp14:anchorId="37764089" wp14:editId="4E9692B2">
                <wp:simplePos x="0" y="0"/>
                <wp:positionH relativeFrom="column">
                  <wp:posOffset>-40234</wp:posOffset>
                </wp:positionH>
                <wp:positionV relativeFrom="paragraph">
                  <wp:posOffset>153543</wp:posOffset>
                </wp:positionV>
                <wp:extent cx="5760720" cy="988060"/>
                <wp:effectExtent l="3175" t="3175" r="3175" b="3175"/>
                <wp:wrapNone/>
                <wp:docPr id="14" name="Metin Kutusu 1"/>
                <wp:cNvGraphicFramePr/>
                <a:graphic xmlns:a="http://schemas.openxmlformats.org/drawingml/2006/main">
                  <a:graphicData uri="http://schemas.microsoft.com/office/word/2010/wordprocessingShape">
                    <wps:wsp>
                      <wps:cNvSpPr/>
                      <wps:spPr>
                        <a:xfrm>
                          <a:off x="0" y="0"/>
                          <a:ext cx="5760720" cy="98806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31544683" w14:textId="77777777" w:rsidR="00541A5E" w:rsidRDefault="00541A5E">
                            <w:pPr>
                              <w:pStyle w:val="GvdeMetni"/>
                              <w:numPr>
                                <w:ilvl w:val="0"/>
                                <w:numId w:val="53"/>
                              </w:numPr>
                              <w:spacing w:after="0" w:line="240" w:lineRule="auto"/>
                            </w:pPr>
                            <w:r>
                              <w:rPr>
                                <w:rFonts w:ascii="Helvetica" w:eastAsia="Times New Roman" w:hAnsi="Helvetica" w:cs="Times New Roman"/>
                                <w:i w:val="0"/>
                                <w:iCs w:val="0"/>
                                <w:color w:val="000000"/>
                                <w:sz w:val="17"/>
                                <w:szCs w:val="17"/>
                                <w:lang w:eastAsia="tr-TR"/>
                              </w:rPr>
                              <w:t>It is the student's responsibility to obtain, maintain, and completely fill out the logbook.</w:t>
                            </w:r>
                          </w:p>
                          <w:p w14:paraId="0921DB45" w14:textId="77777777" w:rsidR="00541A5E" w:rsidRDefault="00541A5E">
                            <w:pPr>
                              <w:pStyle w:val="GvdeMetni"/>
                              <w:numPr>
                                <w:ilvl w:val="0"/>
                                <w:numId w:val="53"/>
                              </w:numPr>
                            </w:pPr>
                            <w:r>
                              <w:t>All procedures must be performed under the supervision of an instructor.</w:t>
                            </w:r>
                          </w:p>
                          <w:p w14:paraId="72E5AB13" w14:textId="77777777" w:rsidR="00541A5E" w:rsidRDefault="00541A5E">
                            <w:pPr>
                              <w:pStyle w:val="GvdeMetni"/>
                              <w:numPr>
                                <w:ilvl w:val="0"/>
                                <w:numId w:val="53"/>
                              </w:numPr>
                            </w:pPr>
                            <w:r>
                              <w:t>After each procedure, the logbook is approved by the relevant instructor with the date noted.</w:t>
                            </w:r>
                          </w:p>
                          <w:p w14:paraId="6FE0DCE7" w14:textId="77777777" w:rsidR="00541A5E" w:rsidRDefault="00541A5E">
                            <w:pPr>
                              <w:pStyle w:val="GvdeMetni"/>
                              <w:numPr>
                                <w:ilvl w:val="0"/>
                                <w:numId w:val="53"/>
                              </w:numPr>
                            </w:pPr>
                            <w:r>
                              <w:t>The logbook must be retained so that it can be presented to the jury prior to the oral examination.</w:t>
                            </w:r>
                          </w:p>
                          <w:p w14:paraId="2087846E" w14:textId="77777777" w:rsidR="00541A5E" w:rsidRDefault="00541A5E" w:rsidP="00541A5E">
                            <w:pPr>
                              <w:pStyle w:val="ereveerii"/>
                              <w:spacing w:after="0" w:line="240" w:lineRule="auto"/>
                              <w:ind w:firstLine="708"/>
                              <w:rPr>
                                <w:rFonts w:ascii="Helvetica" w:eastAsia="Times New Roman" w:hAnsi="Helvetica" w:cs="Times New Roman"/>
                                <w:i w:val="0"/>
                                <w:iCs w:val="0"/>
                                <w:color w:val="000000"/>
                                <w:sz w:val="17"/>
                                <w:szCs w:val="17"/>
                                <w:lang w:eastAsia="tr-TR"/>
                              </w:rPr>
                            </w:pPr>
                          </w:p>
                          <w:p w14:paraId="09F022D7" w14:textId="77777777" w:rsidR="00541A5E" w:rsidRDefault="00541A5E" w:rsidP="00541A5E">
                            <w:pPr>
                              <w:pStyle w:val="ereveerii"/>
                              <w:spacing w:after="0" w:line="240" w:lineRule="auto"/>
                              <w:rPr>
                                <w:sz w:val="8"/>
                                <w:szCs w:val="8"/>
                              </w:rPr>
                            </w:pPr>
                          </w:p>
                        </w:txbxContent>
                      </wps:txbx>
                      <wps:bodyPr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64089" id="Metin Kutusu 1" o:spid="_x0000_s1117" style="position:absolute;margin-left:-3.15pt;margin-top:12.1pt;width:453.6pt;height:77.8pt;z-index:251703296;visibility:visible;mso-wrap-style:square;mso-width-percent:0;mso-height-percent:0;mso-wrap-distance-left:.25pt;mso-wrap-distance-top:.25pt;mso-wrap-distance-right:.25pt;mso-wrap-distance-bottom:.2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" fillcolor="white [3201]" strokeweight=".5pt">
                <v:stroke joinstyle="round"/>
                <v:textbox>
                  <w:txbxContent>
                    <w:p w14:paraId="31544683" w14:textId="77777777" w:rsidR="00541A5E" w:rsidRDefault="00541A5E">
                      <w:pPr>
                        <w:pStyle w:val="GvdeMetni"/>
                        <w:numPr>
                          <w:ilvl w:val="0"/>
                          <w:numId w:val="53"/>
                        </w:numPr>
                        <w:spacing w:after="0" w:line="240" w:lineRule="auto"/>
                      </w:pPr>
                      <w:r>
                        <w:rPr>
                          <w:rFonts w:ascii="Helvetica" w:eastAsia="Times New Roman" w:hAnsi="Helvetica" w:cs="Times New Roman"/>
                          <w:i w:val="0"/>
                          <w:iCs w:val="0"/>
                          <w:color w:val="000000"/>
                          <w:sz w:val="17"/>
                          <w:szCs w:val="17"/>
                          <w:lang w:eastAsia="tr-TR"/>
                        </w:rPr>
                        <w:t>It is the student's responsibility to obtain, maintain, and completely fill out the logbook.</w:t>
                      </w:r>
                    </w:p>
                    <w:p w14:paraId="0921DB45" w14:textId="77777777" w:rsidR="00541A5E" w:rsidRDefault="00541A5E">
                      <w:pPr>
                        <w:pStyle w:val="GvdeMetni"/>
                        <w:numPr>
                          <w:ilvl w:val="0"/>
                          <w:numId w:val="53"/>
                        </w:numPr>
                      </w:pPr>
                      <w:r>
                        <w:t>All procedures must be performed under the supervision of an instructor.</w:t>
                      </w:r>
                    </w:p>
                    <w:p w14:paraId="72E5AB13" w14:textId="77777777" w:rsidR="00541A5E" w:rsidRDefault="00541A5E">
                      <w:pPr>
                        <w:pStyle w:val="GvdeMetni"/>
                        <w:numPr>
                          <w:ilvl w:val="0"/>
                          <w:numId w:val="53"/>
                        </w:numPr>
                      </w:pPr>
                      <w:r>
                        <w:t>After each procedure, the logbook is approved by the relevant instructor with the date noted.</w:t>
                      </w:r>
                    </w:p>
                    <w:p w14:paraId="6FE0DCE7" w14:textId="77777777" w:rsidR="00541A5E" w:rsidRDefault="00541A5E">
                      <w:pPr>
                        <w:pStyle w:val="GvdeMetni"/>
                        <w:numPr>
                          <w:ilvl w:val="0"/>
                          <w:numId w:val="53"/>
                        </w:numPr>
                      </w:pPr>
                      <w:r>
                        <w:t>The logbook must be retained so that it can be presented to the jury prior to the oral examination.</w:t>
                      </w:r>
                    </w:p>
                    <w:p w14:paraId="2087846E" w14:textId="77777777" w:rsidR="00541A5E" w:rsidRDefault="00541A5E" w:rsidP="00541A5E">
                      <w:pPr>
                        <w:pStyle w:val="ereveerii"/>
                        <w:spacing w:after="0" w:line="240" w:lineRule="auto"/>
                        <w:ind w:firstLine="708"/>
                        <w:rPr>
                          <w:rFonts w:ascii="Helvetica" w:eastAsia="Times New Roman" w:hAnsi="Helvetica" w:cs="Times New Roman"/>
                          <w:i w:val="0"/>
                          <w:iCs w:val="0"/>
                          <w:color w:val="000000"/>
                          <w:sz w:val="17"/>
                          <w:szCs w:val="17"/>
                          <w:lang w:eastAsia="tr-TR"/>
                        </w:rPr>
                      </w:pPr>
                    </w:p>
                    <w:p w14:paraId="09F022D7" w14:textId="77777777" w:rsidR="00541A5E" w:rsidRDefault="00541A5E" w:rsidP="00541A5E">
                      <w:pPr>
                        <w:pStyle w:val="ereveerii"/>
                        <w:spacing w:after="0" w:line="240" w:lineRule="auto"/>
                        <w:rPr>
                          <w:sz w:val="8"/>
                          <w:szCs w:val="8"/>
                        </w:rPr>
                      </w:pPr>
                    </w:p>
                  </w:txbxContent>
                </v:textbox>
              </v:rect>
            </w:pict>
          </mc:Fallback>
        </mc:AlternateContent>
      </w:r>
    </w:p>
    <w:p w14:paraId="752BA8B6" w14:textId="77777777" w:rsidR="00541A5E" w:rsidRDefault="00541A5E" w:rsidP="00541A5E">
      <w:pPr>
        <w:rPr>
          <w:sz w:val="24"/>
          <w:szCs w:val="24"/>
        </w:rPr>
      </w:pPr>
    </w:p>
    <w:p w14:paraId="26F43D16" w14:textId="77777777" w:rsidR="00541A5E" w:rsidRDefault="00541A5E" w:rsidP="00541A5E">
      <w:pPr>
        <w:rPr>
          <w:sz w:val="24"/>
          <w:szCs w:val="24"/>
        </w:rPr>
      </w:pPr>
    </w:p>
    <w:p w14:paraId="02D84F49" w14:textId="77777777" w:rsidR="00541A5E" w:rsidRDefault="00541A5E" w:rsidP="00541A5E">
      <w:pPr>
        <w:rPr>
          <w:sz w:val="24"/>
          <w:szCs w:val="24"/>
        </w:rPr>
      </w:pPr>
    </w:p>
    <w:tbl>
      <w:tblPr>
        <w:tblStyle w:val="TabloKlavuzu"/>
        <w:tblpPr w:leftFromText="141" w:rightFromText="141" w:vertAnchor="text" w:horzAnchor="margin" w:tblpX="108" w:tblpY="56"/>
        <w:tblW w:w="9056" w:type="dxa"/>
        <w:tblLayout w:type="fixed"/>
        <w:tblLook w:val="04A0" w:firstRow="1" w:lastRow="0" w:firstColumn="1" w:lastColumn="0" w:noHBand="0" w:noVBand="1"/>
      </w:tblPr>
      <w:tblGrid>
        <w:gridCol w:w="4671"/>
        <w:gridCol w:w="1366"/>
        <w:gridCol w:w="3019"/>
      </w:tblGrid>
      <w:tr w:rsidR="00541A5E" w:rsidRPr="00AC4228" w14:paraId="741DEA11" w14:textId="77777777" w:rsidTr="000703F7">
        <w:tc>
          <w:tcPr>
            <w:tcW w:w="4671" w:type="dxa"/>
          </w:tcPr>
          <w:p w14:paraId="3F665246" w14:textId="77777777" w:rsidR="00541A5E" w:rsidRPr="00AC4228" w:rsidRDefault="00541A5E" w:rsidP="000703F7">
            <w:pPr>
              <w:spacing w:after="0" w:line="240" w:lineRule="auto"/>
            </w:pPr>
            <w:r w:rsidRPr="00AC4228">
              <w:t xml:space="preserve">Procedure </w:t>
            </w:r>
          </w:p>
          <w:p w14:paraId="536F2E75" w14:textId="77777777" w:rsidR="00541A5E" w:rsidRPr="00AC4228" w:rsidRDefault="00541A5E" w:rsidP="000703F7">
            <w:pPr>
              <w:spacing w:after="0" w:line="240" w:lineRule="auto"/>
            </w:pPr>
          </w:p>
        </w:tc>
        <w:tc>
          <w:tcPr>
            <w:tcW w:w="1366" w:type="dxa"/>
          </w:tcPr>
          <w:p w14:paraId="6B5625FA" w14:textId="77777777" w:rsidR="00541A5E" w:rsidRPr="00AC4228" w:rsidRDefault="00541A5E" w:rsidP="000703F7">
            <w:pPr>
              <w:spacing w:after="0" w:line="240" w:lineRule="auto"/>
            </w:pPr>
          </w:p>
        </w:tc>
        <w:tc>
          <w:tcPr>
            <w:tcW w:w="3019" w:type="dxa"/>
          </w:tcPr>
          <w:p w14:paraId="62FBE21A" w14:textId="77777777" w:rsidR="00541A5E" w:rsidRPr="00AC4228" w:rsidRDefault="00541A5E" w:rsidP="000703F7">
            <w:pPr>
              <w:spacing w:after="0" w:line="240" w:lineRule="auto"/>
            </w:pPr>
            <w:r w:rsidRPr="00AC4228">
              <w:t>Trainer</w:t>
            </w:r>
          </w:p>
        </w:tc>
      </w:tr>
      <w:tr w:rsidR="00541A5E" w:rsidRPr="00AC4228" w14:paraId="617B84F3" w14:textId="77777777" w:rsidTr="000703F7">
        <w:tc>
          <w:tcPr>
            <w:tcW w:w="4671" w:type="dxa"/>
          </w:tcPr>
          <w:p w14:paraId="3AA97A39" w14:textId="77777777" w:rsidR="00541A5E" w:rsidRPr="00AC4228" w:rsidRDefault="00541A5E" w:rsidP="000703F7">
            <w:pPr>
              <w:spacing w:after="0" w:line="240" w:lineRule="auto"/>
            </w:pPr>
            <w:r w:rsidRPr="00AC4228">
              <w:t xml:space="preserve">General Examination </w:t>
            </w:r>
          </w:p>
        </w:tc>
        <w:tc>
          <w:tcPr>
            <w:tcW w:w="1366" w:type="dxa"/>
          </w:tcPr>
          <w:p w14:paraId="12C2B3B4" w14:textId="77777777" w:rsidR="00541A5E" w:rsidRPr="00AC4228" w:rsidRDefault="00541A5E" w:rsidP="000703F7">
            <w:pPr>
              <w:spacing w:after="0" w:line="240" w:lineRule="auto"/>
            </w:pPr>
          </w:p>
        </w:tc>
        <w:tc>
          <w:tcPr>
            <w:tcW w:w="3019" w:type="dxa"/>
          </w:tcPr>
          <w:p w14:paraId="5274AF72" w14:textId="77777777" w:rsidR="00541A5E" w:rsidRPr="00AC4228" w:rsidRDefault="00541A5E" w:rsidP="000703F7">
            <w:pPr>
              <w:spacing w:after="0" w:line="240" w:lineRule="auto"/>
            </w:pPr>
          </w:p>
        </w:tc>
      </w:tr>
      <w:tr w:rsidR="00541A5E" w:rsidRPr="00AC4228" w14:paraId="56D0160C" w14:textId="77777777" w:rsidTr="000703F7">
        <w:tc>
          <w:tcPr>
            <w:tcW w:w="4671" w:type="dxa"/>
          </w:tcPr>
          <w:p w14:paraId="5AA844A1" w14:textId="77777777" w:rsidR="00541A5E" w:rsidRPr="00AC4228" w:rsidRDefault="00541A5E" w:rsidP="000703F7">
            <w:pPr>
              <w:spacing w:after="0" w:line="240" w:lineRule="auto"/>
            </w:pPr>
            <w:r w:rsidRPr="00AC4228">
              <w:t>Ability to perform breast and axillary region examination</w:t>
            </w:r>
          </w:p>
        </w:tc>
        <w:tc>
          <w:tcPr>
            <w:tcW w:w="1366" w:type="dxa"/>
          </w:tcPr>
          <w:p w14:paraId="045DB2FA" w14:textId="77777777" w:rsidR="00541A5E" w:rsidRPr="00AC4228" w:rsidRDefault="00541A5E" w:rsidP="000703F7">
            <w:pPr>
              <w:spacing w:after="0" w:line="240" w:lineRule="auto"/>
            </w:pPr>
          </w:p>
        </w:tc>
        <w:tc>
          <w:tcPr>
            <w:tcW w:w="3019" w:type="dxa"/>
          </w:tcPr>
          <w:p w14:paraId="19A7D62C" w14:textId="77777777" w:rsidR="00541A5E" w:rsidRPr="00AC4228" w:rsidRDefault="00541A5E" w:rsidP="000703F7">
            <w:pPr>
              <w:spacing w:after="0" w:line="240" w:lineRule="auto"/>
            </w:pPr>
          </w:p>
        </w:tc>
      </w:tr>
      <w:tr w:rsidR="00541A5E" w:rsidRPr="00AC4228" w14:paraId="0747D807" w14:textId="77777777" w:rsidTr="000703F7">
        <w:tc>
          <w:tcPr>
            <w:tcW w:w="4671" w:type="dxa"/>
          </w:tcPr>
          <w:p w14:paraId="07EAAFD1" w14:textId="77777777" w:rsidR="00541A5E" w:rsidRPr="00AC4228" w:rsidRDefault="00541A5E" w:rsidP="000703F7">
            <w:pPr>
              <w:spacing w:after="0" w:line="240" w:lineRule="auto"/>
            </w:pPr>
            <w:r w:rsidRPr="00AC4228">
              <w:t xml:space="preserve">Abdominal Examination </w:t>
            </w:r>
          </w:p>
        </w:tc>
        <w:tc>
          <w:tcPr>
            <w:tcW w:w="1366" w:type="dxa"/>
          </w:tcPr>
          <w:p w14:paraId="51679627" w14:textId="77777777" w:rsidR="00541A5E" w:rsidRPr="00AC4228" w:rsidRDefault="00541A5E" w:rsidP="000703F7">
            <w:pPr>
              <w:spacing w:after="0" w:line="240" w:lineRule="auto"/>
            </w:pPr>
          </w:p>
        </w:tc>
        <w:tc>
          <w:tcPr>
            <w:tcW w:w="3019" w:type="dxa"/>
          </w:tcPr>
          <w:p w14:paraId="0DF83CF9" w14:textId="77777777" w:rsidR="00541A5E" w:rsidRPr="00AC4228" w:rsidRDefault="00541A5E" w:rsidP="000703F7">
            <w:pPr>
              <w:spacing w:after="0" w:line="240" w:lineRule="auto"/>
            </w:pPr>
          </w:p>
        </w:tc>
      </w:tr>
      <w:tr w:rsidR="00541A5E" w:rsidRPr="00AC4228" w14:paraId="1FD915AC" w14:textId="77777777" w:rsidTr="000703F7">
        <w:tc>
          <w:tcPr>
            <w:tcW w:w="4671" w:type="dxa"/>
          </w:tcPr>
          <w:p w14:paraId="6A374787" w14:textId="77777777" w:rsidR="00541A5E" w:rsidRPr="00AC4228" w:rsidRDefault="00541A5E" w:rsidP="000703F7">
            <w:pPr>
              <w:spacing w:after="0" w:line="240" w:lineRule="auto"/>
            </w:pPr>
            <w:r w:rsidRPr="00AC4228">
              <w:t xml:space="preserve">Wound Dressing </w:t>
            </w:r>
          </w:p>
        </w:tc>
        <w:tc>
          <w:tcPr>
            <w:tcW w:w="1366" w:type="dxa"/>
          </w:tcPr>
          <w:p w14:paraId="65BFEEB7" w14:textId="77777777" w:rsidR="00541A5E" w:rsidRPr="00AC4228" w:rsidRDefault="00541A5E" w:rsidP="000703F7">
            <w:pPr>
              <w:spacing w:after="0" w:line="240" w:lineRule="auto"/>
            </w:pPr>
          </w:p>
        </w:tc>
        <w:tc>
          <w:tcPr>
            <w:tcW w:w="3019" w:type="dxa"/>
          </w:tcPr>
          <w:p w14:paraId="0F35D92C" w14:textId="77777777" w:rsidR="00541A5E" w:rsidRPr="00AC4228" w:rsidRDefault="00541A5E" w:rsidP="000703F7">
            <w:pPr>
              <w:spacing w:after="0" w:line="240" w:lineRule="auto"/>
            </w:pPr>
          </w:p>
        </w:tc>
      </w:tr>
      <w:tr w:rsidR="00541A5E" w:rsidRPr="00AC4228" w14:paraId="1BEE23E7" w14:textId="77777777" w:rsidTr="000703F7">
        <w:tc>
          <w:tcPr>
            <w:tcW w:w="4671" w:type="dxa"/>
          </w:tcPr>
          <w:p w14:paraId="66213329" w14:textId="77777777" w:rsidR="00541A5E" w:rsidRPr="00AC4228" w:rsidRDefault="00541A5E" w:rsidP="000703F7">
            <w:pPr>
              <w:spacing w:after="0" w:line="240" w:lineRule="auto"/>
            </w:pPr>
            <w:r w:rsidRPr="00AC4228">
              <w:t>Superficial suturing and suture remova</w:t>
            </w:r>
          </w:p>
        </w:tc>
        <w:tc>
          <w:tcPr>
            <w:tcW w:w="1366" w:type="dxa"/>
          </w:tcPr>
          <w:p w14:paraId="22B49745" w14:textId="77777777" w:rsidR="00541A5E" w:rsidRPr="00AC4228" w:rsidRDefault="00541A5E" w:rsidP="000703F7">
            <w:pPr>
              <w:spacing w:after="0" w:line="240" w:lineRule="auto"/>
            </w:pPr>
          </w:p>
        </w:tc>
        <w:tc>
          <w:tcPr>
            <w:tcW w:w="3019" w:type="dxa"/>
          </w:tcPr>
          <w:p w14:paraId="051BF0B6" w14:textId="77777777" w:rsidR="00541A5E" w:rsidRPr="00AC4228" w:rsidRDefault="00541A5E" w:rsidP="000703F7">
            <w:pPr>
              <w:spacing w:after="0" w:line="240" w:lineRule="auto"/>
            </w:pPr>
          </w:p>
        </w:tc>
      </w:tr>
      <w:tr w:rsidR="00541A5E" w:rsidRPr="00AC4228" w14:paraId="07C07BC0" w14:textId="77777777" w:rsidTr="000703F7">
        <w:tc>
          <w:tcPr>
            <w:tcW w:w="4671" w:type="dxa"/>
          </w:tcPr>
          <w:p w14:paraId="19E407B9" w14:textId="77777777" w:rsidR="00541A5E" w:rsidRPr="00AC4228" w:rsidRDefault="00541A5E" w:rsidP="000703F7">
            <w:pPr>
              <w:spacing w:after="0" w:line="240" w:lineRule="auto"/>
            </w:pPr>
            <w:r w:rsidRPr="00AC4228">
              <w:t xml:space="preserve">Sterile glove wearing </w:t>
            </w:r>
          </w:p>
        </w:tc>
        <w:tc>
          <w:tcPr>
            <w:tcW w:w="1366" w:type="dxa"/>
          </w:tcPr>
          <w:p w14:paraId="5C08FD87" w14:textId="77777777" w:rsidR="00541A5E" w:rsidRPr="00AC4228" w:rsidRDefault="00541A5E" w:rsidP="000703F7">
            <w:pPr>
              <w:spacing w:after="0" w:line="240" w:lineRule="auto"/>
            </w:pPr>
          </w:p>
        </w:tc>
        <w:tc>
          <w:tcPr>
            <w:tcW w:w="3019" w:type="dxa"/>
          </w:tcPr>
          <w:p w14:paraId="5FF2FC28" w14:textId="77777777" w:rsidR="00541A5E" w:rsidRPr="00AC4228" w:rsidRDefault="00541A5E" w:rsidP="000703F7">
            <w:pPr>
              <w:spacing w:after="0" w:line="240" w:lineRule="auto"/>
            </w:pPr>
          </w:p>
        </w:tc>
      </w:tr>
    </w:tbl>
    <w:p w14:paraId="7E5839D5" w14:textId="77777777" w:rsidR="00541A5E" w:rsidRDefault="00541A5E" w:rsidP="00541A5E">
      <w:pPr>
        <w:rPr>
          <w:sz w:val="24"/>
          <w:szCs w:val="24"/>
        </w:rPr>
      </w:pPr>
    </w:p>
    <w:p w14:paraId="19AF8C5A" w14:textId="77777777" w:rsidR="00541A5E" w:rsidRDefault="00541A5E" w:rsidP="00541A5E">
      <w:pPr>
        <w:rPr>
          <w:sz w:val="24"/>
          <w:szCs w:val="24"/>
        </w:rPr>
      </w:pPr>
    </w:p>
    <w:p w14:paraId="7EA828CA" w14:textId="77777777" w:rsidR="00541A5E" w:rsidRDefault="00541A5E" w:rsidP="00541A5E">
      <w:pPr>
        <w:rPr>
          <w:sz w:val="24"/>
          <w:szCs w:val="24"/>
        </w:rPr>
      </w:pPr>
    </w:p>
    <w:p w14:paraId="1431D442" w14:textId="77777777" w:rsidR="00541A5E" w:rsidRDefault="00541A5E" w:rsidP="00541A5E">
      <w:pPr>
        <w:rPr>
          <w:sz w:val="24"/>
          <w:szCs w:val="24"/>
        </w:rPr>
      </w:pPr>
    </w:p>
    <w:p w14:paraId="56A899A7" w14:textId="77777777" w:rsidR="00541A5E" w:rsidRDefault="00541A5E" w:rsidP="00541A5E">
      <w:pPr>
        <w:rPr>
          <w:sz w:val="24"/>
          <w:szCs w:val="24"/>
        </w:rPr>
      </w:pPr>
    </w:p>
    <w:p w14:paraId="1D1B85EB" w14:textId="77777777" w:rsidR="00541A5E" w:rsidRDefault="00541A5E" w:rsidP="00541A5E">
      <w:pPr>
        <w:rPr>
          <w:sz w:val="24"/>
          <w:szCs w:val="24"/>
        </w:rPr>
      </w:pPr>
    </w:p>
    <w:p w14:paraId="43ED5193" w14:textId="77777777" w:rsidR="00541A5E" w:rsidRDefault="00541A5E" w:rsidP="00541A5E">
      <w:pPr>
        <w:rPr>
          <w:sz w:val="24"/>
          <w:szCs w:val="24"/>
        </w:rPr>
      </w:pPr>
    </w:p>
    <w:p w14:paraId="025F6001" w14:textId="77777777" w:rsidR="00541A5E" w:rsidRDefault="00541A5E" w:rsidP="00541A5E">
      <w:pPr>
        <w:rPr>
          <w:sz w:val="24"/>
          <w:szCs w:val="24"/>
        </w:rPr>
      </w:pPr>
    </w:p>
    <w:p w14:paraId="1FF2B38C" w14:textId="77777777" w:rsidR="00541A5E" w:rsidRDefault="00541A5E" w:rsidP="00541A5E">
      <w:pPr>
        <w:rPr>
          <w:sz w:val="24"/>
          <w:szCs w:val="24"/>
        </w:rPr>
      </w:pPr>
    </w:p>
    <w:p w14:paraId="3CDEC9A5" w14:textId="77777777" w:rsidR="00541A5E" w:rsidRDefault="00541A5E" w:rsidP="00541A5E">
      <w:pPr>
        <w:rPr>
          <w:sz w:val="24"/>
          <w:szCs w:val="24"/>
        </w:rPr>
      </w:pPr>
      <w:r>
        <w:rPr>
          <w:b/>
          <w:sz w:val="24"/>
          <w:szCs w:val="24"/>
        </w:rPr>
        <w:t>Clinic:</w:t>
      </w:r>
      <w:r>
        <w:rPr>
          <w:sz w:val="24"/>
          <w:szCs w:val="24"/>
        </w:rPr>
        <w:t xml:space="preserve"> Upper GI, Colorectal, Breast-Endocrine, Hepatobiliary (HPB) </w:t>
      </w:r>
    </w:p>
    <w:p w14:paraId="49EA89DF" w14:textId="77777777" w:rsidR="00541A5E" w:rsidRDefault="00541A5E" w:rsidP="00541A5E">
      <w:pPr>
        <w:rPr>
          <w:sz w:val="24"/>
          <w:szCs w:val="24"/>
        </w:rPr>
      </w:pPr>
      <w:r>
        <w:rPr>
          <w:b/>
          <w:sz w:val="24"/>
          <w:szCs w:val="24"/>
        </w:rPr>
        <w:t>Practice:</w:t>
      </w:r>
      <w:r>
        <w:rPr>
          <w:sz w:val="24"/>
          <w:szCs w:val="24"/>
        </w:rPr>
        <w:t xml:space="preserve"> Ward Rounds, Endoscopy, Operating Room, Outpatient Clinic, Inpatient Ward * Initials must be obtained from the responsible instructor in the respective practice area following the activity. </w:t>
      </w:r>
    </w:p>
    <w:p w14:paraId="45B7FC10" w14:textId="77777777" w:rsidR="00541A5E" w:rsidRDefault="00541A5E" w:rsidP="00541A5E">
      <w:pPr>
        <w:rPr>
          <w:sz w:val="24"/>
          <w:szCs w:val="24"/>
        </w:rPr>
      </w:pPr>
    </w:p>
    <w:p w14:paraId="3E4DD9AA" w14:textId="77777777" w:rsidR="00541A5E" w:rsidRDefault="00541A5E" w:rsidP="00541A5E">
      <w:pPr>
        <w:rPr>
          <w:sz w:val="24"/>
          <w:szCs w:val="24"/>
        </w:rPr>
      </w:pPr>
    </w:p>
    <w:p w14:paraId="4BA41F28" w14:textId="77777777" w:rsidR="00541A5E" w:rsidRDefault="00541A5E" w:rsidP="00541A5E">
      <w:pPr>
        <w:rPr>
          <w:b/>
          <w:bCs/>
          <w:i w:val="0"/>
          <w:iCs w:val="0"/>
          <w:sz w:val="24"/>
          <w:szCs w:val="24"/>
        </w:rPr>
      </w:pPr>
    </w:p>
    <w:p w14:paraId="724C178C" w14:textId="77777777" w:rsidR="00541A5E" w:rsidRDefault="00541A5E" w:rsidP="00541A5E">
      <w:pPr>
        <w:rPr>
          <w:b/>
          <w:bCs/>
          <w:i w:val="0"/>
          <w:iCs w:val="0"/>
          <w:sz w:val="24"/>
          <w:szCs w:val="24"/>
        </w:rPr>
      </w:pPr>
    </w:p>
    <w:p w14:paraId="6C3043C7" w14:textId="77777777" w:rsidR="00541A5E" w:rsidRDefault="00541A5E" w:rsidP="00541A5E">
      <w:pPr>
        <w:rPr>
          <w:b/>
          <w:bCs/>
          <w:i w:val="0"/>
          <w:iCs w:val="0"/>
          <w:sz w:val="24"/>
          <w:szCs w:val="24"/>
        </w:rPr>
      </w:pPr>
    </w:p>
    <w:p w14:paraId="12A5151E" w14:textId="77777777" w:rsidR="00541A5E" w:rsidRDefault="00541A5E" w:rsidP="00541A5E">
      <w:pPr>
        <w:rPr>
          <w:b/>
          <w:bCs/>
          <w:i w:val="0"/>
          <w:iCs w:val="0"/>
          <w:sz w:val="24"/>
          <w:szCs w:val="24"/>
        </w:rPr>
      </w:pPr>
    </w:p>
    <w:p w14:paraId="6227E20F" w14:textId="77777777" w:rsidR="00541A5E" w:rsidRDefault="00541A5E" w:rsidP="00541A5E">
      <w:pPr>
        <w:rPr>
          <w:sz w:val="24"/>
          <w:szCs w:val="24"/>
        </w:rPr>
      </w:pPr>
    </w:p>
    <w:p w14:paraId="2F184233" w14:textId="77777777" w:rsidR="00541A5E" w:rsidRDefault="00541A5E" w:rsidP="00541A5E">
      <w:pPr>
        <w:rPr>
          <w:sz w:val="24"/>
          <w:szCs w:val="24"/>
        </w:rPr>
      </w:pPr>
    </w:p>
    <w:p w14:paraId="50B075D1" w14:textId="77777777" w:rsidR="00541A5E" w:rsidRDefault="00541A5E" w:rsidP="00541A5E">
      <w:pPr>
        <w:rPr>
          <w:sz w:val="24"/>
          <w:szCs w:val="24"/>
        </w:rPr>
      </w:pPr>
    </w:p>
    <w:p w14:paraId="1CA4C438" w14:textId="77777777" w:rsidR="00541A5E" w:rsidRDefault="00541A5E" w:rsidP="00541A5E">
      <w:pPr>
        <w:rPr>
          <w:sz w:val="24"/>
          <w:szCs w:val="24"/>
        </w:rPr>
      </w:pPr>
    </w:p>
    <w:p w14:paraId="78086465" w14:textId="77777777" w:rsidR="00541A5E" w:rsidRDefault="00541A5E" w:rsidP="00541A5E">
      <w:pPr>
        <w:rPr>
          <w:sz w:val="24"/>
          <w:szCs w:val="24"/>
        </w:rPr>
      </w:pPr>
    </w:p>
    <w:p w14:paraId="75005E8A" w14:textId="77777777" w:rsidR="00541A5E" w:rsidRDefault="00541A5E" w:rsidP="00541A5E">
      <w:pPr>
        <w:rPr>
          <w:sz w:val="24"/>
          <w:szCs w:val="24"/>
        </w:rPr>
      </w:pPr>
    </w:p>
    <w:p w14:paraId="2A37CAE5" w14:textId="77777777" w:rsidR="00541A5E" w:rsidRDefault="00541A5E" w:rsidP="00541A5E">
      <w:pPr>
        <w:rPr>
          <w:sz w:val="24"/>
          <w:szCs w:val="24"/>
        </w:rPr>
      </w:pPr>
    </w:p>
    <w:p w14:paraId="396F8949" w14:textId="77777777" w:rsidR="00541A5E" w:rsidRDefault="00541A5E" w:rsidP="00541A5E">
      <w:pPr>
        <w:rPr>
          <w:sz w:val="24"/>
          <w:szCs w:val="24"/>
        </w:rPr>
      </w:pPr>
    </w:p>
    <w:p w14:paraId="06F2840C" w14:textId="77777777" w:rsidR="00541A5E" w:rsidRDefault="00541A5E" w:rsidP="00541A5E">
      <w:pPr>
        <w:rPr>
          <w:sz w:val="24"/>
          <w:szCs w:val="24"/>
        </w:rPr>
      </w:pPr>
    </w:p>
    <w:p w14:paraId="20C081A0" w14:textId="77777777" w:rsidR="00541A5E" w:rsidRDefault="00541A5E" w:rsidP="00541A5E">
      <w:pPr>
        <w:rPr>
          <w:sz w:val="24"/>
          <w:szCs w:val="24"/>
        </w:rPr>
      </w:pPr>
    </w:p>
    <w:p w14:paraId="1439929F" w14:textId="77777777" w:rsidR="00541A5E" w:rsidRDefault="00541A5E" w:rsidP="00541A5E">
      <w:pPr>
        <w:rPr>
          <w:sz w:val="24"/>
          <w:szCs w:val="24"/>
        </w:rPr>
      </w:pPr>
    </w:p>
    <w:p w14:paraId="153E81E1" w14:textId="77777777" w:rsidR="00541A5E" w:rsidRDefault="00541A5E">
      <w:pPr>
        <w:spacing w:after="120" w:line="240" w:lineRule="auto"/>
      </w:pPr>
    </w:p>
    <w:sectPr w:rsidR="00541A5E">
      <w:headerReference w:type="even" r:id="rId122"/>
      <w:headerReference w:type="default" r:id="rId123"/>
      <w:footerReference w:type="even" r:id="rId124"/>
      <w:footerReference w:type="default" r:id="rId125"/>
      <w:headerReference w:type="first" r:id="rId126"/>
      <w:footerReference w:type="first" r:id="rId127"/>
      <w:pgSz w:w="11906" w:h="16838"/>
      <w:pgMar w:top="708" w:right="844" w:bottom="1417" w:left="1417" w:header="0" w:footer="708" w:gutter="0"/>
      <w:pgNumType w:start="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8FCFC" w14:textId="77777777" w:rsidR="00E27BE0" w:rsidRDefault="00E27BE0">
      <w:pPr>
        <w:spacing w:after="0" w:line="240" w:lineRule="auto"/>
      </w:pPr>
      <w:r>
        <w:separator/>
      </w:r>
    </w:p>
  </w:endnote>
  <w:endnote w:type="continuationSeparator" w:id="0">
    <w:p w14:paraId="5FEAB635" w14:textId="77777777" w:rsidR="00E27BE0" w:rsidRDefault="00E2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A2"/>
    <w:family w:val="roman"/>
    <w:pitch w:val="variable"/>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auto"/>
    <w:pitch w:val="variable"/>
    <w:sig w:usb0="E00002FF" w:usb1="5000785B" w:usb2="00000000" w:usb3="00000000" w:csb0="0000019F" w:csb1="00000000"/>
  </w:font>
  <w:font w:name="DejaVu Serif;Times New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val="0"/>
        <w:sz w:val="28"/>
        <w:szCs w:val="28"/>
      </w:rPr>
      <w:alias w:val="Başlık"/>
      <w:tag w:val=""/>
      <w:id w:val="-393817592"/>
      <w:placeholder>
        <w:docPart w:val="94FDBEFA29958C4B996313D0F8EBD9A8"/>
      </w:placeholder>
      <w:showingPlcHdr/>
      <w:dataBinding w:prefixMappings="xmlns:ns0='http://purl.org/dc/elements/1.1/' xmlns:ns1='http://schemas.openxmlformats.org/package/2006/metadata/core-properties' " w:xpath="/ns1:coreProperties[1]/ns0:title[1]" w:storeItemID="{6C3C8BC8-F283-45AE-878A-BAB7291924A1}"/>
      <w15:appearance w15:val="hidden"/>
      <w:text/>
    </w:sdtPr>
    <w:sdtContent>
      <w:p w14:paraId="764B33B5" w14:textId="47FB6A3E" w:rsidR="001D5D5C" w:rsidRDefault="004C6636">
        <w:pPr>
          <w:pStyle w:val="AralkYok"/>
          <w:pBdr>
            <w:bottom w:val="single" w:sz="18" w:space="15" w:color="262626" w:themeColor="text1" w:themeTint="D9"/>
          </w:pBdr>
          <w:rPr>
            <w:i w:val="0"/>
            <w:sz w:val="28"/>
            <w:szCs w:val="28"/>
          </w:rPr>
        </w:pPr>
        <w:r w:rsidRPr="0079166C">
          <w:rPr>
            <w:sz w:val="28"/>
            <w:szCs w:val="28"/>
          </w:rPr>
          <w:t>[Belge Başlığı]</w:t>
        </w:r>
      </w:p>
    </w:sdtContent>
  </w:sdt>
  <w:p w14:paraId="3E0BAFE0" w14:textId="77777777" w:rsidR="001D5D5C" w:rsidRDefault="001D5D5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val="0"/>
        <w:sz w:val="28"/>
        <w:szCs w:val="28"/>
      </w:rPr>
      <w:alias w:val="Başlık"/>
      <w:tag w:val=""/>
      <w:id w:val="1508641456"/>
      <w:showingPlcHdr/>
      <w:dataBinding w:prefixMappings="xmlns:ns0='http://purl.org/dc/elements/1.1/' xmlns:ns1='http://schemas.openxmlformats.org/package/2006/metadata/core-properties' " w:xpath="/ns1:coreProperties[1]/ns0:title[1]" w:storeItemID="{6C3C8BC8-F283-45AE-878A-BAB7291924A1}"/>
      <w15:appearance w15:val="hidden"/>
      <w:text/>
    </w:sdtPr>
    <w:sdtContent>
      <w:p w14:paraId="2CCF5EAB" w14:textId="71CFFED8" w:rsidR="000015E3" w:rsidRDefault="004C6636">
        <w:pPr>
          <w:pStyle w:val="AralkYok"/>
          <w:pBdr>
            <w:bottom w:val="single" w:sz="18" w:space="15" w:color="262626" w:themeColor="text1" w:themeTint="D9"/>
          </w:pBdr>
          <w:rPr>
            <w:i w:val="0"/>
            <w:sz w:val="28"/>
            <w:szCs w:val="28"/>
          </w:rPr>
        </w:pPr>
        <w:r>
          <w:rPr>
            <w:i w:val="0"/>
            <w:sz w:val="28"/>
            <w:szCs w:val="28"/>
          </w:rPr>
          <w:t xml:space="preserve">     </w:t>
        </w:r>
      </w:p>
    </w:sdtContent>
  </w:sdt>
  <w:p w14:paraId="2A6F8596" w14:textId="77777777" w:rsidR="000015E3" w:rsidRDefault="000015E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EA03F" w14:textId="77777777" w:rsidR="005C47FA" w:rsidRDefault="005C47FA">
    <w:pPr>
      <w:pStyle w:val="AralkYok"/>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24D5" w14:textId="77777777" w:rsidR="005C47FA" w:rsidRDefault="005C47FA">
    <w:pPr>
      <w:pStyle w:val="AralkYok"/>
      <w:pBdr>
        <w:bottom w:val="single" w:sz="18" w:space="15" w:color="262626" w:themeColor="dark1" w:themeTint="D9"/>
      </w:pBdr>
      <w:rPr>
        <w:i w:val="0"/>
        <w:sz w:val="28"/>
        <w:szCs w:val="28"/>
      </w:rPr>
    </w:pPr>
    <w:r>
      <w:rPr>
        <w:i w:val="0"/>
        <w:sz w:val="28"/>
        <w:szCs w:val="28"/>
      </w:rPr>
      <w:t>GENEL CERRAHİ</w:t>
    </w:r>
  </w:p>
  <w:p w14:paraId="1A10DE8A" w14:textId="77777777" w:rsidR="005C47FA" w:rsidRDefault="005C47FA">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E8B2" w14:textId="77777777" w:rsidR="005C47FA" w:rsidRDefault="005C47FA">
    <w:pPr>
      <w:pStyle w:val="AralkYok"/>
      <w:pBdr>
        <w:bottom w:val="single" w:sz="18" w:space="15" w:color="262626" w:themeColor="dark1" w:themeTint="D9"/>
      </w:pBdr>
      <w:rPr>
        <w:i w:val="0"/>
        <w:sz w:val="28"/>
        <w:szCs w:val="28"/>
      </w:rPr>
    </w:pPr>
    <w:r>
      <w:rPr>
        <w:i w:val="0"/>
        <w:sz w:val="28"/>
        <w:szCs w:val="28"/>
      </w:rPr>
      <w:t>GENEL CERRAHİ</w:t>
    </w:r>
  </w:p>
  <w:p w14:paraId="4EE99C13" w14:textId="77777777" w:rsidR="005C47FA" w:rsidRDefault="005C47FA">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7E72" w14:textId="77777777" w:rsidR="008B1690" w:rsidRDefault="008B1690">
    <w:pPr>
      <w:pStyle w:val="AralkYok"/>
      <w:pBdr>
        <w:bottom w:val="single" w:sz="18" w:space="15" w:color="262626" w:themeColor="dark1" w:themeTint="D9"/>
      </w:pBdr>
      <w:rPr>
        <w:i w:val="0"/>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4F71" w14:textId="77777777" w:rsidR="008B1690" w:rsidRDefault="008B1690">
    <w:pPr>
      <w:pStyle w:val="AralkYok"/>
      <w:pBdr>
        <w:bottom w:val="single" w:sz="18" w:space="15" w:color="262626" w:themeColor="dark1" w:themeTint="D9"/>
      </w:pBdr>
      <w:rPr>
        <w:i w:val="0"/>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8895" w14:textId="77777777" w:rsidR="008B1690" w:rsidRDefault="008B169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B4867" w14:textId="77777777" w:rsidR="00E27BE0" w:rsidRDefault="00E27BE0">
      <w:pPr>
        <w:spacing w:after="0" w:line="240" w:lineRule="auto"/>
      </w:pPr>
      <w:r>
        <w:separator/>
      </w:r>
    </w:p>
  </w:footnote>
  <w:footnote w:type="continuationSeparator" w:id="0">
    <w:p w14:paraId="3CFB9A30" w14:textId="77777777" w:rsidR="00E27BE0" w:rsidRDefault="00E27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8BB3" w14:textId="77777777" w:rsidR="001D5D5C" w:rsidRDefault="001D5D5C">
    <w:pPr>
      <w:pBdr>
        <w:top w:val="nil"/>
        <w:left w:val="nil"/>
        <w:bottom w:val="nil"/>
        <w:right w:val="nil"/>
        <w:between w:val="nil"/>
      </w:pBdr>
      <w:rPr>
        <w:rFonts w:ascii="Calibri" w:eastAsia="Calibri" w:hAnsi="Calibri" w:cs="Calibri"/>
        <w:color w:val="000000"/>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BD3A" w14:textId="77777777" w:rsidR="001D5D5C" w:rsidRDefault="001D5D5C">
    <w:pPr>
      <w:pStyle w:val="stBilgi"/>
    </w:pPr>
    <w:r>
      <w:t xml:space="preserve">  </w:t>
    </w:r>
    <w:r w:rsidRPr="005C7537">
      <w:rPr>
        <w:noProof/>
        <w:sz w:val="24"/>
        <w:szCs w:val="24"/>
      </w:rPr>
      <w:drawing>
        <wp:inline distT="0" distB="0" distL="0" distR="0" wp14:anchorId="5DE84CA0" wp14:editId="33D08BB0">
          <wp:extent cx="720137" cy="720379"/>
          <wp:effectExtent l="0" t="0" r="3810" b="3810"/>
          <wp:docPr id="1469751847" name="Resim 1" descr="YKS (TYT - AYT - YD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S (TYT - AYT - YD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812" cy="735059"/>
                  </a:xfrm>
                  <a:prstGeom prst="rect">
                    <a:avLst/>
                  </a:prstGeom>
                  <a:noFill/>
                  <a:ln>
                    <a:noFill/>
                  </a:ln>
                </pic:spPr>
              </pic:pic>
            </a:graphicData>
          </a:graphic>
        </wp:inline>
      </w:drawing>
    </w:r>
    <w:r>
      <w:tab/>
    </w:r>
    <w:r>
      <w:tab/>
    </w:r>
    <w:r w:rsidRPr="005C7537">
      <w:rPr>
        <w:noProof/>
        <w:sz w:val="24"/>
        <w:szCs w:val="24"/>
      </w:rPr>
      <w:drawing>
        <wp:inline distT="0" distB="0" distL="0" distR="0" wp14:anchorId="628BB88D" wp14:editId="2533DC5B">
          <wp:extent cx="719848" cy="720090"/>
          <wp:effectExtent l="0" t="0" r="4445" b="3810"/>
          <wp:docPr id="134847268" name="Resim 1" descr="YKS (TYT - AYT - YD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S (TYT - AYT - YD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12" cy="74446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F17D" w14:textId="77777777" w:rsidR="000015E3" w:rsidRDefault="000015E3">
    <w:pPr>
      <w:pBdr>
        <w:top w:val="nil"/>
        <w:left w:val="nil"/>
        <w:bottom w:val="nil"/>
        <w:right w:val="nil"/>
        <w:between w:val="nil"/>
      </w:pBdr>
      <w:rPr>
        <w:rFonts w:ascii="Calibri" w:eastAsia="Calibri" w:hAnsi="Calibri" w:cs="Calibri"/>
        <w:color w:val="000000"/>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2983" w14:textId="77777777" w:rsidR="000015E3" w:rsidRDefault="000015E3">
    <w:pPr>
      <w:pStyle w:val="stBilgi"/>
    </w:pPr>
    <w:r>
      <w:t xml:space="preserve">  </w:t>
    </w:r>
    <w:r w:rsidRPr="005C7537">
      <w:rPr>
        <w:noProof/>
        <w:sz w:val="24"/>
        <w:szCs w:val="24"/>
      </w:rPr>
      <w:drawing>
        <wp:inline distT="0" distB="0" distL="0" distR="0" wp14:anchorId="1B69BEA6" wp14:editId="42C3B4AE">
          <wp:extent cx="720137" cy="720379"/>
          <wp:effectExtent l="0" t="0" r="3810" b="3810"/>
          <wp:docPr id="305597552" name="Resim 1" descr="YKS (TYT - AYT - YD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S (TYT - AYT - YD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812" cy="735059"/>
                  </a:xfrm>
                  <a:prstGeom prst="rect">
                    <a:avLst/>
                  </a:prstGeom>
                  <a:noFill/>
                  <a:ln>
                    <a:noFill/>
                  </a:ln>
                </pic:spPr>
              </pic:pic>
            </a:graphicData>
          </a:graphic>
        </wp:inline>
      </w:drawing>
    </w:r>
    <w:r>
      <w:tab/>
    </w:r>
    <w:r>
      <w:tab/>
    </w:r>
    <w:r w:rsidRPr="005C7537">
      <w:rPr>
        <w:noProof/>
        <w:sz w:val="24"/>
        <w:szCs w:val="24"/>
      </w:rPr>
      <w:drawing>
        <wp:inline distT="0" distB="0" distL="0" distR="0" wp14:anchorId="68F750E6" wp14:editId="72E771A6">
          <wp:extent cx="719848" cy="720090"/>
          <wp:effectExtent l="0" t="0" r="4445" b="3810"/>
          <wp:docPr id="1200799263" name="Resim 1" descr="YKS (TYT - AYT - YD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S (TYT - AYT - YD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12" cy="744462"/>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5465" w14:textId="77777777" w:rsidR="005C47FA" w:rsidRDefault="005C47F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4639" w14:textId="77777777" w:rsidR="005C47FA" w:rsidRDefault="005C47FA">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CD014" w14:textId="77777777" w:rsidR="005C47FA" w:rsidRDefault="005C47FA">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F8601" w14:textId="77777777" w:rsidR="008B1690" w:rsidRDefault="008B1690">
    <w:pPr>
      <w:pStyle w:val="stBilgi"/>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D273" w14:textId="77777777" w:rsidR="008B1690" w:rsidRDefault="008B1690">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B3D8C" w14:textId="77777777" w:rsidR="008B1690" w:rsidRDefault="008B169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69A7962" id="_x0000_i1025" style="width:0;height:1.5pt" o:hralign="center" o:bullet="t" o:hrstd="t" o:hr="t" fillcolor="#a0a0a0" stroked="f"/>
    </w:pict>
  </w:numPicBullet>
  <w:abstractNum w:abstractNumId="0" w15:restartNumberingAfterBreak="0">
    <w:nsid w:val="FFFFFF88"/>
    <w:multiLevelType w:val="singleLevel"/>
    <w:tmpl w:val="8D708D84"/>
    <w:lvl w:ilvl="0">
      <w:start w:val="1"/>
      <w:numFmt w:val="decimal"/>
      <w:pStyle w:val="ListeNumaras"/>
      <w:lvlText w:val="%1."/>
      <w:lvlJc w:val="left"/>
      <w:pPr>
        <w:tabs>
          <w:tab w:val="num" w:pos="360"/>
        </w:tabs>
        <w:ind w:left="360" w:hanging="360"/>
      </w:pPr>
    </w:lvl>
  </w:abstractNum>
  <w:abstractNum w:abstractNumId="1" w15:restartNumberingAfterBreak="0">
    <w:nsid w:val="FFFFFF89"/>
    <w:multiLevelType w:val="singleLevel"/>
    <w:tmpl w:val="CDE66DC0"/>
    <w:lvl w:ilvl="0">
      <w:start w:val="1"/>
      <w:numFmt w:val="bullet"/>
      <w:pStyle w:val="ListeMaddemi"/>
      <w:lvlText w:val=""/>
      <w:lvlJc w:val="left"/>
      <w:pPr>
        <w:tabs>
          <w:tab w:val="num" w:pos="360"/>
        </w:tabs>
        <w:ind w:left="360" w:hanging="360"/>
      </w:pPr>
      <w:rPr>
        <w:rFonts w:ascii="Symbol" w:hAnsi="Symbol" w:hint="default"/>
      </w:rPr>
    </w:lvl>
  </w:abstractNum>
  <w:abstractNum w:abstractNumId="2" w15:restartNumberingAfterBreak="0">
    <w:nsid w:val="0146072D"/>
    <w:multiLevelType w:val="multilevel"/>
    <w:tmpl w:val="0140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02019"/>
    <w:multiLevelType w:val="multilevel"/>
    <w:tmpl w:val="2CC8600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ED66A8"/>
    <w:multiLevelType w:val="hybridMultilevel"/>
    <w:tmpl w:val="F036F7B6"/>
    <w:lvl w:ilvl="0" w:tplc="9086129C">
      <w:start w:val="1"/>
      <w:numFmt w:val="bullet"/>
      <w:lvlText w:val="•"/>
      <w:lvlJc w:val="left"/>
      <w:pPr>
        <w:ind w:left="480" w:hanging="240"/>
      </w:pPr>
    </w:lvl>
    <w:lvl w:ilvl="1" w:tplc="4C20B662">
      <w:numFmt w:val="decimal"/>
      <w:lvlText w:val=""/>
      <w:lvlJc w:val="left"/>
    </w:lvl>
    <w:lvl w:ilvl="2" w:tplc="5AC839F4">
      <w:numFmt w:val="decimal"/>
      <w:lvlText w:val=""/>
      <w:lvlJc w:val="left"/>
    </w:lvl>
    <w:lvl w:ilvl="3" w:tplc="CB5408F8">
      <w:numFmt w:val="decimal"/>
      <w:lvlText w:val=""/>
      <w:lvlJc w:val="left"/>
    </w:lvl>
    <w:lvl w:ilvl="4" w:tplc="57D28FB2">
      <w:numFmt w:val="decimal"/>
      <w:lvlText w:val=""/>
      <w:lvlJc w:val="left"/>
    </w:lvl>
    <w:lvl w:ilvl="5" w:tplc="1C02EC42">
      <w:numFmt w:val="decimal"/>
      <w:lvlText w:val=""/>
      <w:lvlJc w:val="left"/>
    </w:lvl>
    <w:lvl w:ilvl="6" w:tplc="43F0A23A">
      <w:numFmt w:val="decimal"/>
      <w:lvlText w:val=""/>
      <w:lvlJc w:val="left"/>
    </w:lvl>
    <w:lvl w:ilvl="7" w:tplc="2A22C908">
      <w:numFmt w:val="decimal"/>
      <w:lvlText w:val=""/>
      <w:lvlJc w:val="left"/>
    </w:lvl>
    <w:lvl w:ilvl="8" w:tplc="F1CCB456">
      <w:numFmt w:val="decimal"/>
      <w:lvlText w:val=""/>
      <w:lvlJc w:val="left"/>
    </w:lvl>
  </w:abstractNum>
  <w:abstractNum w:abstractNumId="5" w15:restartNumberingAfterBreak="0">
    <w:nsid w:val="05A54240"/>
    <w:multiLevelType w:val="multilevel"/>
    <w:tmpl w:val="B1D4BB9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7C5396F"/>
    <w:multiLevelType w:val="multilevel"/>
    <w:tmpl w:val="394CA448"/>
    <w:lvl w:ilvl="0">
      <w:start w:val="1"/>
      <w:numFmt w:val="bullet"/>
      <w:lvlText w:val=""/>
      <w:lvlJc w:val="left"/>
      <w:pPr>
        <w:tabs>
          <w:tab w:val="num" w:pos="1146"/>
        </w:tabs>
        <w:ind w:left="1146" w:hanging="360"/>
      </w:pPr>
      <w:rPr>
        <w:rFonts w:ascii="Symbol" w:hAnsi="Symbol" w:cs="Symbol" w:hint="default"/>
      </w:rPr>
    </w:lvl>
    <w:lvl w:ilvl="1">
      <w:start w:val="1"/>
      <w:numFmt w:val="bullet"/>
      <w:lvlText w:val="◦"/>
      <w:lvlJc w:val="left"/>
      <w:pPr>
        <w:tabs>
          <w:tab w:val="num" w:pos="1506"/>
        </w:tabs>
        <w:ind w:left="1506" w:hanging="360"/>
      </w:pPr>
      <w:rPr>
        <w:rFonts w:ascii="OpenSymbol" w:hAnsi="OpenSymbol" w:cs="OpenSymbol" w:hint="default"/>
      </w:rPr>
    </w:lvl>
    <w:lvl w:ilvl="2">
      <w:start w:val="1"/>
      <w:numFmt w:val="bullet"/>
      <w:lvlText w:val="▪"/>
      <w:lvlJc w:val="left"/>
      <w:pPr>
        <w:tabs>
          <w:tab w:val="num" w:pos="1866"/>
        </w:tabs>
        <w:ind w:left="1866" w:hanging="360"/>
      </w:pPr>
      <w:rPr>
        <w:rFonts w:ascii="OpenSymbol" w:hAnsi="OpenSymbol" w:cs="OpenSymbol" w:hint="default"/>
      </w:rPr>
    </w:lvl>
    <w:lvl w:ilvl="3">
      <w:start w:val="1"/>
      <w:numFmt w:val="bullet"/>
      <w:lvlText w:val=""/>
      <w:lvlJc w:val="left"/>
      <w:pPr>
        <w:tabs>
          <w:tab w:val="num" w:pos="2226"/>
        </w:tabs>
        <w:ind w:left="2226" w:hanging="360"/>
      </w:pPr>
      <w:rPr>
        <w:rFonts w:ascii="Symbol" w:hAnsi="Symbol" w:cs="Symbol" w:hint="default"/>
      </w:rPr>
    </w:lvl>
    <w:lvl w:ilvl="4">
      <w:start w:val="1"/>
      <w:numFmt w:val="bullet"/>
      <w:lvlText w:val="◦"/>
      <w:lvlJc w:val="left"/>
      <w:pPr>
        <w:tabs>
          <w:tab w:val="num" w:pos="2586"/>
        </w:tabs>
        <w:ind w:left="2586" w:hanging="360"/>
      </w:pPr>
      <w:rPr>
        <w:rFonts w:ascii="OpenSymbol" w:hAnsi="OpenSymbol" w:cs="OpenSymbol" w:hint="default"/>
      </w:rPr>
    </w:lvl>
    <w:lvl w:ilvl="5">
      <w:start w:val="1"/>
      <w:numFmt w:val="bullet"/>
      <w:lvlText w:val="▪"/>
      <w:lvlJc w:val="left"/>
      <w:pPr>
        <w:tabs>
          <w:tab w:val="num" w:pos="2946"/>
        </w:tabs>
        <w:ind w:left="2946" w:hanging="360"/>
      </w:pPr>
      <w:rPr>
        <w:rFonts w:ascii="OpenSymbol" w:hAnsi="OpenSymbol" w:cs="OpenSymbol" w:hint="default"/>
      </w:rPr>
    </w:lvl>
    <w:lvl w:ilvl="6">
      <w:start w:val="1"/>
      <w:numFmt w:val="bullet"/>
      <w:lvlText w:val=""/>
      <w:lvlJc w:val="left"/>
      <w:pPr>
        <w:tabs>
          <w:tab w:val="num" w:pos="3306"/>
        </w:tabs>
        <w:ind w:left="3306" w:hanging="360"/>
      </w:pPr>
      <w:rPr>
        <w:rFonts w:ascii="Symbol" w:hAnsi="Symbol" w:cs="Symbol" w:hint="default"/>
      </w:rPr>
    </w:lvl>
    <w:lvl w:ilvl="7">
      <w:start w:val="1"/>
      <w:numFmt w:val="bullet"/>
      <w:lvlText w:val="◦"/>
      <w:lvlJc w:val="left"/>
      <w:pPr>
        <w:tabs>
          <w:tab w:val="num" w:pos="3666"/>
        </w:tabs>
        <w:ind w:left="3666" w:hanging="360"/>
      </w:pPr>
      <w:rPr>
        <w:rFonts w:ascii="OpenSymbol" w:hAnsi="OpenSymbol" w:cs="OpenSymbol" w:hint="default"/>
      </w:rPr>
    </w:lvl>
    <w:lvl w:ilvl="8">
      <w:start w:val="1"/>
      <w:numFmt w:val="bullet"/>
      <w:lvlText w:val="▪"/>
      <w:lvlJc w:val="left"/>
      <w:pPr>
        <w:tabs>
          <w:tab w:val="num" w:pos="4026"/>
        </w:tabs>
        <w:ind w:left="4026" w:hanging="360"/>
      </w:pPr>
      <w:rPr>
        <w:rFonts w:ascii="OpenSymbol" w:hAnsi="OpenSymbol" w:cs="OpenSymbol" w:hint="default"/>
      </w:rPr>
    </w:lvl>
  </w:abstractNum>
  <w:abstractNum w:abstractNumId="7" w15:restartNumberingAfterBreak="0">
    <w:nsid w:val="08641C9A"/>
    <w:multiLevelType w:val="multilevel"/>
    <w:tmpl w:val="E394511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8683B58"/>
    <w:multiLevelType w:val="hybridMultilevel"/>
    <w:tmpl w:val="ED381612"/>
    <w:lvl w:ilvl="0" w:tplc="C62CF7E6">
      <w:start w:val="1"/>
      <w:numFmt w:val="decimal"/>
      <w:lvlText w:val="%1."/>
      <w:lvlJc w:val="left"/>
      <w:pPr>
        <w:ind w:left="504" w:hanging="360"/>
      </w:pPr>
      <w:rPr>
        <w:rFonts w:hint="default"/>
        <w:b/>
        <w:i/>
        <w:color w:val="0075A2" w:themeColor="accent2" w:themeShade="BF"/>
      </w:rPr>
    </w:lvl>
    <w:lvl w:ilvl="1" w:tplc="041F0019" w:tentative="1">
      <w:start w:val="1"/>
      <w:numFmt w:val="lowerLetter"/>
      <w:lvlText w:val="%2."/>
      <w:lvlJc w:val="left"/>
      <w:pPr>
        <w:ind w:left="1224" w:hanging="360"/>
      </w:pPr>
    </w:lvl>
    <w:lvl w:ilvl="2" w:tplc="041F001B" w:tentative="1">
      <w:start w:val="1"/>
      <w:numFmt w:val="lowerRoman"/>
      <w:lvlText w:val="%3."/>
      <w:lvlJc w:val="right"/>
      <w:pPr>
        <w:ind w:left="1944" w:hanging="180"/>
      </w:pPr>
    </w:lvl>
    <w:lvl w:ilvl="3" w:tplc="041F000F" w:tentative="1">
      <w:start w:val="1"/>
      <w:numFmt w:val="decimal"/>
      <w:lvlText w:val="%4."/>
      <w:lvlJc w:val="left"/>
      <w:pPr>
        <w:ind w:left="2664" w:hanging="360"/>
      </w:pPr>
    </w:lvl>
    <w:lvl w:ilvl="4" w:tplc="041F0019" w:tentative="1">
      <w:start w:val="1"/>
      <w:numFmt w:val="lowerLetter"/>
      <w:lvlText w:val="%5."/>
      <w:lvlJc w:val="left"/>
      <w:pPr>
        <w:ind w:left="3384" w:hanging="360"/>
      </w:pPr>
    </w:lvl>
    <w:lvl w:ilvl="5" w:tplc="041F001B" w:tentative="1">
      <w:start w:val="1"/>
      <w:numFmt w:val="lowerRoman"/>
      <w:lvlText w:val="%6."/>
      <w:lvlJc w:val="right"/>
      <w:pPr>
        <w:ind w:left="4104" w:hanging="180"/>
      </w:pPr>
    </w:lvl>
    <w:lvl w:ilvl="6" w:tplc="041F000F" w:tentative="1">
      <w:start w:val="1"/>
      <w:numFmt w:val="decimal"/>
      <w:lvlText w:val="%7."/>
      <w:lvlJc w:val="left"/>
      <w:pPr>
        <w:ind w:left="4824" w:hanging="360"/>
      </w:pPr>
    </w:lvl>
    <w:lvl w:ilvl="7" w:tplc="041F0019" w:tentative="1">
      <w:start w:val="1"/>
      <w:numFmt w:val="lowerLetter"/>
      <w:lvlText w:val="%8."/>
      <w:lvlJc w:val="left"/>
      <w:pPr>
        <w:ind w:left="5544" w:hanging="360"/>
      </w:pPr>
    </w:lvl>
    <w:lvl w:ilvl="8" w:tplc="041F001B" w:tentative="1">
      <w:start w:val="1"/>
      <w:numFmt w:val="lowerRoman"/>
      <w:lvlText w:val="%9."/>
      <w:lvlJc w:val="right"/>
      <w:pPr>
        <w:ind w:left="6264" w:hanging="180"/>
      </w:pPr>
    </w:lvl>
  </w:abstractNum>
  <w:abstractNum w:abstractNumId="9" w15:restartNumberingAfterBreak="0">
    <w:nsid w:val="0B13100D"/>
    <w:multiLevelType w:val="hybridMultilevel"/>
    <w:tmpl w:val="EEB06420"/>
    <w:lvl w:ilvl="0" w:tplc="A3A817C2">
      <w:start w:val="1"/>
      <w:numFmt w:val="bullet"/>
      <w:lvlText w:val=""/>
      <w:lvlPicBulletId w:val="0"/>
      <w:lvlJc w:val="left"/>
      <w:pPr>
        <w:tabs>
          <w:tab w:val="num" w:pos="720"/>
        </w:tabs>
        <w:ind w:left="720" w:hanging="360"/>
      </w:pPr>
      <w:rPr>
        <w:rFonts w:ascii="Symbol" w:hAnsi="Symbol" w:hint="default"/>
      </w:rPr>
    </w:lvl>
    <w:lvl w:ilvl="1" w:tplc="C8ACE986" w:tentative="1">
      <w:start w:val="1"/>
      <w:numFmt w:val="bullet"/>
      <w:lvlText w:val=""/>
      <w:lvlJc w:val="left"/>
      <w:pPr>
        <w:tabs>
          <w:tab w:val="num" w:pos="1440"/>
        </w:tabs>
        <w:ind w:left="1440" w:hanging="360"/>
      </w:pPr>
      <w:rPr>
        <w:rFonts w:ascii="Symbol" w:hAnsi="Symbol" w:hint="default"/>
      </w:rPr>
    </w:lvl>
    <w:lvl w:ilvl="2" w:tplc="5274B582" w:tentative="1">
      <w:start w:val="1"/>
      <w:numFmt w:val="bullet"/>
      <w:lvlText w:val=""/>
      <w:lvlJc w:val="left"/>
      <w:pPr>
        <w:tabs>
          <w:tab w:val="num" w:pos="2160"/>
        </w:tabs>
        <w:ind w:left="2160" w:hanging="360"/>
      </w:pPr>
      <w:rPr>
        <w:rFonts w:ascii="Symbol" w:hAnsi="Symbol" w:hint="default"/>
      </w:rPr>
    </w:lvl>
    <w:lvl w:ilvl="3" w:tplc="DF32046C" w:tentative="1">
      <w:start w:val="1"/>
      <w:numFmt w:val="bullet"/>
      <w:lvlText w:val=""/>
      <w:lvlJc w:val="left"/>
      <w:pPr>
        <w:tabs>
          <w:tab w:val="num" w:pos="2880"/>
        </w:tabs>
        <w:ind w:left="2880" w:hanging="360"/>
      </w:pPr>
      <w:rPr>
        <w:rFonts w:ascii="Symbol" w:hAnsi="Symbol" w:hint="default"/>
      </w:rPr>
    </w:lvl>
    <w:lvl w:ilvl="4" w:tplc="ED14C09C" w:tentative="1">
      <w:start w:val="1"/>
      <w:numFmt w:val="bullet"/>
      <w:lvlText w:val=""/>
      <w:lvlJc w:val="left"/>
      <w:pPr>
        <w:tabs>
          <w:tab w:val="num" w:pos="3600"/>
        </w:tabs>
        <w:ind w:left="3600" w:hanging="360"/>
      </w:pPr>
      <w:rPr>
        <w:rFonts w:ascii="Symbol" w:hAnsi="Symbol" w:hint="default"/>
      </w:rPr>
    </w:lvl>
    <w:lvl w:ilvl="5" w:tplc="B30AF806" w:tentative="1">
      <w:start w:val="1"/>
      <w:numFmt w:val="bullet"/>
      <w:lvlText w:val=""/>
      <w:lvlJc w:val="left"/>
      <w:pPr>
        <w:tabs>
          <w:tab w:val="num" w:pos="4320"/>
        </w:tabs>
        <w:ind w:left="4320" w:hanging="360"/>
      </w:pPr>
      <w:rPr>
        <w:rFonts w:ascii="Symbol" w:hAnsi="Symbol" w:hint="default"/>
      </w:rPr>
    </w:lvl>
    <w:lvl w:ilvl="6" w:tplc="960AA3C0" w:tentative="1">
      <w:start w:val="1"/>
      <w:numFmt w:val="bullet"/>
      <w:lvlText w:val=""/>
      <w:lvlJc w:val="left"/>
      <w:pPr>
        <w:tabs>
          <w:tab w:val="num" w:pos="5040"/>
        </w:tabs>
        <w:ind w:left="5040" w:hanging="360"/>
      </w:pPr>
      <w:rPr>
        <w:rFonts w:ascii="Symbol" w:hAnsi="Symbol" w:hint="default"/>
      </w:rPr>
    </w:lvl>
    <w:lvl w:ilvl="7" w:tplc="A3266CD4" w:tentative="1">
      <w:start w:val="1"/>
      <w:numFmt w:val="bullet"/>
      <w:lvlText w:val=""/>
      <w:lvlJc w:val="left"/>
      <w:pPr>
        <w:tabs>
          <w:tab w:val="num" w:pos="5760"/>
        </w:tabs>
        <w:ind w:left="5760" w:hanging="360"/>
      </w:pPr>
      <w:rPr>
        <w:rFonts w:ascii="Symbol" w:hAnsi="Symbol" w:hint="default"/>
      </w:rPr>
    </w:lvl>
    <w:lvl w:ilvl="8" w:tplc="992CC91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0C77714B"/>
    <w:multiLevelType w:val="multilevel"/>
    <w:tmpl w:val="5766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6D464A"/>
    <w:multiLevelType w:val="multilevel"/>
    <w:tmpl w:val="7B722DE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18A40957"/>
    <w:multiLevelType w:val="multilevel"/>
    <w:tmpl w:val="FB5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656001"/>
    <w:multiLevelType w:val="multilevel"/>
    <w:tmpl w:val="AC44381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19B5676C"/>
    <w:multiLevelType w:val="multilevel"/>
    <w:tmpl w:val="E3889A0C"/>
    <w:lvl w:ilvl="0">
      <w:start w:val="1"/>
      <w:numFmt w:val="decimal"/>
      <w:lvlText w:val="%1."/>
      <w:lvlJc w:val="left"/>
      <w:pPr>
        <w:tabs>
          <w:tab w:val="num" w:pos="0"/>
        </w:tabs>
        <w:ind w:left="0" w:firstLine="0"/>
      </w:pPr>
      <w:rPr>
        <w:rFonts w:ascii="Cambria" w:eastAsia="Cambria" w:hAnsi="Cambria" w:cs="Cambria"/>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9BB55E4"/>
    <w:multiLevelType w:val="multilevel"/>
    <w:tmpl w:val="848687B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1F5835C0"/>
    <w:multiLevelType w:val="multilevel"/>
    <w:tmpl w:val="70ECA35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15:restartNumberingAfterBreak="0">
    <w:nsid w:val="206B5A91"/>
    <w:multiLevelType w:val="hybridMultilevel"/>
    <w:tmpl w:val="63AC5E26"/>
    <w:lvl w:ilvl="0" w:tplc="FF389368">
      <w:start w:val="1"/>
      <w:numFmt w:val="decimal"/>
      <w:lvlText w:val="%1."/>
      <w:lvlJc w:val="left"/>
      <w:pPr>
        <w:ind w:left="720" w:hanging="360"/>
      </w:pPr>
      <w:rPr>
        <w:rFonts w:ascii="Arial" w:eastAsia="Arial" w:hAnsi="Arial" w:cs="Arial" w:hint="default"/>
        <w:b/>
        <w:color w:val="FFFFFF"/>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8DB4E29"/>
    <w:multiLevelType w:val="singleLevel"/>
    <w:tmpl w:val="0000000C"/>
    <w:name w:val="WW8Num36"/>
    <w:lvl w:ilvl="0">
      <w:start w:val="1"/>
      <w:numFmt w:val="decimal"/>
      <w:lvlText w:val="%1."/>
      <w:lvlJc w:val="left"/>
      <w:pPr>
        <w:tabs>
          <w:tab w:val="num" w:pos="0"/>
        </w:tabs>
        <w:ind w:left="720" w:hanging="360"/>
      </w:pPr>
      <w:rPr>
        <w:rFonts w:ascii="Cambria" w:eastAsia="Times New Roman" w:hAnsi="Cambria" w:cs="Arial"/>
        <w:b/>
        <w:bCs/>
        <w:sz w:val="20"/>
        <w:szCs w:val="20"/>
      </w:rPr>
    </w:lvl>
  </w:abstractNum>
  <w:abstractNum w:abstractNumId="19" w15:restartNumberingAfterBreak="0">
    <w:nsid w:val="295D7EA0"/>
    <w:multiLevelType w:val="multilevel"/>
    <w:tmpl w:val="FFFFFFFF"/>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29B41A69"/>
    <w:multiLevelType w:val="multilevel"/>
    <w:tmpl w:val="D8CCBD24"/>
    <w:lvl w:ilvl="0">
      <w:start w:val="1"/>
      <w:numFmt w:val="decimal"/>
      <w:lvlText w:val="%1."/>
      <w:lvlJc w:val="left"/>
      <w:pPr>
        <w:tabs>
          <w:tab w:val="num" w:pos="0"/>
        </w:tabs>
        <w:ind w:left="0" w:firstLine="0"/>
      </w:pPr>
      <w:rPr>
        <w:rFonts w:ascii="Cambria" w:eastAsia="Cambria" w:hAnsi="Cambria" w:cs="Cambria"/>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2A732B84"/>
    <w:multiLevelType w:val="multilevel"/>
    <w:tmpl w:val="63309CAE"/>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2B6D2909"/>
    <w:multiLevelType w:val="multilevel"/>
    <w:tmpl w:val="1500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D11898"/>
    <w:multiLevelType w:val="hybridMultilevel"/>
    <w:tmpl w:val="7F36B7B0"/>
    <w:lvl w:ilvl="0" w:tplc="5A28189E">
      <w:start w:val="1"/>
      <w:numFmt w:val="bullet"/>
      <w:lvlText w:val="•"/>
      <w:lvlJc w:val="left"/>
      <w:pPr>
        <w:ind w:left="480" w:hanging="240"/>
      </w:pPr>
    </w:lvl>
    <w:lvl w:ilvl="1" w:tplc="CD3AA922">
      <w:numFmt w:val="decimal"/>
      <w:lvlText w:val=""/>
      <w:lvlJc w:val="left"/>
    </w:lvl>
    <w:lvl w:ilvl="2" w:tplc="2764AEB4">
      <w:numFmt w:val="decimal"/>
      <w:lvlText w:val=""/>
      <w:lvlJc w:val="left"/>
    </w:lvl>
    <w:lvl w:ilvl="3" w:tplc="C6760E98">
      <w:numFmt w:val="decimal"/>
      <w:lvlText w:val=""/>
      <w:lvlJc w:val="left"/>
    </w:lvl>
    <w:lvl w:ilvl="4" w:tplc="24043554">
      <w:numFmt w:val="decimal"/>
      <w:lvlText w:val=""/>
      <w:lvlJc w:val="left"/>
    </w:lvl>
    <w:lvl w:ilvl="5" w:tplc="5FCCA322">
      <w:numFmt w:val="decimal"/>
      <w:lvlText w:val=""/>
      <w:lvlJc w:val="left"/>
    </w:lvl>
    <w:lvl w:ilvl="6" w:tplc="F01A974C">
      <w:numFmt w:val="decimal"/>
      <w:lvlText w:val=""/>
      <w:lvlJc w:val="left"/>
    </w:lvl>
    <w:lvl w:ilvl="7" w:tplc="A27C01C8">
      <w:numFmt w:val="decimal"/>
      <w:lvlText w:val=""/>
      <w:lvlJc w:val="left"/>
    </w:lvl>
    <w:lvl w:ilvl="8" w:tplc="D284BCA0">
      <w:numFmt w:val="decimal"/>
      <w:lvlText w:val=""/>
      <w:lvlJc w:val="left"/>
    </w:lvl>
  </w:abstractNum>
  <w:abstractNum w:abstractNumId="24" w15:restartNumberingAfterBreak="0">
    <w:nsid w:val="2D70529D"/>
    <w:multiLevelType w:val="multilevel"/>
    <w:tmpl w:val="34D2AB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2EAC2A48"/>
    <w:multiLevelType w:val="multilevel"/>
    <w:tmpl w:val="7F72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0E5B59"/>
    <w:multiLevelType w:val="hybridMultilevel"/>
    <w:tmpl w:val="44E44D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65921DA"/>
    <w:multiLevelType w:val="multilevel"/>
    <w:tmpl w:val="FFFFFFFF"/>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15:restartNumberingAfterBreak="0">
    <w:nsid w:val="3A6C11E9"/>
    <w:multiLevelType w:val="multilevel"/>
    <w:tmpl w:val="FFFFFFFF"/>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3AD4223F"/>
    <w:multiLevelType w:val="multilevel"/>
    <w:tmpl w:val="0E1823E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3F060028"/>
    <w:multiLevelType w:val="multilevel"/>
    <w:tmpl w:val="3EF8FFA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15:restartNumberingAfterBreak="0">
    <w:nsid w:val="40413A98"/>
    <w:multiLevelType w:val="multilevel"/>
    <w:tmpl w:val="188C256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187083A"/>
    <w:multiLevelType w:val="multilevel"/>
    <w:tmpl w:val="FFFFFFFF"/>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15:restartNumberingAfterBreak="0">
    <w:nsid w:val="49760313"/>
    <w:multiLevelType w:val="multilevel"/>
    <w:tmpl w:val="FFFFFFFF"/>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15:restartNumberingAfterBreak="0">
    <w:nsid w:val="498A77EE"/>
    <w:multiLevelType w:val="multilevel"/>
    <w:tmpl w:val="69C643F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15:restartNumberingAfterBreak="0">
    <w:nsid w:val="49EB712E"/>
    <w:multiLevelType w:val="multilevel"/>
    <w:tmpl w:val="7D0C9E2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D3F2ECF"/>
    <w:multiLevelType w:val="multilevel"/>
    <w:tmpl w:val="D376157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15:restartNumberingAfterBreak="0">
    <w:nsid w:val="51073D90"/>
    <w:multiLevelType w:val="multilevel"/>
    <w:tmpl w:val="1D047A26"/>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56542DF5"/>
    <w:multiLevelType w:val="multilevel"/>
    <w:tmpl w:val="A03A78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59FC5E98"/>
    <w:multiLevelType w:val="multilevel"/>
    <w:tmpl w:val="6D467C3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5A79213B"/>
    <w:multiLevelType w:val="hybridMultilevel"/>
    <w:tmpl w:val="49E64DC8"/>
    <w:lvl w:ilvl="0" w:tplc="BEA40EF4">
      <w:start w:val="1"/>
      <w:numFmt w:val="bullet"/>
      <w:lvlText w:val=""/>
      <w:lvlJc w:val="left"/>
      <w:pPr>
        <w:ind w:left="862" w:hanging="360"/>
      </w:pPr>
      <w:rPr>
        <w:rFonts w:ascii="Symbol" w:hAnsi="Symbol" w:hint="default"/>
        <w:color w:val="auto"/>
      </w:rPr>
    </w:lvl>
    <w:lvl w:ilvl="1" w:tplc="041F0003" w:tentative="1">
      <w:start w:val="1"/>
      <w:numFmt w:val="bullet"/>
      <w:lvlText w:val="o"/>
      <w:lvlJc w:val="left"/>
      <w:pPr>
        <w:ind w:left="1582" w:hanging="360"/>
      </w:pPr>
      <w:rPr>
        <w:rFonts w:ascii="Courier New" w:hAnsi="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41" w15:restartNumberingAfterBreak="0">
    <w:nsid w:val="5ECA3DD3"/>
    <w:multiLevelType w:val="multilevel"/>
    <w:tmpl w:val="077C9A4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3347BB3"/>
    <w:multiLevelType w:val="multilevel"/>
    <w:tmpl w:val="FFFFFFFF"/>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15:restartNumberingAfterBreak="0">
    <w:nsid w:val="644F7138"/>
    <w:multiLevelType w:val="multilevel"/>
    <w:tmpl w:val="8106641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772445B"/>
    <w:multiLevelType w:val="hybridMultilevel"/>
    <w:tmpl w:val="68669F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5" w15:restartNumberingAfterBreak="0">
    <w:nsid w:val="6D786C6E"/>
    <w:multiLevelType w:val="multilevel"/>
    <w:tmpl w:val="FFFFFFFF"/>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15:restartNumberingAfterBreak="0">
    <w:nsid w:val="6E71250D"/>
    <w:multiLevelType w:val="hybridMultilevel"/>
    <w:tmpl w:val="4642B1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4B10233"/>
    <w:multiLevelType w:val="multilevel"/>
    <w:tmpl w:val="2F7E71F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15:restartNumberingAfterBreak="0">
    <w:nsid w:val="76863AA2"/>
    <w:multiLevelType w:val="multilevel"/>
    <w:tmpl w:val="27BA78F4"/>
    <w:lvl w:ilvl="0">
      <w:start w:val="1"/>
      <w:numFmt w:val="decimal"/>
      <w:lvlText w:val="%1."/>
      <w:lvlJc w:val="left"/>
      <w:pPr>
        <w:tabs>
          <w:tab w:val="num" w:pos="0"/>
        </w:tabs>
        <w:ind w:left="0" w:firstLine="0"/>
      </w:pPr>
      <w:rPr>
        <w:rFonts w:ascii="Cambria" w:eastAsia="Cambria" w:hAnsi="Cambria" w:cs="Cambria"/>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88B31AE"/>
    <w:multiLevelType w:val="multilevel"/>
    <w:tmpl w:val="1BA6075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15:restartNumberingAfterBreak="0">
    <w:nsid w:val="791F5DD8"/>
    <w:multiLevelType w:val="multilevel"/>
    <w:tmpl w:val="EC96E7D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9A91999"/>
    <w:multiLevelType w:val="multilevel"/>
    <w:tmpl w:val="530081F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15:restartNumberingAfterBreak="0">
    <w:nsid w:val="7AA83FA1"/>
    <w:multiLevelType w:val="multilevel"/>
    <w:tmpl w:val="AD6CAD1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7CBF7ED1"/>
    <w:multiLevelType w:val="multilevel"/>
    <w:tmpl w:val="E97848E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02887392">
    <w:abstractNumId w:val="38"/>
  </w:num>
  <w:num w:numId="2" w16cid:durableId="892928639">
    <w:abstractNumId w:val="24"/>
  </w:num>
  <w:num w:numId="3" w16cid:durableId="830608022">
    <w:abstractNumId w:val="13"/>
  </w:num>
  <w:num w:numId="4" w16cid:durableId="1657030911">
    <w:abstractNumId w:val="48"/>
  </w:num>
  <w:num w:numId="5" w16cid:durableId="756907817">
    <w:abstractNumId w:val="20"/>
  </w:num>
  <w:num w:numId="6" w16cid:durableId="243302297">
    <w:abstractNumId w:val="15"/>
  </w:num>
  <w:num w:numId="7" w16cid:durableId="1208952027">
    <w:abstractNumId w:val="30"/>
  </w:num>
  <w:num w:numId="8" w16cid:durableId="1608612534">
    <w:abstractNumId w:val="46"/>
  </w:num>
  <w:num w:numId="9" w16cid:durableId="498278673">
    <w:abstractNumId w:val="26"/>
  </w:num>
  <w:num w:numId="10" w16cid:durableId="1543056452">
    <w:abstractNumId w:val="8"/>
  </w:num>
  <w:num w:numId="11" w16cid:durableId="16472048">
    <w:abstractNumId w:val="44"/>
  </w:num>
  <w:num w:numId="12" w16cid:durableId="1181159389">
    <w:abstractNumId w:val="4"/>
    <w:lvlOverride w:ilvl="0">
      <w:startOverride w:val="1"/>
    </w:lvlOverride>
  </w:num>
  <w:num w:numId="13" w16cid:durableId="1436249755">
    <w:abstractNumId w:val="23"/>
    <w:lvlOverride w:ilvl="0">
      <w:startOverride w:val="1"/>
    </w:lvlOverride>
  </w:num>
  <w:num w:numId="14" w16cid:durableId="2128884742">
    <w:abstractNumId w:val="14"/>
  </w:num>
  <w:num w:numId="15" w16cid:durableId="109861487">
    <w:abstractNumId w:val="2"/>
  </w:num>
  <w:num w:numId="16" w16cid:durableId="257444798">
    <w:abstractNumId w:val="9"/>
  </w:num>
  <w:num w:numId="17" w16cid:durableId="188186219">
    <w:abstractNumId w:val="10"/>
  </w:num>
  <w:num w:numId="18" w16cid:durableId="1848791956">
    <w:abstractNumId w:val="12"/>
  </w:num>
  <w:num w:numId="19" w16cid:durableId="533159713">
    <w:abstractNumId w:val="22"/>
  </w:num>
  <w:num w:numId="20" w16cid:durableId="1575244090">
    <w:abstractNumId w:val="25"/>
  </w:num>
  <w:num w:numId="21" w16cid:durableId="1432504142">
    <w:abstractNumId w:val="0"/>
  </w:num>
  <w:num w:numId="22" w16cid:durableId="83189088">
    <w:abstractNumId w:val="17"/>
  </w:num>
  <w:num w:numId="23" w16cid:durableId="2132936990">
    <w:abstractNumId w:val="1"/>
  </w:num>
  <w:num w:numId="24" w16cid:durableId="1832064583">
    <w:abstractNumId w:val="40"/>
  </w:num>
  <w:num w:numId="25" w16cid:durableId="1235163511">
    <w:abstractNumId w:val="19"/>
  </w:num>
  <w:num w:numId="26" w16cid:durableId="960500560">
    <w:abstractNumId w:val="45"/>
  </w:num>
  <w:num w:numId="27" w16cid:durableId="882903914">
    <w:abstractNumId w:val="33"/>
  </w:num>
  <w:num w:numId="28" w16cid:durableId="2060350472">
    <w:abstractNumId w:val="27"/>
  </w:num>
  <w:num w:numId="29" w16cid:durableId="742946590">
    <w:abstractNumId w:val="32"/>
  </w:num>
  <w:num w:numId="30" w16cid:durableId="1752434795">
    <w:abstractNumId w:val="28"/>
  </w:num>
  <w:num w:numId="31" w16cid:durableId="1308508367">
    <w:abstractNumId w:val="42"/>
  </w:num>
  <w:num w:numId="32" w16cid:durableId="41515594">
    <w:abstractNumId w:val="34"/>
  </w:num>
  <w:num w:numId="33" w16cid:durableId="811559293">
    <w:abstractNumId w:val="47"/>
  </w:num>
  <w:num w:numId="34" w16cid:durableId="1754813115">
    <w:abstractNumId w:val="11"/>
  </w:num>
  <w:num w:numId="35" w16cid:durableId="1430005793">
    <w:abstractNumId w:val="35"/>
  </w:num>
  <w:num w:numId="36" w16cid:durableId="1976639126">
    <w:abstractNumId w:val="53"/>
  </w:num>
  <w:num w:numId="37" w16cid:durableId="1321039933">
    <w:abstractNumId w:val="37"/>
  </w:num>
  <w:num w:numId="38" w16cid:durableId="511334736">
    <w:abstractNumId w:val="5"/>
  </w:num>
  <w:num w:numId="39" w16cid:durableId="128979634">
    <w:abstractNumId w:val="43"/>
  </w:num>
  <w:num w:numId="40" w16cid:durableId="2046901170">
    <w:abstractNumId w:val="50"/>
  </w:num>
  <w:num w:numId="41" w16cid:durableId="1012226917">
    <w:abstractNumId w:val="39"/>
  </w:num>
  <w:num w:numId="42" w16cid:durableId="624963981">
    <w:abstractNumId w:val="41"/>
  </w:num>
  <w:num w:numId="43" w16cid:durableId="1285304517">
    <w:abstractNumId w:val="52"/>
  </w:num>
  <w:num w:numId="44" w16cid:durableId="1060523599">
    <w:abstractNumId w:val="3"/>
  </w:num>
  <w:num w:numId="45" w16cid:durableId="1177424537">
    <w:abstractNumId w:val="7"/>
  </w:num>
  <w:num w:numId="46" w16cid:durableId="2071689012">
    <w:abstractNumId w:val="6"/>
  </w:num>
  <w:num w:numId="47" w16cid:durableId="1461798230">
    <w:abstractNumId w:val="21"/>
  </w:num>
  <w:num w:numId="48" w16cid:durableId="644971134">
    <w:abstractNumId w:val="16"/>
  </w:num>
  <w:num w:numId="49" w16cid:durableId="1980768957">
    <w:abstractNumId w:val="36"/>
  </w:num>
  <w:num w:numId="50" w16cid:durableId="1665816222">
    <w:abstractNumId w:val="49"/>
  </w:num>
  <w:num w:numId="51" w16cid:durableId="1349016671">
    <w:abstractNumId w:val="51"/>
  </w:num>
  <w:num w:numId="52" w16cid:durableId="709039989">
    <w:abstractNumId w:val="29"/>
  </w:num>
  <w:num w:numId="53" w16cid:durableId="273640256">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690"/>
    <w:rsid w:val="000015E3"/>
    <w:rsid w:val="00053D15"/>
    <w:rsid w:val="00084594"/>
    <w:rsid w:val="001429DC"/>
    <w:rsid w:val="001D1E29"/>
    <w:rsid w:val="001D5D5C"/>
    <w:rsid w:val="00275125"/>
    <w:rsid w:val="002A7957"/>
    <w:rsid w:val="003F2D02"/>
    <w:rsid w:val="00437DDB"/>
    <w:rsid w:val="0044530C"/>
    <w:rsid w:val="00456988"/>
    <w:rsid w:val="004C6636"/>
    <w:rsid w:val="00502B54"/>
    <w:rsid w:val="00541A5E"/>
    <w:rsid w:val="005447CC"/>
    <w:rsid w:val="00563DCF"/>
    <w:rsid w:val="0057740C"/>
    <w:rsid w:val="005C47FA"/>
    <w:rsid w:val="00614DE8"/>
    <w:rsid w:val="006C676C"/>
    <w:rsid w:val="007E4C40"/>
    <w:rsid w:val="00827D16"/>
    <w:rsid w:val="008B1690"/>
    <w:rsid w:val="009A1DBC"/>
    <w:rsid w:val="00A07784"/>
    <w:rsid w:val="00B52E0E"/>
    <w:rsid w:val="00BA4FF5"/>
    <w:rsid w:val="00BF4B69"/>
    <w:rsid w:val="00C10BCB"/>
    <w:rsid w:val="00C132E6"/>
    <w:rsid w:val="00CE343E"/>
    <w:rsid w:val="00D863FD"/>
    <w:rsid w:val="00E27BE0"/>
    <w:rsid w:val="00E36403"/>
    <w:rsid w:val="00E505C7"/>
    <w:rsid w:val="00E85426"/>
    <w:rsid w:val="00EC591D"/>
    <w:rsid w:val="00F45889"/>
    <w:rsid w:val="00F82073"/>
    <w:rsid w:val="00F90C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45F0E"/>
  <w15:docId w15:val="{B2CC9B1F-921D-5241-818A-5C4BA0CA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659"/>
    <w:pPr>
      <w:spacing w:after="200" w:line="288" w:lineRule="auto"/>
    </w:pPr>
    <w:rPr>
      <w:i/>
      <w:iCs/>
      <w:sz w:val="20"/>
      <w:szCs w:val="20"/>
    </w:rPr>
  </w:style>
  <w:style w:type="paragraph" w:styleId="Balk1">
    <w:name w:val="heading 1"/>
    <w:basedOn w:val="Normal"/>
    <w:next w:val="Normal"/>
    <w:link w:val="Balk1Char"/>
    <w:uiPriority w:val="9"/>
    <w:qFormat/>
    <w:rsid w:val="000C4659"/>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4" w:lineRule="auto"/>
      <w:contextualSpacing/>
      <w:outlineLvl w:val="0"/>
    </w:pPr>
    <w:rPr>
      <w:rFonts w:asciiTheme="majorHAnsi" w:eastAsiaTheme="majorEastAsia" w:hAnsiTheme="majorHAnsi" w:cstheme="majorBidi"/>
      <w:b/>
      <w:bCs/>
      <w:color w:val="2191C9" w:themeColor="background2" w:themeShade="80"/>
      <w:sz w:val="22"/>
      <w:szCs w:val="22"/>
    </w:rPr>
  </w:style>
  <w:style w:type="paragraph" w:styleId="Balk2">
    <w:name w:val="heading 2"/>
    <w:basedOn w:val="Normal"/>
    <w:next w:val="Normal"/>
    <w:link w:val="Balk2Char"/>
    <w:uiPriority w:val="9"/>
    <w:unhideWhenUsed/>
    <w:qFormat/>
    <w:rsid w:val="000C4659"/>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4"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unhideWhenUsed/>
    <w:qFormat/>
    <w:rsid w:val="000C4659"/>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unhideWhenUsed/>
    <w:qFormat/>
    <w:rsid w:val="000C4659"/>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0C4659"/>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0C4659"/>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0C4659"/>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0C4659"/>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0C4659"/>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ralkYokChar">
    <w:name w:val="Aralık Yok Char"/>
    <w:basedOn w:val="VarsaylanParagrafYazTipi"/>
    <w:link w:val="AralkYok"/>
    <w:uiPriority w:val="1"/>
    <w:qFormat/>
    <w:rsid w:val="003E7E63"/>
    <w:rPr>
      <w:i/>
      <w:iCs/>
      <w:sz w:val="20"/>
      <w:szCs w:val="20"/>
    </w:rPr>
  </w:style>
  <w:style w:type="character" w:customStyle="1" w:styleId="Balk1Char">
    <w:name w:val="Başlık 1 Char"/>
    <w:basedOn w:val="VarsaylanParagrafYazTipi"/>
    <w:link w:val="Balk1"/>
    <w:uiPriority w:val="9"/>
    <w:qFormat/>
    <w:rsid w:val="000C4659"/>
    <w:rPr>
      <w:rFonts w:asciiTheme="majorHAnsi" w:eastAsiaTheme="majorEastAsia" w:hAnsiTheme="majorHAnsi" w:cstheme="majorBidi"/>
      <w:b/>
      <w:bCs/>
      <w:i/>
      <w:iCs/>
      <w:color w:val="2191C9" w:themeColor="background2" w:themeShade="80"/>
      <w:shd w:val="clear" w:color="auto" w:fill="C4EEFF"/>
    </w:rPr>
  </w:style>
  <w:style w:type="character" w:customStyle="1" w:styleId="Balk2Char">
    <w:name w:val="Başlık 2 Char"/>
    <w:basedOn w:val="VarsaylanParagrafYazTipi"/>
    <w:link w:val="Balk2"/>
    <w:uiPriority w:val="9"/>
    <w:qFormat/>
    <w:rsid w:val="000C4659"/>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qFormat/>
    <w:rsid w:val="000C4659"/>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qFormat/>
    <w:rsid w:val="000C4659"/>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qFormat/>
    <w:rsid w:val="000C4659"/>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qFormat/>
    <w:rsid w:val="000C4659"/>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qFormat/>
    <w:rsid w:val="000C4659"/>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qFormat/>
    <w:rsid w:val="000C4659"/>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qFormat/>
    <w:rsid w:val="000C4659"/>
    <w:rPr>
      <w:rFonts w:asciiTheme="majorHAnsi" w:eastAsiaTheme="majorEastAsia" w:hAnsiTheme="majorHAnsi" w:cstheme="majorBidi"/>
      <w:i/>
      <w:iCs/>
      <w:color w:val="009DD9" w:themeColor="accent2"/>
      <w:sz w:val="20"/>
      <w:szCs w:val="20"/>
    </w:rPr>
  </w:style>
  <w:style w:type="character" w:customStyle="1" w:styleId="KonuBalChar">
    <w:name w:val="Konu Başlığı Char"/>
    <w:basedOn w:val="VarsaylanParagrafYazTipi"/>
    <w:link w:val="KonuBal"/>
    <w:uiPriority w:val="10"/>
    <w:qFormat/>
    <w:rsid w:val="000C4659"/>
    <w:rPr>
      <w:rFonts w:asciiTheme="majorHAnsi" w:eastAsiaTheme="majorEastAsia" w:hAnsiTheme="majorHAnsi" w:cstheme="majorBidi"/>
      <w:i/>
      <w:iCs/>
      <w:color w:val="FFFFFF" w:themeColor="background1"/>
      <w:spacing w:val="10"/>
      <w:sz w:val="48"/>
      <w:szCs w:val="48"/>
      <w:shd w:val="clear" w:color="auto" w:fill="009DD9"/>
    </w:rPr>
  </w:style>
  <w:style w:type="character" w:customStyle="1" w:styleId="AltyazChar">
    <w:name w:val="Altyazı Char"/>
    <w:basedOn w:val="VarsaylanParagrafYazTipi"/>
    <w:link w:val="Altyaz"/>
    <w:uiPriority w:val="11"/>
    <w:qFormat/>
    <w:rsid w:val="000C4659"/>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0C4659"/>
    <w:rPr>
      <w:b/>
      <w:bCs/>
      <w:spacing w:val="0"/>
    </w:rPr>
  </w:style>
  <w:style w:type="character" w:styleId="Vurgu">
    <w:name w:val="Emphasis"/>
    <w:uiPriority w:val="20"/>
    <w:qFormat/>
    <w:rsid w:val="000C4659"/>
    <w:rPr>
      <w:rFonts w:asciiTheme="majorHAnsi" w:eastAsiaTheme="majorEastAsia" w:hAnsiTheme="majorHAnsi" w:cstheme="majorBidi"/>
      <w:b/>
      <w:bCs/>
      <w:i/>
      <w:iCs/>
      <w:color w:val="009DD9" w:themeColor="accent2"/>
      <w:bdr w:val="single" w:sz="18" w:space="0" w:color="C4EEFF" w:themeColor="accent2" w:themeTint="33"/>
      <w:shd w:val="clear" w:color="auto" w:fill="C4EEFF"/>
    </w:rPr>
  </w:style>
  <w:style w:type="character" w:customStyle="1" w:styleId="AlntChar">
    <w:name w:val="Alıntı Char"/>
    <w:basedOn w:val="VarsaylanParagrafYazTipi"/>
    <w:link w:val="Alnt"/>
    <w:uiPriority w:val="29"/>
    <w:qFormat/>
    <w:rsid w:val="000C4659"/>
    <w:rPr>
      <w:color w:val="0075A2" w:themeColor="accent2" w:themeShade="BF"/>
      <w:sz w:val="20"/>
      <w:szCs w:val="20"/>
    </w:rPr>
  </w:style>
  <w:style w:type="character" w:customStyle="1" w:styleId="GlAlntChar">
    <w:name w:val="Güçlü Alıntı Char"/>
    <w:basedOn w:val="VarsaylanParagrafYazTipi"/>
    <w:link w:val="GlAlnt"/>
    <w:uiPriority w:val="30"/>
    <w:qFormat/>
    <w:rsid w:val="000C4659"/>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0C4659"/>
    <w:rPr>
      <w:rFonts w:asciiTheme="majorHAnsi" w:eastAsiaTheme="majorEastAsia" w:hAnsiTheme="majorHAnsi" w:cstheme="majorBidi"/>
      <w:i/>
      <w:iCs/>
      <w:color w:val="009DD9" w:themeColor="accent2"/>
    </w:rPr>
  </w:style>
  <w:style w:type="character" w:styleId="GlVurgulama">
    <w:name w:val="Intense Emphasis"/>
    <w:uiPriority w:val="21"/>
    <w:qFormat/>
    <w:rsid w:val="000C4659"/>
    <w:rPr>
      <w:rFonts w:asciiTheme="majorHAnsi" w:eastAsiaTheme="majorEastAsia" w:hAnsiTheme="majorHAnsi" w:cstheme="majorBidi"/>
      <w:b/>
      <w:bCs/>
      <w:i/>
      <w:iCs/>
      <w:strike w:val="0"/>
      <w:dstrike w:val="0"/>
      <w:color w:val="FFFFFF" w:themeColor="background1"/>
      <w:position w:val="0"/>
      <w:sz w:val="22"/>
      <w:bdr w:val="single" w:sz="18" w:space="0" w:color="009DD9" w:themeColor="accent2"/>
      <w:shd w:val="clear" w:color="auto" w:fill="009DD9"/>
      <w:vertAlign w:val="baseline"/>
    </w:rPr>
  </w:style>
  <w:style w:type="character" w:styleId="HafifBavuru">
    <w:name w:val="Subtle Reference"/>
    <w:uiPriority w:val="31"/>
    <w:qFormat/>
    <w:rsid w:val="000C4659"/>
    <w:rPr>
      <w:i/>
      <w:iCs/>
      <w:smallCaps/>
      <w:color w:val="009DD9" w:themeColor="accent2"/>
      <w:u w:val="none" w:color="009DD9" w:themeColor="accent2"/>
    </w:rPr>
  </w:style>
  <w:style w:type="character" w:styleId="GlBavuru">
    <w:name w:val="Intense Reference"/>
    <w:uiPriority w:val="32"/>
    <w:qFormat/>
    <w:rsid w:val="000C4659"/>
    <w:rPr>
      <w:b/>
      <w:bCs/>
      <w:i/>
      <w:iCs/>
      <w:smallCaps/>
      <w:color w:val="009DD9" w:themeColor="accent2"/>
      <w:u w:val="none" w:color="009DD9" w:themeColor="accent2"/>
    </w:rPr>
  </w:style>
  <w:style w:type="character" w:styleId="KitapBal">
    <w:name w:val="Book Title"/>
    <w:uiPriority w:val="33"/>
    <w:qFormat/>
    <w:rsid w:val="000C4659"/>
    <w:rPr>
      <w:rFonts w:asciiTheme="majorHAnsi" w:eastAsiaTheme="majorEastAsia" w:hAnsiTheme="majorHAnsi" w:cstheme="majorBidi"/>
      <w:b/>
      <w:bCs/>
      <w:i/>
      <w:iCs/>
      <w:smallCaps/>
      <w:color w:val="0075A2" w:themeColor="accent2" w:themeShade="BF"/>
      <w:u w:val="single"/>
    </w:rPr>
  </w:style>
  <w:style w:type="character" w:customStyle="1" w:styleId="stBilgiChar">
    <w:name w:val="Üst Bilgi Char"/>
    <w:basedOn w:val="VarsaylanParagrafYazTipi"/>
    <w:link w:val="stBilgi"/>
    <w:uiPriority w:val="99"/>
    <w:qFormat/>
    <w:rsid w:val="004A7CE8"/>
    <w:rPr>
      <w:iCs/>
      <w:sz w:val="21"/>
      <w:szCs w:val="21"/>
    </w:rPr>
  </w:style>
  <w:style w:type="character" w:customStyle="1" w:styleId="AltBilgiChar">
    <w:name w:val="Alt Bilgi Char"/>
    <w:basedOn w:val="VarsaylanParagrafYazTipi"/>
    <w:link w:val="AltBilgi"/>
    <w:uiPriority w:val="99"/>
    <w:qFormat/>
    <w:rsid w:val="004A7CE8"/>
    <w:rPr>
      <w:iCs/>
      <w:sz w:val="21"/>
      <w:szCs w:val="21"/>
    </w:rPr>
  </w:style>
  <w:style w:type="character" w:customStyle="1" w:styleId="s1">
    <w:name w:val="s1"/>
    <w:basedOn w:val="VarsaylanParagrafYazTipi"/>
    <w:qFormat/>
    <w:rsid w:val="007A79E1"/>
    <w:rPr>
      <w:rFonts w:ascii="Arial" w:hAnsi="Arial" w:cs="Arial"/>
      <w:sz w:val="17"/>
      <w:szCs w:val="17"/>
    </w:rPr>
  </w:style>
  <w:style w:type="character" w:styleId="Kpr">
    <w:name w:val="Hyperlink"/>
    <w:rPr>
      <w:color w:val="000080"/>
      <w:u w:val="single"/>
    </w:rPr>
  </w:style>
  <w:style w:type="character" w:styleId="zlenenKpr">
    <w:name w:val="FollowedHyperlink"/>
    <w:rPr>
      <w:color w:val="800080"/>
      <w:u w:val="single"/>
    </w:rPr>
  </w:style>
  <w:style w:type="character" w:customStyle="1" w:styleId="NumaralamaSembolleri">
    <w:name w:val="Numaralama Sembolleri"/>
    <w:qFormat/>
  </w:style>
  <w:style w:type="character" w:customStyle="1" w:styleId="WW8Num12z0">
    <w:name w:val="WW8Num12z0"/>
    <w:qFormat/>
    <w:rPr>
      <w:rFonts w:ascii="Cambria" w:eastAsia="Cambria" w:hAnsi="Cambria" w:cs="Cambria"/>
      <w:b/>
      <w:sz w:val="22"/>
    </w:rPr>
  </w:style>
  <w:style w:type="character" w:customStyle="1" w:styleId="Maddeimleri">
    <w:name w:val="Madde imleri"/>
    <w:qFormat/>
    <w:rPr>
      <w:rFonts w:ascii="OpenSymbol" w:eastAsia="OpenSymbol" w:hAnsi="OpenSymbol" w:cs="OpenSymbol"/>
    </w:rPr>
  </w:style>
  <w:style w:type="character" w:customStyle="1" w:styleId="WW8Num14z0">
    <w:name w:val="WW8Num14z0"/>
    <w:qFormat/>
    <w:rPr>
      <w:rFonts w:ascii="Cambria" w:eastAsia="Cambria" w:hAnsi="Cambria" w:cs="Cambria"/>
      <w:b/>
      <w:sz w:val="22"/>
    </w:rPr>
  </w:style>
  <w:style w:type="paragraph" w:customStyle="1" w:styleId="Balk">
    <w:name w:val="Başlık"/>
    <w:basedOn w:val="Normal"/>
    <w:next w:val="GvdeMetni"/>
    <w:qFormat/>
    <w:pPr>
      <w:keepNext/>
      <w:spacing w:before="240" w:after="120"/>
    </w:pPr>
    <w:rPr>
      <w:rFonts w:ascii="Liberation Sans" w:eastAsia="Microsoft YaHei" w:hAnsi="Liberation Sans" w:cs="Arial"/>
      <w:sz w:val="28"/>
      <w:szCs w:val="28"/>
    </w:rPr>
  </w:style>
  <w:style w:type="paragraph" w:styleId="GvdeMetni">
    <w:name w:val="Body Text"/>
    <w:basedOn w:val="Normal"/>
    <w:pPr>
      <w:spacing w:after="140" w:line="276" w:lineRule="auto"/>
    </w:pPr>
  </w:style>
  <w:style w:type="paragraph" w:styleId="Liste">
    <w:name w:val="List"/>
    <w:basedOn w:val="GvdeMetni"/>
    <w:rPr>
      <w:rFonts w:cs="Arial"/>
    </w:rPr>
  </w:style>
  <w:style w:type="paragraph" w:styleId="ResimYazs">
    <w:name w:val="caption"/>
    <w:basedOn w:val="Normal"/>
    <w:qFormat/>
    <w:pPr>
      <w:suppressLineNumbers/>
      <w:spacing w:before="120" w:after="120"/>
    </w:pPr>
    <w:rPr>
      <w:rFonts w:cs="Arial"/>
      <w:sz w:val="24"/>
      <w:szCs w:val="24"/>
    </w:rPr>
  </w:style>
  <w:style w:type="paragraph" w:customStyle="1" w:styleId="Dizin">
    <w:name w:val="Dizin"/>
    <w:basedOn w:val="Normal"/>
    <w:qFormat/>
    <w:pPr>
      <w:suppressLineNumbers/>
    </w:pPr>
    <w:rPr>
      <w:rFonts w:cs="Arial"/>
    </w:rPr>
  </w:style>
  <w:style w:type="paragraph" w:styleId="AralkYok">
    <w:name w:val="No Spacing"/>
    <w:basedOn w:val="Normal"/>
    <w:link w:val="AralkYokChar"/>
    <w:uiPriority w:val="1"/>
    <w:qFormat/>
    <w:rsid w:val="000C4659"/>
    <w:pPr>
      <w:spacing w:after="0" w:line="240" w:lineRule="auto"/>
    </w:pPr>
  </w:style>
  <w:style w:type="paragraph" w:customStyle="1" w:styleId="caption1">
    <w:name w:val="caption1"/>
    <w:basedOn w:val="Normal"/>
    <w:next w:val="Normal"/>
    <w:uiPriority w:val="35"/>
    <w:semiHidden/>
    <w:unhideWhenUsed/>
    <w:qFormat/>
    <w:rsid w:val="000C4659"/>
    <w:rPr>
      <w:b/>
      <w:bCs/>
      <w:color w:val="0075A2" w:themeColor="accent2" w:themeShade="BF"/>
      <w:sz w:val="18"/>
      <w:szCs w:val="18"/>
    </w:rPr>
  </w:style>
  <w:style w:type="paragraph" w:styleId="KonuBal">
    <w:name w:val="Title"/>
    <w:basedOn w:val="Normal"/>
    <w:next w:val="Normal"/>
    <w:link w:val="KonuBalChar"/>
    <w:uiPriority w:val="10"/>
    <w:qFormat/>
    <w:rsid w:val="000C4659"/>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paragraph" w:styleId="Altyaz">
    <w:name w:val="Subtitle"/>
    <w:basedOn w:val="Normal"/>
    <w:next w:val="Normal"/>
    <w:link w:val="AltyazChar"/>
    <w:uiPriority w:val="11"/>
    <w:qFormat/>
    <w:rsid w:val="000C4659"/>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paragraph" w:styleId="ListeParagraf">
    <w:name w:val="List Paragraph"/>
    <w:basedOn w:val="Normal"/>
    <w:uiPriority w:val="34"/>
    <w:qFormat/>
    <w:rsid w:val="000C4659"/>
    <w:pPr>
      <w:ind w:left="720"/>
      <w:contextualSpacing/>
    </w:pPr>
  </w:style>
  <w:style w:type="paragraph" w:styleId="Alnt">
    <w:name w:val="Quote"/>
    <w:basedOn w:val="Normal"/>
    <w:next w:val="Normal"/>
    <w:link w:val="AlntChar"/>
    <w:uiPriority w:val="29"/>
    <w:qFormat/>
    <w:rsid w:val="000C4659"/>
    <w:rPr>
      <w:i w:val="0"/>
      <w:iCs w:val="0"/>
      <w:color w:val="0075A2" w:themeColor="accent2" w:themeShade="BF"/>
    </w:rPr>
  </w:style>
  <w:style w:type="paragraph" w:styleId="GlAlnt">
    <w:name w:val="Intense Quote"/>
    <w:basedOn w:val="Normal"/>
    <w:next w:val="Normal"/>
    <w:link w:val="GlAlntChar"/>
    <w:uiPriority w:val="30"/>
    <w:qFormat/>
    <w:rsid w:val="000C4659"/>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paragraph" w:styleId="DizinBal">
    <w:name w:val="index heading"/>
    <w:basedOn w:val="Balk"/>
  </w:style>
  <w:style w:type="paragraph" w:styleId="TBal">
    <w:name w:val="TOC Heading"/>
    <w:basedOn w:val="Balk1"/>
    <w:next w:val="Normal"/>
    <w:uiPriority w:val="39"/>
    <w:semiHidden/>
    <w:unhideWhenUsed/>
    <w:qFormat/>
    <w:rsid w:val="000C4659"/>
    <w:pPr>
      <w:outlineLvl w:val="9"/>
    </w:pPr>
  </w:style>
  <w:style w:type="paragraph" w:customStyle="1" w:styleId="stvealtbilgi">
    <w:name w:val="Üst ve alt bilgi"/>
    <w:basedOn w:val="Normal"/>
    <w:qFormat/>
  </w:style>
  <w:style w:type="paragraph" w:styleId="stBilgi">
    <w:name w:val="header"/>
    <w:basedOn w:val="Normal"/>
    <w:link w:val="stBilgiChar"/>
    <w:uiPriority w:val="99"/>
    <w:unhideWhenUsed/>
    <w:rsid w:val="004A7CE8"/>
    <w:pPr>
      <w:tabs>
        <w:tab w:val="center" w:pos="4536"/>
        <w:tab w:val="right" w:pos="9072"/>
      </w:tabs>
      <w:spacing w:after="0" w:line="240" w:lineRule="auto"/>
    </w:pPr>
  </w:style>
  <w:style w:type="paragraph" w:styleId="AltBilgi">
    <w:name w:val="footer"/>
    <w:basedOn w:val="Normal"/>
    <w:link w:val="AltBilgiChar"/>
    <w:uiPriority w:val="99"/>
    <w:unhideWhenUsed/>
    <w:rsid w:val="004A7CE8"/>
    <w:pPr>
      <w:tabs>
        <w:tab w:val="center" w:pos="4536"/>
        <w:tab w:val="right" w:pos="9072"/>
      </w:tabs>
      <w:spacing w:after="0" w:line="240" w:lineRule="auto"/>
    </w:pPr>
  </w:style>
  <w:style w:type="paragraph" w:customStyle="1" w:styleId="p1">
    <w:name w:val="p1"/>
    <w:basedOn w:val="Normal"/>
    <w:qFormat/>
    <w:rsid w:val="001A1D21"/>
    <w:pPr>
      <w:spacing w:after="0" w:line="240" w:lineRule="auto"/>
    </w:pPr>
    <w:rPr>
      <w:rFonts w:ascii="Helvetica" w:eastAsia="Times New Roman" w:hAnsi="Helvetica" w:cs="Times New Roman"/>
      <w:iCs w:val="0"/>
      <w:color w:val="000000"/>
      <w:sz w:val="14"/>
      <w:szCs w:val="14"/>
      <w:lang w:eastAsia="tr-TR"/>
    </w:rPr>
  </w:style>
  <w:style w:type="paragraph" w:customStyle="1" w:styleId="Stil1">
    <w:name w:val="Stil1"/>
    <w:basedOn w:val="Balk1"/>
    <w:qFormat/>
    <w:rsid w:val="000C4659"/>
    <w:pPr>
      <w:tabs>
        <w:tab w:val="right" w:pos="9066"/>
      </w:tabs>
    </w:pPr>
    <w:rPr>
      <w:color w:val="90C5F6" w:themeColor="accent1" w:themeTint="66"/>
    </w:rPr>
  </w:style>
  <w:style w:type="paragraph" w:customStyle="1" w:styleId="ereveerii">
    <w:name w:val="Çerçeve İçeriği"/>
    <w:basedOn w:val="Normal"/>
    <w:qFormat/>
  </w:style>
  <w:style w:type="paragraph" w:customStyle="1" w:styleId="Tabloerii">
    <w:name w:val="Tablo İçeriği"/>
    <w:basedOn w:val="Normal"/>
    <w:qFormat/>
    <w:pPr>
      <w:widowControl w:val="0"/>
      <w:suppressLineNumbers/>
    </w:pPr>
  </w:style>
  <w:style w:type="paragraph" w:customStyle="1" w:styleId="TabloBal">
    <w:name w:val="Tablo Başlığı"/>
    <w:basedOn w:val="Tabloerii"/>
    <w:qFormat/>
    <w:pPr>
      <w:jc w:val="center"/>
    </w:pPr>
    <w:rPr>
      <w:b/>
      <w:bCs/>
    </w:rPr>
  </w:style>
  <w:style w:type="numbering" w:customStyle="1" w:styleId="WW8Num12">
    <w:name w:val="WW8Num12"/>
    <w:qFormat/>
  </w:style>
  <w:style w:type="numbering" w:customStyle="1" w:styleId="WW8Num14">
    <w:name w:val="WW8Num14"/>
    <w:qFormat/>
  </w:style>
  <w:style w:type="table" w:styleId="TabloKlavuzu">
    <w:name w:val="Table Grid"/>
    <w:basedOn w:val="NormalTablo"/>
    <w:uiPriority w:val="39"/>
    <w:rsid w:val="0000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Tablo"/>
    <w:uiPriority w:val="39"/>
    <w:rsid w:val="0055454D"/>
    <w:rPr>
      <w:sz w:val="20"/>
      <w:szCs w:val="20"/>
      <w:lang w:val="en-US"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5z0">
    <w:name w:val="WW8Num15z0"/>
    <w:qFormat/>
    <w:rsid w:val="00C10BCB"/>
    <w:rPr>
      <w:rFonts w:ascii="Cambria" w:eastAsia="Cambria" w:hAnsi="Cambria" w:cs="Cambria"/>
      <w:b/>
      <w:sz w:val="22"/>
    </w:rPr>
  </w:style>
  <w:style w:type="character" w:customStyle="1" w:styleId="WW8Num16z0">
    <w:name w:val="WW8Num16z0"/>
    <w:qFormat/>
    <w:rsid w:val="00C10BCB"/>
    <w:rPr>
      <w:rFonts w:ascii="Cambria" w:eastAsia="Cambria" w:hAnsi="Cambria" w:cs="Cambria"/>
      <w:b/>
      <w:sz w:val="22"/>
    </w:rPr>
  </w:style>
  <w:style w:type="character" w:customStyle="1" w:styleId="WW8Num17z0">
    <w:name w:val="WW8Num17z0"/>
    <w:qFormat/>
    <w:rsid w:val="00C10BCB"/>
    <w:rPr>
      <w:rFonts w:ascii="Cambria" w:eastAsia="Cambria" w:hAnsi="Cambria" w:cs="Cambria"/>
      <w:b/>
      <w:sz w:val="22"/>
    </w:rPr>
  </w:style>
  <w:style w:type="character" w:customStyle="1" w:styleId="WW8Num18z0">
    <w:name w:val="WW8Num18z0"/>
    <w:qFormat/>
    <w:rsid w:val="00C10BCB"/>
    <w:rPr>
      <w:rFonts w:ascii="Cambria" w:eastAsia="Cambria" w:hAnsi="Cambria" w:cs="Cambria"/>
      <w:b/>
      <w:sz w:val="22"/>
    </w:rPr>
  </w:style>
  <w:style w:type="numbering" w:customStyle="1" w:styleId="WW8Num15">
    <w:name w:val="WW8Num15"/>
    <w:qFormat/>
    <w:rsid w:val="00C10BCB"/>
  </w:style>
  <w:style w:type="numbering" w:customStyle="1" w:styleId="WW8Num16">
    <w:name w:val="WW8Num16"/>
    <w:qFormat/>
    <w:rsid w:val="00C10BCB"/>
  </w:style>
  <w:style w:type="numbering" w:customStyle="1" w:styleId="WW8Num17">
    <w:name w:val="WW8Num17"/>
    <w:qFormat/>
    <w:rsid w:val="00C10BCB"/>
  </w:style>
  <w:style w:type="numbering" w:customStyle="1" w:styleId="WW8Num18">
    <w:name w:val="WW8Num18"/>
    <w:qFormat/>
    <w:rsid w:val="00C10BCB"/>
  </w:style>
  <w:style w:type="paragraph" w:customStyle="1" w:styleId="Strong1">
    <w:name w:val="Strong1"/>
    <w:qFormat/>
    <w:rsid w:val="0057740C"/>
    <w:pPr>
      <w:suppressAutoHyphens w:val="0"/>
    </w:pPr>
    <w:rPr>
      <w:rFonts w:ascii="Arial" w:eastAsia="Arial" w:hAnsi="Arial" w:cs="Arial"/>
      <w:b/>
      <w:bCs/>
      <w:sz w:val="20"/>
      <w:szCs w:val="20"/>
    </w:rPr>
  </w:style>
  <w:style w:type="character" w:styleId="DipnotBavurusu">
    <w:name w:val="footnote reference"/>
    <w:uiPriority w:val="99"/>
    <w:semiHidden/>
    <w:unhideWhenUsed/>
    <w:rsid w:val="0057740C"/>
    <w:rPr>
      <w:vertAlign w:val="superscript"/>
    </w:rPr>
  </w:style>
  <w:style w:type="paragraph" w:styleId="DipnotMetni">
    <w:name w:val="footnote text"/>
    <w:link w:val="DipnotMetniChar"/>
    <w:uiPriority w:val="99"/>
    <w:semiHidden/>
    <w:unhideWhenUsed/>
    <w:rsid w:val="0057740C"/>
    <w:pPr>
      <w:suppressAutoHyphens w:val="0"/>
    </w:pPr>
    <w:rPr>
      <w:rFonts w:ascii="Arial" w:eastAsia="Arial" w:hAnsi="Arial" w:cs="Arial"/>
      <w:sz w:val="20"/>
      <w:szCs w:val="20"/>
    </w:rPr>
  </w:style>
  <w:style w:type="character" w:customStyle="1" w:styleId="DipnotMetniChar">
    <w:name w:val="Dipnot Metni Char"/>
    <w:basedOn w:val="VarsaylanParagrafYazTipi"/>
    <w:link w:val="DipnotMetni"/>
    <w:uiPriority w:val="99"/>
    <w:semiHidden/>
    <w:rsid w:val="0057740C"/>
    <w:rPr>
      <w:rFonts w:ascii="Arial" w:eastAsia="Arial" w:hAnsi="Arial" w:cs="Arial"/>
      <w:sz w:val="20"/>
      <w:szCs w:val="20"/>
    </w:rPr>
  </w:style>
  <w:style w:type="character" w:styleId="SonNotBavurusu">
    <w:name w:val="endnote reference"/>
    <w:uiPriority w:val="99"/>
    <w:semiHidden/>
    <w:unhideWhenUsed/>
    <w:rsid w:val="0057740C"/>
    <w:rPr>
      <w:vertAlign w:val="superscript"/>
    </w:rPr>
  </w:style>
  <w:style w:type="paragraph" w:styleId="SonNotMetni">
    <w:name w:val="endnote text"/>
    <w:link w:val="SonNotMetniChar"/>
    <w:uiPriority w:val="99"/>
    <w:semiHidden/>
    <w:unhideWhenUsed/>
    <w:rsid w:val="0057740C"/>
    <w:pPr>
      <w:suppressAutoHyphens w:val="0"/>
    </w:pPr>
    <w:rPr>
      <w:rFonts w:ascii="Arial" w:eastAsia="Arial" w:hAnsi="Arial" w:cs="Arial"/>
      <w:sz w:val="20"/>
      <w:szCs w:val="20"/>
    </w:rPr>
  </w:style>
  <w:style w:type="character" w:customStyle="1" w:styleId="SonNotMetniChar">
    <w:name w:val="Son Not Metni Char"/>
    <w:basedOn w:val="VarsaylanParagrafYazTipi"/>
    <w:link w:val="SonNotMetni"/>
    <w:uiPriority w:val="99"/>
    <w:semiHidden/>
    <w:rsid w:val="0057740C"/>
    <w:rPr>
      <w:rFonts w:ascii="Arial" w:eastAsia="Arial" w:hAnsi="Arial" w:cs="Arial"/>
      <w:sz w:val="20"/>
      <w:szCs w:val="20"/>
    </w:rPr>
  </w:style>
  <w:style w:type="paragraph" w:styleId="ListeNumaras">
    <w:name w:val="List Number"/>
    <w:basedOn w:val="Normal"/>
    <w:uiPriority w:val="99"/>
    <w:semiHidden/>
    <w:unhideWhenUsed/>
    <w:rsid w:val="00F90C18"/>
    <w:pPr>
      <w:numPr>
        <w:numId w:val="21"/>
      </w:numPr>
      <w:contextualSpacing/>
    </w:pPr>
  </w:style>
  <w:style w:type="paragraph" w:styleId="ListeMaddemi">
    <w:name w:val="List Bullet"/>
    <w:basedOn w:val="Normal"/>
    <w:uiPriority w:val="99"/>
    <w:unhideWhenUsed/>
    <w:rsid w:val="00F90C18"/>
    <w:pPr>
      <w:numPr>
        <w:numId w:val="23"/>
      </w:numPr>
      <w:tabs>
        <w:tab w:val="clear" w:pos="360"/>
      </w:tabs>
      <w:suppressAutoHyphens w:val="0"/>
      <w:spacing w:line="276" w:lineRule="auto"/>
      <w:ind w:left="0" w:firstLine="0"/>
      <w:contextualSpacing/>
    </w:pPr>
    <w:rPr>
      <w:rFonts w:ascii="Arial" w:eastAsia="Arial" w:hAnsi="Arial"/>
      <w:i w:val="0"/>
      <w:iCs w:val="0"/>
      <w:sz w:val="21"/>
      <w:szCs w:val="22"/>
      <w:lang w:val="en-US"/>
    </w:rPr>
  </w:style>
  <w:style w:type="paragraph" w:styleId="NormalWeb">
    <w:name w:val="Normal (Web)"/>
    <w:basedOn w:val="Normal"/>
    <w:uiPriority w:val="99"/>
    <w:semiHidden/>
    <w:unhideWhenUsed/>
    <w:rsid w:val="000015E3"/>
    <w:pPr>
      <w:suppressAutoHyphens w:val="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3.xml"/><Relationship Id="rId21" Type="http://schemas.openxmlformats.org/officeDocument/2006/relationships/hyperlink" Target="https://avesis.aybu.edu.tr/feakin" TargetMode="External"/><Relationship Id="rId42" Type="http://schemas.openxmlformats.org/officeDocument/2006/relationships/hyperlink" Target="https://avesis.aybu.edu.tr/ddede" TargetMode="External"/><Relationship Id="rId47" Type="http://schemas.openxmlformats.org/officeDocument/2006/relationships/hyperlink" Target="https://avesis.aybu.edu.tr/11016" TargetMode="External"/><Relationship Id="rId63" Type="http://schemas.openxmlformats.org/officeDocument/2006/relationships/hyperlink" Target="http://avesis.aybu.edu.tr/aatam" TargetMode="External"/><Relationship Id="rId68" Type="http://schemas.openxmlformats.org/officeDocument/2006/relationships/hyperlink" Target="https://avesis.aybu.edu.tr/feakin" TargetMode="External"/><Relationship Id="rId84" Type="http://schemas.openxmlformats.org/officeDocument/2006/relationships/hyperlink" Target="https://avesis.aybu.edu.tr/100203" TargetMode="External"/><Relationship Id="rId89" Type="http://schemas.openxmlformats.org/officeDocument/2006/relationships/hyperlink" Target="https://avesis.aybu.edu.tr/ddede" TargetMode="External"/><Relationship Id="rId112" Type="http://schemas.openxmlformats.org/officeDocument/2006/relationships/image" Target="media/image10.png"/><Relationship Id="rId16" Type="http://schemas.openxmlformats.org/officeDocument/2006/relationships/hyperlink" Target="http://avesis.aybu.edu.tr/aatam" TargetMode="External"/><Relationship Id="rId107" Type="http://schemas.openxmlformats.org/officeDocument/2006/relationships/footer" Target="footer2.xml"/><Relationship Id="rId11" Type="http://schemas.openxmlformats.org/officeDocument/2006/relationships/hyperlink" Target="https://avesis.aybu.edu.tr/caydin" TargetMode="External"/><Relationship Id="rId32" Type="http://schemas.openxmlformats.org/officeDocument/2006/relationships/hyperlink" Target="http://avesis.aybu.edu.tr/idilek" TargetMode="External"/><Relationship Id="rId37" Type="http://schemas.openxmlformats.org/officeDocument/2006/relationships/hyperlink" Target="https://avesis.aybu.edu.tr/100203" TargetMode="External"/><Relationship Id="rId53" Type="http://schemas.openxmlformats.org/officeDocument/2006/relationships/image" Target="media/image2.png"/><Relationship Id="rId58" Type="http://schemas.openxmlformats.org/officeDocument/2006/relationships/hyperlink" Target="https://avesis.aybu.edu.tr/caydin" TargetMode="External"/><Relationship Id="rId74" Type="http://schemas.openxmlformats.org/officeDocument/2006/relationships/hyperlink" Target="https://avesis.aybu.edu.tr/12266" TargetMode="External"/><Relationship Id="rId79" Type="http://schemas.openxmlformats.org/officeDocument/2006/relationships/hyperlink" Target="http://avesis.aybu.edu.tr/idilek" TargetMode="External"/><Relationship Id="rId102" Type="http://schemas.openxmlformats.org/officeDocument/2006/relationships/header" Target="header2.xml"/><Relationship Id="rId123" Type="http://schemas.openxmlformats.org/officeDocument/2006/relationships/header" Target="header9.xml"/><Relationship Id="rId128"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avesis.aybu.edu.tr/mansendur" TargetMode="External"/><Relationship Id="rId95" Type="http://schemas.openxmlformats.org/officeDocument/2006/relationships/hyperlink" Target="mailto:pelinunsal@aybu.edu.tr" TargetMode="External"/><Relationship Id="rId22" Type="http://schemas.openxmlformats.org/officeDocument/2006/relationships/hyperlink" Target="http://avesis.aybu.edu.tr/mtahtaci" TargetMode="External"/><Relationship Id="rId27" Type="http://schemas.openxmlformats.org/officeDocument/2006/relationships/hyperlink" Target="https://avesis.aybu.edu.tr/12266" TargetMode="External"/><Relationship Id="rId43" Type="http://schemas.openxmlformats.org/officeDocument/2006/relationships/hyperlink" Target="https://avesis.aybu.edu.tr/mansendur" TargetMode="External"/><Relationship Id="rId48" Type="http://schemas.openxmlformats.org/officeDocument/2006/relationships/hyperlink" Target="mailto:pelinunsal@aybu.edu.tr" TargetMode="External"/><Relationship Id="rId64" Type="http://schemas.openxmlformats.org/officeDocument/2006/relationships/hyperlink" Target="https://avesis.aybu.edu.tr/bevranos" TargetMode="External"/><Relationship Id="rId69" Type="http://schemas.openxmlformats.org/officeDocument/2006/relationships/hyperlink" Target="http://avesis.aybu.edu.tr/mtahtaci" TargetMode="External"/><Relationship Id="rId113" Type="http://schemas.openxmlformats.org/officeDocument/2006/relationships/image" Target="media/image11.png"/><Relationship Id="rId118" Type="http://schemas.openxmlformats.org/officeDocument/2006/relationships/footer" Target="footer4.xml"/><Relationship Id="rId80" Type="http://schemas.openxmlformats.org/officeDocument/2006/relationships/hyperlink" Target="http://avesis.aybu.edu.tr/faltuntas" TargetMode="External"/><Relationship Id="rId85" Type="http://schemas.openxmlformats.org/officeDocument/2006/relationships/hyperlink" Target="https://avesis.aybu.edu.tr/serten" TargetMode="External"/><Relationship Id="rId12" Type="http://schemas.openxmlformats.org/officeDocument/2006/relationships/hyperlink" Target="https://avesis.aybu.edu.tr/adirikoc" TargetMode="External"/><Relationship Id="rId17" Type="http://schemas.openxmlformats.org/officeDocument/2006/relationships/hyperlink" Target="https://avesis.aybu.edu.tr/bevranos" TargetMode="External"/><Relationship Id="rId33" Type="http://schemas.openxmlformats.org/officeDocument/2006/relationships/hyperlink" Target="http://avesis.aybu.edu.tr/faltuntas" TargetMode="External"/><Relationship Id="rId38" Type="http://schemas.openxmlformats.org/officeDocument/2006/relationships/hyperlink" Target="https://avesis.aybu.edu.tr/serten" TargetMode="External"/><Relationship Id="rId59" Type="http://schemas.openxmlformats.org/officeDocument/2006/relationships/hyperlink" Target="https://avesis.aybu.edu.tr/adirikoc" TargetMode="External"/><Relationship Id="rId103" Type="http://schemas.openxmlformats.org/officeDocument/2006/relationships/image" Target="media/image5.png"/><Relationship Id="rId108" Type="http://schemas.openxmlformats.org/officeDocument/2006/relationships/header" Target="header4.xml"/><Relationship Id="rId124" Type="http://schemas.openxmlformats.org/officeDocument/2006/relationships/footer" Target="footer6.xml"/><Relationship Id="rId129" Type="http://schemas.openxmlformats.org/officeDocument/2006/relationships/glossaryDocument" Target="glossary/document.xml"/><Relationship Id="rId54" Type="http://schemas.openxmlformats.org/officeDocument/2006/relationships/hyperlink" Target="http://avesis.aybu.edu.tr/bcakir" TargetMode="External"/><Relationship Id="rId70" Type="http://schemas.openxmlformats.org/officeDocument/2006/relationships/hyperlink" Target="https://avesis.aybu.edu.tr/otayfuryurekli" TargetMode="External"/><Relationship Id="rId75" Type="http://schemas.openxmlformats.org/officeDocument/2006/relationships/hyperlink" Target="https://avesis.aybu.edu.tr/12018" TargetMode="External"/><Relationship Id="rId91" Type="http://schemas.openxmlformats.org/officeDocument/2006/relationships/hyperlink" Target="https://avesis.aybu.edu.tr/mbakinci" TargetMode="External"/><Relationship Id="rId9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avesis.aybu.edu.tr/otayfuryurekli" TargetMode="External"/><Relationship Id="rId28" Type="http://schemas.openxmlformats.org/officeDocument/2006/relationships/hyperlink" Target="https://avesis.aybu.edu.tr/12018" TargetMode="External"/><Relationship Id="rId49" Type="http://schemas.openxmlformats.org/officeDocument/2006/relationships/image" Target="media/image1.png"/><Relationship Id="rId114" Type="http://schemas.openxmlformats.org/officeDocument/2006/relationships/image" Target="media/image12.jpeg"/><Relationship Id="rId119" Type="http://schemas.openxmlformats.org/officeDocument/2006/relationships/header" Target="header7.xml"/><Relationship Id="rId44" Type="http://schemas.openxmlformats.org/officeDocument/2006/relationships/hyperlink" Target="https://avesis.aybu.edu.tr/mbakinci" TargetMode="External"/><Relationship Id="rId60" Type="http://schemas.openxmlformats.org/officeDocument/2006/relationships/hyperlink" Target="http://avesis.aybu.edu.tr/hbaser" TargetMode="External"/><Relationship Id="rId65" Type="http://schemas.openxmlformats.org/officeDocument/2006/relationships/hyperlink" Target="http://avesis.aybu.edu.tr/oersoy" TargetMode="External"/><Relationship Id="rId81" Type="http://schemas.openxmlformats.org/officeDocument/2006/relationships/hyperlink" Target="http://avesis.aybu.edu.tr/gulsumozet" TargetMode="External"/><Relationship Id="rId86" Type="http://schemas.openxmlformats.org/officeDocument/2006/relationships/hyperlink" Target="http://avesis.aybu.edu.tr/okucuksahin" TargetMode="External"/><Relationship Id="rId130" Type="http://schemas.openxmlformats.org/officeDocument/2006/relationships/theme" Target="theme/theme1.xml"/><Relationship Id="rId13" Type="http://schemas.openxmlformats.org/officeDocument/2006/relationships/hyperlink" Target="http://avesis.aybu.edu.tr/hbaser" TargetMode="External"/><Relationship Id="rId18" Type="http://schemas.openxmlformats.org/officeDocument/2006/relationships/hyperlink" Target="http://avesis.aybu.edu.tr/oersoy" TargetMode="External"/><Relationship Id="rId39" Type="http://schemas.openxmlformats.org/officeDocument/2006/relationships/hyperlink" Target="http://avesis.aybu.edu.tr/okucuksahin" TargetMode="External"/><Relationship Id="rId109" Type="http://schemas.openxmlformats.org/officeDocument/2006/relationships/image" Target="media/image8.png"/><Relationship Id="rId34" Type="http://schemas.openxmlformats.org/officeDocument/2006/relationships/hyperlink" Target="http://avesis.aybu.edu.tr/gulsumozet" TargetMode="External"/><Relationship Id="rId50" Type="http://schemas.openxmlformats.org/officeDocument/2006/relationships/hyperlink" Target="http://www.uptodate.com/" TargetMode="External"/><Relationship Id="rId55" Type="http://schemas.openxmlformats.org/officeDocument/2006/relationships/hyperlink" Target="http://avesis.aybu.edu.tr/rersoy" TargetMode="External"/><Relationship Id="rId76" Type="http://schemas.openxmlformats.org/officeDocument/2006/relationships/hyperlink" Target="http://avesis.aybu.edu.tr/sbaser" TargetMode="External"/><Relationship Id="rId97" Type="http://schemas.openxmlformats.org/officeDocument/2006/relationships/hyperlink" Target="http://www.uptodate.com/" TargetMode="External"/><Relationship Id="rId104" Type="http://schemas.openxmlformats.org/officeDocument/2006/relationships/image" Target="media/image6.png"/><Relationship Id="rId120" Type="http://schemas.openxmlformats.org/officeDocument/2006/relationships/footer" Target="footer5.xml"/><Relationship Id="rId125" Type="http://schemas.openxmlformats.org/officeDocument/2006/relationships/footer" Target="footer7.xml"/><Relationship Id="rId7" Type="http://schemas.openxmlformats.org/officeDocument/2006/relationships/hyperlink" Target="http://avesis.aybu.edu.tr/bcakir" TargetMode="External"/><Relationship Id="rId71" Type="http://schemas.openxmlformats.org/officeDocument/2006/relationships/hyperlink" Target="https://avesis.aybu.edu.tr/recankurtaran" TargetMode="External"/><Relationship Id="rId92" Type="http://schemas.openxmlformats.org/officeDocument/2006/relationships/hyperlink" Target="https://avesis.aybu.edu.tr/12126" TargetMode="External"/><Relationship Id="rId2" Type="http://schemas.openxmlformats.org/officeDocument/2006/relationships/styles" Target="styles.xml"/><Relationship Id="rId29" Type="http://schemas.openxmlformats.org/officeDocument/2006/relationships/hyperlink" Target="http://avesis.aybu.edu.tr/sbaser" TargetMode="External"/><Relationship Id="rId24" Type="http://schemas.openxmlformats.org/officeDocument/2006/relationships/hyperlink" Target="https://avesis.aybu.edu.tr/recankurtaran" TargetMode="External"/><Relationship Id="rId40" Type="http://schemas.openxmlformats.org/officeDocument/2006/relationships/hyperlink" Target="http://avesis.aybu.edu.tr/idogan" TargetMode="External"/><Relationship Id="rId45" Type="http://schemas.openxmlformats.org/officeDocument/2006/relationships/hyperlink" Target="https://avesis.aybu.edu.tr/12126" TargetMode="External"/><Relationship Id="rId66" Type="http://schemas.openxmlformats.org/officeDocument/2006/relationships/hyperlink" Target="http://avesis.aybu.edu.tr/iyuksel" TargetMode="External"/><Relationship Id="rId87" Type="http://schemas.openxmlformats.org/officeDocument/2006/relationships/hyperlink" Target="http://avesis.aybu.edu.tr/idogan" TargetMode="External"/><Relationship Id="rId110" Type="http://schemas.openxmlformats.org/officeDocument/2006/relationships/image" Target="media/image9.png"/><Relationship Id="rId115" Type="http://schemas.openxmlformats.org/officeDocument/2006/relationships/header" Target="header5.xml"/><Relationship Id="rId61" Type="http://schemas.openxmlformats.org/officeDocument/2006/relationships/hyperlink" Target="http://avesis.aybu.edu.tr/sbpolat" TargetMode="External"/><Relationship Id="rId82" Type="http://schemas.openxmlformats.org/officeDocument/2006/relationships/hyperlink" Target="http://avesis.aybu.edu.tr/smozturk" TargetMode="External"/><Relationship Id="rId19" Type="http://schemas.openxmlformats.org/officeDocument/2006/relationships/hyperlink" Target="http://avesis.aybu.edu.tr/iyuksel" TargetMode="External"/><Relationship Id="rId14" Type="http://schemas.openxmlformats.org/officeDocument/2006/relationships/hyperlink" Target="http://avesis.aybu.edu.tr/sbpolat" TargetMode="External"/><Relationship Id="rId30" Type="http://schemas.openxmlformats.org/officeDocument/2006/relationships/hyperlink" Target="https://avesis.aybu.edu.tr/mskarakan" TargetMode="External"/><Relationship Id="rId35" Type="http://schemas.openxmlformats.org/officeDocument/2006/relationships/hyperlink" Target="http://avesis.aybu.edu.tr/smozturk" TargetMode="External"/><Relationship Id="rId56" Type="http://schemas.openxmlformats.org/officeDocument/2006/relationships/hyperlink" Target="http://avesis.aybu.edu.tr/dozdemir" TargetMode="External"/><Relationship Id="rId77" Type="http://schemas.openxmlformats.org/officeDocument/2006/relationships/hyperlink" Target="https://avesis.aybu.edu.tr/mskarakan" TargetMode="External"/><Relationship Id="rId100" Type="http://schemas.openxmlformats.org/officeDocument/2006/relationships/header" Target="header1.xml"/><Relationship Id="rId105" Type="http://schemas.openxmlformats.org/officeDocument/2006/relationships/image" Target="media/image7.png"/><Relationship Id="rId126" Type="http://schemas.openxmlformats.org/officeDocument/2006/relationships/header" Target="header10.xml"/><Relationship Id="rId8" Type="http://schemas.openxmlformats.org/officeDocument/2006/relationships/hyperlink" Target="http://avesis.aybu.edu.tr/rersoy" TargetMode="External"/><Relationship Id="rId51" Type="http://schemas.openxmlformats.org/officeDocument/2006/relationships/hyperlink" Target="http://bestpractice.bmj.com/best-practice/evidence" TargetMode="External"/><Relationship Id="rId72" Type="http://schemas.openxmlformats.org/officeDocument/2006/relationships/hyperlink" Target="http://avesis.aybu.edu.tr/ksilay" TargetMode="External"/><Relationship Id="rId93" Type="http://schemas.openxmlformats.org/officeDocument/2006/relationships/hyperlink" Target="https://avesis.aybu.edu.tr/12077" TargetMode="External"/><Relationship Id="rId98" Type="http://schemas.openxmlformats.org/officeDocument/2006/relationships/hyperlink" Target="http://bestpractice.bmj.com/best-practice/evidence" TargetMode="External"/><Relationship Id="rId121" Type="http://schemas.openxmlformats.org/officeDocument/2006/relationships/image" Target="media/image13.png"/><Relationship Id="rId3" Type="http://schemas.openxmlformats.org/officeDocument/2006/relationships/settings" Target="settings.xml"/><Relationship Id="rId25" Type="http://schemas.openxmlformats.org/officeDocument/2006/relationships/hyperlink" Target="http://avesis.aybu.edu.tr/ksilay" TargetMode="External"/><Relationship Id="rId46" Type="http://schemas.openxmlformats.org/officeDocument/2006/relationships/hyperlink" Target="https://avesis.aybu.edu.tr/12077" TargetMode="External"/><Relationship Id="rId67" Type="http://schemas.openxmlformats.org/officeDocument/2006/relationships/hyperlink" Target="https://avesis.aybu.edu.tr/nsbuyukasik" TargetMode="External"/><Relationship Id="rId116" Type="http://schemas.openxmlformats.org/officeDocument/2006/relationships/header" Target="header6.xml"/><Relationship Id="rId20" Type="http://schemas.openxmlformats.org/officeDocument/2006/relationships/hyperlink" Target="https://avesis.aybu.edu.tr/nsbuyukasik" TargetMode="External"/><Relationship Id="rId41" Type="http://schemas.openxmlformats.org/officeDocument/2006/relationships/hyperlink" Target="http://avesis.aybu.edu.tr/byalcin" TargetMode="External"/><Relationship Id="rId62" Type="http://schemas.openxmlformats.org/officeDocument/2006/relationships/hyperlink" Target="http://avesis.aybu.edu.tr/ncuhaci" TargetMode="External"/><Relationship Id="rId83" Type="http://schemas.openxmlformats.org/officeDocument/2006/relationships/hyperlink" Target="https://avesis.aybu.edu.tr/12030" TargetMode="External"/><Relationship Id="rId88" Type="http://schemas.openxmlformats.org/officeDocument/2006/relationships/hyperlink" Target="http://avesis.aybu.edu.tr/byalcin" TargetMode="External"/><Relationship Id="rId111" Type="http://schemas.openxmlformats.org/officeDocument/2006/relationships/hyperlink" Target="http://www.uptodate.com/" TargetMode="External"/><Relationship Id="rId15" Type="http://schemas.openxmlformats.org/officeDocument/2006/relationships/hyperlink" Target="http://avesis.aybu.edu.tr/ncuhaci" TargetMode="External"/><Relationship Id="rId36" Type="http://schemas.openxmlformats.org/officeDocument/2006/relationships/hyperlink" Target="https://avesis.aybu.edu.tr/12030" TargetMode="External"/><Relationship Id="rId57" Type="http://schemas.openxmlformats.org/officeDocument/2006/relationships/hyperlink" Target="http://avesis.aybu.edu.tr/otopaloglu" TargetMode="External"/><Relationship Id="rId106" Type="http://schemas.openxmlformats.org/officeDocument/2006/relationships/header" Target="header3.xml"/><Relationship Id="rId127" Type="http://schemas.openxmlformats.org/officeDocument/2006/relationships/footer" Target="footer8.xml"/><Relationship Id="rId10" Type="http://schemas.openxmlformats.org/officeDocument/2006/relationships/hyperlink" Target="http://avesis.aybu.edu.tr/otopaloglu" TargetMode="External"/><Relationship Id="rId31" Type="http://schemas.openxmlformats.org/officeDocument/2006/relationships/hyperlink" Target="https://avesis.aybu.edu.tr/bgurlek" TargetMode="External"/><Relationship Id="rId52" Type="http://schemas.openxmlformats.org/officeDocument/2006/relationships/hyperlink" Target="http://www.medicinenet.com/script/main/hp.asp" TargetMode="External"/><Relationship Id="rId73" Type="http://schemas.openxmlformats.org/officeDocument/2006/relationships/hyperlink" Target="https://avesis.aybu.edu.tr/11976" TargetMode="External"/><Relationship Id="rId78" Type="http://schemas.openxmlformats.org/officeDocument/2006/relationships/hyperlink" Target="https://avesis.aybu.edu.tr/bgurlek" TargetMode="External"/><Relationship Id="rId94" Type="http://schemas.openxmlformats.org/officeDocument/2006/relationships/hyperlink" Target="https://avesis.aybu.edu.tr/11016" TargetMode="External"/><Relationship Id="rId99" Type="http://schemas.openxmlformats.org/officeDocument/2006/relationships/hyperlink" Target="http://www.medicinenet.com/script/main/hp.asp" TargetMode="External"/><Relationship Id="rId101" Type="http://schemas.openxmlformats.org/officeDocument/2006/relationships/footer" Target="footer1.xml"/><Relationship Id="rId122"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yperlink" Target="http://avesis.aybu.edu.tr/dozdemir" TargetMode="External"/><Relationship Id="rId26" Type="http://schemas.openxmlformats.org/officeDocument/2006/relationships/hyperlink" Target="https://avesis.aybu.edu.tr/1197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FDBEFA29958C4B996313D0F8EBD9A8"/>
        <w:category>
          <w:name w:val="Genel"/>
          <w:gallery w:val="placeholder"/>
        </w:category>
        <w:types>
          <w:type w:val="bbPlcHdr"/>
        </w:types>
        <w:behaviors>
          <w:behavior w:val="content"/>
        </w:behaviors>
        <w:guid w:val="{BB35FF77-88FA-8540-A4B8-C873BEB452B8}"/>
      </w:docPartPr>
      <w:docPartBody>
        <w:p w:rsidR="00FE4EBE" w:rsidRDefault="001932EA" w:rsidP="001932EA">
          <w:pPr>
            <w:pStyle w:val="94FDBEFA29958C4B996313D0F8EBD9A8"/>
          </w:pPr>
          <w:r w:rsidRPr="0079166C">
            <w:rPr>
              <w:i/>
              <w:sz w:val="28"/>
              <w:szCs w:val="28"/>
            </w:rPr>
            <w:t>[Belge Başlığı]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A2"/>
    <w:family w:val="roman"/>
    <w:pitch w:val="variable"/>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auto"/>
    <w:pitch w:val="variable"/>
    <w:sig w:usb0="E00002FF" w:usb1="5000785B" w:usb2="00000000" w:usb3="00000000" w:csb0="0000019F" w:csb1="00000000"/>
  </w:font>
  <w:font w:name="DejaVu Serif;Times New Roman">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D71"/>
    <w:rsid w:val="000860FC"/>
    <w:rsid w:val="001932EA"/>
    <w:rsid w:val="001C289F"/>
    <w:rsid w:val="001C7532"/>
    <w:rsid w:val="001F0825"/>
    <w:rsid w:val="003466C1"/>
    <w:rsid w:val="00505D71"/>
    <w:rsid w:val="0051193A"/>
    <w:rsid w:val="005447CC"/>
    <w:rsid w:val="00590A22"/>
    <w:rsid w:val="0070262D"/>
    <w:rsid w:val="00725A19"/>
    <w:rsid w:val="0078527D"/>
    <w:rsid w:val="009140E4"/>
    <w:rsid w:val="009158A0"/>
    <w:rsid w:val="00916F28"/>
    <w:rsid w:val="00B245D6"/>
    <w:rsid w:val="00B755E6"/>
    <w:rsid w:val="00BA4FF5"/>
    <w:rsid w:val="00CE5BD4"/>
    <w:rsid w:val="00E85426"/>
    <w:rsid w:val="00F42E28"/>
    <w:rsid w:val="00FB38A9"/>
    <w:rsid w:val="00FE4E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94FDBEFA29958C4B996313D0F8EBD9A8">
    <w:name w:val="94FDBEFA29958C4B996313D0F8EBD9A8"/>
    <w:rsid w:val="001932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Mavi">
      <a:dk1>
        <a:srgbClr val="000000"/>
      </a:dk1>
      <a:lt1>
        <a:srgbClr val="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219</Pages>
  <Words>37009</Words>
  <Characters>210954</Characters>
  <Application>Microsoft Office Word</Application>
  <DocSecurity>0</DocSecurity>
  <Lines>1757</Lines>
  <Paragraphs>494</Paragraphs>
  <ScaleCrop>false</ScaleCrop>
  <Company>TIP FAKÜLTESİ</Company>
  <LinksUpToDate>false</LinksUpToDate>
  <CharactersWithSpaces>247469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2026-2027 EĞİTİM REHBERİ</dc:subject>
  <dc:creator>ANKARA YILDIRIM BEYAZIT ÜNİVERSİTESİ</dc:creator>
  <dc:description/>
  <cp:lastModifiedBy>Office</cp:lastModifiedBy>
  <cp:revision>2</cp:revision>
  <dcterms:created xsi:type="dcterms:W3CDTF">2026-07-24T08:03:00Z</dcterms:created>
  <dcterms:modified xsi:type="dcterms:W3CDTF">2026-07-24T08:03:00Z</dcterms:modified>
  <dc:language>tr-TR</dc:language>
</cp:coreProperties>
</file>