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63E5C3E5" w:rsidR="00494C12" w:rsidRPr="00494C12" w:rsidRDefault="00494C12" w:rsidP="00494C12">
            <w:pPr>
              <w:pStyle w:val="TableParagraph"/>
              <w:ind w:left="62" w:right="47"/>
              <w:jc w:val="center"/>
              <w:rPr>
                <w:sz w:val="20"/>
              </w:rPr>
            </w:pPr>
            <w:r w:rsidRPr="00494C12">
              <w:rPr>
                <w:sz w:val="20"/>
              </w:rPr>
              <w:t>KON</w:t>
            </w:r>
            <w:r w:rsidR="00B74D18">
              <w:rPr>
                <w:sz w:val="20"/>
              </w:rPr>
              <w:t>46</w:t>
            </w:r>
            <w:r w:rsidRPr="00494C12">
              <w:rPr>
                <w:sz w:val="20"/>
              </w:rPr>
              <w:t xml:space="preserve">9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9B335CA"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B74D18">
              <w:rPr>
                <w:sz w:val="20"/>
              </w:rPr>
              <w:t>II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B41DFD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1EF0"/>
    <w:rsid w:val="0048206C"/>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4D18"/>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2025-11-06T19:36:00Z</dcterms:created>
  <dcterms:modified xsi:type="dcterms:W3CDTF">2025-11-06T19:38:00Z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