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864"/>
        <w:gridCol w:w="1168"/>
        <w:gridCol w:w="537"/>
        <w:gridCol w:w="721"/>
        <w:gridCol w:w="530"/>
        <w:gridCol w:w="63"/>
        <w:gridCol w:w="1164"/>
        <w:gridCol w:w="524"/>
        <w:gridCol w:w="196"/>
        <w:gridCol w:w="661"/>
        <w:gridCol w:w="1025"/>
      </w:tblGrid>
      <w:tr w:rsidR="00C02555" w:rsidRPr="00B45BCF" w14:paraId="2F07240B" w14:textId="77777777" w:rsidTr="00F5700B">
        <w:trPr>
          <w:trHeight w:val="335"/>
        </w:trPr>
        <w:tc>
          <w:tcPr>
            <w:tcW w:w="2496" w:type="dxa"/>
            <w:vMerge w:val="restart"/>
            <w:vAlign w:val="center"/>
          </w:tcPr>
          <w:p w14:paraId="772F99FA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1ED2B73A" wp14:editId="14CBEB17">
                  <wp:extent cx="1419225" cy="1419225"/>
                  <wp:effectExtent l="19050" t="0" r="9525" b="0"/>
                  <wp:docPr id="1" name="Resim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  <w:gridSpan w:val="5"/>
            <w:vMerge w:val="restart"/>
          </w:tcPr>
          <w:p w14:paraId="7832F790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5650574E" w14:textId="4F376319" w:rsidR="00C02555" w:rsidRPr="00787B1E" w:rsidRDefault="00C02555" w:rsidP="00341FB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87B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Course name:</w:t>
            </w:r>
            <w:r w:rsidR="003F79D6" w:rsidRPr="00787B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="003F79D6" w:rsidRPr="00787B1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MATH </w:t>
            </w:r>
            <w:r w:rsidR="007D5E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</w:t>
            </w:r>
            <w:r w:rsidR="00C619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</w:t>
            </w:r>
            <w:r w:rsidR="00AC31E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7</w:t>
            </w:r>
            <w:r w:rsidR="003F79D6" w:rsidRPr="00787B1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 – </w:t>
            </w:r>
            <w:r w:rsidR="008D2C84" w:rsidRPr="008D2C8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C205E9" w:rsidRPr="00C205E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Digital Communications</w:t>
            </w:r>
            <w:r w:rsidR="00BB6EC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 I</w:t>
            </w:r>
          </w:p>
        </w:tc>
        <w:tc>
          <w:tcPr>
            <w:tcW w:w="2608" w:type="dxa"/>
            <w:gridSpan w:val="5"/>
            <w:vMerge w:val="restart"/>
          </w:tcPr>
          <w:p w14:paraId="63323F4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19B1540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Department:</w:t>
            </w: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123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Mathematic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025" w:type="dxa"/>
          </w:tcPr>
          <w:p w14:paraId="42F0E82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Semester</w:t>
            </w:r>
          </w:p>
        </w:tc>
      </w:tr>
      <w:tr w:rsidR="00C02555" w:rsidRPr="00B45BCF" w14:paraId="1DDF7F5F" w14:textId="77777777" w:rsidTr="00F5700B">
        <w:trPr>
          <w:trHeight w:val="233"/>
        </w:trPr>
        <w:tc>
          <w:tcPr>
            <w:tcW w:w="2496" w:type="dxa"/>
            <w:vMerge/>
            <w:vAlign w:val="center"/>
          </w:tcPr>
          <w:p w14:paraId="3FFE87D9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3820" w:type="dxa"/>
            <w:gridSpan w:val="5"/>
            <w:vMerge/>
          </w:tcPr>
          <w:p w14:paraId="22AE5F1C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608" w:type="dxa"/>
            <w:gridSpan w:val="5"/>
            <w:vMerge/>
          </w:tcPr>
          <w:p w14:paraId="16836F65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</w:tcPr>
          <w:p w14:paraId="4B552E56" w14:textId="58B77549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</w:t>
            </w:r>
            <w:r w:rsidR="00AC31E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</w:tr>
      <w:tr w:rsidR="00C02555" w:rsidRPr="00B45BCF" w14:paraId="0C85C82E" w14:textId="77777777" w:rsidTr="0099132B">
        <w:trPr>
          <w:trHeight w:val="392"/>
        </w:trPr>
        <w:tc>
          <w:tcPr>
            <w:tcW w:w="2496" w:type="dxa"/>
            <w:vMerge/>
            <w:vAlign w:val="center"/>
          </w:tcPr>
          <w:p w14:paraId="2226291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6428" w:type="dxa"/>
            <w:gridSpan w:val="10"/>
          </w:tcPr>
          <w:p w14:paraId="2D033F6F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</w:t>
            </w:r>
          </w:p>
          <w:p w14:paraId="70A54443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         Methods of Education</w:t>
            </w:r>
          </w:p>
        </w:tc>
        <w:tc>
          <w:tcPr>
            <w:tcW w:w="1025" w:type="dxa"/>
          </w:tcPr>
          <w:p w14:paraId="0F38AE5C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Credit (ECTS)</w:t>
            </w:r>
          </w:p>
        </w:tc>
      </w:tr>
      <w:tr w:rsidR="00C02555" w:rsidRPr="00B45BCF" w14:paraId="75F60596" w14:textId="77777777" w:rsidTr="00F5700B">
        <w:trPr>
          <w:trHeight w:val="514"/>
        </w:trPr>
        <w:tc>
          <w:tcPr>
            <w:tcW w:w="0" w:type="auto"/>
            <w:vMerge/>
            <w:vAlign w:val="center"/>
          </w:tcPr>
          <w:p w14:paraId="035D4E81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2D994A69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168" w:type="dxa"/>
          </w:tcPr>
          <w:p w14:paraId="6CC863AD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Recitation/</w:t>
            </w:r>
          </w:p>
          <w:p w14:paraId="5EA4D344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(Etud)</w:t>
            </w:r>
          </w:p>
        </w:tc>
        <w:tc>
          <w:tcPr>
            <w:tcW w:w="537" w:type="dxa"/>
          </w:tcPr>
          <w:p w14:paraId="7449B570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</w:p>
        </w:tc>
        <w:tc>
          <w:tcPr>
            <w:tcW w:w="1314" w:type="dxa"/>
            <w:gridSpan w:val="3"/>
          </w:tcPr>
          <w:p w14:paraId="4AC26C71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Project/Field Study</w:t>
            </w:r>
          </w:p>
        </w:tc>
        <w:tc>
          <w:tcPr>
            <w:tcW w:w="1164" w:type="dxa"/>
          </w:tcPr>
          <w:p w14:paraId="1FC7147A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720" w:type="dxa"/>
            <w:gridSpan w:val="2"/>
          </w:tcPr>
          <w:p w14:paraId="3369559A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661" w:type="dxa"/>
          </w:tcPr>
          <w:p w14:paraId="6B05C125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25" w:type="dxa"/>
            <w:vMerge w:val="restart"/>
            <w:vAlign w:val="center"/>
          </w:tcPr>
          <w:p w14:paraId="56CF9E3A" w14:textId="77777777" w:rsidR="00C02555" w:rsidRPr="00B45BCF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</w:p>
        </w:tc>
      </w:tr>
      <w:tr w:rsidR="00C02555" w:rsidRPr="00B45BCF" w14:paraId="0AADB39F" w14:textId="77777777" w:rsidTr="00F5700B">
        <w:trPr>
          <w:trHeight w:val="242"/>
        </w:trPr>
        <w:tc>
          <w:tcPr>
            <w:tcW w:w="2496" w:type="dxa"/>
            <w:vMerge/>
            <w:vAlign w:val="center"/>
          </w:tcPr>
          <w:p w14:paraId="7A41489F" w14:textId="77777777" w:rsidR="00C02555" w:rsidRPr="00B45BCF" w:rsidRDefault="00C02555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64" w:type="dxa"/>
            <w:vAlign w:val="center"/>
          </w:tcPr>
          <w:p w14:paraId="358BE2CA" w14:textId="77777777" w:rsidR="00C02555" w:rsidRPr="007171AD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68" w:type="dxa"/>
            <w:vAlign w:val="center"/>
          </w:tcPr>
          <w:p w14:paraId="52882FEE" w14:textId="77777777" w:rsidR="00C02555" w:rsidRPr="007171AD" w:rsidRDefault="003F79D6" w:rsidP="003F79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537" w:type="dxa"/>
            <w:vAlign w:val="center"/>
          </w:tcPr>
          <w:p w14:paraId="4DA3A16A" w14:textId="77777777" w:rsidR="00C02555" w:rsidRPr="007171AD" w:rsidRDefault="00C02555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314" w:type="dxa"/>
            <w:gridSpan w:val="3"/>
            <w:vAlign w:val="center"/>
          </w:tcPr>
          <w:p w14:paraId="19744530" w14:textId="77777777" w:rsidR="00C02555" w:rsidRPr="007171AD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  <w:r w:rsidR="00C02555"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164" w:type="dxa"/>
            <w:vAlign w:val="center"/>
          </w:tcPr>
          <w:p w14:paraId="1C8F0893" w14:textId="77777777" w:rsidR="00C02555" w:rsidRPr="00B45BCF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50</w:t>
            </w:r>
          </w:p>
        </w:tc>
        <w:tc>
          <w:tcPr>
            <w:tcW w:w="720" w:type="dxa"/>
            <w:gridSpan w:val="2"/>
            <w:vAlign w:val="center"/>
          </w:tcPr>
          <w:p w14:paraId="3648A37A" w14:textId="77777777" w:rsidR="00C02555" w:rsidRPr="00B45BCF" w:rsidRDefault="003F79D6" w:rsidP="00341F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="00D62B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661" w:type="dxa"/>
            <w:vAlign w:val="center"/>
          </w:tcPr>
          <w:p w14:paraId="1BB46261" w14:textId="77777777" w:rsidR="00C02555" w:rsidRPr="00B45BCF" w:rsidRDefault="003F79D6" w:rsidP="0001392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240</w:t>
            </w:r>
          </w:p>
        </w:tc>
        <w:tc>
          <w:tcPr>
            <w:tcW w:w="1025" w:type="dxa"/>
            <w:vMerge/>
            <w:vAlign w:val="center"/>
          </w:tcPr>
          <w:p w14:paraId="722EDBA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40CCC174" w14:textId="77777777" w:rsidTr="00F5700B">
        <w:trPr>
          <w:trHeight w:hRule="exact" w:val="284"/>
        </w:trPr>
        <w:tc>
          <w:tcPr>
            <w:tcW w:w="2496" w:type="dxa"/>
            <w:vAlign w:val="center"/>
          </w:tcPr>
          <w:p w14:paraId="44D08A5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7453" w:type="dxa"/>
            <w:gridSpan w:val="11"/>
            <w:vAlign w:val="center"/>
          </w:tcPr>
          <w:p w14:paraId="0F58128F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English</w:t>
            </w:r>
          </w:p>
        </w:tc>
      </w:tr>
      <w:tr w:rsidR="00C02555" w:rsidRPr="00B45BCF" w14:paraId="3094D858" w14:textId="77777777" w:rsidTr="00F5700B">
        <w:trPr>
          <w:trHeight w:hRule="exact" w:val="284"/>
        </w:trPr>
        <w:tc>
          <w:tcPr>
            <w:tcW w:w="2496" w:type="dxa"/>
            <w:vAlign w:val="center"/>
          </w:tcPr>
          <w:p w14:paraId="0A26604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Compulsory/Elective</w:t>
            </w:r>
          </w:p>
        </w:tc>
        <w:tc>
          <w:tcPr>
            <w:tcW w:w="7453" w:type="dxa"/>
            <w:gridSpan w:val="11"/>
            <w:vAlign w:val="center"/>
          </w:tcPr>
          <w:p w14:paraId="7D473A4F" w14:textId="77777777" w:rsidR="00C02555" w:rsidRPr="007171AD" w:rsidRDefault="00351713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Elective</w:t>
            </w:r>
          </w:p>
        </w:tc>
      </w:tr>
      <w:tr w:rsidR="00C02555" w:rsidRPr="00B45BCF" w14:paraId="6D1AD714" w14:textId="77777777" w:rsidTr="00F5700B">
        <w:trPr>
          <w:trHeight w:hRule="exact" w:val="284"/>
        </w:trPr>
        <w:tc>
          <w:tcPr>
            <w:tcW w:w="2496" w:type="dxa"/>
            <w:vAlign w:val="center"/>
          </w:tcPr>
          <w:p w14:paraId="593C7452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7453" w:type="dxa"/>
            <w:gridSpan w:val="11"/>
            <w:vAlign w:val="center"/>
          </w:tcPr>
          <w:p w14:paraId="7F474B25" w14:textId="77777777" w:rsidR="00C02555" w:rsidRPr="007171AD" w:rsidRDefault="003F79D6" w:rsidP="00086C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None</w:t>
            </w:r>
          </w:p>
        </w:tc>
      </w:tr>
      <w:tr w:rsidR="00C02555" w:rsidRPr="00B45BCF" w14:paraId="3F4DD31B" w14:textId="77777777" w:rsidTr="00F5700B">
        <w:trPr>
          <w:trHeight w:val="442"/>
        </w:trPr>
        <w:tc>
          <w:tcPr>
            <w:tcW w:w="2496" w:type="dxa"/>
            <w:vAlign w:val="center"/>
          </w:tcPr>
          <w:p w14:paraId="39BA1839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Contents</w:t>
            </w:r>
          </w:p>
          <w:p w14:paraId="33400339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39C8643E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57BA83C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295D45CD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7453" w:type="dxa"/>
            <w:gridSpan w:val="11"/>
          </w:tcPr>
          <w:tbl>
            <w:tblPr>
              <w:tblStyle w:val="TableGrid"/>
              <w:tblW w:w="7227" w:type="dxa"/>
              <w:tblLook w:val="04A0" w:firstRow="1" w:lastRow="0" w:firstColumn="1" w:lastColumn="0" w:noHBand="0" w:noVBand="1"/>
            </w:tblPr>
            <w:tblGrid>
              <w:gridCol w:w="769"/>
              <w:gridCol w:w="6458"/>
            </w:tblGrid>
            <w:tr w:rsidR="00221D2C" w:rsidRPr="007171AD" w14:paraId="279DDDB6" w14:textId="77777777" w:rsidTr="0077084D">
              <w:trPr>
                <w:trHeight w:val="199"/>
              </w:trPr>
              <w:tc>
                <w:tcPr>
                  <w:tcW w:w="769" w:type="dxa"/>
                </w:tcPr>
                <w:p w14:paraId="7A4B9645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sz w:val="20"/>
                      <w:szCs w:val="20"/>
                    </w:rPr>
                    <w:t>Week</w:t>
                  </w:r>
                </w:p>
              </w:tc>
              <w:tc>
                <w:tcPr>
                  <w:tcW w:w="6458" w:type="dxa"/>
                </w:tcPr>
                <w:p w14:paraId="40D0DC3D" w14:textId="77777777" w:rsidR="00221D2C" w:rsidRPr="007171AD" w:rsidRDefault="00221D2C" w:rsidP="00221D2C">
                  <w:pPr>
                    <w:pStyle w:val="TableParagraph"/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sz w:val="20"/>
                      <w:szCs w:val="20"/>
                    </w:rPr>
                    <w:t>Subjects</w:t>
                  </w:r>
                </w:p>
              </w:tc>
            </w:tr>
            <w:tr w:rsidR="00221D2C" w:rsidRPr="007171AD" w14:paraId="3C2F6C6C" w14:textId="77777777" w:rsidTr="00497E73">
              <w:trPr>
                <w:trHeight w:val="160"/>
              </w:trPr>
              <w:tc>
                <w:tcPr>
                  <w:tcW w:w="769" w:type="dxa"/>
                  <w:vAlign w:val="center"/>
                </w:tcPr>
                <w:p w14:paraId="6E4F68E1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58" w:type="dxa"/>
                </w:tcPr>
                <w:p w14:paraId="777770CD" w14:textId="6D09FB44" w:rsidR="00077C29" w:rsidRPr="00B10CB3" w:rsidRDefault="002759F4" w:rsidP="00B10CB3">
                  <w:pPr>
                    <w:pStyle w:val="TableParagraph"/>
                    <w:numPr>
                      <w:ilvl w:val="0"/>
                      <w:numId w:val="7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Introduction</w:t>
                  </w:r>
                </w:p>
              </w:tc>
            </w:tr>
            <w:tr w:rsidR="00221D2C" w:rsidRPr="007171AD" w14:paraId="02A68304" w14:textId="77777777" w:rsidTr="00497E73">
              <w:trPr>
                <w:trHeight w:val="278"/>
              </w:trPr>
              <w:tc>
                <w:tcPr>
                  <w:tcW w:w="769" w:type="dxa"/>
                  <w:vAlign w:val="center"/>
                </w:tcPr>
                <w:p w14:paraId="025F4022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58" w:type="dxa"/>
                </w:tcPr>
                <w:p w14:paraId="1B2C041D" w14:textId="5E56A1F0" w:rsidR="00341FBE" w:rsidRPr="00B10CB3" w:rsidRDefault="002759F4" w:rsidP="00B10CB3">
                  <w:pPr>
                    <w:pStyle w:val="TableParagraph"/>
                    <w:numPr>
                      <w:ilvl w:val="0"/>
                      <w:numId w:val="5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Introduction</w:t>
                  </w:r>
                </w:p>
              </w:tc>
            </w:tr>
            <w:tr w:rsidR="00221D2C" w:rsidRPr="007171AD" w14:paraId="6046AF34" w14:textId="77777777" w:rsidTr="00497E73">
              <w:trPr>
                <w:trHeight w:val="212"/>
              </w:trPr>
              <w:tc>
                <w:tcPr>
                  <w:tcW w:w="769" w:type="dxa"/>
                  <w:vAlign w:val="center"/>
                </w:tcPr>
                <w:p w14:paraId="48FCD697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58" w:type="dxa"/>
                </w:tcPr>
                <w:p w14:paraId="26C14A28" w14:textId="5D0058BA" w:rsidR="00B10CB3" w:rsidRPr="00BB6ECF" w:rsidRDefault="002759F4" w:rsidP="00BB6ECF">
                  <w:pPr>
                    <w:pStyle w:val="TableParagraph"/>
                    <w:numPr>
                      <w:ilvl w:val="0"/>
                      <w:numId w:val="6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759F4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Deterministic and random signal analysis</w:t>
                  </w:r>
                </w:p>
              </w:tc>
            </w:tr>
            <w:tr w:rsidR="00221D2C" w:rsidRPr="007171AD" w14:paraId="1E0B693F" w14:textId="77777777" w:rsidTr="00497E73">
              <w:trPr>
                <w:trHeight w:val="288"/>
              </w:trPr>
              <w:tc>
                <w:tcPr>
                  <w:tcW w:w="769" w:type="dxa"/>
                  <w:vAlign w:val="center"/>
                </w:tcPr>
                <w:p w14:paraId="12BC5375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58" w:type="dxa"/>
                </w:tcPr>
                <w:p w14:paraId="5DDA62C1" w14:textId="1A113401" w:rsidR="00077C29" w:rsidRPr="00B10CB3" w:rsidRDefault="002759F4" w:rsidP="00B10CB3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759F4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Deterministic and random signal analysis</w:t>
                  </w:r>
                </w:p>
              </w:tc>
            </w:tr>
            <w:tr w:rsidR="00221D2C" w:rsidRPr="007171AD" w14:paraId="6E6F9482" w14:textId="77777777" w:rsidTr="00497E73">
              <w:trPr>
                <w:trHeight w:val="294"/>
              </w:trPr>
              <w:tc>
                <w:tcPr>
                  <w:tcW w:w="769" w:type="dxa"/>
                  <w:vAlign w:val="center"/>
                </w:tcPr>
                <w:p w14:paraId="36D15547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458" w:type="dxa"/>
                </w:tcPr>
                <w:p w14:paraId="17C151E6" w14:textId="4EC03F59" w:rsidR="00B10CB3" w:rsidRPr="00BB6ECF" w:rsidRDefault="002759F4" w:rsidP="00BB6ECF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759F4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Digital modulation schemes</w:t>
                  </w:r>
                </w:p>
              </w:tc>
            </w:tr>
            <w:tr w:rsidR="00221D2C" w:rsidRPr="007171AD" w14:paraId="40B99A19" w14:textId="77777777" w:rsidTr="00F21F1B">
              <w:trPr>
                <w:trHeight w:val="268"/>
              </w:trPr>
              <w:tc>
                <w:tcPr>
                  <w:tcW w:w="769" w:type="dxa"/>
                  <w:vAlign w:val="center"/>
                </w:tcPr>
                <w:p w14:paraId="49A122A8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458" w:type="dxa"/>
                </w:tcPr>
                <w:p w14:paraId="45BB625E" w14:textId="01E50284" w:rsidR="00B10CB3" w:rsidRPr="00DC0806" w:rsidRDefault="002759F4" w:rsidP="00DC0806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color w:val="FF0000"/>
                      <w:sz w:val="20"/>
                      <w:szCs w:val="20"/>
                    </w:rPr>
                  </w:pPr>
                  <w:r w:rsidRPr="002759F4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Digital modulation schemes</w:t>
                  </w:r>
                </w:p>
              </w:tc>
            </w:tr>
            <w:tr w:rsidR="00221D2C" w:rsidRPr="007171AD" w14:paraId="6A38F122" w14:textId="77777777" w:rsidTr="00F21F1B">
              <w:trPr>
                <w:trHeight w:val="244"/>
              </w:trPr>
              <w:tc>
                <w:tcPr>
                  <w:tcW w:w="769" w:type="dxa"/>
                  <w:vAlign w:val="center"/>
                </w:tcPr>
                <w:p w14:paraId="2B5984C7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458" w:type="dxa"/>
                </w:tcPr>
                <w:p w14:paraId="24479C03" w14:textId="40AAF8F5" w:rsidR="00045B45" w:rsidRPr="00A93A57" w:rsidRDefault="002759F4" w:rsidP="00E14AEB">
                  <w:pPr>
                    <w:pStyle w:val="TableParagraph"/>
                    <w:numPr>
                      <w:ilvl w:val="0"/>
                      <w:numId w:val="9"/>
                    </w:numPr>
                    <w:spacing w:before="8"/>
                    <w:rPr>
                      <w:rFonts w:eastAsia="Times New Roman" w:cstheme="minorHAnsi"/>
                      <w:color w:val="FF0000"/>
                      <w:sz w:val="20"/>
                      <w:szCs w:val="20"/>
                    </w:rPr>
                  </w:pPr>
                  <w:r w:rsidRPr="002759F4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Optimum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r</w:t>
                  </w:r>
                  <w:r w:rsidRPr="002759F4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eceivers for AWGN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c</w:t>
                  </w:r>
                  <w:r w:rsidRPr="002759F4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hannels</w:t>
                  </w:r>
                </w:p>
              </w:tc>
            </w:tr>
            <w:tr w:rsidR="00221D2C" w:rsidRPr="007171AD" w14:paraId="68ED7329" w14:textId="77777777" w:rsidTr="00F21F1B">
              <w:trPr>
                <w:trHeight w:val="276"/>
              </w:trPr>
              <w:tc>
                <w:tcPr>
                  <w:tcW w:w="769" w:type="dxa"/>
                  <w:vAlign w:val="center"/>
                </w:tcPr>
                <w:p w14:paraId="2587A196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458" w:type="dxa"/>
                </w:tcPr>
                <w:p w14:paraId="5F4EB11C" w14:textId="77D6BCF1" w:rsidR="00077C29" w:rsidRPr="00DC0806" w:rsidRDefault="002759F4" w:rsidP="00DC0806">
                  <w:pPr>
                    <w:pStyle w:val="TableParagraph"/>
                    <w:numPr>
                      <w:ilvl w:val="0"/>
                      <w:numId w:val="10"/>
                    </w:numPr>
                    <w:spacing w:before="8"/>
                    <w:rPr>
                      <w:rFonts w:eastAsia="Times New Roman" w:cstheme="minorHAnsi"/>
                      <w:color w:val="FF0000"/>
                      <w:sz w:val="20"/>
                      <w:szCs w:val="20"/>
                    </w:rPr>
                  </w:pPr>
                  <w:r w:rsidRPr="002759F4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val="tr-TR"/>
                    </w:rPr>
                    <w:t>Optimum receivers for AWGN channels</w:t>
                  </w:r>
                </w:p>
              </w:tc>
            </w:tr>
            <w:tr w:rsidR="00BB6ECF" w:rsidRPr="007171AD" w14:paraId="50DCA793" w14:textId="77777777" w:rsidTr="0077084D">
              <w:trPr>
                <w:trHeight w:val="260"/>
              </w:trPr>
              <w:tc>
                <w:tcPr>
                  <w:tcW w:w="769" w:type="dxa"/>
                  <w:vAlign w:val="center"/>
                </w:tcPr>
                <w:p w14:paraId="7867CCA0" w14:textId="77777777" w:rsidR="00BB6ECF" w:rsidRPr="007171AD" w:rsidRDefault="00BB6ECF" w:rsidP="00BB6ECF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458" w:type="dxa"/>
                </w:tcPr>
                <w:p w14:paraId="41220312" w14:textId="23008CCB" w:rsidR="00BB6ECF" w:rsidRPr="00790C87" w:rsidRDefault="002759F4" w:rsidP="00BB6ECF">
                  <w:pPr>
                    <w:pStyle w:val="TableParagraph"/>
                    <w:numPr>
                      <w:ilvl w:val="0"/>
                      <w:numId w:val="13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759F4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val="tr-TR"/>
                    </w:rPr>
                    <w:t xml:space="preserve">Carrier and </w:t>
                  </w: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val="tr-TR"/>
                    </w:rPr>
                    <w:t>s</w:t>
                  </w:r>
                  <w:r w:rsidRPr="002759F4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val="tr-TR"/>
                    </w:rPr>
                    <w:t xml:space="preserve">ymbol </w:t>
                  </w: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val="tr-TR"/>
                    </w:rPr>
                    <w:t>s</w:t>
                  </w:r>
                  <w:r w:rsidRPr="002759F4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val="tr-TR"/>
                    </w:rPr>
                    <w:t>ynchronization</w:t>
                  </w:r>
                </w:p>
              </w:tc>
            </w:tr>
            <w:tr w:rsidR="00BB6ECF" w:rsidRPr="007171AD" w14:paraId="37C4BFDA" w14:textId="77777777" w:rsidTr="00790C87">
              <w:trPr>
                <w:trHeight w:val="216"/>
              </w:trPr>
              <w:tc>
                <w:tcPr>
                  <w:tcW w:w="769" w:type="dxa"/>
                  <w:vAlign w:val="center"/>
                </w:tcPr>
                <w:p w14:paraId="3C158AAB" w14:textId="77777777" w:rsidR="00BB6ECF" w:rsidRPr="007171AD" w:rsidRDefault="00BB6ECF" w:rsidP="00BB6ECF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458" w:type="dxa"/>
                </w:tcPr>
                <w:p w14:paraId="21759AEA" w14:textId="513F6FA0" w:rsidR="00BB6ECF" w:rsidRPr="00BB6ECF" w:rsidRDefault="002759F4" w:rsidP="00BB6ECF">
                  <w:pPr>
                    <w:pStyle w:val="TableParagraph"/>
                    <w:numPr>
                      <w:ilvl w:val="0"/>
                      <w:numId w:val="11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759F4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val="tr-TR"/>
                    </w:rPr>
                    <w:t xml:space="preserve">Carrier and </w:t>
                  </w: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val="tr-TR"/>
                    </w:rPr>
                    <w:t>s</w:t>
                  </w:r>
                  <w:r w:rsidRPr="002759F4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val="tr-TR"/>
                    </w:rPr>
                    <w:t xml:space="preserve">ymbol </w:t>
                  </w: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val="tr-TR"/>
                    </w:rPr>
                    <w:t>s</w:t>
                  </w:r>
                  <w:r w:rsidRPr="002759F4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val="tr-TR"/>
                    </w:rPr>
                    <w:t>ynchronization</w:t>
                  </w:r>
                </w:p>
              </w:tc>
            </w:tr>
            <w:tr w:rsidR="00BB6ECF" w:rsidRPr="007171AD" w14:paraId="700CD55D" w14:textId="77777777" w:rsidTr="008E3F29">
              <w:trPr>
                <w:trHeight w:val="220"/>
              </w:trPr>
              <w:tc>
                <w:tcPr>
                  <w:tcW w:w="769" w:type="dxa"/>
                  <w:vAlign w:val="center"/>
                </w:tcPr>
                <w:p w14:paraId="1200D48E" w14:textId="77777777" w:rsidR="00BB6ECF" w:rsidRPr="007171AD" w:rsidRDefault="00BB6ECF" w:rsidP="00BB6ECF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458" w:type="dxa"/>
                </w:tcPr>
                <w:p w14:paraId="44E71491" w14:textId="2C5727A3" w:rsidR="00BB6ECF" w:rsidRPr="00DC0806" w:rsidRDefault="002759F4" w:rsidP="00BB6ECF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A</w:t>
                  </w:r>
                  <w:r w:rsidRPr="002759F4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n Introduction to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i</w:t>
                  </w:r>
                  <w:r w:rsidRPr="002759F4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nformation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t</w:t>
                  </w:r>
                  <w:r w:rsidRPr="002759F4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heory</w:t>
                  </w:r>
                </w:p>
              </w:tc>
            </w:tr>
            <w:tr w:rsidR="00BB6ECF" w:rsidRPr="007171AD" w14:paraId="29DB6DAA" w14:textId="77777777" w:rsidTr="00497E73">
              <w:trPr>
                <w:trHeight w:val="246"/>
              </w:trPr>
              <w:tc>
                <w:tcPr>
                  <w:tcW w:w="769" w:type="dxa"/>
                  <w:vAlign w:val="center"/>
                </w:tcPr>
                <w:p w14:paraId="3762570F" w14:textId="77777777" w:rsidR="00BB6ECF" w:rsidRPr="007171AD" w:rsidRDefault="00BB6ECF" w:rsidP="00BB6ECF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458" w:type="dxa"/>
                </w:tcPr>
                <w:p w14:paraId="52B2A11B" w14:textId="19C194CB" w:rsidR="00BB6ECF" w:rsidRPr="00BB6ECF" w:rsidRDefault="002759F4" w:rsidP="00BB6ECF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59F4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An Introduction to information theory</w:t>
                  </w:r>
                </w:p>
              </w:tc>
            </w:tr>
            <w:tr w:rsidR="00BB6ECF" w:rsidRPr="007171AD" w14:paraId="082BE6A7" w14:textId="77777777" w:rsidTr="00790C87">
              <w:trPr>
                <w:trHeight w:val="276"/>
              </w:trPr>
              <w:tc>
                <w:tcPr>
                  <w:tcW w:w="769" w:type="dxa"/>
                  <w:vAlign w:val="center"/>
                </w:tcPr>
                <w:p w14:paraId="620AD8F7" w14:textId="77777777" w:rsidR="00BB6ECF" w:rsidRPr="007171AD" w:rsidRDefault="00BB6ECF" w:rsidP="00BB6ECF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458" w:type="dxa"/>
                </w:tcPr>
                <w:p w14:paraId="55325D23" w14:textId="7678A596" w:rsidR="00BB6ECF" w:rsidRPr="005066DC" w:rsidRDefault="002759F4" w:rsidP="00BB6ECF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L</w:t>
                  </w:r>
                  <w:r w:rsidRPr="002759F4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inear Block Codes</w:t>
                  </w:r>
                </w:p>
              </w:tc>
            </w:tr>
            <w:tr w:rsidR="00BB6ECF" w:rsidRPr="007171AD" w14:paraId="378EE12A" w14:textId="77777777" w:rsidTr="00045B45">
              <w:trPr>
                <w:trHeight w:val="282"/>
              </w:trPr>
              <w:tc>
                <w:tcPr>
                  <w:tcW w:w="769" w:type="dxa"/>
                  <w:vAlign w:val="center"/>
                </w:tcPr>
                <w:p w14:paraId="173C4D77" w14:textId="77777777" w:rsidR="00BB6ECF" w:rsidRPr="007171AD" w:rsidRDefault="00BB6ECF" w:rsidP="00BB6ECF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458" w:type="dxa"/>
                </w:tcPr>
                <w:p w14:paraId="7F749BED" w14:textId="16BA7D09" w:rsidR="00BB6ECF" w:rsidRPr="00DC0806" w:rsidRDefault="002759F4" w:rsidP="00BB6ECF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59F4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 xml:space="preserve">Trellis and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g</w:t>
                  </w:r>
                  <w:r w:rsidRPr="002759F4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 xml:space="preserve">raph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b</w:t>
                  </w:r>
                  <w:r w:rsidRPr="002759F4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 xml:space="preserve">ased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c</w:t>
                  </w:r>
                  <w:r w:rsidRPr="002759F4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odes</w:t>
                  </w:r>
                </w:p>
              </w:tc>
            </w:tr>
          </w:tbl>
          <w:p w14:paraId="7F60CAB7" w14:textId="77777777" w:rsidR="00C02555" w:rsidRPr="007171AD" w:rsidRDefault="00C02555" w:rsidP="00604DD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42F1EB3C" w14:textId="77777777" w:rsidTr="00F5700B">
        <w:tc>
          <w:tcPr>
            <w:tcW w:w="2496" w:type="dxa"/>
            <w:vAlign w:val="center"/>
          </w:tcPr>
          <w:p w14:paraId="27A879C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Objectives</w:t>
            </w:r>
          </w:p>
          <w:p w14:paraId="05542E92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453" w:type="dxa"/>
            <w:gridSpan w:val="11"/>
          </w:tcPr>
          <w:p w14:paraId="098B4CC4" w14:textId="77777777" w:rsidR="00C02555" w:rsidRPr="007171AD" w:rsidRDefault="00C02555" w:rsidP="00604D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  <w:t>The purpose of this course is</w:t>
            </w:r>
          </w:p>
          <w:p w14:paraId="400CB7BF" w14:textId="3C52A533" w:rsidR="00046B14" w:rsidRPr="00743009" w:rsidRDefault="008E3F29" w:rsidP="0074300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 </w:t>
            </w:r>
            <w:r w:rsidRPr="008E3F29">
              <w:rPr>
                <w:rFonts w:asciiTheme="minorHAnsi" w:hAnsiTheme="minorHAnsi" w:cstheme="minorHAnsi"/>
                <w:sz w:val="20"/>
                <w:szCs w:val="20"/>
              </w:rPr>
              <w:t>hav</w:t>
            </w:r>
            <w:r w:rsidR="00864779">
              <w:rPr>
                <w:rFonts w:asciiTheme="minorHAnsi" w:hAnsiTheme="minorHAnsi" w:cstheme="minorHAnsi"/>
                <w:sz w:val="20"/>
                <w:szCs w:val="20"/>
              </w:rPr>
              <w:t xml:space="preserve">e students </w:t>
            </w:r>
            <w:r w:rsidR="00496FC6">
              <w:rPr>
                <w:rFonts w:asciiTheme="minorHAnsi" w:hAnsiTheme="minorHAnsi" w:cstheme="minorHAnsi"/>
                <w:sz w:val="20"/>
                <w:szCs w:val="20"/>
              </w:rPr>
              <w:t>learn</w:t>
            </w:r>
            <w:r w:rsidR="002259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43009" w:rsidRPr="0074300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basic treatment of</w:t>
            </w:r>
            <w:r w:rsidR="0074300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743009" w:rsidRPr="0074300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digital modulation/demodulation and detection methods</w:t>
            </w:r>
            <w:r w:rsidR="0074300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</w:tr>
      <w:tr w:rsidR="00C02555" w:rsidRPr="00B45BCF" w14:paraId="503249ED" w14:textId="77777777" w:rsidTr="00497E73">
        <w:trPr>
          <w:trHeight w:val="1301"/>
        </w:trPr>
        <w:tc>
          <w:tcPr>
            <w:tcW w:w="2496" w:type="dxa"/>
            <w:vAlign w:val="center"/>
          </w:tcPr>
          <w:p w14:paraId="55DA364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Learning Outcomes and </w:t>
            </w:r>
          </w:p>
          <w:p w14:paraId="2F607D89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Competences</w:t>
            </w:r>
          </w:p>
        </w:tc>
        <w:tc>
          <w:tcPr>
            <w:tcW w:w="7453" w:type="dxa"/>
            <w:gridSpan w:val="11"/>
          </w:tcPr>
          <w:p w14:paraId="23BCB867" w14:textId="77777777" w:rsidR="00C02555" w:rsidRPr="007171AD" w:rsidRDefault="000D38CD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At the and </w:t>
            </w:r>
            <w:r w:rsidR="003B0EF3"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 this course</w:t>
            </w:r>
            <w:r w:rsidR="00C02555"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students will </w:t>
            </w:r>
          </w:p>
          <w:p w14:paraId="19FB13C6" w14:textId="54A0D6ED" w:rsidR="006A4F91" w:rsidRPr="00743009" w:rsidRDefault="002259BE" w:rsidP="0074300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learn</w:t>
            </w:r>
            <w:r w:rsidR="00DC080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743009" w:rsidRPr="0074300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basic treatment of</w:t>
            </w:r>
            <w:r w:rsidR="0074300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743009" w:rsidRPr="0074300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digital modulation/demodulation and detection methods</w:t>
            </w:r>
            <w:r w:rsidR="0074300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and use them in related areas.</w:t>
            </w:r>
            <w:bookmarkStart w:id="0" w:name="_GoBack"/>
            <w:bookmarkEnd w:id="0"/>
          </w:p>
        </w:tc>
      </w:tr>
      <w:tr w:rsidR="00C02555" w:rsidRPr="00B45BCF" w14:paraId="30E4952A" w14:textId="77777777" w:rsidTr="00F5700B">
        <w:trPr>
          <w:trHeight w:val="592"/>
        </w:trPr>
        <w:tc>
          <w:tcPr>
            <w:tcW w:w="2496" w:type="dxa"/>
            <w:vAlign w:val="center"/>
          </w:tcPr>
          <w:p w14:paraId="344AEF60" w14:textId="77777777" w:rsidR="00C02555" w:rsidRPr="00C25220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Textbook and /or References</w:t>
            </w:r>
          </w:p>
        </w:tc>
        <w:tc>
          <w:tcPr>
            <w:tcW w:w="7453" w:type="dxa"/>
            <w:gridSpan w:val="11"/>
          </w:tcPr>
          <w:p w14:paraId="39CE0D64" w14:textId="77777777" w:rsidR="00B43220" w:rsidRPr="0003649D" w:rsidRDefault="00034770" w:rsidP="0003649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Digital Communiations, J. G. Proakis, M. Salehi, Fifth Edition, McGraw-Hill.</w:t>
            </w:r>
          </w:p>
        </w:tc>
      </w:tr>
      <w:tr w:rsidR="00C02555" w:rsidRPr="00B45BCF" w14:paraId="1182AAB5" w14:textId="77777777" w:rsidTr="00F5700B">
        <w:tc>
          <w:tcPr>
            <w:tcW w:w="2496" w:type="dxa"/>
            <w:vMerge w:val="restart"/>
            <w:vAlign w:val="center"/>
          </w:tcPr>
          <w:p w14:paraId="4C3B2BF2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Assessment Criteria</w:t>
            </w:r>
          </w:p>
          <w:p w14:paraId="1511CBE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6C7AFA9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5AACB5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446FC5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424AFFCD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gridSpan w:val="4"/>
          </w:tcPr>
          <w:p w14:paraId="52443AC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If any, mark as (X)</w:t>
            </w:r>
          </w:p>
        </w:tc>
        <w:tc>
          <w:tcPr>
            <w:tcW w:w="1882" w:type="dxa"/>
            <w:gridSpan w:val="3"/>
          </w:tcPr>
          <w:p w14:paraId="1E8FE64C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Percentage (%)</w:t>
            </w:r>
          </w:p>
        </w:tc>
      </w:tr>
      <w:tr w:rsidR="00C02555" w:rsidRPr="00B45BCF" w14:paraId="05776C3B" w14:textId="77777777" w:rsidTr="00F5700B">
        <w:tc>
          <w:tcPr>
            <w:tcW w:w="0" w:type="auto"/>
            <w:vMerge/>
            <w:vAlign w:val="center"/>
          </w:tcPr>
          <w:p w14:paraId="5CDBA4F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71546EF2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Midterm Exams</w:t>
            </w:r>
          </w:p>
        </w:tc>
        <w:tc>
          <w:tcPr>
            <w:tcW w:w="2281" w:type="dxa"/>
            <w:gridSpan w:val="4"/>
          </w:tcPr>
          <w:p w14:paraId="4F31243D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82" w:type="dxa"/>
            <w:gridSpan w:val="3"/>
          </w:tcPr>
          <w:p w14:paraId="2B480869" w14:textId="77777777" w:rsidR="00C02555" w:rsidRPr="00B45BCF" w:rsidRDefault="00DD1FDE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40</w:t>
            </w:r>
          </w:p>
        </w:tc>
      </w:tr>
      <w:tr w:rsidR="00C02555" w:rsidRPr="00B45BCF" w14:paraId="441CB67A" w14:textId="77777777" w:rsidTr="00F5700B">
        <w:tc>
          <w:tcPr>
            <w:tcW w:w="0" w:type="auto"/>
            <w:vMerge/>
            <w:vAlign w:val="center"/>
          </w:tcPr>
          <w:p w14:paraId="517FBCDE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2C7D7BA6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Quizzes</w:t>
            </w:r>
          </w:p>
        </w:tc>
        <w:tc>
          <w:tcPr>
            <w:tcW w:w="2281" w:type="dxa"/>
            <w:gridSpan w:val="4"/>
          </w:tcPr>
          <w:p w14:paraId="64FD5177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652B2AFA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2E52C4D1" w14:textId="77777777" w:rsidTr="00F5700B">
        <w:tc>
          <w:tcPr>
            <w:tcW w:w="0" w:type="auto"/>
            <w:vMerge/>
            <w:vAlign w:val="center"/>
          </w:tcPr>
          <w:p w14:paraId="1C91314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091B304E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2281" w:type="dxa"/>
            <w:gridSpan w:val="4"/>
          </w:tcPr>
          <w:p w14:paraId="7318E1D2" w14:textId="77777777" w:rsidR="00C02555" w:rsidRPr="00B45BCF" w:rsidRDefault="007D41EA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82" w:type="dxa"/>
            <w:gridSpan w:val="3"/>
          </w:tcPr>
          <w:p w14:paraId="1C9C2C0E" w14:textId="77777777" w:rsidR="00C02555" w:rsidRPr="00B45BCF" w:rsidRDefault="00DD1FDE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</w:t>
            </w:r>
          </w:p>
        </w:tc>
      </w:tr>
      <w:tr w:rsidR="00C02555" w:rsidRPr="00B45BCF" w14:paraId="493050FF" w14:textId="77777777" w:rsidTr="00DA24CF">
        <w:trPr>
          <w:trHeight w:val="96"/>
        </w:trPr>
        <w:tc>
          <w:tcPr>
            <w:tcW w:w="0" w:type="auto"/>
            <w:vMerge/>
            <w:vAlign w:val="center"/>
          </w:tcPr>
          <w:p w14:paraId="3855547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3C95A767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Projects</w:t>
            </w:r>
          </w:p>
        </w:tc>
        <w:tc>
          <w:tcPr>
            <w:tcW w:w="2281" w:type="dxa"/>
            <w:gridSpan w:val="4"/>
          </w:tcPr>
          <w:p w14:paraId="5443FC46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4F31EBCF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4E70DB97" w14:textId="77777777" w:rsidTr="00F5700B">
        <w:tc>
          <w:tcPr>
            <w:tcW w:w="0" w:type="auto"/>
            <w:vMerge/>
            <w:vAlign w:val="center"/>
          </w:tcPr>
          <w:p w14:paraId="5DA01695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618F4B10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Term Paper</w:t>
            </w:r>
          </w:p>
        </w:tc>
        <w:tc>
          <w:tcPr>
            <w:tcW w:w="2281" w:type="dxa"/>
            <w:gridSpan w:val="4"/>
          </w:tcPr>
          <w:p w14:paraId="513F8518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0CE1D339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65FF317D" w14:textId="77777777" w:rsidTr="00F5700B">
        <w:tc>
          <w:tcPr>
            <w:tcW w:w="0" w:type="auto"/>
            <w:vMerge/>
            <w:vAlign w:val="center"/>
          </w:tcPr>
          <w:p w14:paraId="5AA51E4C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0B883FC6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Laboratory work</w:t>
            </w:r>
          </w:p>
        </w:tc>
        <w:tc>
          <w:tcPr>
            <w:tcW w:w="2281" w:type="dxa"/>
            <w:gridSpan w:val="4"/>
          </w:tcPr>
          <w:p w14:paraId="05035391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6BA9A3D6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52FA1611" w14:textId="77777777" w:rsidTr="00F5700B">
        <w:tc>
          <w:tcPr>
            <w:tcW w:w="0" w:type="auto"/>
            <w:vMerge/>
            <w:vAlign w:val="center"/>
          </w:tcPr>
          <w:p w14:paraId="0A1A863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369BC4D9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2281" w:type="dxa"/>
            <w:gridSpan w:val="4"/>
          </w:tcPr>
          <w:p w14:paraId="10DB7CA5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4F49882D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2C35B233" w14:textId="77777777" w:rsidTr="00F5700B">
        <w:tc>
          <w:tcPr>
            <w:tcW w:w="0" w:type="auto"/>
            <w:vMerge/>
            <w:vAlign w:val="center"/>
          </w:tcPr>
          <w:p w14:paraId="5F2D5D5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6A62EAA2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2281" w:type="dxa"/>
            <w:gridSpan w:val="4"/>
          </w:tcPr>
          <w:p w14:paraId="6FD037BE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82" w:type="dxa"/>
            <w:gridSpan w:val="3"/>
          </w:tcPr>
          <w:p w14:paraId="21F76DA2" w14:textId="77777777" w:rsidR="00C02555" w:rsidRPr="00B45BCF" w:rsidRDefault="00DD1FDE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  <w:r w:rsidR="00C02555"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C02555" w:rsidRPr="00B45BCF" w14:paraId="3B5FCFC8" w14:textId="77777777" w:rsidTr="00F5700B">
        <w:tc>
          <w:tcPr>
            <w:tcW w:w="2496" w:type="dxa"/>
            <w:vAlign w:val="center"/>
          </w:tcPr>
          <w:p w14:paraId="230219E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Instructors</w:t>
            </w:r>
          </w:p>
        </w:tc>
        <w:tc>
          <w:tcPr>
            <w:tcW w:w="7453" w:type="dxa"/>
            <w:gridSpan w:val="11"/>
          </w:tcPr>
          <w:p w14:paraId="22A8A8C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65B2FE4D" w14:textId="77777777" w:rsidR="008424C8" w:rsidRDefault="008424C8"/>
    <w:sectPr w:rsidR="0084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7837"/>
    <w:multiLevelType w:val="hybridMultilevel"/>
    <w:tmpl w:val="3E98AED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4793"/>
    <w:multiLevelType w:val="hybridMultilevel"/>
    <w:tmpl w:val="4D52AD3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85A69"/>
    <w:multiLevelType w:val="hybridMultilevel"/>
    <w:tmpl w:val="8188AB0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13B93"/>
    <w:multiLevelType w:val="hybridMultilevel"/>
    <w:tmpl w:val="0CDA4A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24FB0"/>
    <w:multiLevelType w:val="hybridMultilevel"/>
    <w:tmpl w:val="B9EAE6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0710E"/>
    <w:multiLevelType w:val="hybridMultilevel"/>
    <w:tmpl w:val="CF34A0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F1088"/>
    <w:multiLevelType w:val="hybridMultilevel"/>
    <w:tmpl w:val="DAB6F2F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22C15"/>
    <w:multiLevelType w:val="hybridMultilevel"/>
    <w:tmpl w:val="C1B243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55465"/>
    <w:multiLevelType w:val="hybridMultilevel"/>
    <w:tmpl w:val="49FE0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66110"/>
    <w:multiLevelType w:val="hybridMultilevel"/>
    <w:tmpl w:val="F54E709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42812"/>
    <w:multiLevelType w:val="hybridMultilevel"/>
    <w:tmpl w:val="F9025B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1E1090"/>
    <w:multiLevelType w:val="hybridMultilevel"/>
    <w:tmpl w:val="442A4F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D74F4"/>
    <w:multiLevelType w:val="hybridMultilevel"/>
    <w:tmpl w:val="1CF8DC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D3450"/>
    <w:multiLevelType w:val="hybridMultilevel"/>
    <w:tmpl w:val="20664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12C33"/>
    <w:multiLevelType w:val="hybridMultilevel"/>
    <w:tmpl w:val="36AE36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42EE2"/>
    <w:multiLevelType w:val="hybridMultilevel"/>
    <w:tmpl w:val="ACFA61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5"/>
  </w:num>
  <w:num w:numId="9">
    <w:abstractNumId w:val="11"/>
  </w:num>
  <w:num w:numId="10">
    <w:abstractNumId w:val="1"/>
  </w:num>
  <w:num w:numId="11">
    <w:abstractNumId w:val="7"/>
  </w:num>
  <w:num w:numId="12">
    <w:abstractNumId w:val="6"/>
  </w:num>
  <w:num w:numId="13">
    <w:abstractNumId w:val="8"/>
  </w:num>
  <w:num w:numId="14">
    <w:abstractNumId w:val="10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95D"/>
    <w:rsid w:val="00013923"/>
    <w:rsid w:val="00034770"/>
    <w:rsid w:val="0003649D"/>
    <w:rsid w:val="00045B45"/>
    <w:rsid w:val="00046B14"/>
    <w:rsid w:val="00077C29"/>
    <w:rsid w:val="00086CBF"/>
    <w:rsid w:val="0009095D"/>
    <w:rsid w:val="000913AE"/>
    <w:rsid w:val="00095E41"/>
    <w:rsid w:val="000B20F5"/>
    <w:rsid w:val="000D38CD"/>
    <w:rsid w:val="000F3148"/>
    <w:rsid w:val="00140E56"/>
    <w:rsid w:val="00221D2C"/>
    <w:rsid w:val="002259BE"/>
    <w:rsid w:val="002742FF"/>
    <w:rsid w:val="002759F4"/>
    <w:rsid w:val="002C6477"/>
    <w:rsid w:val="002D70EE"/>
    <w:rsid w:val="002F3FD3"/>
    <w:rsid w:val="00305DE9"/>
    <w:rsid w:val="003369D9"/>
    <w:rsid w:val="00341FBE"/>
    <w:rsid w:val="00351713"/>
    <w:rsid w:val="00383ABE"/>
    <w:rsid w:val="00396DED"/>
    <w:rsid w:val="003B0EF3"/>
    <w:rsid w:val="003C0E47"/>
    <w:rsid w:val="003C1987"/>
    <w:rsid w:val="003F79D6"/>
    <w:rsid w:val="004074DB"/>
    <w:rsid w:val="004171C8"/>
    <w:rsid w:val="00431520"/>
    <w:rsid w:val="004619E3"/>
    <w:rsid w:val="00496FC6"/>
    <w:rsid w:val="00497E73"/>
    <w:rsid w:val="005066DC"/>
    <w:rsid w:val="00543C8B"/>
    <w:rsid w:val="00547B4C"/>
    <w:rsid w:val="005649B1"/>
    <w:rsid w:val="00597A30"/>
    <w:rsid w:val="006A4F91"/>
    <w:rsid w:val="006B6BF3"/>
    <w:rsid w:val="00704782"/>
    <w:rsid w:val="007171AD"/>
    <w:rsid w:val="00736AB8"/>
    <w:rsid w:val="00743009"/>
    <w:rsid w:val="0075258C"/>
    <w:rsid w:val="007642EF"/>
    <w:rsid w:val="00767A28"/>
    <w:rsid w:val="00773178"/>
    <w:rsid w:val="00787B1E"/>
    <w:rsid w:val="00790C87"/>
    <w:rsid w:val="007A0A5E"/>
    <w:rsid w:val="007D41EA"/>
    <w:rsid w:val="007D5E77"/>
    <w:rsid w:val="008424C8"/>
    <w:rsid w:val="00864779"/>
    <w:rsid w:val="008C42A9"/>
    <w:rsid w:val="008D2C84"/>
    <w:rsid w:val="008E3F29"/>
    <w:rsid w:val="00950124"/>
    <w:rsid w:val="0099132B"/>
    <w:rsid w:val="009A7592"/>
    <w:rsid w:val="00A93A57"/>
    <w:rsid w:val="00AC31E6"/>
    <w:rsid w:val="00AC787F"/>
    <w:rsid w:val="00AD52FE"/>
    <w:rsid w:val="00B10203"/>
    <w:rsid w:val="00B10CB3"/>
    <w:rsid w:val="00B42FA9"/>
    <w:rsid w:val="00B43220"/>
    <w:rsid w:val="00BB6ECF"/>
    <w:rsid w:val="00C02555"/>
    <w:rsid w:val="00C1271F"/>
    <w:rsid w:val="00C205E9"/>
    <w:rsid w:val="00C25220"/>
    <w:rsid w:val="00C619A8"/>
    <w:rsid w:val="00C763E8"/>
    <w:rsid w:val="00CA0859"/>
    <w:rsid w:val="00CA58DF"/>
    <w:rsid w:val="00D62BDF"/>
    <w:rsid w:val="00DA24CF"/>
    <w:rsid w:val="00DA4A15"/>
    <w:rsid w:val="00DC0806"/>
    <w:rsid w:val="00DD1FDE"/>
    <w:rsid w:val="00DF6A37"/>
    <w:rsid w:val="00E13C95"/>
    <w:rsid w:val="00E14AEB"/>
    <w:rsid w:val="00E17B64"/>
    <w:rsid w:val="00EB03E4"/>
    <w:rsid w:val="00EB22DE"/>
    <w:rsid w:val="00EC471C"/>
    <w:rsid w:val="00EC782B"/>
    <w:rsid w:val="00ED313B"/>
    <w:rsid w:val="00EE17FB"/>
    <w:rsid w:val="00F13C36"/>
    <w:rsid w:val="00F21F1B"/>
    <w:rsid w:val="00F33E19"/>
    <w:rsid w:val="00F43DBB"/>
    <w:rsid w:val="00F5700B"/>
    <w:rsid w:val="00F61C94"/>
    <w:rsid w:val="00F657E2"/>
    <w:rsid w:val="00FB7433"/>
    <w:rsid w:val="00FD2153"/>
    <w:rsid w:val="00FE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38A2"/>
  <w15:docId w15:val="{5949FCDA-2B0B-4712-B215-5CC1BF9F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555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0255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21D2C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39"/>
    <w:rsid w:val="00221D2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2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21129">
          <w:marLeft w:val="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Koyuncu</dc:creator>
  <cp:lastModifiedBy>Fatih Koyuncu</cp:lastModifiedBy>
  <cp:revision>3</cp:revision>
  <dcterms:created xsi:type="dcterms:W3CDTF">2020-10-31T19:36:00Z</dcterms:created>
  <dcterms:modified xsi:type="dcterms:W3CDTF">2020-10-31T19:51:00Z</dcterms:modified>
</cp:coreProperties>
</file>