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9D26F58" w:rsidR="00867237" w:rsidRPr="00A07762" w:rsidRDefault="000E63CC" w:rsidP="00423F35">
            <w:pPr>
              <w:pStyle w:val="TableParagraph"/>
              <w:ind w:left="62" w:right="47"/>
              <w:jc w:val="center"/>
              <w:rPr>
                <w:sz w:val="20"/>
              </w:rPr>
            </w:pPr>
            <w:r>
              <w:rPr>
                <w:sz w:val="20"/>
              </w:rPr>
              <w:t>KTM1</w:t>
            </w:r>
            <w:r w:rsidR="00126C5C">
              <w:rPr>
                <w:sz w:val="20"/>
              </w:rPr>
              <w:t>2</w:t>
            </w:r>
            <w:r w:rsidR="004D728F">
              <w:rPr>
                <w:sz w:val="20"/>
              </w:rPr>
              <w:t>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60479EB"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F580922" w:rsidR="00867237" w:rsidRPr="00A07762" w:rsidRDefault="004777E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26859E3" w:rsidR="00867237" w:rsidRPr="00001E1F" w:rsidRDefault="00001E1F" w:rsidP="00867237">
            <w:pPr>
              <w:pStyle w:val="TableParagraph"/>
              <w:jc w:val="both"/>
              <w:rPr>
                <w:sz w:val="20"/>
              </w:rPr>
            </w:pPr>
            <w:r>
              <w:rPr>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02528BF" w:rsidR="00630C60" w:rsidRPr="00A07762" w:rsidRDefault="004D728F" w:rsidP="009B50FD">
            <w:pPr>
              <w:pStyle w:val="TableParagraph"/>
              <w:spacing w:before="54"/>
              <w:jc w:val="both"/>
              <w:rPr>
                <w:sz w:val="20"/>
              </w:rPr>
            </w:pPr>
            <w:r w:rsidRPr="004D728F">
              <w:rPr>
                <w:sz w:val="20"/>
              </w:rPr>
              <w:t>Klasik Türk Musikisi eserlerinin kudüm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Özkan İ. H. Türk Musikisi Nazariyatı ve Usulleri, Ungay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6BF6488" w:rsidR="00630C60" w:rsidRPr="00EA0355" w:rsidRDefault="004D728F" w:rsidP="004D728F">
            <w:pPr>
              <w:pStyle w:val="TableParagraph"/>
              <w:spacing w:before="159"/>
              <w:jc w:val="both"/>
              <w:rPr>
                <w:sz w:val="20"/>
              </w:rPr>
            </w:pPr>
            <w:r w:rsidRPr="004D728F">
              <w:rPr>
                <w:sz w:val="20"/>
              </w:rPr>
              <w:t>Geleneksel repertuvara ait eserlerin kudüm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CFAC37F" w:rsidR="000E63CC" w:rsidRPr="006A602A" w:rsidRDefault="00AA2360" w:rsidP="006A602A">
                  <w:pPr>
                    <w:pStyle w:val="p1"/>
                    <w:rPr>
                      <w:sz w:val="18"/>
                      <w:szCs w:val="18"/>
                    </w:rPr>
                  </w:pPr>
                  <w:r w:rsidRPr="00AA2360">
                    <w:rPr>
                      <w:sz w:val="18"/>
                      <w:szCs w:val="18"/>
                    </w:rPr>
                    <w:t>Kudüm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6789517D" w:rsidR="000E63CC" w:rsidRDefault="00AA2360" w:rsidP="000E63CC">
                  <w:pPr>
                    <w:jc w:val="both"/>
                  </w:pPr>
                  <w:r w:rsidRPr="00AA2360">
                    <w:t>Kudüm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3F71F4A6" w:rsidR="000E63CC" w:rsidRDefault="00AA2360" w:rsidP="000E63CC">
                  <w:pPr>
                    <w:jc w:val="both"/>
                  </w:pPr>
                  <w:r w:rsidRPr="00AA2360">
                    <w:t>Kudüm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Default="00AA2360" w:rsidP="000E63CC">
                  <w:pPr>
                    <w:jc w:val="both"/>
                  </w:pPr>
                  <w:r w:rsidRPr="00AA2360">
                    <w:t>Kudüm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562C64EC" w:rsidR="000E63CC" w:rsidRDefault="00AA2360" w:rsidP="000E63CC">
                  <w:pPr>
                    <w:jc w:val="both"/>
                  </w:pPr>
                  <w:r w:rsidRPr="00AA2360">
                    <w:t>Geleneksel repertuvara ait üst düzeydeki eserlerin kudümdeki ana kalıp ve velveleli vuruşlarla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F43229B" w:rsidR="006A602A" w:rsidRDefault="00AA2360" w:rsidP="006A602A">
                  <w:pPr>
                    <w:jc w:val="both"/>
                  </w:pPr>
                  <w:r w:rsidRPr="00AA2360">
                    <w:t>Geleneksel repertuvara ait üst düzeydeki eserlerin kudümdeki ana kalıp ve velveleli vuruşlarla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AA06623" w:rsidR="006A602A" w:rsidRDefault="00AA2360" w:rsidP="006A602A">
                  <w:pPr>
                    <w:tabs>
                      <w:tab w:val="left" w:pos="1419"/>
                    </w:tabs>
                    <w:jc w:val="both"/>
                  </w:pPr>
                  <w:r w:rsidRPr="00AA2360">
                    <w:t>Geleneksel repertuvara ait üst düzeydeki eserlerin kudümdeki ana kalıp ve velveleli vuruşlarla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A3D552" w:rsidR="006A602A" w:rsidRDefault="00AA2360" w:rsidP="006A602A">
                  <w:pPr>
                    <w:tabs>
                      <w:tab w:val="left" w:pos="987"/>
                    </w:tabs>
                    <w:jc w:val="both"/>
                  </w:pPr>
                  <w:r w:rsidRPr="00AA2360">
                    <w:t>Geleneksel repertuvara ait üst düzeydeki eserlerin kudümdeki ana kalıp ve velveleli vuruşlarla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9D0C03D" w:rsidR="006A602A" w:rsidRDefault="00AA2360" w:rsidP="006A602A">
                  <w:pPr>
                    <w:jc w:val="both"/>
                  </w:pPr>
                  <w:r w:rsidRPr="00AA2360">
                    <w:t>Geleneksel repertuvara ait üst düzeydeki eserlerin kudümdeki ana kalıp ve velveleli vuruşlarla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64677651" w14:textId="77777777" w:rsidR="00AA2360" w:rsidRPr="00AA2360" w:rsidRDefault="00AA2360" w:rsidP="00AA2360">
                  <w:pPr>
                    <w:jc w:val="both"/>
                  </w:pPr>
                  <w:r w:rsidRPr="00AA2360">
                    <w:t>Geleneksel repertuvara ait üst düzeydeki eserlerin kudümdeki ana kalıp ve velveleli vuruşlarla icrası</w:t>
                  </w:r>
                </w:p>
                <w:p w14:paraId="210EAAF7" w14:textId="69E3D4CC" w:rsidR="006A602A" w:rsidRDefault="006A602A" w:rsidP="006A602A">
                  <w:pPr>
                    <w:jc w:val="both"/>
                  </w:pP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B073097" w:rsidR="006A602A" w:rsidRDefault="00AA2360" w:rsidP="006A602A">
                  <w:pPr>
                    <w:jc w:val="both"/>
                  </w:pPr>
                  <w:r w:rsidRPr="00AA2360">
                    <w:t>Geleneksel repertuvara ait üst düzeydeki eserlerin kudümdeki ana kalıp ve velveleli vuruşlarla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70081345" w:rsidR="006A602A" w:rsidRDefault="00AA2360" w:rsidP="006A602A">
                  <w:pPr>
                    <w:jc w:val="both"/>
                  </w:pPr>
                  <w:r w:rsidRPr="00AA2360">
                    <w:t>Geleneksel repertuvara ait üst düzeydeki eserlerin kudümdeki ana kalıp ve velveleli vuruşlarla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6D5C562" w:rsidR="006A602A" w:rsidRDefault="00AA2360" w:rsidP="006A602A">
                  <w:pPr>
                    <w:jc w:val="both"/>
                  </w:pPr>
                  <w:r w:rsidRPr="00AA2360">
                    <w:t>Geleneksel repertuvara ait üst düzeydeki eserlerin kudümdeki ana kalıp ve velveleli vuruşlarla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E1F"/>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777EF"/>
    <w:rsid w:val="0048206C"/>
    <w:rsid w:val="004C48BD"/>
    <w:rsid w:val="004D728F"/>
    <w:rsid w:val="004F3F59"/>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218B"/>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776</Words>
  <Characters>4428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7</cp:revision>
  <dcterms:created xsi:type="dcterms:W3CDTF">2025-11-06T10:55:00Z</dcterms:created>
  <dcterms:modified xsi:type="dcterms:W3CDTF">2025-11-10T06:32:00Z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