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2589"/>
        <w:gridCol w:w="1276"/>
        <w:gridCol w:w="992"/>
        <w:gridCol w:w="2126"/>
        <w:gridCol w:w="1852"/>
      </w:tblGrid>
      <w:tr w:rsidR="00630C60" w:rsidRPr="00FF5E3A" w14:paraId="11037259" w14:textId="77777777" w:rsidTr="002E6734">
        <w:trPr>
          <w:trHeight w:val="830"/>
        </w:trPr>
        <w:tc>
          <w:tcPr>
            <w:tcW w:w="10357" w:type="dxa"/>
            <w:gridSpan w:val="6"/>
            <w:vAlign w:val="center"/>
          </w:tcPr>
          <w:p w14:paraId="608E7C78" w14:textId="1305A482" w:rsidR="00630C60" w:rsidRPr="00FF5E3A" w:rsidRDefault="00871F5E" w:rsidP="00736CCA">
            <w:pPr>
              <w:pStyle w:val="TableParagraph"/>
              <w:spacing w:before="198"/>
              <w:ind w:left="18"/>
              <w:jc w:val="center"/>
              <w:rPr>
                <w:rFonts w:ascii="Calibri" w:hAnsi="Calibri" w:cs="Calibri"/>
                <w:b/>
                <w:sz w:val="20"/>
                <w:szCs w:val="20"/>
                <w:lang w:val="en-US"/>
              </w:rPr>
            </w:pPr>
            <w:r w:rsidRPr="00FF5E3A">
              <w:rPr>
                <w:rFonts w:ascii="Calibri" w:hAnsi="Calibri" w:cs="Calibri"/>
                <w:b/>
                <w:sz w:val="20"/>
                <w:szCs w:val="20"/>
                <w:lang w:val="en-US"/>
              </w:rPr>
              <w:t>ANKARA YILDIRIM BEYAZIT</w:t>
            </w:r>
            <w:r w:rsidRPr="00FF5E3A">
              <w:rPr>
                <w:rFonts w:ascii="Calibri" w:hAnsi="Calibri" w:cs="Calibri"/>
                <w:b/>
                <w:spacing w:val="-7"/>
                <w:sz w:val="20"/>
                <w:szCs w:val="20"/>
                <w:lang w:val="en-US"/>
              </w:rPr>
              <w:t xml:space="preserve"> </w:t>
            </w:r>
            <w:r w:rsidR="00FD469B" w:rsidRPr="00FF5E3A">
              <w:rPr>
                <w:rFonts w:ascii="Calibri" w:hAnsi="Calibri" w:cs="Calibri"/>
                <w:b/>
                <w:sz w:val="20"/>
                <w:szCs w:val="20"/>
                <w:lang w:val="en-US"/>
              </w:rPr>
              <w:t>UNIVERSITY</w:t>
            </w:r>
            <w:r w:rsidRPr="00FF5E3A">
              <w:rPr>
                <w:rFonts w:ascii="Calibri" w:hAnsi="Calibri" w:cs="Calibri"/>
                <w:b/>
                <w:spacing w:val="-7"/>
                <w:sz w:val="20"/>
                <w:szCs w:val="20"/>
                <w:lang w:val="en-US"/>
              </w:rPr>
              <w:t xml:space="preserve"> </w:t>
            </w:r>
            <w:r w:rsidRPr="00FF5E3A">
              <w:rPr>
                <w:rFonts w:ascii="Calibri" w:hAnsi="Calibri" w:cs="Calibri"/>
                <w:b/>
                <w:sz w:val="20"/>
                <w:szCs w:val="20"/>
                <w:lang w:val="en-US"/>
              </w:rPr>
              <w:t>–</w:t>
            </w:r>
            <w:r w:rsidRPr="00FF5E3A">
              <w:rPr>
                <w:rFonts w:ascii="Calibri" w:hAnsi="Calibri" w:cs="Calibri"/>
                <w:b/>
                <w:spacing w:val="-7"/>
                <w:sz w:val="20"/>
                <w:szCs w:val="20"/>
                <w:lang w:val="en-US"/>
              </w:rPr>
              <w:t xml:space="preserve"> </w:t>
            </w:r>
            <w:r w:rsidR="00FD469B" w:rsidRPr="00FF5E3A">
              <w:rPr>
                <w:rFonts w:ascii="Calibri" w:hAnsi="Calibri" w:cs="Calibri"/>
                <w:b/>
                <w:spacing w:val="-7"/>
                <w:sz w:val="20"/>
                <w:szCs w:val="20"/>
                <w:lang w:val="en-US"/>
              </w:rPr>
              <w:t xml:space="preserve">DEPARTMENT OF </w:t>
            </w:r>
            <w:r w:rsidR="00FF5E3A">
              <w:rPr>
                <w:rFonts w:ascii="Calibri" w:hAnsi="Calibri" w:cs="Calibri"/>
                <w:b/>
                <w:sz w:val="20"/>
                <w:szCs w:val="20"/>
                <w:lang w:val="en-US"/>
              </w:rPr>
              <w:t>INTERNATIONAL RELATIONS</w:t>
            </w:r>
          </w:p>
          <w:p w14:paraId="5549F331" w14:textId="0BAEC035" w:rsidR="00630C60" w:rsidRPr="00FF5E3A" w:rsidRDefault="00FD469B" w:rsidP="00736CCA">
            <w:pPr>
              <w:pStyle w:val="TableParagraph"/>
              <w:spacing w:before="1"/>
              <w:ind w:left="18" w:right="1"/>
              <w:jc w:val="center"/>
              <w:rPr>
                <w:rFonts w:ascii="Calibri" w:hAnsi="Calibri" w:cs="Calibri"/>
                <w:b/>
                <w:sz w:val="20"/>
                <w:szCs w:val="20"/>
                <w:lang w:val="en-US"/>
              </w:rPr>
            </w:pPr>
            <w:r w:rsidRPr="00FF5E3A">
              <w:rPr>
                <w:rFonts w:ascii="Calibri" w:hAnsi="Calibri" w:cs="Calibri"/>
                <w:b/>
                <w:sz w:val="20"/>
                <w:szCs w:val="20"/>
                <w:lang w:val="en-US"/>
              </w:rPr>
              <w:t>COURSE SYLLABUS</w:t>
            </w:r>
          </w:p>
        </w:tc>
      </w:tr>
      <w:tr w:rsidR="00E325D4" w:rsidRPr="00FF5E3A" w14:paraId="728F7F3E" w14:textId="77777777" w:rsidTr="002E6734">
        <w:trPr>
          <w:trHeight w:val="830"/>
        </w:trPr>
        <w:tc>
          <w:tcPr>
            <w:tcW w:w="1522" w:type="dxa"/>
            <w:vAlign w:val="center"/>
          </w:tcPr>
          <w:p w14:paraId="48E09AD3" w14:textId="780882B2" w:rsidR="00E325D4" w:rsidRPr="00FF5E3A" w:rsidRDefault="00E325D4" w:rsidP="00416BD3">
            <w:pPr>
              <w:pStyle w:val="TableParagraph"/>
              <w:ind w:right="48"/>
              <w:jc w:val="center"/>
              <w:rPr>
                <w:rFonts w:ascii="Calibri" w:hAnsi="Calibri" w:cs="Calibri"/>
                <w:b/>
                <w:sz w:val="20"/>
                <w:szCs w:val="20"/>
                <w:lang w:val="en-US"/>
              </w:rPr>
            </w:pPr>
            <w:r w:rsidRPr="00FF5E3A">
              <w:rPr>
                <w:rFonts w:ascii="Calibri" w:hAnsi="Calibri" w:cs="Calibri"/>
                <w:b/>
                <w:sz w:val="20"/>
                <w:szCs w:val="20"/>
                <w:lang w:val="en-US"/>
              </w:rPr>
              <w:t>Course Code</w:t>
            </w:r>
          </w:p>
        </w:tc>
        <w:tc>
          <w:tcPr>
            <w:tcW w:w="2589" w:type="dxa"/>
            <w:vAlign w:val="center"/>
          </w:tcPr>
          <w:p w14:paraId="036D1D99" w14:textId="3DC77F27" w:rsidR="00E325D4" w:rsidRPr="00FF5E3A" w:rsidRDefault="00E325D4" w:rsidP="00416BD3">
            <w:pPr>
              <w:pStyle w:val="TableParagraph"/>
              <w:ind w:right="2"/>
              <w:jc w:val="center"/>
              <w:rPr>
                <w:rFonts w:ascii="Calibri" w:hAnsi="Calibri" w:cs="Calibri"/>
                <w:b/>
                <w:sz w:val="20"/>
                <w:szCs w:val="20"/>
                <w:lang w:val="en-US"/>
              </w:rPr>
            </w:pPr>
            <w:r w:rsidRPr="00FF5E3A">
              <w:rPr>
                <w:rFonts w:ascii="Calibri" w:hAnsi="Calibri" w:cs="Calibri"/>
                <w:b/>
                <w:sz w:val="20"/>
                <w:szCs w:val="20"/>
                <w:lang w:val="en-US"/>
              </w:rPr>
              <w:t>Course Title</w:t>
            </w:r>
          </w:p>
        </w:tc>
        <w:tc>
          <w:tcPr>
            <w:tcW w:w="1276" w:type="dxa"/>
            <w:vAlign w:val="center"/>
          </w:tcPr>
          <w:p w14:paraId="2196E329" w14:textId="684F789C" w:rsidR="00E325D4" w:rsidRPr="00FF5E3A" w:rsidRDefault="00E325D4" w:rsidP="00416BD3">
            <w:pPr>
              <w:pStyle w:val="TableParagraph"/>
              <w:ind w:right="1"/>
              <w:jc w:val="center"/>
              <w:rPr>
                <w:rFonts w:ascii="Calibri" w:hAnsi="Calibri" w:cs="Calibri"/>
                <w:b/>
                <w:sz w:val="20"/>
                <w:szCs w:val="20"/>
                <w:lang w:val="en-US"/>
              </w:rPr>
            </w:pPr>
            <w:r w:rsidRPr="00FF5E3A">
              <w:rPr>
                <w:rFonts w:ascii="Calibri" w:hAnsi="Calibri" w:cs="Calibri"/>
                <w:b/>
                <w:sz w:val="20"/>
                <w:szCs w:val="20"/>
                <w:lang w:val="en-US"/>
              </w:rPr>
              <w:t>Course Type</w:t>
            </w:r>
          </w:p>
        </w:tc>
        <w:tc>
          <w:tcPr>
            <w:tcW w:w="992" w:type="dxa"/>
            <w:vAlign w:val="center"/>
          </w:tcPr>
          <w:p w14:paraId="60D8ECC0" w14:textId="48894C4D" w:rsidR="00E325D4" w:rsidRPr="00FF5E3A" w:rsidRDefault="00E325D4" w:rsidP="0083209D">
            <w:pPr>
              <w:jc w:val="center"/>
              <w:rPr>
                <w:rFonts w:ascii="Calibri" w:hAnsi="Calibri" w:cs="Calibri"/>
                <w:sz w:val="20"/>
                <w:szCs w:val="20"/>
                <w:lang w:val="en-US"/>
              </w:rPr>
            </w:pPr>
            <w:r w:rsidRPr="00FF5E3A">
              <w:rPr>
                <w:rFonts w:ascii="Calibri" w:hAnsi="Calibri" w:cs="Calibri"/>
                <w:b/>
                <w:sz w:val="20"/>
                <w:szCs w:val="20"/>
                <w:lang w:val="en-US"/>
              </w:rPr>
              <w:t>ECTS Credits</w:t>
            </w:r>
          </w:p>
        </w:tc>
        <w:tc>
          <w:tcPr>
            <w:tcW w:w="2126" w:type="dxa"/>
            <w:vAlign w:val="center"/>
          </w:tcPr>
          <w:p w14:paraId="7CFF5C2F" w14:textId="14179EE0" w:rsidR="00E325D4" w:rsidRPr="00FF5E3A" w:rsidRDefault="00E325D4" w:rsidP="004270F5">
            <w:pPr>
              <w:pStyle w:val="TableParagraph"/>
              <w:spacing w:before="174"/>
              <w:ind w:right="146"/>
              <w:jc w:val="center"/>
              <w:rPr>
                <w:rFonts w:ascii="Calibri" w:hAnsi="Calibri" w:cs="Calibri"/>
                <w:b/>
                <w:sz w:val="20"/>
                <w:szCs w:val="20"/>
                <w:lang w:val="en-US"/>
              </w:rPr>
            </w:pPr>
            <w:r w:rsidRPr="00FF5E3A">
              <w:rPr>
                <w:rFonts w:ascii="Calibri" w:hAnsi="Calibri" w:cs="Calibri"/>
                <w:b/>
                <w:sz w:val="20"/>
                <w:szCs w:val="20"/>
                <w:lang w:val="en-US"/>
              </w:rPr>
              <w:t>Prerequisite Information</w:t>
            </w:r>
          </w:p>
        </w:tc>
        <w:tc>
          <w:tcPr>
            <w:tcW w:w="1852" w:type="dxa"/>
            <w:vAlign w:val="center"/>
          </w:tcPr>
          <w:p w14:paraId="3BCE408F" w14:textId="4868DA56" w:rsidR="00E325D4" w:rsidRPr="00FF5E3A" w:rsidRDefault="00E325D4" w:rsidP="00416BD3">
            <w:pPr>
              <w:pStyle w:val="TableParagraph"/>
              <w:spacing w:before="49"/>
              <w:ind w:right="271"/>
              <w:jc w:val="center"/>
              <w:rPr>
                <w:rFonts w:ascii="Calibri" w:hAnsi="Calibri" w:cs="Calibri"/>
                <w:b/>
                <w:sz w:val="20"/>
                <w:szCs w:val="20"/>
                <w:lang w:val="en-US"/>
              </w:rPr>
            </w:pPr>
            <w:r w:rsidRPr="00FF5E3A">
              <w:rPr>
                <w:rFonts w:ascii="Calibri" w:hAnsi="Calibri" w:cs="Calibri"/>
                <w:b/>
                <w:spacing w:val="-2"/>
                <w:sz w:val="20"/>
                <w:szCs w:val="20"/>
                <w:lang w:val="en-US"/>
              </w:rPr>
              <w:t>Date of Preparation</w:t>
            </w:r>
          </w:p>
        </w:tc>
      </w:tr>
      <w:tr w:rsidR="00E325D4" w:rsidRPr="00FF5E3A" w14:paraId="6D0BBC39" w14:textId="77777777" w:rsidTr="002E6734">
        <w:trPr>
          <w:trHeight w:val="734"/>
        </w:trPr>
        <w:tc>
          <w:tcPr>
            <w:tcW w:w="1522" w:type="dxa"/>
          </w:tcPr>
          <w:p w14:paraId="061170CD" w14:textId="3EFCE0C3" w:rsidR="00E325D4" w:rsidRPr="00FF5E3A" w:rsidRDefault="003535B0" w:rsidP="00464A63">
            <w:pPr>
              <w:pStyle w:val="TableParagraph"/>
              <w:spacing w:before="16"/>
              <w:jc w:val="center"/>
              <w:rPr>
                <w:rFonts w:ascii="Calibri" w:hAnsi="Calibri" w:cs="Calibri"/>
                <w:sz w:val="20"/>
                <w:szCs w:val="20"/>
                <w:lang w:val="en-US"/>
              </w:rPr>
            </w:pPr>
            <w:r w:rsidRPr="00FF5E3A">
              <w:rPr>
                <w:rFonts w:ascii="Calibri" w:hAnsi="Calibri" w:cs="Calibri"/>
                <w:sz w:val="20"/>
                <w:szCs w:val="20"/>
                <w:lang w:val="en-US"/>
              </w:rPr>
              <w:t>INRE306</w:t>
            </w:r>
          </w:p>
          <w:p w14:paraId="662124F0" w14:textId="7B9DBD8B" w:rsidR="00E325D4" w:rsidRPr="00FF5E3A" w:rsidRDefault="00E325D4" w:rsidP="00464A63">
            <w:pPr>
              <w:pStyle w:val="TableParagraph"/>
              <w:ind w:left="62" w:right="47"/>
              <w:jc w:val="center"/>
              <w:rPr>
                <w:rFonts w:ascii="Calibri" w:hAnsi="Calibri" w:cs="Calibri"/>
                <w:sz w:val="20"/>
                <w:szCs w:val="20"/>
                <w:lang w:val="en-US"/>
              </w:rPr>
            </w:pPr>
          </w:p>
        </w:tc>
        <w:tc>
          <w:tcPr>
            <w:tcW w:w="2589" w:type="dxa"/>
          </w:tcPr>
          <w:p w14:paraId="2092FB6F" w14:textId="5A5D087A" w:rsidR="00E325D4" w:rsidRPr="00FF5E3A" w:rsidRDefault="003535B0" w:rsidP="00464A63">
            <w:pPr>
              <w:pStyle w:val="TableParagraph"/>
              <w:spacing w:before="16"/>
              <w:jc w:val="center"/>
              <w:rPr>
                <w:rFonts w:ascii="Calibri" w:hAnsi="Calibri" w:cs="Calibri"/>
                <w:sz w:val="20"/>
                <w:szCs w:val="20"/>
                <w:lang w:val="en-US"/>
              </w:rPr>
            </w:pPr>
            <w:r w:rsidRPr="00FF5E3A">
              <w:rPr>
                <w:rFonts w:ascii="Calibri" w:hAnsi="Calibri" w:cs="Calibri"/>
                <w:color w:val="000000"/>
                <w:sz w:val="20"/>
                <w:szCs w:val="20"/>
                <w:lang w:val="en-US"/>
              </w:rPr>
              <w:t>International Political Economy</w:t>
            </w:r>
          </w:p>
          <w:p w14:paraId="41C4888C" w14:textId="7F47E1D9" w:rsidR="00E325D4" w:rsidRPr="00FF5E3A" w:rsidRDefault="00E325D4" w:rsidP="00464A63">
            <w:pPr>
              <w:pStyle w:val="TableParagraph"/>
              <w:ind w:left="14"/>
              <w:jc w:val="center"/>
              <w:rPr>
                <w:rFonts w:ascii="Calibri" w:hAnsi="Calibri" w:cs="Calibri"/>
                <w:sz w:val="20"/>
                <w:szCs w:val="20"/>
                <w:lang w:val="en-US"/>
              </w:rPr>
            </w:pPr>
          </w:p>
        </w:tc>
        <w:tc>
          <w:tcPr>
            <w:tcW w:w="1276" w:type="dxa"/>
            <w:vAlign w:val="center"/>
          </w:tcPr>
          <w:p w14:paraId="1CB4682D" w14:textId="4A4F4EAD" w:rsidR="003535B0" w:rsidRPr="00FF5E3A" w:rsidRDefault="00E325D4" w:rsidP="003535B0">
            <w:pPr>
              <w:pStyle w:val="TableParagraph"/>
              <w:jc w:val="center"/>
              <w:rPr>
                <w:rFonts w:ascii="Calibri" w:hAnsi="Calibri" w:cs="Calibri"/>
                <w:sz w:val="20"/>
                <w:szCs w:val="20"/>
                <w:lang w:val="en-US"/>
              </w:rPr>
            </w:pPr>
            <w:r w:rsidRPr="00FF5E3A">
              <w:rPr>
                <w:rFonts w:ascii="Calibri" w:hAnsi="Calibri" w:cs="Calibri"/>
                <w:spacing w:val="-2"/>
                <w:sz w:val="20"/>
                <w:szCs w:val="20"/>
                <w:lang w:val="en-US"/>
              </w:rPr>
              <w:t>Compulsory</w:t>
            </w:r>
          </w:p>
          <w:p w14:paraId="2EDFD95E" w14:textId="06476C64" w:rsidR="00E325D4" w:rsidRPr="00FF5E3A" w:rsidRDefault="00E325D4" w:rsidP="00464A63">
            <w:pPr>
              <w:pStyle w:val="TableParagraph"/>
              <w:ind w:left="4"/>
              <w:jc w:val="center"/>
              <w:rPr>
                <w:rFonts w:ascii="Calibri" w:hAnsi="Calibri" w:cs="Calibri"/>
                <w:sz w:val="20"/>
                <w:szCs w:val="20"/>
                <w:lang w:val="en-US"/>
              </w:rPr>
            </w:pPr>
          </w:p>
        </w:tc>
        <w:tc>
          <w:tcPr>
            <w:tcW w:w="992" w:type="dxa"/>
          </w:tcPr>
          <w:p w14:paraId="5CA2A5BE" w14:textId="77777777" w:rsidR="00E325D4" w:rsidRPr="00FF5E3A" w:rsidRDefault="00E325D4" w:rsidP="00464A63">
            <w:pPr>
              <w:pStyle w:val="TableParagraph"/>
              <w:spacing w:before="16"/>
              <w:jc w:val="center"/>
              <w:rPr>
                <w:rFonts w:ascii="Calibri" w:hAnsi="Calibri" w:cs="Calibri"/>
                <w:sz w:val="20"/>
                <w:szCs w:val="20"/>
                <w:lang w:val="en-US"/>
              </w:rPr>
            </w:pPr>
          </w:p>
          <w:p w14:paraId="66BD4582" w14:textId="72B55DD6" w:rsidR="00E325D4" w:rsidRPr="00FF5E3A" w:rsidRDefault="003535B0" w:rsidP="00464A63">
            <w:pPr>
              <w:pStyle w:val="TableParagraph"/>
              <w:ind w:left="10"/>
              <w:jc w:val="center"/>
              <w:rPr>
                <w:rFonts w:ascii="Calibri" w:hAnsi="Calibri" w:cs="Calibri"/>
                <w:sz w:val="20"/>
                <w:szCs w:val="20"/>
                <w:lang w:val="en-US"/>
              </w:rPr>
            </w:pPr>
            <w:r w:rsidRPr="00FF5E3A">
              <w:rPr>
                <w:rFonts w:ascii="Calibri" w:hAnsi="Calibri" w:cs="Calibri"/>
                <w:sz w:val="20"/>
                <w:szCs w:val="20"/>
                <w:lang w:val="en-US"/>
              </w:rPr>
              <w:t>6</w:t>
            </w:r>
          </w:p>
        </w:tc>
        <w:tc>
          <w:tcPr>
            <w:tcW w:w="2126" w:type="dxa"/>
          </w:tcPr>
          <w:p w14:paraId="0620841E" w14:textId="77777777" w:rsidR="00E325D4" w:rsidRPr="00FF5E3A" w:rsidRDefault="00E325D4" w:rsidP="00464A63">
            <w:pPr>
              <w:pStyle w:val="TableParagraph"/>
              <w:spacing w:before="16"/>
              <w:jc w:val="center"/>
              <w:rPr>
                <w:rFonts w:ascii="Calibri" w:hAnsi="Calibri" w:cs="Calibri"/>
                <w:sz w:val="20"/>
                <w:szCs w:val="20"/>
                <w:lang w:val="en-US"/>
              </w:rPr>
            </w:pPr>
          </w:p>
          <w:p w14:paraId="287917FD" w14:textId="5EC208D2" w:rsidR="00E325D4" w:rsidRPr="00FF5E3A" w:rsidRDefault="00E325D4" w:rsidP="00464A63">
            <w:pPr>
              <w:pStyle w:val="TableParagraph"/>
              <w:ind w:left="14"/>
              <w:jc w:val="center"/>
              <w:rPr>
                <w:rFonts w:ascii="Calibri" w:hAnsi="Calibri" w:cs="Calibri"/>
                <w:sz w:val="20"/>
                <w:szCs w:val="20"/>
                <w:lang w:val="en-US"/>
              </w:rPr>
            </w:pPr>
          </w:p>
        </w:tc>
        <w:tc>
          <w:tcPr>
            <w:tcW w:w="1852" w:type="dxa"/>
            <w:vAlign w:val="center"/>
          </w:tcPr>
          <w:p w14:paraId="6E69D48B" w14:textId="44E82762" w:rsidR="00E325D4" w:rsidRPr="00FF5E3A" w:rsidRDefault="00E325D4" w:rsidP="00464A63">
            <w:pPr>
              <w:pStyle w:val="TableParagraph"/>
              <w:jc w:val="center"/>
              <w:rPr>
                <w:rFonts w:ascii="Calibri" w:hAnsi="Calibri" w:cs="Calibri"/>
                <w:sz w:val="20"/>
                <w:szCs w:val="20"/>
                <w:lang w:val="en-US"/>
              </w:rPr>
            </w:pPr>
          </w:p>
        </w:tc>
      </w:tr>
      <w:tr w:rsidR="000441DB" w:rsidRPr="00FF5E3A" w14:paraId="54DA54A5" w14:textId="77777777" w:rsidTr="002E6734">
        <w:trPr>
          <w:trHeight w:val="734"/>
        </w:trPr>
        <w:tc>
          <w:tcPr>
            <w:tcW w:w="1522" w:type="dxa"/>
            <w:vAlign w:val="center"/>
          </w:tcPr>
          <w:p w14:paraId="722DFFE9" w14:textId="78F3BFAB" w:rsidR="00EF389B" w:rsidRPr="00FF5E3A" w:rsidRDefault="00EF389B" w:rsidP="000441DB">
            <w:pPr>
              <w:pStyle w:val="TableParagraph"/>
              <w:spacing w:before="16"/>
              <w:jc w:val="center"/>
              <w:rPr>
                <w:rFonts w:ascii="Calibri" w:hAnsi="Calibri" w:cs="Calibri"/>
                <w:b/>
                <w:sz w:val="20"/>
                <w:szCs w:val="20"/>
                <w:lang w:val="en-US"/>
              </w:rPr>
            </w:pPr>
            <w:r w:rsidRPr="00FF5E3A">
              <w:rPr>
                <w:rFonts w:ascii="Calibri" w:hAnsi="Calibri" w:cs="Calibri"/>
                <w:b/>
                <w:sz w:val="20"/>
                <w:szCs w:val="20"/>
                <w:lang w:val="en-US"/>
              </w:rPr>
              <w:t xml:space="preserve">Instructor </w:t>
            </w:r>
            <w:r w:rsidR="004134A5" w:rsidRPr="00FF5E3A">
              <w:rPr>
                <w:rFonts w:ascii="Calibri" w:hAnsi="Calibri" w:cs="Calibri"/>
                <w:b/>
                <w:sz w:val="20"/>
                <w:szCs w:val="20"/>
                <w:lang w:val="en-US"/>
              </w:rPr>
              <w:t xml:space="preserve">of the Course </w:t>
            </w:r>
            <w:r w:rsidRPr="00FF5E3A">
              <w:rPr>
                <w:rFonts w:ascii="Calibri" w:hAnsi="Calibri" w:cs="Calibri"/>
                <w:b/>
                <w:sz w:val="20"/>
                <w:szCs w:val="20"/>
                <w:lang w:val="en-US"/>
              </w:rPr>
              <w:t>&amp;</w:t>
            </w:r>
          </w:p>
          <w:p w14:paraId="60643D40" w14:textId="4BDCD6EC" w:rsidR="000441DB" w:rsidRPr="00FF5E3A" w:rsidRDefault="00EF389B" w:rsidP="000441DB">
            <w:pPr>
              <w:pStyle w:val="TableParagraph"/>
              <w:spacing w:before="16"/>
              <w:jc w:val="center"/>
              <w:rPr>
                <w:rFonts w:ascii="Calibri" w:hAnsi="Calibri" w:cs="Calibri"/>
                <w:sz w:val="20"/>
                <w:szCs w:val="20"/>
                <w:lang w:val="en-US"/>
              </w:rPr>
            </w:pPr>
            <w:r w:rsidRPr="00FF5E3A">
              <w:rPr>
                <w:rFonts w:ascii="Calibri" w:hAnsi="Calibri" w:cs="Calibri"/>
                <w:b/>
                <w:sz w:val="20"/>
                <w:szCs w:val="20"/>
                <w:lang w:val="en-US"/>
              </w:rPr>
              <w:t>E-Mail Address</w:t>
            </w:r>
          </w:p>
        </w:tc>
        <w:tc>
          <w:tcPr>
            <w:tcW w:w="8835" w:type="dxa"/>
            <w:gridSpan w:val="5"/>
            <w:vAlign w:val="center"/>
          </w:tcPr>
          <w:p w14:paraId="1ABCB78D" w14:textId="466D47B8" w:rsidR="000441DB" w:rsidRPr="00FF5E3A" w:rsidRDefault="003535B0" w:rsidP="001746AA">
            <w:pPr>
              <w:pStyle w:val="TableParagraph"/>
              <w:jc w:val="both"/>
              <w:rPr>
                <w:rFonts w:ascii="Calibri" w:hAnsi="Calibri" w:cs="Calibri"/>
                <w:sz w:val="20"/>
                <w:szCs w:val="20"/>
                <w:lang w:val="en-US"/>
              </w:rPr>
            </w:pPr>
            <w:r w:rsidRPr="00FF5E3A">
              <w:rPr>
                <w:rFonts w:ascii="Calibri" w:hAnsi="Calibri" w:cs="Calibri"/>
                <w:color w:val="000000"/>
                <w:sz w:val="20"/>
                <w:szCs w:val="20"/>
                <w:lang w:val="en-US"/>
              </w:rPr>
              <w:t>Dr. Özge Demirel, odemirel@aybu.edu.tr</w:t>
            </w:r>
          </w:p>
        </w:tc>
      </w:tr>
      <w:tr w:rsidR="00EF389B" w:rsidRPr="00FF5E3A" w14:paraId="28BC61C3" w14:textId="77777777" w:rsidTr="002E6734">
        <w:trPr>
          <w:trHeight w:val="734"/>
        </w:trPr>
        <w:tc>
          <w:tcPr>
            <w:tcW w:w="1522" w:type="dxa"/>
            <w:vAlign w:val="center"/>
          </w:tcPr>
          <w:p w14:paraId="7A8E0DB2" w14:textId="2BBEEBBF" w:rsidR="00EF389B" w:rsidRPr="00FF5E3A" w:rsidRDefault="00EF389B" w:rsidP="00EF389B">
            <w:pPr>
              <w:pStyle w:val="TableParagraph"/>
              <w:spacing w:before="16"/>
              <w:jc w:val="center"/>
              <w:rPr>
                <w:rFonts w:ascii="Calibri" w:hAnsi="Calibri" w:cs="Calibri"/>
                <w:b/>
                <w:sz w:val="20"/>
                <w:szCs w:val="20"/>
                <w:lang w:val="en-US"/>
              </w:rPr>
            </w:pPr>
            <w:r w:rsidRPr="00FF5E3A">
              <w:rPr>
                <w:rFonts w:ascii="Calibri" w:hAnsi="Calibri" w:cs="Calibri"/>
                <w:b/>
                <w:sz w:val="20"/>
                <w:szCs w:val="20"/>
                <w:lang w:val="en-US"/>
              </w:rPr>
              <w:t>Office Hours &amp; Office Room</w:t>
            </w:r>
          </w:p>
        </w:tc>
        <w:tc>
          <w:tcPr>
            <w:tcW w:w="8835" w:type="dxa"/>
            <w:gridSpan w:val="5"/>
            <w:vAlign w:val="center"/>
          </w:tcPr>
          <w:p w14:paraId="36B06917" w14:textId="327D4096" w:rsidR="00EF389B" w:rsidRPr="00FF5E3A" w:rsidRDefault="00EF389B" w:rsidP="00EF389B">
            <w:pPr>
              <w:pStyle w:val="TableParagraph"/>
              <w:jc w:val="both"/>
              <w:rPr>
                <w:rFonts w:ascii="Calibri" w:hAnsi="Calibri" w:cs="Calibri"/>
                <w:sz w:val="20"/>
                <w:szCs w:val="20"/>
                <w:lang w:val="en-US"/>
              </w:rPr>
            </w:pPr>
            <w:r w:rsidRPr="00FF5E3A">
              <w:rPr>
                <w:rFonts w:ascii="Calibri" w:hAnsi="Calibri" w:cs="Calibri"/>
                <w:sz w:val="20"/>
                <w:szCs w:val="20"/>
                <w:lang w:val="en-US"/>
              </w:rPr>
              <w:t xml:space="preserve">   </w:t>
            </w:r>
            <w:r w:rsidR="003535B0" w:rsidRPr="00FF5E3A">
              <w:rPr>
                <w:rStyle w:val="citation-149"/>
                <w:rFonts w:ascii="Calibri" w:hAnsi="Calibri" w:cs="Calibri"/>
                <w:b/>
                <w:bCs/>
                <w:color w:val="000000"/>
                <w:sz w:val="20"/>
                <w:szCs w:val="20"/>
                <w:lang w:val="en-US"/>
              </w:rPr>
              <w:t>Mondays and Tuesdays (by appointment)</w:t>
            </w:r>
          </w:p>
        </w:tc>
      </w:tr>
      <w:tr w:rsidR="00EF389B" w:rsidRPr="00FF5E3A" w14:paraId="3DE62795" w14:textId="77777777" w:rsidTr="002E6734">
        <w:trPr>
          <w:trHeight w:val="1079"/>
        </w:trPr>
        <w:tc>
          <w:tcPr>
            <w:tcW w:w="1522" w:type="dxa"/>
            <w:vAlign w:val="center"/>
          </w:tcPr>
          <w:p w14:paraId="2F2889E9" w14:textId="1BEE35C5" w:rsidR="00EF389B" w:rsidRPr="00FF5E3A" w:rsidRDefault="00EF389B" w:rsidP="00EF389B">
            <w:pPr>
              <w:pStyle w:val="TableParagraph"/>
              <w:spacing w:line="235" w:lineRule="auto"/>
              <w:ind w:right="138"/>
              <w:jc w:val="center"/>
              <w:rPr>
                <w:rFonts w:ascii="Calibri" w:hAnsi="Calibri" w:cs="Calibri"/>
                <w:b/>
                <w:sz w:val="20"/>
                <w:szCs w:val="20"/>
                <w:lang w:val="en-US"/>
              </w:rPr>
            </w:pPr>
            <w:r w:rsidRPr="00FF5E3A">
              <w:rPr>
                <w:rFonts w:ascii="Calibri" w:hAnsi="Calibri" w:cs="Calibri"/>
                <w:b/>
                <w:sz w:val="20"/>
                <w:szCs w:val="20"/>
                <w:lang w:val="en-US"/>
              </w:rPr>
              <w:t>Course Content and Objectives</w:t>
            </w:r>
          </w:p>
        </w:tc>
        <w:tc>
          <w:tcPr>
            <w:tcW w:w="8835" w:type="dxa"/>
            <w:gridSpan w:val="5"/>
            <w:vAlign w:val="center"/>
          </w:tcPr>
          <w:p w14:paraId="56C79EE8" w14:textId="77777777" w:rsidR="003535B0" w:rsidRPr="00FF5E3A" w:rsidRDefault="003535B0" w:rsidP="003535B0">
            <w:pPr>
              <w:rPr>
                <w:rFonts w:ascii="Calibri" w:hAnsi="Calibri" w:cs="Calibri"/>
                <w:sz w:val="20"/>
                <w:szCs w:val="20"/>
                <w:lang w:val="en-US"/>
              </w:rPr>
            </w:pPr>
            <w:r w:rsidRPr="00FF5E3A">
              <w:rPr>
                <w:rStyle w:val="citation-148"/>
                <w:rFonts w:ascii="Calibri" w:hAnsi="Calibri" w:cs="Calibri"/>
                <w:color w:val="000000"/>
                <w:sz w:val="20"/>
                <w:szCs w:val="20"/>
                <w:lang w:val="en-US"/>
              </w:rPr>
              <w:t>The course explores the relationship between states, markets, and power</w:t>
            </w:r>
            <w:r w:rsidRPr="00FF5E3A">
              <w:rPr>
                <w:rFonts w:ascii="Calibri" w:hAnsi="Calibri" w:cs="Calibri"/>
                <w:color w:val="000000"/>
                <w:sz w:val="20"/>
                <w:szCs w:val="20"/>
                <w:lang w:val="en-US"/>
              </w:rPr>
              <w:t>.</w:t>
            </w:r>
            <w:r w:rsidRPr="00FF5E3A">
              <w:rPr>
                <w:rStyle w:val="apple-converted-space"/>
                <w:rFonts w:ascii="Calibri" w:hAnsi="Calibri" w:cs="Calibri"/>
                <w:color w:val="000000"/>
                <w:sz w:val="20"/>
                <w:szCs w:val="20"/>
                <w:lang w:val="en-US"/>
              </w:rPr>
              <w:t> </w:t>
            </w:r>
            <w:r w:rsidRPr="00FF5E3A">
              <w:rPr>
                <w:rStyle w:val="citation-147"/>
                <w:rFonts w:ascii="Calibri" w:hAnsi="Calibri" w:cs="Calibri"/>
                <w:color w:val="000000"/>
                <w:sz w:val="20"/>
                <w:szCs w:val="20"/>
                <w:lang w:val="en-US"/>
              </w:rPr>
              <w:t>It covers major IPE theories, core issues like finance and trade, and contemporary global policy areas</w:t>
            </w:r>
            <w:r w:rsidRPr="00FF5E3A">
              <w:rPr>
                <w:rFonts w:ascii="Calibri" w:hAnsi="Calibri" w:cs="Calibri"/>
                <w:color w:val="000000"/>
                <w:sz w:val="20"/>
                <w:szCs w:val="20"/>
                <w:lang w:val="en-US"/>
              </w:rPr>
              <w:t xml:space="preserve">. </w:t>
            </w:r>
            <w:r w:rsidRPr="00FF5E3A">
              <w:rPr>
                <w:rStyle w:val="citation-146"/>
                <w:rFonts w:ascii="Calibri" w:hAnsi="Calibri" w:cs="Calibri"/>
                <w:color w:val="000000"/>
                <w:sz w:val="20"/>
                <w:szCs w:val="20"/>
                <w:lang w:val="en-US"/>
              </w:rPr>
              <w:t>To provide students with a critical framework for understanding historical structures</w:t>
            </w:r>
            <w:r w:rsidRPr="00FF5E3A">
              <w:rPr>
                <w:rStyle w:val="apple-converted-space"/>
                <w:rFonts w:ascii="Calibri" w:hAnsi="Calibri" w:cs="Calibri"/>
                <w:color w:val="000000"/>
                <w:sz w:val="20"/>
                <w:szCs w:val="20"/>
                <w:lang w:val="en-US"/>
              </w:rPr>
              <w:t> </w:t>
            </w:r>
            <w:r w:rsidRPr="00FF5E3A">
              <w:rPr>
                <w:rStyle w:val="citation-145"/>
                <w:rFonts w:ascii="Calibri" w:hAnsi="Calibri" w:cs="Calibri"/>
                <w:color w:val="000000"/>
                <w:sz w:val="20"/>
                <w:szCs w:val="20"/>
                <w:lang w:val="en-US"/>
              </w:rPr>
              <w:t>and to analyze the role of money, production, and regional dynamics in the global system</w:t>
            </w:r>
            <w:r w:rsidRPr="00FF5E3A">
              <w:rPr>
                <w:rFonts w:ascii="Calibri" w:hAnsi="Calibri" w:cs="Calibri"/>
                <w:color w:val="000000"/>
                <w:sz w:val="20"/>
                <w:szCs w:val="20"/>
                <w:lang w:val="en-US"/>
              </w:rPr>
              <w:t>.</w:t>
            </w:r>
          </w:p>
          <w:p w14:paraId="4327FE47" w14:textId="77777777" w:rsidR="003535B0" w:rsidRPr="00FF5E3A" w:rsidRDefault="003535B0" w:rsidP="003535B0">
            <w:pPr>
              <w:rPr>
                <w:rFonts w:ascii="Calibri" w:hAnsi="Calibri" w:cs="Calibri"/>
                <w:sz w:val="20"/>
                <w:szCs w:val="20"/>
                <w:lang w:val="en-US"/>
              </w:rPr>
            </w:pPr>
          </w:p>
          <w:p w14:paraId="413F8BE2" w14:textId="7052B505" w:rsidR="00EF389B" w:rsidRPr="00FF5E3A" w:rsidRDefault="00EF389B" w:rsidP="00EF389B">
            <w:pPr>
              <w:pStyle w:val="TableParagraph"/>
              <w:spacing w:before="54"/>
              <w:ind w:left="110"/>
              <w:jc w:val="both"/>
              <w:rPr>
                <w:rFonts w:ascii="Calibri" w:hAnsi="Calibri" w:cs="Calibri"/>
                <w:sz w:val="20"/>
                <w:szCs w:val="20"/>
                <w:lang w:val="en-US"/>
              </w:rPr>
            </w:pPr>
          </w:p>
        </w:tc>
      </w:tr>
      <w:tr w:rsidR="00EF389B" w:rsidRPr="00FF5E3A" w14:paraId="1B3E82E5" w14:textId="77777777" w:rsidTr="002E6734">
        <w:trPr>
          <w:trHeight w:val="1156"/>
        </w:trPr>
        <w:tc>
          <w:tcPr>
            <w:tcW w:w="1522" w:type="dxa"/>
            <w:vAlign w:val="center"/>
          </w:tcPr>
          <w:p w14:paraId="4AC03A4C" w14:textId="011DD0B2" w:rsidR="00EF389B" w:rsidRPr="00FF5E3A" w:rsidRDefault="00EF389B" w:rsidP="00EF389B">
            <w:pPr>
              <w:pStyle w:val="TableParagraph"/>
              <w:spacing w:before="1"/>
              <w:ind w:left="63" w:right="46"/>
              <w:jc w:val="center"/>
              <w:rPr>
                <w:rFonts w:ascii="Calibri" w:hAnsi="Calibri" w:cs="Calibri"/>
                <w:b/>
                <w:sz w:val="20"/>
                <w:szCs w:val="20"/>
                <w:lang w:val="en-US"/>
              </w:rPr>
            </w:pPr>
            <w:r w:rsidRPr="00FF5E3A">
              <w:rPr>
                <w:rFonts w:ascii="Calibri" w:hAnsi="Calibri" w:cs="Calibri"/>
                <w:b/>
                <w:sz w:val="20"/>
                <w:szCs w:val="20"/>
                <w:lang w:val="en-US"/>
              </w:rPr>
              <w:t>Textbook(s)</w:t>
            </w:r>
          </w:p>
        </w:tc>
        <w:tc>
          <w:tcPr>
            <w:tcW w:w="8835" w:type="dxa"/>
            <w:gridSpan w:val="5"/>
            <w:vAlign w:val="center"/>
          </w:tcPr>
          <w:p w14:paraId="5A7BD73E" w14:textId="2AB4E446" w:rsidR="003535B0" w:rsidRPr="00FF5E3A" w:rsidRDefault="003535B0" w:rsidP="003535B0">
            <w:pPr>
              <w:pStyle w:val="NormalWeb"/>
              <w:rPr>
                <w:rFonts w:ascii="Calibri" w:hAnsi="Calibri" w:cs="Calibri"/>
                <w:sz w:val="20"/>
                <w:szCs w:val="20"/>
                <w:lang w:val="en-US"/>
              </w:rPr>
            </w:pPr>
            <w:r w:rsidRPr="00FF5E3A">
              <w:rPr>
                <w:rFonts w:ascii="Calibri" w:hAnsi="Calibri" w:cs="Calibri"/>
                <w:sz w:val="20"/>
                <w:szCs w:val="20"/>
                <w:lang w:val="en-US"/>
              </w:rPr>
              <w:t>Balaam, D. N., &amp; Dillman, B. (2019).</w:t>
            </w:r>
            <w:r w:rsidRPr="00FF5E3A">
              <w:rPr>
                <w:rStyle w:val="apple-converted-space"/>
                <w:rFonts w:ascii="Calibri" w:hAnsi="Calibri" w:cs="Calibri"/>
                <w:sz w:val="20"/>
                <w:szCs w:val="20"/>
                <w:lang w:val="en-US"/>
              </w:rPr>
              <w:t> </w:t>
            </w:r>
            <w:r w:rsidRPr="00FF5E3A">
              <w:rPr>
                <w:rStyle w:val="citation-144"/>
                <w:rFonts w:ascii="Calibri" w:hAnsi="Calibri" w:cs="Calibri"/>
                <w:i/>
                <w:iCs/>
                <w:sz w:val="20"/>
                <w:szCs w:val="20"/>
                <w:lang w:val="en-US"/>
              </w:rPr>
              <w:t>Introduction to International Political Economy</w:t>
            </w:r>
            <w:r w:rsidRPr="00FF5E3A">
              <w:rPr>
                <w:rStyle w:val="apple-converted-space"/>
                <w:rFonts w:ascii="Calibri" w:hAnsi="Calibri" w:cs="Calibri"/>
                <w:sz w:val="20"/>
                <w:szCs w:val="20"/>
                <w:lang w:val="en-US"/>
              </w:rPr>
              <w:t> </w:t>
            </w:r>
            <w:r w:rsidRPr="00FF5E3A">
              <w:rPr>
                <w:rStyle w:val="citation-144"/>
                <w:rFonts w:ascii="Calibri" w:hAnsi="Calibri" w:cs="Calibri"/>
                <w:sz w:val="20"/>
                <w:szCs w:val="20"/>
                <w:lang w:val="en-US"/>
              </w:rPr>
              <w:t>(7th ed.)</w:t>
            </w:r>
            <w:r w:rsidRPr="00FF5E3A">
              <w:rPr>
                <w:rFonts w:ascii="Calibri" w:hAnsi="Calibri" w:cs="Calibri"/>
                <w:sz w:val="20"/>
                <w:szCs w:val="20"/>
                <w:lang w:val="en-US"/>
              </w:rPr>
              <w:t>.</w:t>
            </w:r>
          </w:p>
          <w:p w14:paraId="5BFD51A5" w14:textId="71D0647A" w:rsidR="003535B0" w:rsidRPr="00FF5E3A" w:rsidRDefault="003535B0" w:rsidP="003535B0">
            <w:pPr>
              <w:pStyle w:val="NormalWeb"/>
              <w:rPr>
                <w:rFonts w:ascii="Calibri" w:hAnsi="Calibri" w:cs="Calibri"/>
                <w:sz w:val="20"/>
                <w:szCs w:val="20"/>
                <w:lang w:val="en-US"/>
              </w:rPr>
            </w:pPr>
            <w:r w:rsidRPr="00FF5E3A">
              <w:rPr>
                <w:rFonts w:ascii="Calibri" w:hAnsi="Calibri" w:cs="Calibri"/>
                <w:sz w:val="20"/>
                <w:szCs w:val="20"/>
                <w:lang w:val="en-US"/>
              </w:rPr>
              <w:t>Gilpin, R. (1987).</w:t>
            </w:r>
            <w:r w:rsidRPr="00FF5E3A">
              <w:rPr>
                <w:rStyle w:val="apple-converted-space"/>
                <w:rFonts w:ascii="Calibri" w:hAnsi="Calibri" w:cs="Calibri"/>
                <w:sz w:val="20"/>
                <w:szCs w:val="20"/>
                <w:lang w:val="en-US"/>
              </w:rPr>
              <w:t> </w:t>
            </w:r>
            <w:r w:rsidRPr="00FF5E3A">
              <w:rPr>
                <w:rStyle w:val="citation-143"/>
                <w:rFonts w:ascii="Calibri" w:hAnsi="Calibri" w:cs="Calibri"/>
                <w:i/>
                <w:iCs/>
                <w:sz w:val="20"/>
                <w:szCs w:val="20"/>
                <w:lang w:val="en-US"/>
              </w:rPr>
              <w:t>The Political Economy of International Relations</w:t>
            </w:r>
            <w:r w:rsidRPr="00FF5E3A">
              <w:rPr>
                <w:rFonts w:ascii="Calibri" w:hAnsi="Calibri" w:cs="Calibri"/>
                <w:sz w:val="20"/>
                <w:szCs w:val="20"/>
                <w:lang w:val="en-US"/>
              </w:rPr>
              <w:t>.</w:t>
            </w:r>
          </w:p>
          <w:p w14:paraId="59DF6022" w14:textId="5C57A136" w:rsidR="003535B0" w:rsidRPr="00FF5E3A" w:rsidRDefault="003535B0" w:rsidP="003535B0">
            <w:pPr>
              <w:pStyle w:val="NormalWeb"/>
              <w:rPr>
                <w:rFonts w:ascii="Calibri" w:hAnsi="Calibri" w:cs="Calibri"/>
                <w:sz w:val="20"/>
                <w:szCs w:val="20"/>
                <w:lang w:val="en-US"/>
              </w:rPr>
            </w:pPr>
            <w:r w:rsidRPr="00FF5E3A">
              <w:rPr>
                <w:rFonts w:ascii="Calibri" w:hAnsi="Calibri" w:cs="Calibri"/>
                <w:sz w:val="20"/>
                <w:szCs w:val="20"/>
                <w:lang w:val="en-US"/>
              </w:rPr>
              <w:t>O'Brien, R., &amp; Williams, M. (2020).</w:t>
            </w:r>
            <w:r w:rsidRPr="00FF5E3A">
              <w:rPr>
                <w:rStyle w:val="apple-converted-space"/>
                <w:rFonts w:ascii="Calibri" w:hAnsi="Calibri" w:cs="Calibri"/>
                <w:sz w:val="20"/>
                <w:szCs w:val="20"/>
                <w:lang w:val="en-US"/>
              </w:rPr>
              <w:t> </w:t>
            </w:r>
            <w:r w:rsidRPr="00FF5E3A">
              <w:rPr>
                <w:rStyle w:val="citation-142"/>
                <w:rFonts w:ascii="Calibri" w:hAnsi="Calibri" w:cs="Calibri"/>
                <w:i/>
                <w:iCs/>
                <w:sz w:val="20"/>
                <w:szCs w:val="20"/>
                <w:lang w:val="en-US"/>
              </w:rPr>
              <w:t>Global Political Economy: Evolution and Dynamics</w:t>
            </w:r>
            <w:r w:rsidRPr="00FF5E3A">
              <w:rPr>
                <w:rStyle w:val="apple-converted-space"/>
                <w:rFonts w:ascii="Calibri" w:hAnsi="Calibri" w:cs="Calibri"/>
                <w:sz w:val="20"/>
                <w:szCs w:val="20"/>
                <w:lang w:val="en-US"/>
              </w:rPr>
              <w:t> </w:t>
            </w:r>
            <w:r w:rsidRPr="00FF5E3A">
              <w:rPr>
                <w:rStyle w:val="citation-142"/>
                <w:rFonts w:ascii="Calibri" w:hAnsi="Calibri" w:cs="Calibri"/>
                <w:sz w:val="20"/>
                <w:szCs w:val="20"/>
                <w:lang w:val="en-US"/>
              </w:rPr>
              <w:t>(6th ed.)</w:t>
            </w:r>
            <w:r w:rsidRPr="00FF5E3A">
              <w:rPr>
                <w:rFonts w:ascii="Calibri" w:hAnsi="Calibri" w:cs="Calibri"/>
                <w:sz w:val="20"/>
                <w:szCs w:val="20"/>
                <w:lang w:val="en-US"/>
              </w:rPr>
              <w:t>.</w:t>
            </w:r>
          </w:p>
          <w:p w14:paraId="6093A56F" w14:textId="1C44747E" w:rsidR="00EF389B" w:rsidRPr="00FF5E3A" w:rsidRDefault="00EF389B" w:rsidP="00EF389B">
            <w:pPr>
              <w:pStyle w:val="TableParagraph"/>
              <w:spacing w:before="140"/>
              <w:jc w:val="both"/>
              <w:rPr>
                <w:rFonts w:ascii="Calibri" w:hAnsi="Calibri" w:cs="Calibri"/>
                <w:iCs/>
                <w:sz w:val="20"/>
                <w:szCs w:val="20"/>
                <w:lang w:val="en-US"/>
              </w:rPr>
            </w:pPr>
          </w:p>
        </w:tc>
      </w:tr>
      <w:tr w:rsidR="00EF389B" w:rsidRPr="00FF5E3A" w14:paraId="51BF0839" w14:textId="77777777" w:rsidTr="002E6734">
        <w:trPr>
          <w:trHeight w:val="1050"/>
        </w:trPr>
        <w:tc>
          <w:tcPr>
            <w:tcW w:w="1522" w:type="dxa"/>
            <w:tcBorders>
              <w:top w:val="nil"/>
            </w:tcBorders>
            <w:vAlign w:val="center"/>
          </w:tcPr>
          <w:p w14:paraId="4830506D" w14:textId="6FDBEF63" w:rsidR="00EF389B" w:rsidRPr="00FF5E3A" w:rsidRDefault="00EF389B" w:rsidP="00EF389B">
            <w:pPr>
              <w:jc w:val="center"/>
              <w:rPr>
                <w:rFonts w:ascii="Calibri" w:hAnsi="Calibri" w:cs="Calibri"/>
                <w:sz w:val="20"/>
                <w:szCs w:val="20"/>
                <w:lang w:val="en-US"/>
              </w:rPr>
            </w:pPr>
            <w:r w:rsidRPr="00FF5E3A">
              <w:rPr>
                <w:rFonts w:ascii="Calibri" w:hAnsi="Calibri" w:cs="Calibri"/>
                <w:b/>
                <w:sz w:val="20"/>
                <w:szCs w:val="20"/>
                <w:lang w:val="en-US"/>
              </w:rPr>
              <w:t>Teaching Methods and Techniques</w:t>
            </w:r>
          </w:p>
        </w:tc>
        <w:tc>
          <w:tcPr>
            <w:tcW w:w="8835" w:type="dxa"/>
            <w:gridSpan w:val="5"/>
            <w:vAlign w:val="center"/>
          </w:tcPr>
          <w:p w14:paraId="008A3926" w14:textId="6A4E5C5B" w:rsidR="00EF389B" w:rsidRPr="00FF5E3A" w:rsidRDefault="003535B0" w:rsidP="003535B0">
            <w:pPr>
              <w:pStyle w:val="TableParagraph"/>
              <w:spacing w:before="159"/>
              <w:jc w:val="both"/>
              <w:rPr>
                <w:rFonts w:ascii="Calibri" w:hAnsi="Calibri" w:cs="Calibri"/>
                <w:sz w:val="20"/>
                <w:szCs w:val="20"/>
                <w:lang w:val="en-US"/>
              </w:rPr>
            </w:pPr>
            <w:r w:rsidRPr="00FF5E3A">
              <w:rPr>
                <w:rStyle w:val="citation-141"/>
                <w:rFonts w:ascii="Calibri" w:hAnsi="Calibri" w:cs="Calibri"/>
                <w:color w:val="000000"/>
                <w:sz w:val="20"/>
                <w:szCs w:val="20"/>
                <w:lang w:val="en-US"/>
              </w:rPr>
              <w:t>Lectures</w:t>
            </w:r>
            <w:r w:rsidRPr="00FF5E3A">
              <w:rPr>
                <w:rStyle w:val="apple-converted-space"/>
                <w:rFonts w:ascii="Calibri" w:hAnsi="Calibri" w:cs="Calibri"/>
                <w:color w:val="000000"/>
                <w:sz w:val="20"/>
                <w:szCs w:val="20"/>
                <w:lang w:val="en-US"/>
              </w:rPr>
              <w:t> </w:t>
            </w:r>
            <w:r w:rsidRPr="00FF5E3A">
              <w:rPr>
                <w:rStyle w:val="citation-140"/>
                <w:rFonts w:ascii="Calibri" w:hAnsi="Calibri" w:cs="Calibri"/>
                <w:color w:val="000000"/>
                <w:sz w:val="20"/>
                <w:szCs w:val="20"/>
                <w:lang w:val="en-US"/>
              </w:rPr>
              <w:t>, Class Discussions</w:t>
            </w:r>
            <w:r w:rsidRPr="00FF5E3A">
              <w:rPr>
                <w:rStyle w:val="apple-converted-space"/>
                <w:rFonts w:ascii="Calibri" w:hAnsi="Calibri" w:cs="Calibri"/>
                <w:color w:val="000000"/>
                <w:sz w:val="20"/>
                <w:szCs w:val="20"/>
                <w:lang w:val="en-US"/>
              </w:rPr>
              <w:t> </w:t>
            </w:r>
            <w:r w:rsidRPr="00FF5E3A">
              <w:rPr>
                <w:rStyle w:val="citation-139"/>
                <w:rFonts w:ascii="Calibri" w:hAnsi="Calibri" w:cs="Calibri"/>
                <w:color w:val="000000"/>
                <w:sz w:val="20"/>
                <w:szCs w:val="20"/>
                <w:lang w:val="en-US"/>
              </w:rPr>
              <w:t>, Reading Materials</w:t>
            </w:r>
            <w:r w:rsidRPr="00FF5E3A">
              <w:rPr>
                <w:rStyle w:val="apple-converted-space"/>
                <w:rFonts w:ascii="Calibri" w:hAnsi="Calibri" w:cs="Calibri"/>
                <w:color w:val="000000"/>
                <w:sz w:val="20"/>
                <w:szCs w:val="20"/>
                <w:lang w:val="en-US"/>
              </w:rPr>
              <w:t> </w:t>
            </w:r>
            <w:r w:rsidRPr="00FF5E3A">
              <w:rPr>
                <w:rStyle w:val="citation-138"/>
                <w:rFonts w:ascii="Calibri" w:hAnsi="Calibri" w:cs="Calibri"/>
                <w:color w:val="000000"/>
                <w:sz w:val="20"/>
                <w:szCs w:val="20"/>
                <w:lang w:val="en-US"/>
              </w:rPr>
              <w:t>, Group Presentations</w:t>
            </w:r>
            <w:r w:rsidRPr="00FF5E3A">
              <w:rPr>
                <w:rStyle w:val="apple-converted-space"/>
                <w:rFonts w:ascii="Calibri" w:hAnsi="Calibri" w:cs="Calibri"/>
                <w:color w:val="000000"/>
                <w:sz w:val="20"/>
                <w:szCs w:val="20"/>
                <w:lang w:val="en-US"/>
              </w:rPr>
              <w:t> </w:t>
            </w:r>
            <w:r w:rsidRPr="00FF5E3A">
              <w:rPr>
                <w:rStyle w:val="citation-137"/>
                <w:rFonts w:ascii="Calibri" w:hAnsi="Calibri" w:cs="Calibri"/>
                <w:color w:val="000000"/>
                <w:sz w:val="20"/>
                <w:szCs w:val="20"/>
                <w:lang w:val="en-US"/>
              </w:rPr>
              <w:t>, and Opinion Piece Writing</w:t>
            </w:r>
          </w:p>
        </w:tc>
      </w:tr>
      <w:tr w:rsidR="00EF389B" w:rsidRPr="00FF5E3A" w14:paraId="4F15BF87" w14:textId="77777777" w:rsidTr="002E6734">
        <w:trPr>
          <w:trHeight w:val="1852"/>
        </w:trPr>
        <w:tc>
          <w:tcPr>
            <w:tcW w:w="1522" w:type="dxa"/>
            <w:vAlign w:val="center"/>
          </w:tcPr>
          <w:p w14:paraId="2BA94A5B" w14:textId="495CA8D2" w:rsidR="00EF389B" w:rsidRPr="00FF5E3A" w:rsidRDefault="00EF389B" w:rsidP="00EF389B">
            <w:pPr>
              <w:pStyle w:val="TableParagraph"/>
              <w:ind w:right="321"/>
              <w:jc w:val="center"/>
              <w:rPr>
                <w:rFonts w:ascii="Calibri" w:hAnsi="Calibri" w:cs="Calibri"/>
                <w:b/>
                <w:sz w:val="20"/>
                <w:szCs w:val="20"/>
                <w:lang w:val="en-US"/>
              </w:rPr>
            </w:pPr>
            <w:r w:rsidRPr="00FF5E3A">
              <w:rPr>
                <w:rFonts w:ascii="Calibri" w:hAnsi="Calibri" w:cs="Calibri"/>
                <w:b/>
                <w:spacing w:val="-2"/>
                <w:sz w:val="20"/>
                <w:szCs w:val="20"/>
                <w:lang w:val="en-US"/>
              </w:rPr>
              <w:t>Course Learning Outcomes</w:t>
            </w:r>
          </w:p>
        </w:tc>
        <w:tc>
          <w:tcPr>
            <w:tcW w:w="8835" w:type="dxa"/>
            <w:gridSpan w:val="5"/>
            <w:vAlign w:val="center"/>
          </w:tcPr>
          <w:tbl>
            <w:tblPr>
              <w:tblStyle w:val="TabloKlavuzu"/>
              <w:tblW w:w="8820" w:type="dxa"/>
              <w:tblLayout w:type="fixed"/>
              <w:tblLook w:val="04A0" w:firstRow="1" w:lastRow="0" w:firstColumn="1" w:lastColumn="0" w:noHBand="0" w:noVBand="1"/>
            </w:tblPr>
            <w:tblGrid>
              <w:gridCol w:w="1024"/>
              <w:gridCol w:w="7796"/>
            </w:tblGrid>
            <w:tr w:rsidR="00731977" w:rsidRPr="00FF5E3A" w14:paraId="664FDED0" w14:textId="77777777" w:rsidTr="00A25E79">
              <w:trPr>
                <w:trHeight w:val="278"/>
              </w:trPr>
              <w:tc>
                <w:tcPr>
                  <w:tcW w:w="1024" w:type="dxa"/>
                </w:tcPr>
                <w:p w14:paraId="404040C5" w14:textId="77777777" w:rsidR="00731977" w:rsidRPr="00FF5E3A" w:rsidRDefault="00731977" w:rsidP="00731977">
                  <w:pPr>
                    <w:jc w:val="both"/>
                    <w:rPr>
                      <w:rFonts w:ascii="Calibri" w:hAnsi="Calibri" w:cs="Calibri"/>
                      <w:sz w:val="20"/>
                      <w:szCs w:val="20"/>
                      <w:lang w:val="en-US"/>
                    </w:rPr>
                  </w:pPr>
                  <w:r w:rsidRPr="00FF5E3A">
                    <w:rPr>
                      <w:rFonts w:ascii="Calibri" w:hAnsi="Calibri" w:cs="Calibri"/>
                      <w:sz w:val="20"/>
                      <w:szCs w:val="20"/>
                      <w:lang w:val="en-US"/>
                    </w:rPr>
                    <w:t>1</w:t>
                  </w:r>
                </w:p>
              </w:tc>
              <w:tc>
                <w:tcPr>
                  <w:tcW w:w="7796" w:type="dxa"/>
                </w:tcPr>
                <w:p w14:paraId="7C01A625" w14:textId="7922BEB0" w:rsidR="00731977" w:rsidRPr="00FF5E3A" w:rsidRDefault="003535B0" w:rsidP="00731977">
                  <w:pPr>
                    <w:jc w:val="both"/>
                    <w:rPr>
                      <w:rFonts w:ascii="Calibri" w:hAnsi="Calibri" w:cs="Calibri"/>
                      <w:sz w:val="20"/>
                      <w:szCs w:val="20"/>
                      <w:lang w:val="en-US"/>
                    </w:rPr>
                  </w:pPr>
                  <w:r w:rsidRPr="00FF5E3A">
                    <w:rPr>
                      <w:rStyle w:val="citation-352"/>
                      <w:rFonts w:ascii="Calibri" w:hAnsi="Calibri" w:cs="Calibri"/>
                      <w:color w:val="000000"/>
                      <w:sz w:val="20"/>
                      <w:szCs w:val="20"/>
                      <w:lang w:val="en-US"/>
                    </w:rPr>
                    <w:t>Identify and differentiate between major IPE ideologies: Mercantilism, Liberalism, and Marxism</w:t>
                  </w:r>
                </w:p>
              </w:tc>
            </w:tr>
            <w:tr w:rsidR="00731977" w:rsidRPr="00FF5E3A" w14:paraId="3A5601D0" w14:textId="77777777" w:rsidTr="00A25E79">
              <w:trPr>
                <w:trHeight w:val="266"/>
              </w:trPr>
              <w:tc>
                <w:tcPr>
                  <w:tcW w:w="1024" w:type="dxa"/>
                </w:tcPr>
                <w:p w14:paraId="2123B7B1" w14:textId="77777777" w:rsidR="00731977" w:rsidRPr="00FF5E3A" w:rsidRDefault="00731977" w:rsidP="00731977">
                  <w:pPr>
                    <w:jc w:val="both"/>
                    <w:rPr>
                      <w:rFonts w:ascii="Calibri" w:hAnsi="Calibri" w:cs="Calibri"/>
                      <w:sz w:val="20"/>
                      <w:szCs w:val="20"/>
                      <w:lang w:val="en-US"/>
                    </w:rPr>
                  </w:pPr>
                  <w:r w:rsidRPr="00FF5E3A">
                    <w:rPr>
                      <w:rFonts w:ascii="Calibri" w:hAnsi="Calibri" w:cs="Calibri"/>
                      <w:sz w:val="20"/>
                      <w:szCs w:val="20"/>
                      <w:lang w:val="en-US"/>
                    </w:rPr>
                    <w:t>2</w:t>
                  </w:r>
                </w:p>
              </w:tc>
              <w:tc>
                <w:tcPr>
                  <w:tcW w:w="7796" w:type="dxa"/>
                </w:tcPr>
                <w:p w14:paraId="724ACAE1" w14:textId="44F9326D" w:rsidR="00731977" w:rsidRPr="00FF5E3A" w:rsidRDefault="003535B0" w:rsidP="00731977">
                  <w:pPr>
                    <w:jc w:val="both"/>
                    <w:rPr>
                      <w:rFonts w:ascii="Calibri" w:hAnsi="Calibri" w:cs="Calibri"/>
                      <w:sz w:val="20"/>
                      <w:szCs w:val="20"/>
                      <w:lang w:val="en-US"/>
                    </w:rPr>
                  </w:pPr>
                  <w:r w:rsidRPr="00FF5E3A">
                    <w:rPr>
                      <w:rStyle w:val="citation-351"/>
                      <w:rFonts w:ascii="Calibri" w:hAnsi="Calibri" w:cs="Calibri"/>
                      <w:color w:val="000000"/>
                      <w:sz w:val="20"/>
                      <w:szCs w:val="20"/>
                      <w:lang w:val="en-US"/>
                    </w:rPr>
                    <w:t>Analyze the historical emergence of IPE traditions and their explanation of state-market relationships</w:t>
                  </w:r>
                </w:p>
              </w:tc>
            </w:tr>
            <w:tr w:rsidR="00731977" w:rsidRPr="00FF5E3A" w14:paraId="340C8DE8" w14:textId="77777777" w:rsidTr="00A25E79">
              <w:trPr>
                <w:trHeight w:val="278"/>
              </w:trPr>
              <w:tc>
                <w:tcPr>
                  <w:tcW w:w="1024" w:type="dxa"/>
                </w:tcPr>
                <w:p w14:paraId="10906DF2" w14:textId="77777777" w:rsidR="00731977" w:rsidRPr="00FF5E3A" w:rsidRDefault="00731977" w:rsidP="00731977">
                  <w:pPr>
                    <w:jc w:val="both"/>
                    <w:rPr>
                      <w:rFonts w:ascii="Calibri" w:hAnsi="Calibri" w:cs="Calibri"/>
                      <w:sz w:val="20"/>
                      <w:szCs w:val="20"/>
                      <w:lang w:val="en-US"/>
                    </w:rPr>
                  </w:pPr>
                  <w:r w:rsidRPr="00FF5E3A">
                    <w:rPr>
                      <w:rFonts w:ascii="Calibri" w:hAnsi="Calibri" w:cs="Calibri"/>
                      <w:sz w:val="20"/>
                      <w:szCs w:val="20"/>
                      <w:lang w:val="en-US"/>
                    </w:rPr>
                    <w:t>3</w:t>
                  </w:r>
                </w:p>
              </w:tc>
              <w:tc>
                <w:tcPr>
                  <w:tcW w:w="7796" w:type="dxa"/>
                </w:tcPr>
                <w:p w14:paraId="0FD6872D" w14:textId="7B350B62" w:rsidR="00731977" w:rsidRPr="00FF5E3A" w:rsidRDefault="003535B0" w:rsidP="00731977">
                  <w:pPr>
                    <w:jc w:val="both"/>
                    <w:rPr>
                      <w:rFonts w:ascii="Calibri" w:hAnsi="Calibri" w:cs="Calibri"/>
                      <w:sz w:val="20"/>
                      <w:szCs w:val="20"/>
                      <w:lang w:val="en-US"/>
                    </w:rPr>
                  </w:pPr>
                  <w:r w:rsidRPr="00FF5E3A">
                    <w:rPr>
                      <w:rStyle w:val="citation-350"/>
                      <w:rFonts w:ascii="Calibri" w:hAnsi="Calibri" w:cs="Calibri"/>
                      <w:color w:val="000000"/>
                      <w:sz w:val="20"/>
                      <w:szCs w:val="20"/>
                      <w:lang w:val="en-US"/>
                    </w:rPr>
                    <w:t>Explain the mechanisms of global finance, monetary orders, and trade structures like the WTO</w:t>
                  </w:r>
                </w:p>
              </w:tc>
            </w:tr>
            <w:tr w:rsidR="00731977" w:rsidRPr="00FF5E3A" w14:paraId="51D0F1F4" w14:textId="77777777" w:rsidTr="00A25E79">
              <w:trPr>
                <w:trHeight w:val="278"/>
              </w:trPr>
              <w:tc>
                <w:tcPr>
                  <w:tcW w:w="1024" w:type="dxa"/>
                </w:tcPr>
                <w:p w14:paraId="60ACDED6" w14:textId="77777777" w:rsidR="00731977" w:rsidRPr="00FF5E3A" w:rsidRDefault="00731977" w:rsidP="00731977">
                  <w:pPr>
                    <w:jc w:val="both"/>
                    <w:rPr>
                      <w:rFonts w:ascii="Calibri" w:hAnsi="Calibri" w:cs="Calibri"/>
                      <w:sz w:val="20"/>
                      <w:szCs w:val="20"/>
                      <w:lang w:val="en-US"/>
                    </w:rPr>
                  </w:pPr>
                  <w:r w:rsidRPr="00FF5E3A">
                    <w:rPr>
                      <w:rFonts w:ascii="Calibri" w:hAnsi="Calibri" w:cs="Calibri"/>
                      <w:sz w:val="20"/>
                      <w:szCs w:val="20"/>
                      <w:lang w:val="en-US"/>
                    </w:rPr>
                    <w:t>4</w:t>
                  </w:r>
                </w:p>
              </w:tc>
              <w:tc>
                <w:tcPr>
                  <w:tcW w:w="7796" w:type="dxa"/>
                </w:tcPr>
                <w:p w14:paraId="62EDA49C" w14:textId="103DF577" w:rsidR="00731977" w:rsidRPr="00FF5E3A" w:rsidRDefault="003535B0" w:rsidP="00731977">
                  <w:pPr>
                    <w:jc w:val="both"/>
                    <w:rPr>
                      <w:rFonts w:ascii="Calibri" w:hAnsi="Calibri" w:cs="Calibri"/>
                      <w:sz w:val="20"/>
                      <w:szCs w:val="20"/>
                      <w:lang w:val="en-US"/>
                    </w:rPr>
                  </w:pPr>
                  <w:r w:rsidRPr="00FF5E3A">
                    <w:rPr>
                      <w:rStyle w:val="citation-349"/>
                      <w:rFonts w:ascii="Calibri" w:hAnsi="Calibri" w:cs="Calibri"/>
                      <w:color w:val="000000"/>
                      <w:sz w:val="20"/>
                      <w:szCs w:val="20"/>
                      <w:lang w:val="en-US"/>
                    </w:rPr>
                    <w:t>Critically evaluate the role of transnational corporations and global production in international politics</w:t>
                  </w:r>
                </w:p>
              </w:tc>
            </w:tr>
            <w:tr w:rsidR="00731977" w:rsidRPr="00FF5E3A" w14:paraId="0290CC12" w14:textId="77777777" w:rsidTr="00A25E79">
              <w:trPr>
                <w:trHeight w:val="278"/>
              </w:trPr>
              <w:tc>
                <w:tcPr>
                  <w:tcW w:w="1024" w:type="dxa"/>
                </w:tcPr>
                <w:p w14:paraId="57DEEC17" w14:textId="77777777" w:rsidR="00731977" w:rsidRPr="00FF5E3A" w:rsidRDefault="00731977" w:rsidP="00731977">
                  <w:pPr>
                    <w:jc w:val="both"/>
                    <w:rPr>
                      <w:rFonts w:ascii="Calibri" w:hAnsi="Calibri" w:cs="Calibri"/>
                      <w:sz w:val="20"/>
                      <w:szCs w:val="20"/>
                      <w:lang w:val="en-US"/>
                    </w:rPr>
                  </w:pPr>
                  <w:r w:rsidRPr="00FF5E3A">
                    <w:rPr>
                      <w:rFonts w:ascii="Calibri" w:hAnsi="Calibri" w:cs="Calibri"/>
                      <w:sz w:val="20"/>
                      <w:szCs w:val="20"/>
                      <w:lang w:val="en-US"/>
                    </w:rPr>
                    <w:t>5</w:t>
                  </w:r>
                </w:p>
              </w:tc>
              <w:tc>
                <w:tcPr>
                  <w:tcW w:w="7796" w:type="dxa"/>
                </w:tcPr>
                <w:p w14:paraId="1E140F04" w14:textId="607201E6" w:rsidR="00731977" w:rsidRPr="00FF5E3A" w:rsidRDefault="003535B0" w:rsidP="00731977">
                  <w:pPr>
                    <w:jc w:val="both"/>
                    <w:rPr>
                      <w:rFonts w:ascii="Calibri" w:hAnsi="Calibri" w:cs="Calibri"/>
                      <w:sz w:val="20"/>
                      <w:szCs w:val="20"/>
                      <w:lang w:val="en-US"/>
                    </w:rPr>
                  </w:pPr>
                  <w:r w:rsidRPr="00FF5E3A">
                    <w:rPr>
                      <w:rStyle w:val="citation-348"/>
                      <w:rFonts w:ascii="Calibri" w:hAnsi="Calibri" w:cs="Calibri"/>
                      <w:color w:val="000000"/>
                      <w:sz w:val="20"/>
                      <w:szCs w:val="20"/>
                      <w:lang w:val="en-US"/>
                    </w:rPr>
                    <w:t>Compare regional dynamics and economic statecraft in the US, EU, Latin America and Asia</w:t>
                  </w:r>
                </w:p>
              </w:tc>
            </w:tr>
            <w:tr w:rsidR="00731977" w:rsidRPr="00FF5E3A" w14:paraId="6867C317" w14:textId="77777777" w:rsidTr="00A25E79">
              <w:trPr>
                <w:trHeight w:val="278"/>
              </w:trPr>
              <w:tc>
                <w:tcPr>
                  <w:tcW w:w="1024" w:type="dxa"/>
                </w:tcPr>
                <w:p w14:paraId="07F18A30" w14:textId="77777777" w:rsidR="00731977" w:rsidRPr="00FF5E3A" w:rsidRDefault="00731977" w:rsidP="00731977">
                  <w:pPr>
                    <w:jc w:val="both"/>
                    <w:rPr>
                      <w:rFonts w:ascii="Calibri" w:hAnsi="Calibri" w:cs="Calibri"/>
                      <w:sz w:val="20"/>
                      <w:szCs w:val="20"/>
                      <w:lang w:val="en-US"/>
                    </w:rPr>
                  </w:pPr>
                  <w:r w:rsidRPr="00FF5E3A">
                    <w:rPr>
                      <w:rFonts w:ascii="Calibri" w:hAnsi="Calibri" w:cs="Calibri"/>
                      <w:sz w:val="20"/>
                      <w:szCs w:val="20"/>
                      <w:lang w:val="en-US"/>
                    </w:rPr>
                    <w:t>6</w:t>
                  </w:r>
                </w:p>
              </w:tc>
              <w:tc>
                <w:tcPr>
                  <w:tcW w:w="7796" w:type="dxa"/>
                </w:tcPr>
                <w:p w14:paraId="584EF708" w14:textId="333EF08B" w:rsidR="00731977" w:rsidRPr="00FF5E3A" w:rsidRDefault="003535B0" w:rsidP="00731977">
                  <w:pPr>
                    <w:jc w:val="both"/>
                    <w:rPr>
                      <w:rFonts w:ascii="Calibri" w:hAnsi="Calibri" w:cs="Calibri"/>
                      <w:sz w:val="20"/>
                      <w:szCs w:val="20"/>
                      <w:lang w:val="en-US"/>
                    </w:rPr>
                  </w:pPr>
                  <w:r w:rsidRPr="00FF5E3A">
                    <w:rPr>
                      <w:rStyle w:val="citation-347"/>
                      <w:rFonts w:ascii="Calibri" w:hAnsi="Calibri" w:cs="Calibri"/>
                      <w:color w:val="000000"/>
                      <w:sz w:val="20"/>
                      <w:szCs w:val="20"/>
                      <w:lang w:val="en-US"/>
                    </w:rPr>
                    <w:t>Apply theoretical tools to contemporary issues such as climate change, migration, and populism</w:t>
                  </w:r>
                </w:p>
              </w:tc>
            </w:tr>
          </w:tbl>
          <w:p w14:paraId="0BD6EB83" w14:textId="0C231C53" w:rsidR="00EF389B" w:rsidRPr="00FF5E3A" w:rsidRDefault="00EF389B" w:rsidP="00731977">
            <w:pPr>
              <w:pStyle w:val="TableParagraph"/>
              <w:spacing w:before="91" w:line="240" w:lineRule="atLeast"/>
              <w:ind w:right="176"/>
              <w:jc w:val="both"/>
              <w:rPr>
                <w:rFonts w:ascii="Calibri" w:hAnsi="Calibri" w:cs="Calibri"/>
                <w:sz w:val="20"/>
                <w:szCs w:val="20"/>
                <w:lang w:val="en-US"/>
              </w:rPr>
            </w:pPr>
          </w:p>
        </w:tc>
      </w:tr>
      <w:tr w:rsidR="00EF389B" w:rsidRPr="00FF5E3A" w14:paraId="053FDF09" w14:textId="77777777" w:rsidTr="002E6734">
        <w:trPr>
          <w:trHeight w:val="1041"/>
        </w:trPr>
        <w:tc>
          <w:tcPr>
            <w:tcW w:w="1522" w:type="dxa"/>
            <w:vAlign w:val="center"/>
          </w:tcPr>
          <w:p w14:paraId="10618E10" w14:textId="082B0009" w:rsidR="00EF389B" w:rsidRPr="00FF5E3A" w:rsidRDefault="00EF389B" w:rsidP="00EF389B">
            <w:pPr>
              <w:pStyle w:val="TableParagraph"/>
              <w:spacing w:before="30"/>
              <w:ind w:right="46"/>
              <w:jc w:val="center"/>
              <w:rPr>
                <w:rFonts w:ascii="Calibri" w:hAnsi="Calibri" w:cs="Calibri"/>
                <w:b/>
                <w:sz w:val="20"/>
                <w:szCs w:val="20"/>
                <w:lang w:val="en-US"/>
              </w:rPr>
            </w:pPr>
            <w:r w:rsidRPr="00FF5E3A">
              <w:rPr>
                <w:rFonts w:ascii="Calibri" w:hAnsi="Calibri" w:cs="Calibri"/>
                <w:b/>
                <w:sz w:val="20"/>
                <w:szCs w:val="20"/>
                <w:lang w:val="en-US"/>
              </w:rPr>
              <w:t>Program Outcomes Contributed by the Course</w:t>
            </w:r>
          </w:p>
        </w:tc>
        <w:tc>
          <w:tcPr>
            <w:tcW w:w="8835" w:type="dxa"/>
            <w:gridSpan w:val="5"/>
            <w:vAlign w:val="center"/>
          </w:tcPr>
          <w:p w14:paraId="511F786C" w14:textId="2971B278" w:rsidR="00731977" w:rsidRPr="00FF5E3A" w:rsidRDefault="00731977" w:rsidP="00731977">
            <w:pPr>
              <w:pStyle w:val="TableParagraph"/>
              <w:jc w:val="both"/>
              <w:rPr>
                <w:rFonts w:ascii="Calibri" w:hAnsi="Calibri" w:cs="Calibri"/>
                <w:b/>
                <w:bCs/>
                <w:sz w:val="20"/>
                <w:szCs w:val="20"/>
                <w:lang w:val="en-US"/>
              </w:rPr>
            </w:pPr>
            <w:r w:rsidRPr="00FF5E3A">
              <w:rPr>
                <w:rFonts w:ascii="Calibri" w:hAnsi="Calibri" w:cs="Calibri"/>
                <w:b/>
                <w:bCs/>
                <w:sz w:val="20"/>
                <w:szCs w:val="20"/>
                <w:lang w:val="en-US"/>
              </w:rPr>
              <w:t>Program Outcomes (PO)</w:t>
            </w:r>
          </w:p>
          <w:tbl>
            <w:tblPr>
              <w:tblStyle w:val="TabloKlavuzu"/>
              <w:tblW w:w="0" w:type="auto"/>
              <w:tblLayout w:type="fixed"/>
              <w:tblLook w:val="04A0" w:firstRow="1" w:lastRow="0" w:firstColumn="1" w:lastColumn="0" w:noHBand="0" w:noVBand="1"/>
            </w:tblPr>
            <w:tblGrid>
              <w:gridCol w:w="1024"/>
              <w:gridCol w:w="7784"/>
            </w:tblGrid>
            <w:tr w:rsidR="00731977" w:rsidRPr="00FF5E3A" w14:paraId="7E10CF4A" w14:textId="77777777" w:rsidTr="00A25E79">
              <w:trPr>
                <w:trHeight w:val="280"/>
              </w:trPr>
              <w:tc>
                <w:tcPr>
                  <w:tcW w:w="1024" w:type="dxa"/>
                </w:tcPr>
                <w:p w14:paraId="3F5B9EAD" w14:textId="77777777" w:rsidR="00731977" w:rsidRPr="00FF5E3A" w:rsidRDefault="00731977" w:rsidP="00731977">
                  <w:pPr>
                    <w:jc w:val="both"/>
                    <w:rPr>
                      <w:rFonts w:ascii="Calibri" w:hAnsi="Calibri" w:cs="Calibri"/>
                      <w:sz w:val="20"/>
                      <w:szCs w:val="20"/>
                      <w:lang w:val="en-US"/>
                    </w:rPr>
                  </w:pPr>
                </w:p>
              </w:tc>
              <w:tc>
                <w:tcPr>
                  <w:tcW w:w="7784" w:type="dxa"/>
                </w:tcPr>
                <w:p w14:paraId="38E32BB7" w14:textId="51943B2C" w:rsidR="00731977" w:rsidRPr="00FF5E3A" w:rsidRDefault="00FF5E3A" w:rsidP="00731977">
                  <w:pPr>
                    <w:jc w:val="both"/>
                    <w:rPr>
                      <w:rFonts w:ascii="Calibri" w:hAnsi="Calibri" w:cs="Calibri"/>
                      <w:sz w:val="20"/>
                      <w:szCs w:val="20"/>
                      <w:lang w:val="en-US"/>
                    </w:rPr>
                  </w:pPr>
                  <w:r w:rsidRPr="00FF5E3A">
                    <w:rPr>
                      <w:rStyle w:val="citation-475"/>
                      <w:rFonts w:ascii="Calibri" w:hAnsi="Calibri" w:cs="Calibri"/>
                      <w:color w:val="000000"/>
                      <w:sz w:val="20"/>
                      <w:szCs w:val="20"/>
                      <w:lang w:val="en-US"/>
                    </w:rPr>
                    <w:t>Demonstrate a deep understanding of the core theories and concepts within the field of International Political Economy</w:t>
                  </w:r>
                  <w:r w:rsidRPr="00FF5E3A">
                    <w:rPr>
                      <w:rFonts w:ascii="Calibri" w:hAnsi="Calibri" w:cs="Calibri"/>
                      <w:color w:val="000000"/>
                      <w:sz w:val="20"/>
                      <w:szCs w:val="20"/>
                      <w:lang w:val="en-US"/>
                    </w:rPr>
                    <w:t>.</w:t>
                  </w:r>
                </w:p>
              </w:tc>
            </w:tr>
            <w:tr w:rsidR="00731977" w:rsidRPr="00FF5E3A" w14:paraId="109BAA97" w14:textId="77777777" w:rsidTr="00A25E79">
              <w:trPr>
                <w:trHeight w:val="268"/>
              </w:trPr>
              <w:tc>
                <w:tcPr>
                  <w:tcW w:w="1024" w:type="dxa"/>
                </w:tcPr>
                <w:p w14:paraId="65ED327B" w14:textId="77777777" w:rsidR="00731977" w:rsidRPr="00FF5E3A" w:rsidRDefault="00731977" w:rsidP="00731977">
                  <w:pPr>
                    <w:jc w:val="both"/>
                    <w:rPr>
                      <w:rFonts w:ascii="Calibri" w:hAnsi="Calibri" w:cs="Calibri"/>
                      <w:sz w:val="20"/>
                      <w:szCs w:val="20"/>
                      <w:lang w:val="en-US"/>
                    </w:rPr>
                  </w:pPr>
                </w:p>
              </w:tc>
              <w:tc>
                <w:tcPr>
                  <w:tcW w:w="7784" w:type="dxa"/>
                </w:tcPr>
                <w:p w14:paraId="7EC7C930" w14:textId="77777777" w:rsidR="00FF5E3A" w:rsidRPr="00FF5E3A" w:rsidRDefault="00FF5E3A" w:rsidP="00FF5E3A">
                  <w:pPr>
                    <w:rPr>
                      <w:rFonts w:ascii="Calibri" w:hAnsi="Calibri" w:cs="Calibri"/>
                      <w:sz w:val="20"/>
                      <w:szCs w:val="20"/>
                      <w:lang w:val="en-US"/>
                    </w:rPr>
                  </w:pPr>
                  <w:r w:rsidRPr="00FF5E3A">
                    <w:rPr>
                      <w:rStyle w:val="citation-473"/>
                      <w:rFonts w:ascii="Calibri" w:hAnsi="Calibri" w:cs="Calibri"/>
                      <w:color w:val="000000"/>
                      <w:sz w:val="20"/>
                      <w:szCs w:val="20"/>
                      <w:lang w:val="en-US"/>
                    </w:rPr>
                    <w:t>Integrate economic and political perspectives to explain complex global phenomena</w:t>
                  </w:r>
                  <w:r w:rsidRPr="00FF5E3A">
                    <w:rPr>
                      <w:rFonts w:ascii="Calibri" w:hAnsi="Calibri" w:cs="Calibri"/>
                      <w:color w:val="000000"/>
                      <w:sz w:val="20"/>
                      <w:szCs w:val="20"/>
                      <w:lang w:val="en-US"/>
                    </w:rPr>
                    <w:t>.</w:t>
                  </w:r>
                </w:p>
                <w:p w14:paraId="517E29C0" w14:textId="77777777" w:rsidR="00FF5E3A" w:rsidRPr="00FF5E3A" w:rsidRDefault="00FF5E3A" w:rsidP="00FF5E3A">
                  <w:pPr>
                    <w:rPr>
                      <w:rFonts w:ascii="Calibri" w:hAnsi="Calibri" w:cs="Calibri"/>
                      <w:sz w:val="20"/>
                      <w:szCs w:val="20"/>
                      <w:lang w:val="en-US"/>
                    </w:rPr>
                  </w:pPr>
                </w:p>
                <w:p w14:paraId="57B68867" w14:textId="77777777" w:rsidR="00731977" w:rsidRPr="00FF5E3A" w:rsidRDefault="00731977" w:rsidP="00731977">
                  <w:pPr>
                    <w:jc w:val="both"/>
                    <w:rPr>
                      <w:rFonts w:ascii="Calibri" w:hAnsi="Calibri" w:cs="Calibri"/>
                      <w:sz w:val="20"/>
                      <w:szCs w:val="20"/>
                      <w:lang w:val="en-US"/>
                    </w:rPr>
                  </w:pPr>
                </w:p>
              </w:tc>
            </w:tr>
            <w:tr w:rsidR="00731977" w:rsidRPr="00FF5E3A" w14:paraId="57915FD8" w14:textId="77777777" w:rsidTr="00A25E79">
              <w:trPr>
                <w:trHeight w:val="280"/>
              </w:trPr>
              <w:tc>
                <w:tcPr>
                  <w:tcW w:w="1024" w:type="dxa"/>
                </w:tcPr>
                <w:p w14:paraId="3EEC2E29" w14:textId="77777777" w:rsidR="00731977" w:rsidRPr="00FF5E3A" w:rsidRDefault="00731977" w:rsidP="00731977">
                  <w:pPr>
                    <w:jc w:val="both"/>
                    <w:rPr>
                      <w:rFonts w:ascii="Calibri" w:hAnsi="Calibri" w:cs="Calibri"/>
                      <w:sz w:val="20"/>
                      <w:szCs w:val="20"/>
                      <w:lang w:val="en-US"/>
                    </w:rPr>
                  </w:pPr>
                </w:p>
              </w:tc>
              <w:tc>
                <w:tcPr>
                  <w:tcW w:w="7784" w:type="dxa"/>
                </w:tcPr>
                <w:p w14:paraId="05B3A36E" w14:textId="59BD3B5C" w:rsidR="00731977" w:rsidRPr="00FF5E3A" w:rsidRDefault="00FF5E3A" w:rsidP="00731977">
                  <w:pPr>
                    <w:jc w:val="both"/>
                    <w:rPr>
                      <w:rFonts w:ascii="Calibri" w:hAnsi="Calibri" w:cs="Calibri"/>
                      <w:sz w:val="20"/>
                      <w:szCs w:val="20"/>
                      <w:lang w:val="en-US"/>
                    </w:rPr>
                  </w:pPr>
                  <w:r w:rsidRPr="00FF5E3A">
                    <w:rPr>
                      <w:rStyle w:val="citation-472"/>
                      <w:rFonts w:ascii="Calibri" w:hAnsi="Calibri" w:cs="Calibri"/>
                      <w:color w:val="000000"/>
                      <w:sz w:val="20"/>
                      <w:szCs w:val="20"/>
                      <w:lang w:val="en-US"/>
                    </w:rPr>
                    <w:t>Utilize empirical evidence and theoretical frameworks to conduct scholarly research and policy analysis</w:t>
                  </w:r>
                </w:p>
              </w:tc>
            </w:tr>
            <w:tr w:rsidR="00731977" w:rsidRPr="00FF5E3A" w14:paraId="30202A05" w14:textId="77777777" w:rsidTr="00A25E79">
              <w:trPr>
                <w:trHeight w:val="268"/>
              </w:trPr>
              <w:tc>
                <w:tcPr>
                  <w:tcW w:w="1024" w:type="dxa"/>
                </w:tcPr>
                <w:p w14:paraId="7F16B3BD" w14:textId="77777777" w:rsidR="00731977" w:rsidRPr="00FF5E3A" w:rsidRDefault="00731977" w:rsidP="00731977">
                  <w:pPr>
                    <w:jc w:val="both"/>
                    <w:rPr>
                      <w:rFonts w:ascii="Calibri" w:hAnsi="Calibri" w:cs="Calibri"/>
                      <w:sz w:val="20"/>
                      <w:szCs w:val="20"/>
                      <w:lang w:val="en-US"/>
                    </w:rPr>
                  </w:pPr>
                </w:p>
              </w:tc>
              <w:tc>
                <w:tcPr>
                  <w:tcW w:w="7784" w:type="dxa"/>
                </w:tcPr>
                <w:p w14:paraId="24FA446F" w14:textId="0F8A20A2" w:rsidR="00731977" w:rsidRPr="00FF5E3A" w:rsidRDefault="00FF5E3A" w:rsidP="00731977">
                  <w:pPr>
                    <w:jc w:val="both"/>
                    <w:rPr>
                      <w:rFonts w:ascii="Calibri" w:hAnsi="Calibri" w:cs="Calibri"/>
                      <w:sz w:val="20"/>
                      <w:szCs w:val="20"/>
                      <w:lang w:val="en-US"/>
                    </w:rPr>
                  </w:pPr>
                  <w:r w:rsidRPr="00FF5E3A">
                    <w:rPr>
                      <w:rStyle w:val="citation-474"/>
                      <w:rFonts w:ascii="Calibri" w:hAnsi="Calibri" w:cs="Calibri"/>
                      <w:color w:val="000000"/>
                      <w:sz w:val="20"/>
                      <w:szCs w:val="20"/>
                      <w:lang w:val="en-US"/>
                    </w:rPr>
                    <w:t>Develop the ability to critically evaluate historical and contemporary global structures and their impact on international relations</w:t>
                  </w:r>
                </w:p>
              </w:tc>
            </w:tr>
          </w:tbl>
          <w:p w14:paraId="04E5F6F6" w14:textId="164ADD7B" w:rsidR="00EF389B" w:rsidRPr="00FF5E3A" w:rsidRDefault="00EF389B" w:rsidP="00731977">
            <w:pPr>
              <w:pStyle w:val="TableParagraph"/>
              <w:jc w:val="both"/>
              <w:rPr>
                <w:rFonts w:ascii="Calibri" w:hAnsi="Calibri" w:cs="Calibri"/>
                <w:sz w:val="20"/>
                <w:szCs w:val="20"/>
                <w:lang w:val="en-US"/>
              </w:rPr>
            </w:pPr>
          </w:p>
        </w:tc>
      </w:tr>
      <w:tr w:rsidR="00EF389B" w:rsidRPr="00FF5E3A" w14:paraId="330DB22F" w14:textId="77777777" w:rsidTr="002E6734">
        <w:trPr>
          <w:trHeight w:val="1190"/>
        </w:trPr>
        <w:tc>
          <w:tcPr>
            <w:tcW w:w="1522" w:type="dxa"/>
            <w:vAlign w:val="center"/>
          </w:tcPr>
          <w:p w14:paraId="7E5C216D" w14:textId="59673B4D" w:rsidR="00EF389B" w:rsidRPr="00FF5E3A" w:rsidRDefault="00EF389B" w:rsidP="00EF389B">
            <w:pPr>
              <w:pStyle w:val="TableParagraph"/>
              <w:spacing w:before="227"/>
              <w:ind w:right="46"/>
              <w:jc w:val="center"/>
              <w:rPr>
                <w:rFonts w:ascii="Calibri" w:hAnsi="Calibri" w:cs="Calibri"/>
                <w:b/>
                <w:sz w:val="20"/>
                <w:szCs w:val="20"/>
                <w:lang w:val="en-US"/>
              </w:rPr>
            </w:pPr>
            <w:r w:rsidRPr="00FF5E3A">
              <w:rPr>
                <w:rFonts w:ascii="Calibri" w:hAnsi="Calibri" w:cs="Calibri"/>
                <w:b/>
                <w:sz w:val="20"/>
                <w:szCs w:val="20"/>
                <w:lang w:val="en-US"/>
              </w:rPr>
              <w:t>Contribution of the Course to Field Instruction</w:t>
            </w:r>
          </w:p>
        </w:tc>
        <w:tc>
          <w:tcPr>
            <w:tcW w:w="8835" w:type="dxa"/>
            <w:gridSpan w:val="5"/>
            <w:vAlign w:val="center"/>
          </w:tcPr>
          <w:p w14:paraId="27278B09" w14:textId="2D85B7D2" w:rsidR="00EF389B" w:rsidRPr="00FF5E3A" w:rsidRDefault="00FF5E3A" w:rsidP="00EF389B">
            <w:pPr>
              <w:pStyle w:val="TableParagraph"/>
              <w:ind w:left="110"/>
              <w:jc w:val="both"/>
              <w:rPr>
                <w:rFonts w:ascii="Calibri" w:hAnsi="Calibri" w:cs="Calibri"/>
                <w:sz w:val="20"/>
                <w:szCs w:val="20"/>
                <w:lang w:val="en-US"/>
              </w:rPr>
            </w:pPr>
            <w:r w:rsidRPr="00FF5E3A">
              <w:rPr>
                <w:rFonts w:ascii="Calibri" w:hAnsi="Calibri" w:cs="Calibri"/>
                <w:color w:val="000000"/>
                <w:sz w:val="20"/>
                <w:szCs w:val="20"/>
                <w:lang w:val="en-US"/>
              </w:rPr>
              <w:t>This course aims to provide the essential theoretical and technical literacy required for students to decode the complex relationship between global political power and economic markets. By analyzing global production and trade structures alongside contemporary crises like climate change and migration, it ensures students can apply International Relations concepts to 21st-century challenges. Furthermore, the emphasis on evidence-based opinion writing bridges the gap between academic research and public policy communication, training students for professional field engagement.</w:t>
            </w:r>
          </w:p>
        </w:tc>
      </w:tr>
      <w:tr w:rsidR="00EF389B" w:rsidRPr="00FF5E3A" w14:paraId="599EB8D2" w14:textId="77777777" w:rsidTr="002E6734">
        <w:trPr>
          <w:trHeight w:val="2567"/>
        </w:trPr>
        <w:tc>
          <w:tcPr>
            <w:tcW w:w="1522" w:type="dxa"/>
            <w:vAlign w:val="center"/>
          </w:tcPr>
          <w:p w14:paraId="494CD2ED" w14:textId="23EAFF23" w:rsidR="00EF389B" w:rsidRPr="00FF5E3A" w:rsidRDefault="00EF389B" w:rsidP="00EF389B">
            <w:pPr>
              <w:pStyle w:val="TableParagraph"/>
              <w:ind w:right="359"/>
              <w:jc w:val="center"/>
              <w:rPr>
                <w:rFonts w:ascii="Calibri" w:hAnsi="Calibri" w:cs="Calibri"/>
                <w:b/>
                <w:sz w:val="20"/>
                <w:szCs w:val="20"/>
                <w:lang w:val="en-US"/>
              </w:rPr>
            </w:pPr>
            <w:r w:rsidRPr="00FF5E3A">
              <w:rPr>
                <w:rFonts w:ascii="Calibri" w:hAnsi="Calibri" w:cs="Calibri"/>
                <w:b/>
                <w:sz w:val="20"/>
                <w:szCs w:val="20"/>
                <w:lang w:val="en-US"/>
              </w:rPr>
              <w:lastRenderedPageBreak/>
              <w:t xml:space="preserve">Topics Covered in </w:t>
            </w:r>
            <w:r w:rsidR="00685BD5" w:rsidRPr="00FF5E3A">
              <w:rPr>
                <w:rFonts w:ascii="Calibri" w:hAnsi="Calibri" w:cs="Calibri"/>
                <w:b/>
                <w:sz w:val="20"/>
                <w:szCs w:val="20"/>
                <w:lang w:val="en-US"/>
              </w:rPr>
              <w:t xml:space="preserve">the </w:t>
            </w:r>
            <w:r w:rsidRPr="00FF5E3A">
              <w:rPr>
                <w:rFonts w:ascii="Calibri" w:hAnsi="Calibri" w:cs="Calibri"/>
                <w:b/>
                <w:sz w:val="20"/>
                <w:szCs w:val="20"/>
                <w:lang w:val="en-US"/>
              </w:rPr>
              <w:t>Course</w:t>
            </w:r>
          </w:p>
        </w:tc>
        <w:tc>
          <w:tcPr>
            <w:tcW w:w="8835" w:type="dxa"/>
            <w:gridSpan w:val="5"/>
            <w:vAlign w:val="center"/>
          </w:tcPr>
          <w:tbl>
            <w:tblPr>
              <w:tblStyle w:val="TabloKlavuzu"/>
              <w:tblW w:w="0" w:type="auto"/>
              <w:tblLayout w:type="fixed"/>
              <w:tblLook w:val="04A0" w:firstRow="1" w:lastRow="0" w:firstColumn="1" w:lastColumn="0" w:noHBand="0" w:noVBand="1"/>
            </w:tblPr>
            <w:tblGrid>
              <w:gridCol w:w="1024"/>
              <w:gridCol w:w="7786"/>
            </w:tblGrid>
            <w:tr w:rsidR="003535B0" w:rsidRPr="00FF5E3A" w14:paraId="0E84BC14" w14:textId="77777777" w:rsidTr="00651F0F">
              <w:tc>
                <w:tcPr>
                  <w:tcW w:w="1024" w:type="dxa"/>
                </w:tcPr>
                <w:p w14:paraId="4792F858" w14:textId="719CF24E" w:rsidR="003535B0" w:rsidRPr="00FF5E3A" w:rsidRDefault="003535B0" w:rsidP="003535B0">
                  <w:pPr>
                    <w:jc w:val="both"/>
                    <w:rPr>
                      <w:rFonts w:ascii="Calibri" w:hAnsi="Calibri" w:cs="Calibri"/>
                      <w:sz w:val="20"/>
                      <w:szCs w:val="20"/>
                      <w:lang w:val="en-US"/>
                    </w:rPr>
                  </w:pPr>
                  <w:r w:rsidRPr="00FF5E3A">
                    <w:rPr>
                      <w:rFonts w:ascii="Calibri" w:hAnsi="Calibri" w:cs="Calibri"/>
                      <w:sz w:val="20"/>
                      <w:szCs w:val="20"/>
                      <w:lang w:val="en-US"/>
                    </w:rPr>
                    <w:t>1</w:t>
                  </w:r>
                </w:p>
              </w:tc>
              <w:tc>
                <w:tcPr>
                  <w:tcW w:w="7786" w:type="dxa"/>
                </w:tcPr>
                <w:p w14:paraId="38C4927B" w14:textId="77777777" w:rsidR="003535B0" w:rsidRPr="00FF5E3A" w:rsidRDefault="003535B0" w:rsidP="003535B0">
                  <w:pPr>
                    <w:pStyle w:val="NormalWeb"/>
                    <w:rPr>
                      <w:rFonts w:ascii="Calibri" w:hAnsi="Calibri" w:cs="Calibri"/>
                      <w:color w:val="000000"/>
                      <w:sz w:val="20"/>
                      <w:szCs w:val="20"/>
                      <w:lang w:val="en-US"/>
                    </w:rPr>
                  </w:pPr>
                  <w:r w:rsidRPr="00FF5E3A">
                    <w:rPr>
                      <w:rStyle w:val="citation-136"/>
                      <w:rFonts w:ascii="Calibri" w:hAnsi="Calibri" w:cs="Calibri"/>
                      <w:color w:val="000000"/>
                      <w:sz w:val="20"/>
                      <w:szCs w:val="20"/>
                      <w:lang w:val="en-US"/>
                    </w:rPr>
                    <w:t>Introduction: What is the subject matter of IPE?</w:t>
                  </w:r>
                  <w:r w:rsidRPr="00FF5E3A">
                    <w:rPr>
                      <w:rStyle w:val="apple-converted-space"/>
                      <w:rFonts w:ascii="Calibri" w:hAnsi="Calibri" w:cs="Calibri"/>
                      <w:color w:val="000000"/>
                      <w:sz w:val="20"/>
                      <w:szCs w:val="20"/>
                      <w:lang w:val="en-US"/>
                    </w:rPr>
                    <w:t> </w:t>
                  </w:r>
                </w:p>
                <w:p w14:paraId="6C4E2F98" w14:textId="77777777" w:rsidR="003535B0" w:rsidRPr="00FF5E3A" w:rsidRDefault="003535B0" w:rsidP="003535B0">
                  <w:pPr>
                    <w:jc w:val="both"/>
                    <w:rPr>
                      <w:rFonts w:ascii="Calibri" w:hAnsi="Calibri" w:cs="Calibri"/>
                      <w:sz w:val="20"/>
                      <w:szCs w:val="20"/>
                      <w:lang w:val="en-US"/>
                    </w:rPr>
                  </w:pPr>
                </w:p>
              </w:tc>
            </w:tr>
            <w:tr w:rsidR="003535B0" w:rsidRPr="00FF5E3A" w14:paraId="48B2FD97" w14:textId="77777777" w:rsidTr="00651F0F">
              <w:tc>
                <w:tcPr>
                  <w:tcW w:w="1024" w:type="dxa"/>
                </w:tcPr>
                <w:p w14:paraId="15300749" w14:textId="3B0F47B0" w:rsidR="003535B0" w:rsidRPr="00FF5E3A" w:rsidRDefault="003535B0" w:rsidP="003535B0">
                  <w:pPr>
                    <w:jc w:val="both"/>
                    <w:rPr>
                      <w:rFonts w:ascii="Calibri" w:hAnsi="Calibri" w:cs="Calibri"/>
                      <w:sz w:val="20"/>
                      <w:szCs w:val="20"/>
                      <w:lang w:val="en-US"/>
                    </w:rPr>
                  </w:pPr>
                  <w:r w:rsidRPr="00FF5E3A">
                    <w:rPr>
                      <w:rFonts w:ascii="Calibri" w:hAnsi="Calibri" w:cs="Calibri"/>
                      <w:sz w:val="20"/>
                      <w:szCs w:val="20"/>
                      <w:lang w:val="en-US"/>
                    </w:rPr>
                    <w:t>2</w:t>
                  </w:r>
                </w:p>
              </w:tc>
              <w:tc>
                <w:tcPr>
                  <w:tcW w:w="7786" w:type="dxa"/>
                </w:tcPr>
                <w:p w14:paraId="6E9441F3" w14:textId="543DFCC2" w:rsidR="003535B0" w:rsidRPr="00FF5E3A" w:rsidRDefault="003535B0" w:rsidP="003535B0">
                  <w:pPr>
                    <w:jc w:val="both"/>
                    <w:rPr>
                      <w:rFonts w:ascii="Calibri" w:hAnsi="Calibri" w:cs="Calibri"/>
                      <w:sz w:val="20"/>
                      <w:szCs w:val="20"/>
                      <w:lang w:val="en-US"/>
                    </w:rPr>
                  </w:pPr>
                  <w:r w:rsidRPr="00FF5E3A">
                    <w:rPr>
                      <w:rFonts w:ascii="Calibri" w:hAnsi="Calibri" w:cs="Calibri"/>
                      <w:color w:val="000000"/>
                      <w:sz w:val="20"/>
                      <w:szCs w:val="20"/>
                      <w:lang w:val="en-US"/>
                    </w:rPr>
                    <w:t>Three Ideologies of IPE (Mercantilism, Liberalism, Marxism)</w:t>
                  </w:r>
                </w:p>
              </w:tc>
            </w:tr>
            <w:tr w:rsidR="003535B0" w:rsidRPr="00FF5E3A" w14:paraId="48D28821" w14:textId="77777777" w:rsidTr="00651F0F">
              <w:tc>
                <w:tcPr>
                  <w:tcW w:w="1024" w:type="dxa"/>
                </w:tcPr>
                <w:p w14:paraId="15B75C81" w14:textId="2017F5D2" w:rsidR="003535B0" w:rsidRPr="00FF5E3A" w:rsidRDefault="003535B0" w:rsidP="003535B0">
                  <w:pPr>
                    <w:jc w:val="both"/>
                    <w:rPr>
                      <w:rFonts w:ascii="Calibri" w:hAnsi="Calibri" w:cs="Calibri"/>
                      <w:sz w:val="20"/>
                      <w:szCs w:val="20"/>
                      <w:lang w:val="en-US"/>
                    </w:rPr>
                  </w:pPr>
                  <w:r w:rsidRPr="00FF5E3A">
                    <w:rPr>
                      <w:rFonts w:ascii="Calibri" w:hAnsi="Calibri" w:cs="Calibri"/>
                      <w:sz w:val="20"/>
                      <w:szCs w:val="20"/>
                      <w:lang w:val="en-US"/>
                    </w:rPr>
                    <w:t>3</w:t>
                  </w:r>
                </w:p>
              </w:tc>
              <w:tc>
                <w:tcPr>
                  <w:tcW w:w="7786" w:type="dxa"/>
                </w:tcPr>
                <w:p w14:paraId="366481C1" w14:textId="523E45CA" w:rsidR="003535B0" w:rsidRPr="00FF5E3A" w:rsidRDefault="003535B0" w:rsidP="003535B0">
                  <w:pPr>
                    <w:jc w:val="both"/>
                    <w:rPr>
                      <w:rFonts w:ascii="Calibri" w:hAnsi="Calibri" w:cs="Calibri"/>
                      <w:sz w:val="20"/>
                      <w:szCs w:val="20"/>
                      <w:lang w:val="en-US"/>
                    </w:rPr>
                  </w:pPr>
                  <w:r w:rsidRPr="00FF5E3A">
                    <w:rPr>
                      <w:rFonts w:ascii="Calibri" w:hAnsi="Calibri" w:cs="Calibri"/>
                      <w:color w:val="000000"/>
                      <w:sz w:val="20"/>
                      <w:szCs w:val="20"/>
                      <w:lang w:val="en-US"/>
                    </w:rPr>
                    <w:t>Alternative Approaches (Polanyi and Boundaries of Economics)</w:t>
                  </w:r>
                </w:p>
              </w:tc>
            </w:tr>
            <w:tr w:rsidR="003535B0" w:rsidRPr="00FF5E3A" w14:paraId="73FCE1C6" w14:textId="77777777" w:rsidTr="00651F0F">
              <w:tc>
                <w:tcPr>
                  <w:tcW w:w="1024" w:type="dxa"/>
                </w:tcPr>
                <w:p w14:paraId="4FBD2A9C" w14:textId="69CC8E3E" w:rsidR="003535B0" w:rsidRPr="00FF5E3A" w:rsidRDefault="003535B0" w:rsidP="003535B0">
                  <w:pPr>
                    <w:jc w:val="both"/>
                    <w:rPr>
                      <w:rFonts w:ascii="Calibri" w:hAnsi="Calibri" w:cs="Calibri"/>
                      <w:sz w:val="20"/>
                      <w:szCs w:val="20"/>
                      <w:lang w:val="en-US"/>
                    </w:rPr>
                  </w:pPr>
                  <w:r w:rsidRPr="00FF5E3A">
                    <w:rPr>
                      <w:rFonts w:ascii="Calibri" w:hAnsi="Calibri" w:cs="Calibri"/>
                      <w:sz w:val="20"/>
                      <w:szCs w:val="20"/>
                      <w:lang w:val="en-US"/>
                    </w:rPr>
                    <w:t>4</w:t>
                  </w:r>
                </w:p>
              </w:tc>
              <w:tc>
                <w:tcPr>
                  <w:tcW w:w="7786" w:type="dxa"/>
                </w:tcPr>
                <w:p w14:paraId="27188D99" w14:textId="6779DF26" w:rsidR="003535B0" w:rsidRPr="00FF5E3A" w:rsidRDefault="003535B0" w:rsidP="003535B0">
                  <w:pPr>
                    <w:jc w:val="both"/>
                    <w:rPr>
                      <w:rFonts w:ascii="Calibri" w:hAnsi="Calibri" w:cs="Calibri"/>
                      <w:sz w:val="20"/>
                      <w:szCs w:val="20"/>
                      <w:lang w:val="en-US"/>
                    </w:rPr>
                  </w:pPr>
                  <w:r w:rsidRPr="00FF5E3A">
                    <w:rPr>
                      <w:rFonts w:ascii="Calibri" w:hAnsi="Calibri" w:cs="Calibri"/>
                      <w:color w:val="000000"/>
                      <w:sz w:val="20"/>
                      <w:szCs w:val="20"/>
                      <w:lang w:val="en-US"/>
                    </w:rPr>
                    <w:t>Global financial and monetary order</w:t>
                  </w:r>
                </w:p>
              </w:tc>
            </w:tr>
            <w:tr w:rsidR="003535B0" w:rsidRPr="00FF5E3A" w14:paraId="668D5AA6" w14:textId="77777777" w:rsidTr="00651F0F">
              <w:tc>
                <w:tcPr>
                  <w:tcW w:w="1024" w:type="dxa"/>
                </w:tcPr>
                <w:p w14:paraId="476E55CD" w14:textId="506EA135" w:rsidR="003535B0" w:rsidRPr="00FF5E3A" w:rsidRDefault="003535B0" w:rsidP="003535B0">
                  <w:pPr>
                    <w:jc w:val="both"/>
                    <w:rPr>
                      <w:rFonts w:ascii="Calibri" w:hAnsi="Calibri" w:cs="Calibri"/>
                      <w:sz w:val="20"/>
                      <w:szCs w:val="20"/>
                      <w:lang w:val="en-US"/>
                    </w:rPr>
                  </w:pPr>
                  <w:r w:rsidRPr="00FF5E3A">
                    <w:rPr>
                      <w:rFonts w:ascii="Calibri" w:hAnsi="Calibri" w:cs="Calibri"/>
                      <w:sz w:val="20"/>
                      <w:szCs w:val="20"/>
                      <w:lang w:val="en-US"/>
                    </w:rPr>
                    <w:t>5</w:t>
                  </w:r>
                </w:p>
              </w:tc>
              <w:tc>
                <w:tcPr>
                  <w:tcW w:w="7786" w:type="dxa"/>
                </w:tcPr>
                <w:p w14:paraId="6EDE7076" w14:textId="3F2B5AFA" w:rsidR="003535B0" w:rsidRPr="00FF5E3A" w:rsidRDefault="003535B0" w:rsidP="003535B0">
                  <w:pPr>
                    <w:jc w:val="both"/>
                    <w:rPr>
                      <w:rFonts w:ascii="Calibri" w:hAnsi="Calibri" w:cs="Calibri"/>
                      <w:sz w:val="20"/>
                      <w:szCs w:val="20"/>
                      <w:lang w:val="en-US"/>
                    </w:rPr>
                  </w:pPr>
                  <w:r w:rsidRPr="00FF5E3A">
                    <w:rPr>
                      <w:rFonts w:ascii="Calibri" w:hAnsi="Calibri" w:cs="Calibri"/>
                      <w:color w:val="000000"/>
                      <w:sz w:val="20"/>
                      <w:szCs w:val="20"/>
                      <w:lang w:val="en-US"/>
                    </w:rPr>
                    <w:t>Trade, Technology and Knowledge Structure: GATT, WTO and Beyond</w:t>
                  </w:r>
                </w:p>
              </w:tc>
            </w:tr>
            <w:tr w:rsidR="003535B0" w:rsidRPr="00FF5E3A" w14:paraId="3A75AAFD" w14:textId="77777777" w:rsidTr="00651F0F">
              <w:tc>
                <w:tcPr>
                  <w:tcW w:w="1024" w:type="dxa"/>
                </w:tcPr>
                <w:p w14:paraId="57DB6ED7" w14:textId="32421C2A" w:rsidR="003535B0" w:rsidRPr="00FF5E3A" w:rsidRDefault="003535B0" w:rsidP="003535B0">
                  <w:pPr>
                    <w:jc w:val="both"/>
                    <w:rPr>
                      <w:rFonts w:ascii="Calibri" w:hAnsi="Calibri" w:cs="Calibri"/>
                      <w:sz w:val="20"/>
                      <w:szCs w:val="20"/>
                      <w:lang w:val="en-US"/>
                    </w:rPr>
                  </w:pPr>
                  <w:r w:rsidRPr="00FF5E3A">
                    <w:rPr>
                      <w:rFonts w:ascii="Calibri" w:hAnsi="Calibri" w:cs="Calibri"/>
                      <w:sz w:val="20"/>
                      <w:szCs w:val="20"/>
                      <w:lang w:val="en-US"/>
                    </w:rPr>
                    <w:t>6</w:t>
                  </w:r>
                </w:p>
              </w:tc>
              <w:tc>
                <w:tcPr>
                  <w:tcW w:w="7786" w:type="dxa"/>
                </w:tcPr>
                <w:p w14:paraId="18381476" w14:textId="2D3F573E" w:rsidR="003535B0" w:rsidRPr="00FF5E3A" w:rsidRDefault="003535B0" w:rsidP="003535B0">
                  <w:pPr>
                    <w:jc w:val="both"/>
                    <w:rPr>
                      <w:rFonts w:ascii="Calibri" w:hAnsi="Calibri" w:cs="Calibri"/>
                      <w:sz w:val="20"/>
                      <w:szCs w:val="20"/>
                      <w:lang w:val="en-US"/>
                    </w:rPr>
                  </w:pPr>
                  <w:r w:rsidRPr="00FF5E3A">
                    <w:rPr>
                      <w:rFonts w:ascii="Calibri" w:hAnsi="Calibri" w:cs="Calibri"/>
                      <w:color w:val="000000"/>
                      <w:sz w:val="20"/>
                      <w:szCs w:val="20"/>
                      <w:lang w:val="en-US"/>
                    </w:rPr>
                    <w:t>Global Production and Transnational Corporations</w:t>
                  </w:r>
                </w:p>
              </w:tc>
            </w:tr>
            <w:tr w:rsidR="003535B0" w:rsidRPr="00FF5E3A" w14:paraId="6B71A7E3" w14:textId="77777777" w:rsidTr="00651F0F">
              <w:tc>
                <w:tcPr>
                  <w:tcW w:w="1024" w:type="dxa"/>
                </w:tcPr>
                <w:p w14:paraId="4F2D879F" w14:textId="6C9F9989" w:rsidR="003535B0" w:rsidRPr="00FF5E3A" w:rsidRDefault="003535B0" w:rsidP="003535B0">
                  <w:pPr>
                    <w:jc w:val="both"/>
                    <w:rPr>
                      <w:rFonts w:ascii="Calibri" w:hAnsi="Calibri" w:cs="Calibri"/>
                      <w:sz w:val="20"/>
                      <w:szCs w:val="20"/>
                      <w:lang w:val="en-US"/>
                    </w:rPr>
                  </w:pPr>
                  <w:r w:rsidRPr="00FF5E3A">
                    <w:rPr>
                      <w:rFonts w:ascii="Calibri" w:hAnsi="Calibri" w:cs="Calibri"/>
                      <w:sz w:val="20"/>
                      <w:szCs w:val="20"/>
                      <w:lang w:val="en-US"/>
                    </w:rPr>
                    <w:t>7</w:t>
                  </w:r>
                </w:p>
              </w:tc>
              <w:tc>
                <w:tcPr>
                  <w:tcW w:w="7786" w:type="dxa"/>
                </w:tcPr>
                <w:p w14:paraId="20B8C531" w14:textId="41D209CA" w:rsidR="003535B0" w:rsidRPr="00FF5E3A" w:rsidRDefault="003535B0" w:rsidP="003535B0">
                  <w:pPr>
                    <w:jc w:val="both"/>
                    <w:rPr>
                      <w:rFonts w:ascii="Calibri" w:hAnsi="Calibri" w:cs="Calibri"/>
                      <w:sz w:val="20"/>
                      <w:szCs w:val="20"/>
                      <w:lang w:val="en-US"/>
                    </w:rPr>
                  </w:pPr>
                  <w:r w:rsidRPr="00FF5E3A">
                    <w:rPr>
                      <w:rFonts w:ascii="Calibri" w:hAnsi="Calibri" w:cs="Calibri"/>
                      <w:color w:val="000000"/>
                      <w:sz w:val="20"/>
                      <w:szCs w:val="20"/>
                      <w:lang w:val="en-US"/>
                    </w:rPr>
                    <w:t>New regionalism in Comparative perspective</w:t>
                  </w:r>
                </w:p>
              </w:tc>
            </w:tr>
            <w:tr w:rsidR="003535B0" w:rsidRPr="00FF5E3A" w14:paraId="5339304A" w14:textId="77777777" w:rsidTr="00651F0F">
              <w:tc>
                <w:tcPr>
                  <w:tcW w:w="1024" w:type="dxa"/>
                </w:tcPr>
                <w:p w14:paraId="0242AD6C" w14:textId="57911D3D" w:rsidR="003535B0" w:rsidRPr="00FF5E3A" w:rsidRDefault="003535B0" w:rsidP="003535B0">
                  <w:pPr>
                    <w:jc w:val="both"/>
                    <w:rPr>
                      <w:rFonts w:ascii="Calibri" w:hAnsi="Calibri" w:cs="Calibri"/>
                      <w:sz w:val="20"/>
                      <w:szCs w:val="20"/>
                      <w:lang w:val="en-US"/>
                    </w:rPr>
                  </w:pPr>
                  <w:r w:rsidRPr="00FF5E3A">
                    <w:rPr>
                      <w:rFonts w:ascii="Calibri" w:hAnsi="Calibri" w:cs="Calibri"/>
                      <w:sz w:val="20"/>
                      <w:szCs w:val="20"/>
                      <w:lang w:val="en-US"/>
                    </w:rPr>
                    <w:t>8</w:t>
                  </w:r>
                </w:p>
              </w:tc>
              <w:tc>
                <w:tcPr>
                  <w:tcW w:w="7786" w:type="dxa"/>
                </w:tcPr>
                <w:p w14:paraId="5303C8BF" w14:textId="0D69EC4F" w:rsidR="003535B0" w:rsidRPr="00FF5E3A" w:rsidRDefault="003535B0" w:rsidP="003535B0">
                  <w:pPr>
                    <w:jc w:val="both"/>
                    <w:rPr>
                      <w:rFonts w:ascii="Calibri" w:hAnsi="Calibri" w:cs="Calibri"/>
                      <w:sz w:val="20"/>
                      <w:szCs w:val="20"/>
                      <w:lang w:val="en-US"/>
                    </w:rPr>
                  </w:pPr>
                  <w:r w:rsidRPr="00FF5E3A">
                    <w:rPr>
                      <w:rFonts w:ascii="Calibri" w:hAnsi="Calibri" w:cs="Calibri"/>
                      <w:color w:val="000000"/>
                      <w:sz w:val="20"/>
                      <w:szCs w:val="20"/>
                      <w:lang w:val="en-US"/>
                    </w:rPr>
                    <w:t>Midterm</w:t>
                  </w:r>
                </w:p>
              </w:tc>
            </w:tr>
            <w:tr w:rsidR="003535B0" w:rsidRPr="00FF5E3A" w14:paraId="086A26ED" w14:textId="77777777" w:rsidTr="00651F0F">
              <w:tc>
                <w:tcPr>
                  <w:tcW w:w="1024" w:type="dxa"/>
                </w:tcPr>
                <w:p w14:paraId="53FE5CC0" w14:textId="7DE547ED" w:rsidR="003535B0" w:rsidRPr="00FF5E3A" w:rsidRDefault="003535B0" w:rsidP="003535B0">
                  <w:pPr>
                    <w:jc w:val="both"/>
                    <w:rPr>
                      <w:rFonts w:ascii="Calibri" w:hAnsi="Calibri" w:cs="Calibri"/>
                      <w:sz w:val="20"/>
                      <w:szCs w:val="20"/>
                      <w:lang w:val="en-US"/>
                    </w:rPr>
                  </w:pPr>
                  <w:r w:rsidRPr="00FF5E3A">
                    <w:rPr>
                      <w:rFonts w:ascii="Calibri" w:hAnsi="Calibri" w:cs="Calibri"/>
                      <w:sz w:val="20"/>
                      <w:szCs w:val="20"/>
                      <w:lang w:val="en-US"/>
                    </w:rPr>
                    <w:t>9</w:t>
                  </w:r>
                </w:p>
              </w:tc>
              <w:tc>
                <w:tcPr>
                  <w:tcW w:w="7786" w:type="dxa"/>
                </w:tcPr>
                <w:p w14:paraId="603911BB" w14:textId="7868FF42" w:rsidR="003535B0" w:rsidRPr="00FF5E3A" w:rsidRDefault="003535B0" w:rsidP="003535B0">
                  <w:pPr>
                    <w:jc w:val="both"/>
                    <w:rPr>
                      <w:rFonts w:ascii="Calibri" w:hAnsi="Calibri" w:cs="Calibri"/>
                      <w:sz w:val="20"/>
                      <w:szCs w:val="20"/>
                      <w:lang w:val="en-US"/>
                    </w:rPr>
                  </w:pPr>
                  <w:r w:rsidRPr="00FF5E3A">
                    <w:rPr>
                      <w:rFonts w:ascii="Calibri" w:hAnsi="Calibri" w:cs="Calibri"/>
                      <w:color w:val="000000"/>
                      <w:sz w:val="20"/>
                      <w:szCs w:val="20"/>
                      <w:lang w:val="en-US"/>
                    </w:rPr>
                    <w:t>Globalization</w:t>
                  </w:r>
                </w:p>
              </w:tc>
            </w:tr>
            <w:tr w:rsidR="003535B0" w:rsidRPr="00FF5E3A" w14:paraId="2875823C" w14:textId="77777777" w:rsidTr="00651F0F">
              <w:tc>
                <w:tcPr>
                  <w:tcW w:w="1024" w:type="dxa"/>
                </w:tcPr>
                <w:p w14:paraId="6B640C77" w14:textId="39F09E39" w:rsidR="003535B0" w:rsidRPr="00FF5E3A" w:rsidRDefault="003535B0" w:rsidP="003535B0">
                  <w:pPr>
                    <w:jc w:val="both"/>
                    <w:rPr>
                      <w:rFonts w:ascii="Calibri" w:hAnsi="Calibri" w:cs="Calibri"/>
                      <w:sz w:val="20"/>
                      <w:szCs w:val="20"/>
                      <w:lang w:val="en-US"/>
                    </w:rPr>
                  </w:pPr>
                  <w:r w:rsidRPr="00FF5E3A">
                    <w:rPr>
                      <w:rFonts w:ascii="Calibri" w:hAnsi="Calibri" w:cs="Calibri"/>
                      <w:sz w:val="20"/>
                      <w:szCs w:val="20"/>
                      <w:lang w:val="en-US"/>
                    </w:rPr>
                    <w:t>10</w:t>
                  </w:r>
                </w:p>
              </w:tc>
              <w:tc>
                <w:tcPr>
                  <w:tcW w:w="7786" w:type="dxa"/>
                </w:tcPr>
                <w:p w14:paraId="783F1E2C" w14:textId="468F58D7" w:rsidR="003535B0" w:rsidRPr="00FF5E3A" w:rsidRDefault="003535B0" w:rsidP="003535B0">
                  <w:pPr>
                    <w:jc w:val="both"/>
                    <w:rPr>
                      <w:rFonts w:ascii="Calibri" w:hAnsi="Calibri" w:cs="Calibri"/>
                      <w:sz w:val="20"/>
                      <w:szCs w:val="20"/>
                      <w:lang w:val="en-US"/>
                    </w:rPr>
                  </w:pPr>
                  <w:r w:rsidRPr="00FF5E3A">
                    <w:rPr>
                      <w:rFonts w:ascii="Calibri" w:hAnsi="Calibri" w:cs="Calibri"/>
                      <w:color w:val="000000"/>
                      <w:sz w:val="20"/>
                      <w:szCs w:val="20"/>
                      <w:lang w:val="en-US"/>
                    </w:rPr>
                    <w:t>Institutions &amp; Democracy</w:t>
                  </w:r>
                </w:p>
              </w:tc>
            </w:tr>
            <w:tr w:rsidR="003535B0" w:rsidRPr="00FF5E3A" w14:paraId="4CFD8761" w14:textId="77777777" w:rsidTr="00651F0F">
              <w:tc>
                <w:tcPr>
                  <w:tcW w:w="1024" w:type="dxa"/>
                </w:tcPr>
                <w:p w14:paraId="3F120233" w14:textId="39D6D4EA" w:rsidR="003535B0" w:rsidRPr="00FF5E3A" w:rsidRDefault="003535B0" w:rsidP="003535B0">
                  <w:pPr>
                    <w:jc w:val="both"/>
                    <w:rPr>
                      <w:rFonts w:ascii="Calibri" w:hAnsi="Calibri" w:cs="Calibri"/>
                      <w:sz w:val="20"/>
                      <w:szCs w:val="20"/>
                      <w:lang w:val="en-US"/>
                    </w:rPr>
                  </w:pPr>
                  <w:r w:rsidRPr="00FF5E3A">
                    <w:rPr>
                      <w:rFonts w:ascii="Calibri" w:hAnsi="Calibri" w:cs="Calibri"/>
                      <w:sz w:val="20"/>
                      <w:szCs w:val="20"/>
                      <w:lang w:val="en-US"/>
                    </w:rPr>
                    <w:t>11</w:t>
                  </w:r>
                </w:p>
              </w:tc>
              <w:tc>
                <w:tcPr>
                  <w:tcW w:w="7786" w:type="dxa"/>
                </w:tcPr>
                <w:p w14:paraId="30EB4687" w14:textId="0D555DB1" w:rsidR="003535B0" w:rsidRPr="00FF5E3A" w:rsidRDefault="003535B0" w:rsidP="003535B0">
                  <w:pPr>
                    <w:jc w:val="both"/>
                    <w:rPr>
                      <w:rFonts w:ascii="Calibri" w:hAnsi="Calibri" w:cs="Calibri"/>
                      <w:sz w:val="20"/>
                      <w:szCs w:val="20"/>
                      <w:lang w:val="en-US"/>
                    </w:rPr>
                  </w:pPr>
                  <w:r w:rsidRPr="00FF5E3A">
                    <w:rPr>
                      <w:rFonts w:ascii="Calibri" w:hAnsi="Calibri" w:cs="Calibri"/>
                      <w:color w:val="000000"/>
                      <w:sz w:val="20"/>
                      <w:szCs w:val="20"/>
                      <w:lang w:val="en-US"/>
                    </w:rPr>
                    <w:t xml:space="preserve">Populism, Financialization </w:t>
                  </w:r>
                </w:p>
              </w:tc>
            </w:tr>
            <w:tr w:rsidR="003535B0" w:rsidRPr="00FF5E3A" w14:paraId="238A262F" w14:textId="77777777" w:rsidTr="00651F0F">
              <w:tc>
                <w:tcPr>
                  <w:tcW w:w="1024" w:type="dxa"/>
                </w:tcPr>
                <w:p w14:paraId="353F6204" w14:textId="3E8831D5" w:rsidR="003535B0" w:rsidRPr="00FF5E3A" w:rsidRDefault="003535B0" w:rsidP="003535B0">
                  <w:pPr>
                    <w:jc w:val="both"/>
                    <w:rPr>
                      <w:rFonts w:ascii="Calibri" w:hAnsi="Calibri" w:cs="Calibri"/>
                      <w:sz w:val="20"/>
                      <w:szCs w:val="20"/>
                      <w:lang w:val="en-US"/>
                    </w:rPr>
                  </w:pPr>
                  <w:r w:rsidRPr="00FF5E3A">
                    <w:rPr>
                      <w:rFonts w:ascii="Calibri" w:hAnsi="Calibri" w:cs="Calibri"/>
                      <w:sz w:val="20"/>
                      <w:szCs w:val="20"/>
                      <w:lang w:val="en-US"/>
                    </w:rPr>
                    <w:t>12</w:t>
                  </w:r>
                </w:p>
              </w:tc>
              <w:tc>
                <w:tcPr>
                  <w:tcW w:w="7786" w:type="dxa"/>
                </w:tcPr>
                <w:p w14:paraId="5B9FFBC2" w14:textId="2ED0F876" w:rsidR="003535B0" w:rsidRPr="00FF5E3A" w:rsidRDefault="003535B0" w:rsidP="003535B0">
                  <w:pPr>
                    <w:jc w:val="both"/>
                    <w:rPr>
                      <w:rFonts w:ascii="Calibri" w:hAnsi="Calibri" w:cs="Calibri"/>
                      <w:sz w:val="20"/>
                      <w:szCs w:val="20"/>
                      <w:lang w:val="en-US"/>
                    </w:rPr>
                  </w:pPr>
                  <w:r w:rsidRPr="00FF5E3A">
                    <w:rPr>
                      <w:rFonts w:ascii="Calibri" w:hAnsi="Calibri" w:cs="Calibri"/>
                      <w:color w:val="000000"/>
                      <w:sz w:val="20"/>
                      <w:szCs w:val="20"/>
                      <w:lang w:val="en-US"/>
                    </w:rPr>
                    <w:t>Development &amp; Post-development</w:t>
                  </w:r>
                </w:p>
              </w:tc>
            </w:tr>
            <w:tr w:rsidR="003535B0" w:rsidRPr="00FF5E3A" w14:paraId="1B337996" w14:textId="77777777" w:rsidTr="00651F0F">
              <w:tc>
                <w:tcPr>
                  <w:tcW w:w="1024" w:type="dxa"/>
                </w:tcPr>
                <w:p w14:paraId="05E79159" w14:textId="19FA181B" w:rsidR="003535B0" w:rsidRPr="00FF5E3A" w:rsidRDefault="003535B0" w:rsidP="003535B0">
                  <w:pPr>
                    <w:jc w:val="both"/>
                    <w:rPr>
                      <w:rFonts w:ascii="Calibri" w:hAnsi="Calibri" w:cs="Calibri"/>
                      <w:sz w:val="20"/>
                      <w:szCs w:val="20"/>
                      <w:lang w:val="en-US"/>
                    </w:rPr>
                  </w:pPr>
                  <w:r w:rsidRPr="00FF5E3A">
                    <w:rPr>
                      <w:rFonts w:ascii="Calibri" w:hAnsi="Calibri" w:cs="Calibri"/>
                      <w:sz w:val="20"/>
                      <w:szCs w:val="20"/>
                      <w:lang w:val="en-US"/>
                    </w:rPr>
                    <w:t>13</w:t>
                  </w:r>
                </w:p>
              </w:tc>
              <w:tc>
                <w:tcPr>
                  <w:tcW w:w="7786" w:type="dxa"/>
                </w:tcPr>
                <w:p w14:paraId="1FBFC69F" w14:textId="0DA89C4B" w:rsidR="003535B0" w:rsidRPr="00FF5E3A" w:rsidRDefault="003535B0" w:rsidP="003535B0">
                  <w:pPr>
                    <w:jc w:val="both"/>
                    <w:rPr>
                      <w:rFonts w:ascii="Calibri" w:hAnsi="Calibri" w:cs="Calibri"/>
                      <w:sz w:val="20"/>
                      <w:szCs w:val="20"/>
                      <w:lang w:val="en-US"/>
                    </w:rPr>
                  </w:pPr>
                  <w:r w:rsidRPr="00FF5E3A">
                    <w:rPr>
                      <w:rFonts w:ascii="Calibri" w:hAnsi="Calibri" w:cs="Calibri"/>
                      <w:color w:val="000000"/>
                      <w:sz w:val="20"/>
                      <w:szCs w:val="20"/>
                      <w:lang w:val="en-US"/>
                    </w:rPr>
                    <w:t>Feminist Political Economy</w:t>
                  </w:r>
                </w:p>
              </w:tc>
            </w:tr>
            <w:tr w:rsidR="003535B0" w:rsidRPr="00FF5E3A" w14:paraId="4E57598D" w14:textId="77777777" w:rsidTr="00651F0F">
              <w:tc>
                <w:tcPr>
                  <w:tcW w:w="1024" w:type="dxa"/>
                </w:tcPr>
                <w:p w14:paraId="20CC2F55" w14:textId="41AB877C" w:rsidR="003535B0" w:rsidRPr="00FF5E3A" w:rsidRDefault="003535B0" w:rsidP="003535B0">
                  <w:pPr>
                    <w:jc w:val="both"/>
                    <w:rPr>
                      <w:rFonts w:ascii="Calibri" w:hAnsi="Calibri" w:cs="Calibri"/>
                      <w:sz w:val="20"/>
                      <w:szCs w:val="20"/>
                      <w:lang w:val="en-US"/>
                    </w:rPr>
                  </w:pPr>
                  <w:r w:rsidRPr="00FF5E3A">
                    <w:rPr>
                      <w:rFonts w:ascii="Calibri" w:hAnsi="Calibri" w:cs="Calibri"/>
                      <w:sz w:val="20"/>
                      <w:szCs w:val="20"/>
                      <w:lang w:val="en-US"/>
                    </w:rPr>
                    <w:t>14</w:t>
                  </w:r>
                </w:p>
              </w:tc>
              <w:tc>
                <w:tcPr>
                  <w:tcW w:w="7786" w:type="dxa"/>
                </w:tcPr>
                <w:p w14:paraId="5440A06D" w14:textId="191A761B" w:rsidR="003535B0" w:rsidRPr="00FF5E3A" w:rsidRDefault="003535B0" w:rsidP="003535B0">
                  <w:pPr>
                    <w:jc w:val="both"/>
                    <w:rPr>
                      <w:rFonts w:ascii="Calibri" w:hAnsi="Calibri" w:cs="Calibri"/>
                      <w:sz w:val="20"/>
                      <w:szCs w:val="20"/>
                      <w:lang w:val="en-US"/>
                    </w:rPr>
                  </w:pPr>
                  <w:r w:rsidRPr="00FF5E3A">
                    <w:rPr>
                      <w:rFonts w:ascii="Calibri" w:hAnsi="Calibri" w:cs="Calibri"/>
                      <w:color w:val="000000"/>
                      <w:sz w:val="20"/>
                      <w:szCs w:val="20"/>
                      <w:lang w:val="en-US"/>
                    </w:rPr>
                    <w:t>Climate Change, Neoliberalism, and the Anthropocene</w:t>
                  </w:r>
                </w:p>
              </w:tc>
            </w:tr>
            <w:tr w:rsidR="003535B0" w:rsidRPr="00FF5E3A" w14:paraId="0A7F942A" w14:textId="77777777" w:rsidTr="00651F0F">
              <w:tc>
                <w:tcPr>
                  <w:tcW w:w="1024" w:type="dxa"/>
                </w:tcPr>
                <w:p w14:paraId="08135BE7" w14:textId="53C7BCF2" w:rsidR="003535B0" w:rsidRPr="00FF5E3A" w:rsidRDefault="003535B0" w:rsidP="003535B0">
                  <w:pPr>
                    <w:jc w:val="both"/>
                    <w:rPr>
                      <w:rFonts w:ascii="Calibri" w:hAnsi="Calibri" w:cs="Calibri"/>
                      <w:sz w:val="20"/>
                      <w:szCs w:val="20"/>
                      <w:lang w:val="en-US"/>
                    </w:rPr>
                  </w:pPr>
                  <w:r w:rsidRPr="00FF5E3A">
                    <w:rPr>
                      <w:rFonts w:ascii="Calibri" w:hAnsi="Calibri" w:cs="Calibri"/>
                      <w:sz w:val="20"/>
                      <w:szCs w:val="20"/>
                      <w:lang w:val="en-US"/>
                    </w:rPr>
                    <w:t>15</w:t>
                  </w:r>
                </w:p>
              </w:tc>
              <w:tc>
                <w:tcPr>
                  <w:tcW w:w="7786" w:type="dxa"/>
                </w:tcPr>
                <w:p w14:paraId="69B9730C" w14:textId="2731AA79" w:rsidR="003535B0" w:rsidRPr="00FF5E3A" w:rsidRDefault="003535B0" w:rsidP="003535B0">
                  <w:pPr>
                    <w:pStyle w:val="NormalWeb"/>
                    <w:rPr>
                      <w:rFonts w:ascii="Calibri" w:hAnsi="Calibri" w:cs="Calibri"/>
                      <w:sz w:val="20"/>
                      <w:szCs w:val="20"/>
                      <w:lang w:val="en-US"/>
                    </w:rPr>
                  </w:pPr>
                  <w:r w:rsidRPr="00FF5E3A">
                    <w:rPr>
                      <w:rFonts w:ascii="Calibri" w:hAnsi="Calibri" w:cs="Calibri"/>
                      <w:color w:val="000000"/>
                      <w:sz w:val="20"/>
                      <w:szCs w:val="20"/>
                      <w:lang w:val="en-US"/>
                    </w:rPr>
                    <w:t>International Migration and Labour</w:t>
                  </w:r>
                </w:p>
              </w:tc>
            </w:tr>
          </w:tbl>
          <w:p w14:paraId="00084DD6" w14:textId="46124FFA" w:rsidR="00EF389B" w:rsidRPr="00FF5E3A" w:rsidRDefault="00EF389B" w:rsidP="00EF389B">
            <w:pPr>
              <w:jc w:val="both"/>
              <w:rPr>
                <w:rFonts w:ascii="Calibri" w:hAnsi="Calibri" w:cs="Calibri"/>
                <w:sz w:val="20"/>
                <w:szCs w:val="20"/>
                <w:lang w:val="en-US"/>
              </w:rPr>
            </w:pPr>
          </w:p>
        </w:tc>
      </w:tr>
      <w:tr w:rsidR="002E6734" w:rsidRPr="00FF5E3A" w14:paraId="66C1755B" w14:textId="77777777" w:rsidTr="002E6734">
        <w:trPr>
          <w:trHeight w:val="2567"/>
        </w:trPr>
        <w:tc>
          <w:tcPr>
            <w:tcW w:w="1522" w:type="dxa"/>
            <w:vAlign w:val="center"/>
          </w:tcPr>
          <w:p w14:paraId="7B649EC8" w14:textId="0BCBACAA" w:rsidR="002E6734" w:rsidRPr="00FF5E3A" w:rsidRDefault="002E6734" w:rsidP="002E6734">
            <w:pPr>
              <w:pStyle w:val="TableParagraph"/>
              <w:ind w:right="359"/>
              <w:jc w:val="center"/>
              <w:rPr>
                <w:rFonts w:ascii="Calibri" w:hAnsi="Calibri" w:cs="Calibri"/>
                <w:b/>
                <w:sz w:val="20"/>
                <w:szCs w:val="20"/>
                <w:lang w:val="en-US"/>
              </w:rPr>
            </w:pPr>
            <w:r w:rsidRPr="00FF5E3A">
              <w:rPr>
                <w:rFonts w:ascii="Calibri" w:hAnsi="Calibri" w:cs="Calibri"/>
                <w:b/>
                <w:spacing w:val="-2"/>
                <w:sz w:val="20"/>
                <w:szCs w:val="20"/>
                <w:lang w:val="en-US"/>
              </w:rPr>
              <w:t>Course Evaluation Criteria</w:t>
            </w:r>
          </w:p>
        </w:tc>
        <w:tc>
          <w:tcPr>
            <w:tcW w:w="8835"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E6734" w:rsidRPr="00FF5E3A" w14:paraId="131D7CFC" w14:textId="77777777" w:rsidTr="0096113A">
              <w:trPr>
                <w:trHeight w:val="404"/>
              </w:trPr>
              <w:tc>
                <w:tcPr>
                  <w:tcW w:w="3019" w:type="dxa"/>
                </w:tcPr>
                <w:p w14:paraId="5D92B517" w14:textId="7165B400" w:rsidR="002E6734" w:rsidRPr="00FF5E3A" w:rsidRDefault="002E6734" w:rsidP="002E6734">
                  <w:pPr>
                    <w:rPr>
                      <w:rFonts w:ascii="Calibri" w:hAnsi="Calibri" w:cs="Calibri"/>
                      <w:b/>
                      <w:bCs/>
                      <w:sz w:val="20"/>
                      <w:szCs w:val="20"/>
                      <w:lang w:val="en-US"/>
                    </w:rPr>
                  </w:pPr>
                  <w:r w:rsidRPr="00FF5E3A">
                    <w:rPr>
                      <w:rFonts w:ascii="Calibri" w:eastAsia="Times New Roman" w:hAnsi="Calibri" w:cs="Calibri"/>
                      <w:b/>
                      <w:bCs/>
                      <w:color w:val="3B3A36"/>
                      <w:sz w:val="20"/>
                      <w:szCs w:val="20"/>
                      <w:lang w:val="en-US" w:eastAsia="tr-TR"/>
                    </w:rPr>
                    <w:t>In-Term Studies</w:t>
                  </w:r>
                </w:p>
              </w:tc>
              <w:tc>
                <w:tcPr>
                  <w:tcW w:w="3019" w:type="dxa"/>
                </w:tcPr>
                <w:p w14:paraId="603A19A2" w14:textId="7C6694A6" w:rsidR="002E6734" w:rsidRPr="00FF5E3A" w:rsidRDefault="002E6734" w:rsidP="002E6734">
                  <w:pPr>
                    <w:rPr>
                      <w:rFonts w:ascii="Calibri" w:hAnsi="Calibri" w:cs="Calibri"/>
                      <w:b/>
                      <w:bCs/>
                      <w:sz w:val="20"/>
                      <w:szCs w:val="20"/>
                      <w:lang w:val="en-US"/>
                    </w:rPr>
                  </w:pPr>
                  <w:r w:rsidRPr="00FF5E3A">
                    <w:rPr>
                      <w:rFonts w:ascii="Calibri" w:eastAsia="Times New Roman" w:hAnsi="Calibri" w:cs="Calibri"/>
                      <w:b/>
                      <w:bCs/>
                      <w:color w:val="3B3A36"/>
                      <w:sz w:val="20"/>
                      <w:szCs w:val="20"/>
                      <w:lang w:val="en-US" w:eastAsia="tr-TR"/>
                    </w:rPr>
                    <w:t>Quantity</w:t>
                  </w:r>
                </w:p>
              </w:tc>
              <w:tc>
                <w:tcPr>
                  <w:tcW w:w="3020" w:type="dxa"/>
                </w:tcPr>
                <w:p w14:paraId="2FF6335E" w14:textId="278B485D" w:rsidR="002E6734" w:rsidRPr="00FF5E3A" w:rsidRDefault="002E6734" w:rsidP="002E6734">
                  <w:pPr>
                    <w:rPr>
                      <w:rFonts w:ascii="Calibri" w:hAnsi="Calibri" w:cs="Calibri"/>
                      <w:b/>
                      <w:bCs/>
                      <w:sz w:val="20"/>
                      <w:szCs w:val="20"/>
                      <w:lang w:val="en-US"/>
                    </w:rPr>
                  </w:pPr>
                  <w:r w:rsidRPr="00FF5E3A">
                    <w:rPr>
                      <w:rFonts w:ascii="Calibri" w:eastAsia="Times New Roman" w:hAnsi="Calibri" w:cs="Calibri"/>
                      <w:b/>
                      <w:bCs/>
                      <w:color w:val="3B3A36"/>
                      <w:sz w:val="20"/>
                      <w:szCs w:val="20"/>
                      <w:lang w:val="en-US" w:eastAsia="tr-TR"/>
                    </w:rPr>
                    <w:t>Percentage %</w:t>
                  </w:r>
                </w:p>
              </w:tc>
            </w:tr>
            <w:tr w:rsidR="002E6734" w:rsidRPr="00FF5E3A" w14:paraId="3EA86BA4" w14:textId="77777777" w:rsidTr="0096113A">
              <w:trPr>
                <w:trHeight w:val="384"/>
              </w:trPr>
              <w:tc>
                <w:tcPr>
                  <w:tcW w:w="3019" w:type="dxa"/>
                </w:tcPr>
                <w:p w14:paraId="6D508F3C" w14:textId="143B7095" w:rsidR="002E6734" w:rsidRPr="00FF5E3A" w:rsidRDefault="002E6734" w:rsidP="002E6734">
                  <w:pPr>
                    <w:rPr>
                      <w:rFonts w:ascii="Calibri" w:hAnsi="Calibri" w:cs="Calibri"/>
                      <w:sz w:val="20"/>
                      <w:szCs w:val="20"/>
                      <w:lang w:val="en-US"/>
                    </w:rPr>
                  </w:pPr>
                  <w:r w:rsidRPr="00FF5E3A">
                    <w:rPr>
                      <w:rFonts w:ascii="Calibri" w:eastAsia="Times New Roman" w:hAnsi="Calibri" w:cs="Calibri"/>
                      <w:color w:val="3A3A3A"/>
                      <w:sz w:val="20"/>
                      <w:szCs w:val="20"/>
                      <w:lang w:val="en-US" w:eastAsia="tr-TR"/>
                    </w:rPr>
                    <w:t>Mid-terms</w:t>
                  </w:r>
                </w:p>
              </w:tc>
              <w:tc>
                <w:tcPr>
                  <w:tcW w:w="3019" w:type="dxa"/>
                </w:tcPr>
                <w:p w14:paraId="4693D9C5" w14:textId="0404B89C" w:rsidR="002E6734" w:rsidRPr="00FF5E3A" w:rsidRDefault="003535B0" w:rsidP="002E6734">
                  <w:pPr>
                    <w:rPr>
                      <w:rFonts w:ascii="Calibri" w:hAnsi="Calibri" w:cs="Calibri"/>
                      <w:sz w:val="20"/>
                      <w:szCs w:val="20"/>
                      <w:lang w:val="en-US"/>
                    </w:rPr>
                  </w:pPr>
                  <w:r w:rsidRPr="00FF5E3A">
                    <w:rPr>
                      <w:rFonts w:ascii="Calibri" w:hAnsi="Calibri" w:cs="Calibri"/>
                      <w:sz w:val="20"/>
                      <w:szCs w:val="20"/>
                      <w:lang w:val="en-US"/>
                    </w:rPr>
                    <w:t>1</w:t>
                  </w:r>
                </w:p>
              </w:tc>
              <w:tc>
                <w:tcPr>
                  <w:tcW w:w="3020" w:type="dxa"/>
                </w:tcPr>
                <w:p w14:paraId="311646D7" w14:textId="671F3B2C" w:rsidR="002E6734" w:rsidRPr="00FF5E3A" w:rsidRDefault="002E6734" w:rsidP="002E6734">
                  <w:pPr>
                    <w:rPr>
                      <w:rFonts w:ascii="Calibri" w:hAnsi="Calibri" w:cs="Calibri"/>
                      <w:sz w:val="20"/>
                      <w:szCs w:val="20"/>
                      <w:lang w:val="en-US"/>
                    </w:rPr>
                  </w:pPr>
                  <w:r w:rsidRPr="00FF5E3A">
                    <w:rPr>
                      <w:rFonts w:ascii="Calibri" w:eastAsia="Times New Roman" w:hAnsi="Calibri" w:cs="Calibri"/>
                      <w:color w:val="3B3A36"/>
                      <w:sz w:val="20"/>
                      <w:szCs w:val="20"/>
                      <w:lang w:val="en-US" w:eastAsia="tr-TR"/>
                    </w:rPr>
                    <w:t>%</w:t>
                  </w:r>
                  <w:r w:rsidR="003535B0" w:rsidRPr="00FF5E3A">
                    <w:rPr>
                      <w:rFonts w:ascii="Calibri" w:eastAsia="Times New Roman" w:hAnsi="Calibri" w:cs="Calibri"/>
                      <w:color w:val="3B3A36"/>
                      <w:sz w:val="20"/>
                      <w:szCs w:val="20"/>
                      <w:lang w:val="en-US" w:eastAsia="tr-TR"/>
                    </w:rPr>
                    <w:t>20</w:t>
                  </w:r>
                </w:p>
              </w:tc>
            </w:tr>
            <w:tr w:rsidR="002E6734" w:rsidRPr="00FF5E3A" w14:paraId="365B2445" w14:textId="77777777" w:rsidTr="0096113A">
              <w:trPr>
                <w:trHeight w:val="404"/>
              </w:trPr>
              <w:tc>
                <w:tcPr>
                  <w:tcW w:w="3019" w:type="dxa"/>
                </w:tcPr>
                <w:p w14:paraId="5E363BA2" w14:textId="41AB5F07" w:rsidR="002E6734" w:rsidRPr="00FF5E3A" w:rsidRDefault="002E6734" w:rsidP="002E6734">
                  <w:pPr>
                    <w:rPr>
                      <w:rFonts w:ascii="Calibri" w:hAnsi="Calibri" w:cs="Calibri"/>
                      <w:sz w:val="20"/>
                      <w:szCs w:val="20"/>
                      <w:lang w:val="en-US"/>
                    </w:rPr>
                  </w:pPr>
                  <w:r w:rsidRPr="00FF5E3A">
                    <w:rPr>
                      <w:rFonts w:ascii="Calibri" w:eastAsia="Times New Roman" w:hAnsi="Calibri" w:cs="Calibri"/>
                      <w:color w:val="3A3A3A"/>
                      <w:sz w:val="20"/>
                      <w:szCs w:val="20"/>
                      <w:lang w:val="en-US" w:eastAsia="tr-TR"/>
                    </w:rPr>
                    <w:t>Quizzes</w:t>
                  </w:r>
                </w:p>
              </w:tc>
              <w:tc>
                <w:tcPr>
                  <w:tcW w:w="3019" w:type="dxa"/>
                </w:tcPr>
                <w:p w14:paraId="619A9383" w14:textId="6147368D" w:rsidR="002E6734" w:rsidRPr="00FF5E3A" w:rsidRDefault="003535B0" w:rsidP="002E6734">
                  <w:pPr>
                    <w:rPr>
                      <w:rFonts w:ascii="Calibri" w:hAnsi="Calibri" w:cs="Calibri"/>
                      <w:sz w:val="20"/>
                      <w:szCs w:val="20"/>
                      <w:lang w:val="en-US"/>
                    </w:rPr>
                  </w:pPr>
                  <w:r w:rsidRPr="00FF5E3A">
                    <w:rPr>
                      <w:rFonts w:ascii="Calibri" w:hAnsi="Calibri" w:cs="Calibri"/>
                      <w:sz w:val="20"/>
                      <w:szCs w:val="20"/>
                      <w:lang w:val="en-US"/>
                    </w:rPr>
                    <w:t>2</w:t>
                  </w:r>
                </w:p>
              </w:tc>
              <w:tc>
                <w:tcPr>
                  <w:tcW w:w="3020" w:type="dxa"/>
                </w:tcPr>
                <w:p w14:paraId="0219E462" w14:textId="62AEA6F0" w:rsidR="002E6734" w:rsidRPr="00FF5E3A" w:rsidRDefault="002E6734" w:rsidP="002E6734">
                  <w:pPr>
                    <w:rPr>
                      <w:rFonts w:ascii="Calibri" w:hAnsi="Calibri" w:cs="Calibri"/>
                      <w:sz w:val="20"/>
                      <w:szCs w:val="20"/>
                      <w:lang w:val="en-US"/>
                    </w:rPr>
                  </w:pPr>
                  <w:r w:rsidRPr="00FF5E3A">
                    <w:rPr>
                      <w:rFonts w:ascii="Calibri" w:eastAsia="Times New Roman" w:hAnsi="Calibri" w:cs="Calibri"/>
                      <w:color w:val="3B3A36"/>
                      <w:sz w:val="20"/>
                      <w:szCs w:val="20"/>
                      <w:lang w:val="en-US" w:eastAsia="tr-TR"/>
                    </w:rPr>
                    <w:t>%</w:t>
                  </w:r>
                  <w:r w:rsidR="003535B0" w:rsidRPr="00FF5E3A">
                    <w:rPr>
                      <w:rFonts w:ascii="Calibri" w:eastAsia="Times New Roman" w:hAnsi="Calibri" w:cs="Calibri"/>
                      <w:color w:val="3B3A36"/>
                      <w:sz w:val="20"/>
                      <w:szCs w:val="20"/>
                      <w:lang w:val="en-US" w:eastAsia="tr-TR"/>
                    </w:rPr>
                    <w:t>20</w:t>
                  </w:r>
                </w:p>
              </w:tc>
            </w:tr>
            <w:tr w:rsidR="002E6734" w:rsidRPr="00FF5E3A" w14:paraId="3F3324D8" w14:textId="77777777" w:rsidTr="0096113A">
              <w:trPr>
                <w:trHeight w:val="384"/>
              </w:trPr>
              <w:tc>
                <w:tcPr>
                  <w:tcW w:w="3019" w:type="dxa"/>
                </w:tcPr>
                <w:p w14:paraId="618B4C66" w14:textId="742095C2" w:rsidR="002E6734" w:rsidRPr="00FF5E3A" w:rsidRDefault="002E6734" w:rsidP="002E6734">
                  <w:pPr>
                    <w:rPr>
                      <w:rFonts w:ascii="Calibri" w:hAnsi="Calibri" w:cs="Calibri"/>
                      <w:sz w:val="20"/>
                      <w:szCs w:val="20"/>
                      <w:lang w:val="en-US"/>
                    </w:rPr>
                  </w:pPr>
                  <w:r w:rsidRPr="00FF5E3A">
                    <w:rPr>
                      <w:rFonts w:ascii="Calibri" w:hAnsi="Calibri" w:cs="Calibri"/>
                      <w:sz w:val="20"/>
                      <w:szCs w:val="20"/>
                      <w:lang w:val="en-US"/>
                    </w:rPr>
                    <w:t>Assignments</w:t>
                  </w:r>
                </w:p>
              </w:tc>
              <w:tc>
                <w:tcPr>
                  <w:tcW w:w="3019" w:type="dxa"/>
                </w:tcPr>
                <w:p w14:paraId="37FED406" w14:textId="442AF60A" w:rsidR="002E6734" w:rsidRPr="00FF5E3A" w:rsidRDefault="003535B0" w:rsidP="002E6734">
                  <w:pPr>
                    <w:rPr>
                      <w:rFonts w:ascii="Calibri" w:hAnsi="Calibri" w:cs="Calibri"/>
                      <w:sz w:val="20"/>
                      <w:szCs w:val="20"/>
                      <w:lang w:val="en-US"/>
                    </w:rPr>
                  </w:pPr>
                  <w:r w:rsidRPr="00FF5E3A">
                    <w:rPr>
                      <w:rFonts w:ascii="Calibri" w:hAnsi="Calibri" w:cs="Calibri"/>
                      <w:sz w:val="20"/>
                      <w:szCs w:val="20"/>
                      <w:lang w:val="en-US"/>
                    </w:rPr>
                    <w:t>1</w:t>
                  </w:r>
                </w:p>
              </w:tc>
              <w:tc>
                <w:tcPr>
                  <w:tcW w:w="3020" w:type="dxa"/>
                </w:tcPr>
                <w:p w14:paraId="4618C465" w14:textId="3EB6CAF1" w:rsidR="002E6734" w:rsidRPr="00FF5E3A" w:rsidRDefault="002E6734" w:rsidP="002E6734">
                  <w:pPr>
                    <w:rPr>
                      <w:rFonts w:ascii="Calibri" w:hAnsi="Calibri" w:cs="Calibri"/>
                      <w:sz w:val="20"/>
                      <w:szCs w:val="20"/>
                      <w:lang w:val="en-US"/>
                    </w:rPr>
                  </w:pPr>
                  <w:r w:rsidRPr="00FF5E3A">
                    <w:rPr>
                      <w:rFonts w:ascii="Calibri" w:eastAsia="Times New Roman" w:hAnsi="Calibri" w:cs="Calibri"/>
                      <w:color w:val="3B3A36"/>
                      <w:sz w:val="20"/>
                      <w:szCs w:val="20"/>
                      <w:lang w:val="en-US" w:eastAsia="tr-TR"/>
                    </w:rPr>
                    <w:t>%</w:t>
                  </w:r>
                  <w:r w:rsidR="003535B0" w:rsidRPr="00FF5E3A">
                    <w:rPr>
                      <w:rFonts w:ascii="Calibri" w:eastAsia="Times New Roman" w:hAnsi="Calibri" w:cs="Calibri"/>
                      <w:color w:val="3B3A36"/>
                      <w:sz w:val="20"/>
                      <w:szCs w:val="20"/>
                      <w:lang w:val="en-US" w:eastAsia="tr-TR"/>
                    </w:rPr>
                    <w:t>25</w:t>
                  </w:r>
                </w:p>
              </w:tc>
            </w:tr>
            <w:tr w:rsidR="002E6734" w:rsidRPr="00FF5E3A" w14:paraId="5CA2682A" w14:textId="77777777" w:rsidTr="0096113A">
              <w:trPr>
                <w:trHeight w:val="404"/>
              </w:trPr>
              <w:tc>
                <w:tcPr>
                  <w:tcW w:w="3019" w:type="dxa"/>
                </w:tcPr>
                <w:p w14:paraId="28193741" w14:textId="0397FC0C" w:rsidR="002E6734" w:rsidRPr="00FF5E3A" w:rsidRDefault="003535B0" w:rsidP="002E6734">
                  <w:pPr>
                    <w:rPr>
                      <w:rFonts w:ascii="Calibri" w:hAnsi="Calibri" w:cs="Calibri"/>
                      <w:sz w:val="20"/>
                      <w:szCs w:val="20"/>
                      <w:lang w:val="en-US"/>
                    </w:rPr>
                  </w:pPr>
                  <w:r w:rsidRPr="00FF5E3A">
                    <w:rPr>
                      <w:rFonts w:ascii="Calibri" w:hAnsi="Calibri" w:cs="Calibri"/>
                      <w:sz w:val="20"/>
                      <w:szCs w:val="20"/>
                      <w:lang w:val="en-US"/>
                    </w:rPr>
                    <w:t>In-class participation</w:t>
                  </w:r>
                </w:p>
              </w:tc>
              <w:tc>
                <w:tcPr>
                  <w:tcW w:w="3019" w:type="dxa"/>
                </w:tcPr>
                <w:p w14:paraId="6A6988B6" w14:textId="04C9EBD8" w:rsidR="002E6734" w:rsidRPr="00FF5E3A" w:rsidRDefault="00FF5E3A" w:rsidP="002E6734">
                  <w:pPr>
                    <w:rPr>
                      <w:rFonts w:ascii="Calibri" w:hAnsi="Calibri" w:cs="Calibri"/>
                      <w:sz w:val="20"/>
                      <w:szCs w:val="20"/>
                      <w:lang w:val="en-US"/>
                    </w:rPr>
                  </w:pPr>
                  <w:r w:rsidRPr="00FF5E3A">
                    <w:rPr>
                      <w:rFonts w:ascii="Calibri" w:hAnsi="Calibri" w:cs="Calibri"/>
                      <w:sz w:val="20"/>
                      <w:szCs w:val="20"/>
                      <w:lang w:val="en-US"/>
                    </w:rPr>
                    <w:t>Throughout the semester</w:t>
                  </w:r>
                </w:p>
              </w:tc>
              <w:tc>
                <w:tcPr>
                  <w:tcW w:w="3020" w:type="dxa"/>
                </w:tcPr>
                <w:p w14:paraId="6DAE8E9F" w14:textId="0BFCBF66" w:rsidR="002E6734" w:rsidRPr="00FF5E3A" w:rsidRDefault="002E6734" w:rsidP="002E6734">
                  <w:pPr>
                    <w:rPr>
                      <w:rFonts w:ascii="Calibri" w:hAnsi="Calibri" w:cs="Calibri"/>
                      <w:sz w:val="20"/>
                      <w:szCs w:val="20"/>
                      <w:lang w:val="en-US"/>
                    </w:rPr>
                  </w:pPr>
                  <w:r w:rsidRPr="00FF5E3A">
                    <w:rPr>
                      <w:rFonts w:ascii="Calibri" w:eastAsia="Times New Roman" w:hAnsi="Calibri" w:cs="Calibri"/>
                      <w:color w:val="3B3A36"/>
                      <w:sz w:val="20"/>
                      <w:szCs w:val="20"/>
                      <w:lang w:val="en-US" w:eastAsia="tr-TR"/>
                    </w:rPr>
                    <w:t>%</w:t>
                  </w:r>
                  <w:r w:rsidR="003535B0" w:rsidRPr="00FF5E3A">
                    <w:rPr>
                      <w:rFonts w:ascii="Calibri" w:eastAsia="Times New Roman" w:hAnsi="Calibri" w:cs="Calibri"/>
                      <w:color w:val="3B3A36"/>
                      <w:sz w:val="20"/>
                      <w:szCs w:val="20"/>
                      <w:lang w:val="en-US" w:eastAsia="tr-TR"/>
                    </w:rPr>
                    <w:t>10</w:t>
                  </w:r>
                </w:p>
              </w:tc>
            </w:tr>
            <w:tr w:rsidR="002E6734" w:rsidRPr="00FF5E3A" w14:paraId="1A3FAEA8" w14:textId="77777777" w:rsidTr="0096113A">
              <w:trPr>
                <w:trHeight w:val="384"/>
              </w:trPr>
              <w:tc>
                <w:tcPr>
                  <w:tcW w:w="3019" w:type="dxa"/>
                </w:tcPr>
                <w:p w14:paraId="19F574AC" w14:textId="2AA712E5" w:rsidR="002E6734" w:rsidRPr="00FF5E3A" w:rsidRDefault="002E6734" w:rsidP="002E6734">
                  <w:pPr>
                    <w:rPr>
                      <w:rFonts w:ascii="Calibri" w:hAnsi="Calibri" w:cs="Calibri"/>
                      <w:sz w:val="20"/>
                      <w:szCs w:val="20"/>
                      <w:lang w:val="en-US"/>
                    </w:rPr>
                  </w:pPr>
                  <w:r w:rsidRPr="00FF5E3A">
                    <w:rPr>
                      <w:rFonts w:ascii="Calibri" w:eastAsia="Times New Roman" w:hAnsi="Calibri" w:cs="Calibri"/>
                      <w:color w:val="3A3A3A"/>
                      <w:sz w:val="20"/>
                      <w:szCs w:val="20"/>
                      <w:lang w:val="en-US" w:eastAsia="tr-TR"/>
                    </w:rPr>
                    <w:t>Final examination</w:t>
                  </w:r>
                </w:p>
              </w:tc>
              <w:tc>
                <w:tcPr>
                  <w:tcW w:w="3019" w:type="dxa"/>
                </w:tcPr>
                <w:p w14:paraId="7889AA8C" w14:textId="65E59FC5" w:rsidR="002E6734" w:rsidRPr="00FF5E3A" w:rsidRDefault="00FF5E3A" w:rsidP="002E6734">
                  <w:pPr>
                    <w:rPr>
                      <w:rFonts w:ascii="Calibri" w:hAnsi="Calibri" w:cs="Calibri"/>
                      <w:sz w:val="20"/>
                      <w:szCs w:val="20"/>
                      <w:lang w:val="en-US"/>
                    </w:rPr>
                  </w:pPr>
                  <w:r w:rsidRPr="00FF5E3A">
                    <w:rPr>
                      <w:rFonts w:ascii="Calibri" w:hAnsi="Calibri" w:cs="Calibri"/>
                      <w:sz w:val="20"/>
                      <w:szCs w:val="20"/>
                      <w:lang w:val="en-US"/>
                    </w:rPr>
                    <w:t>1</w:t>
                  </w:r>
                </w:p>
              </w:tc>
              <w:tc>
                <w:tcPr>
                  <w:tcW w:w="3020" w:type="dxa"/>
                </w:tcPr>
                <w:p w14:paraId="5460A250" w14:textId="6D03822D" w:rsidR="002E6734" w:rsidRPr="00FF5E3A" w:rsidRDefault="007A7AC1" w:rsidP="002E6734">
                  <w:pPr>
                    <w:rPr>
                      <w:rFonts w:ascii="Calibri" w:hAnsi="Calibri" w:cs="Calibri"/>
                      <w:sz w:val="20"/>
                      <w:szCs w:val="20"/>
                      <w:lang w:val="en-US"/>
                    </w:rPr>
                  </w:pPr>
                  <w:r w:rsidRPr="00FF5E3A">
                    <w:rPr>
                      <w:rFonts w:ascii="Calibri" w:hAnsi="Calibri" w:cs="Calibri"/>
                      <w:sz w:val="20"/>
                      <w:szCs w:val="20"/>
                      <w:lang w:val="en-US"/>
                    </w:rPr>
                    <w:t>%</w:t>
                  </w:r>
                  <w:r w:rsidR="003535B0" w:rsidRPr="00FF5E3A">
                    <w:rPr>
                      <w:rFonts w:ascii="Calibri" w:hAnsi="Calibri" w:cs="Calibri"/>
                      <w:sz w:val="20"/>
                      <w:szCs w:val="20"/>
                      <w:lang w:val="en-US"/>
                    </w:rPr>
                    <w:t>25</w:t>
                  </w:r>
                </w:p>
              </w:tc>
            </w:tr>
            <w:tr w:rsidR="002E6734" w:rsidRPr="00FF5E3A" w14:paraId="20076F38" w14:textId="77777777" w:rsidTr="0096113A">
              <w:trPr>
                <w:trHeight w:val="404"/>
              </w:trPr>
              <w:tc>
                <w:tcPr>
                  <w:tcW w:w="3019" w:type="dxa"/>
                </w:tcPr>
                <w:p w14:paraId="181C2379" w14:textId="25620B39" w:rsidR="002E6734" w:rsidRPr="00FF5E3A" w:rsidRDefault="002E6734" w:rsidP="002E6734">
                  <w:pPr>
                    <w:rPr>
                      <w:rFonts w:ascii="Calibri" w:hAnsi="Calibri" w:cs="Calibri"/>
                      <w:b/>
                      <w:bCs/>
                      <w:sz w:val="20"/>
                      <w:szCs w:val="20"/>
                      <w:lang w:val="en-US"/>
                    </w:rPr>
                  </w:pPr>
                  <w:r w:rsidRPr="00FF5E3A">
                    <w:rPr>
                      <w:rFonts w:ascii="Calibri" w:hAnsi="Calibri" w:cs="Calibri"/>
                      <w:b/>
                      <w:bCs/>
                      <w:sz w:val="20"/>
                      <w:szCs w:val="20"/>
                      <w:lang w:val="en-US"/>
                    </w:rPr>
                    <w:t>Total</w:t>
                  </w:r>
                </w:p>
              </w:tc>
              <w:tc>
                <w:tcPr>
                  <w:tcW w:w="3019" w:type="dxa"/>
                </w:tcPr>
                <w:p w14:paraId="0A899487" w14:textId="1FD39A49" w:rsidR="002E6734" w:rsidRPr="00FF5E3A" w:rsidRDefault="002E6734" w:rsidP="002E6734">
                  <w:pPr>
                    <w:rPr>
                      <w:rFonts w:ascii="Calibri" w:hAnsi="Calibri" w:cs="Calibri"/>
                      <w:b/>
                      <w:bCs/>
                      <w:sz w:val="20"/>
                      <w:szCs w:val="20"/>
                      <w:lang w:val="en-US"/>
                    </w:rPr>
                  </w:pPr>
                </w:p>
              </w:tc>
              <w:tc>
                <w:tcPr>
                  <w:tcW w:w="3020" w:type="dxa"/>
                </w:tcPr>
                <w:p w14:paraId="5B13C207" w14:textId="6EC5A00E" w:rsidR="002E6734" w:rsidRPr="00FF5E3A" w:rsidRDefault="002E6734" w:rsidP="002E6734">
                  <w:pPr>
                    <w:rPr>
                      <w:rFonts w:ascii="Calibri" w:hAnsi="Calibri" w:cs="Calibri"/>
                      <w:b/>
                      <w:bCs/>
                      <w:sz w:val="20"/>
                      <w:szCs w:val="20"/>
                      <w:lang w:val="en-US"/>
                    </w:rPr>
                  </w:pPr>
                  <w:r w:rsidRPr="00FF5E3A">
                    <w:rPr>
                      <w:rFonts w:ascii="Calibri" w:hAnsi="Calibri" w:cs="Calibri"/>
                      <w:b/>
                      <w:bCs/>
                      <w:sz w:val="20"/>
                      <w:szCs w:val="20"/>
                      <w:lang w:val="en-US"/>
                    </w:rPr>
                    <w:t>100</w:t>
                  </w:r>
                  <w:r w:rsidR="007A7AC1" w:rsidRPr="00FF5E3A">
                    <w:rPr>
                      <w:rFonts w:ascii="Calibri" w:hAnsi="Calibri" w:cs="Calibri"/>
                      <w:b/>
                      <w:bCs/>
                      <w:sz w:val="20"/>
                      <w:szCs w:val="20"/>
                      <w:lang w:val="en-US"/>
                    </w:rPr>
                    <w:t>%</w:t>
                  </w:r>
                </w:p>
              </w:tc>
            </w:tr>
          </w:tbl>
          <w:p w14:paraId="5E2C5B8F" w14:textId="77777777" w:rsidR="002E6734" w:rsidRPr="00FF5E3A" w:rsidRDefault="002E6734" w:rsidP="002E6734">
            <w:pPr>
              <w:jc w:val="both"/>
              <w:rPr>
                <w:rFonts w:ascii="Calibri" w:hAnsi="Calibri" w:cs="Calibri"/>
                <w:sz w:val="20"/>
                <w:szCs w:val="20"/>
                <w:lang w:val="en-US"/>
              </w:rPr>
            </w:pPr>
          </w:p>
        </w:tc>
      </w:tr>
      <w:tr w:rsidR="002E6734" w:rsidRPr="00FF5E3A" w14:paraId="48BF9CD2" w14:textId="77777777" w:rsidTr="002E6734">
        <w:trPr>
          <w:trHeight w:val="2567"/>
        </w:trPr>
        <w:tc>
          <w:tcPr>
            <w:tcW w:w="1522" w:type="dxa"/>
            <w:vAlign w:val="center"/>
          </w:tcPr>
          <w:p w14:paraId="1CE13ABC" w14:textId="6692187D" w:rsidR="002E6734" w:rsidRPr="00FF5E3A" w:rsidRDefault="002E6734" w:rsidP="002E6734">
            <w:pPr>
              <w:spacing w:line="360" w:lineRule="auto"/>
              <w:jc w:val="both"/>
              <w:rPr>
                <w:rFonts w:ascii="Calibri" w:hAnsi="Calibri" w:cs="Calibri"/>
                <w:b/>
                <w:bCs/>
                <w:sz w:val="20"/>
                <w:szCs w:val="20"/>
                <w:lang w:val="en-US"/>
              </w:rPr>
            </w:pPr>
            <w:r w:rsidRPr="00FF5E3A">
              <w:rPr>
                <w:rFonts w:ascii="Calibri" w:hAnsi="Calibri" w:cs="Calibri"/>
                <w:b/>
                <w:bCs/>
                <w:sz w:val="20"/>
                <w:szCs w:val="20"/>
                <w:lang w:val="en-US"/>
              </w:rPr>
              <w:t>Disability Policy</w:t>
            </w:r>
          </w:p>
        </w:tc>
        <w:tc>
          <w:tcPr>
            <w:tcW w:w="8835" w:type="dxa"/>
            <w:gridSpan w:val="5"/>
            <w:vAlign w:val="center"/>
          </w:tcPr>
          <w:p w14:paraId="07970C4D" w14:textId="15896285" w:rsidR="002E6734" w:rsidRPr="00FF5E3A" w:rsidRDefault="002E6734" w:rsidP="002E6734">
            <w:pPr>
              <w:spacing w:line="360" w:lineRule="auto"/>
              <w:jc w:val="both"/>
              <w:rPr>
                <w:rFonts w:ascii="Calibri" w:hAnsi="Calibri" w:cs="Calibri"/>
                <w:sz w:val="20"/>
                <w:szCs w:val="20"/>
                <w:lang w:val="en-US"/>
              </w:rPr>
            </w:pPr>
            <w:r w:rsidRPr="00FF5E3A">
              <w:rPr>
                <w:rFonts w:ascii="Calibri" w:hAnsi="Calibri" w:cs="Calibri"/>
                <w:sz w:val="20"/>
                <w:szCs w:val="20"/>
                <w:lang w:val="en-US"/>
              </w:rPr>
              <w:t>If you have a documented disability (e.g., visual, hearing, or physical impairment, etc.) that may influence your performance in this course, it is recommended to meet with the Engelsiz AYBU (</w:t>
            </w:r>
            <w:hyperlink r:id="rId5" w:history="1">
              <w:r w:rsidRPr="00FF5E3A">
                <w:rPr>
                  <w:rStyle w:val="Kpr"/>
                  <w:rFonts w:ascii="Calibri" w:hAnsi="Calibri" w:cs="Calibri"/>
                  <w:sz w:val="20"/>
                  <w:szCs w:val="20"/>
                  <w:lang w:val="en-US"/>
                </w:rPr>
                <w:t>https://aybu.edu.tr/engelsiz/content_list-327-yildirim-beyazit-universitesi-engelsiz-universite-birimi-yonergesi.html</w:t>
              </w:r>
            </w:hyperlink>
            <w:r w:rsidRPr="00FF5E3A">
              <w:rPr>
                <w:rFonts w:ascii="Calibri" w:hAnsi="Calibri" w:cs="Calibri"/>
                <w:sz w:val="20"/>
                <w:szCs w:val="20"/>
                <w:lang w:val="en-US"/>
              </w:rPr>
              <w:t>) to arrange for reasonable conditions (such as accommodation, etc.) to ensure an equitable opportunity to meet all the requirements of this course. You may also contact the local authority of the Faculty of Humanities and Social Sciences. You should communicate your needs to the course instructor as soon as possible to ensure that any course needs concerning exams, lecture materials, etc. are met.</w:t>
            </w:r>
          </w:p>
        </w:tc>
      </w:tr>
    </w:tbl>
    <w:p w14:paraId="39254554" w14:textId="77777777" w:rsidR="0048206C" w:rsidRPr="00FF5E3A" w:rsidRDefault="0048206C">
      <w:pPr>
        <w:rPr>
          <w:rFonts w:ascii="Calibri" w:hAnsi="Calibri" w:cs="Calibri"/>
          <w:sz w:val="20"/>
          <w:szCs w:val="20"/>
          <w:lang w:val="en-US"/>
        </w:rPr>
      </w:pPr>
    </w:p>
    <w:p w14:paraId="798AD82D" w14:textId="77777777" w:rsidR="00FD469B" w:rsidRPr="00FF5E3A" w:rsidRDefault="00FD469B">
      <w:pPr>
        <w:rPr>
          <w:rFonts w:ascii="Calibri" w:hAnsi="Calibri" w:cs="Calibri"/>
          <w:sz w:val="20"/>
          <w:szCs w:val="20"/>
          <w:lang w:val="en-US"/>
        </w:rPr>
      </w:pPr>
    </w:p>
    <w:sectPr w:rsidR="00FD469B" w:rsidRPr="00FF5E3A"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252"/>
    <w:rsid w:val="0003589E"/>
    <w:rsid w:val="000441DB"/>
    <w:rsid w:val="00046374"/>
    <w:rsid w:val="001746AA"/>
    <w:rsid w:val="001B4555"/>
    <w:rsid w:val="002525BB"/>
    <w:rsid w:val="002B2984"/>
    <w:rsid w:val="002D613C"/>
    <w:rsid w:val="002E6734"/>
    <w:rsid w:val="00305F76"/>
    <w:rsid w:val="00311158"/>
    <w:rsid w:val="003404B8"/>
    <w:rsid w:val="00341C9A"/>
    <w:rsid w:val="003535B0"/>
    <w:rsid w:val="003642A1"/>
    <w:rsid w:val="004134A5"/>
    <w:rsid w:val="00416BD3"/>
    <w:rsid w:val="004270F5"/>
    <w:rsid w:val="00440654"/>
    <w:rsid w:val="00464A63"/>
    <w:rsid w:val="0048206C"/>
    <w:rsid w:val="004C48BD"/>
    <w:rsid w:val="00581ACC"/>
    <w:rsid w:val="00597347"/>
    <w:rsid w:val="00630C60"/>
    <w:rsid w:val="006339D8"/>
    <w:rsid w:val="00651F0F"/>
    <w:rsid w:val="00661E39"/>
    <w:rsid w:val="00677D29"/>
    <w:rsid w:val="00685BD5"/>
    <w:rsid w:val="006B023A"/>
    <w:rsid w:val="00723C8C"/>
    <w:rsid w:val="00731977"/>
    <w:rsid w:val="00732FAF"/>
    <w:rsid w:val="0073516E"/>
    <w:rsid w:val="00736CCA"/>
    <w:rsid w:val="00793015"/>
    <w:rsid w:val="007A7AC1"/>
    <w:rsid w:val="008309D1"/>
    <w:rsid w:val="0083209D"/>
    <w:rsid w:val="00871F5E"/>
    <w:rsid w:val="008B7E4A"/>
    <w:rsid w:val="008F5B0A"/>
    <w:rsid w:val="00930D25"/>
    <w:rsid w:val="009D039A"/>
    <w:rsid w:val="00A27A75"/>
    <w:rsid w:val="00A62A20"/>
    <w:rsid w:val="00A85300"/>
    <w:rsid w:val="00AE7B0A"/>
    <w:rsid w:val="00AF3427"/>
    <w:rsid w:val="00B76BB2"/>
    <w:rsid w:val="00BB53D6"/>
    <w:rsid w:val="00BC180B"/>
    <w:rsid w:val="00BF3EFD"/>
    <w:rsid w:val="00C0698A"/>
    <w:rsid w:val="00C63DB9"/>
    <w:rsid w:val="00CC3B7A"/>
    <w:rsid w:val="00CC7DF4"/>
    <w:rsid w:val="00D26E72"/>
    <w:rsid w:val="00DB2A49"/>
    <w:rsid w:val="00DD6DCD"/>
    <w:rsid w:val="00E325D4"/>
    <w:rsid w:val="00E812C2"/>
    <w:rsid w:val="00EB0594"/>
    <w:rsid w:val="00EE3856"/>
    <w:rsid w:val="00EF0C6B"/>
    <w:rsid w:val="00EF389B"/>
    <w:rsid w:val="00F259CA"/>
    <w:rsid w:val="00FA0D12"/>
    <w:rsid w:val="00FA47B9"/>
    <w:rsid w:val="00FD469B"/>
    <w:rsid w:val="00FE2A29"/>
    <w:rsid w:val="00FF5E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character" w:customStyle="1" w:styleId="zmlenmeyenBahsetme1">
    <w:name w:val="Çözümlenmeyen Bahsetme1"/>
    <w:basedOn w:val="VarsaylanParagrafYazTipi"/>
    <w:uiPriority w:val="99"/>
    <w:semiHidden/>
    <w:unhideWhenUsed/>
    <w:rsid w:val="002D613C"/>
    <w:rPr>
      <w:color w:val="605E5C"/>
      <w:shd w:val="clear" w:color="auto" w:fill="E1DFDD"/>
    </w:rPr>
  </w:style>
  <w:style w:type="table" w:styleId="TabloKlavuzu">
    <w:name w:val="Table Grid"/>
    <w:basedOn w:val="NormalTablo"/>
    <w:uiPriority w:val="39"/>
    <w:rsid w:val="00731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149">
    <w:name w:val="citation-149"/>
    <w:basedOn w:val="VarsaylanParagrafYazTipi"/>
    <w:rsid w:val="003535B0"/>
  </w:style>
  <w:style w:type="character" w:customStyle="1" w:styleId="citation-148">
    <w:name w:val="citation-148"/>
    <w:basedOn w:val="VarsaylanParagrafYazTipi"/>
    <w:rsid w:val="003535B0"/>
  </w:style>
  <w:style w:type="character" w:customStyle="1" w:styleId="apple-converted-space">
    <w:name w:val="apple-converted-space"/>
    <w:basedOn w:val="VarsaylanParagrafYazTipi"/>
    <w:rsid w:val="003535B0"/>
  </w:style>
  <w:style w:type="character" w:customStyle="1" w:styleId="citation-147">
    <w:name w:val="citation-147"/>
    <w:basedOn w:val="VarsaylanParagrafYazTipi"/>
    <w:rsid w:val="003535B0"/>
  </w:style>
  <w:style w:type="character" w:customStyle="1" w:styleId="citation-146">
    <w:name w:val="citation-146"/>
    <w:basedOn w:val="VarsaylanParagrafYazTipi"/>
    <w:rsid w:val="003535B0"/>
  </w:style>
  <w:style w:type="character" w:customStyle="1" w:styleId="citation-145">
    <w:name w:val="citation-145"/>
    <w:basedOn w:val="VarsaylanParagrafYazTipi"/>
    <w:rsid w:val="003535B0"/>
  </w:style>
  <w:style w:type="paragraph" w:styleId="NormalWeb">
    <w:name w:val="Normal (Web)"/>
    <w:basedOn w:val="Normal"/>
    <w:uiPriority w:val="99"/>
    <w:unhideWhenUsed/>
    <w:rsid w:val="003535B0"/>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customStyle="1" w:styleId="citation-144">
    <w:name w:val="citation-144"/>
    <w:basedOn w:val="VarsaylanParagrafYazTipi"/>
    <w:rsid w:val="003535B0"/>
  </w:style>
  <w:style w:type="character" w:customStyle="1" w:styleId="citation-143">
    <w:name w:val="citation-143"/>
    <w:basedOn w:val="VarsaylanParagrafYazTipi"/>
    <w:rsid w:val="003535B0"/>
  </w:style>
  <w:style w:type="character" w:customStyle="1" w:styleId="citation-142">
    <w:name w:val="citation-142"/>
    <w:basedOn w:val="VarsaylanParagrafYazTipi"/>
    <w:rsid w:val="003535B0"/>
  </w:style>
  <w:style w:type="character" w:customStyle="1" w:styleId="citation-141">
    <w:name w:val="citation-141"/>
    <w:basedOn w:val="VarsaylanParagrafYazTipi"/>
    <w:rsid w:val="003535B0"/>
  </w:style>
  <w:style w:type="character" w:customStyle="1" w:styleId="citation-140">
    <w:name w:val="citation-140"/>
    <w:basedOn w:val="VarsaylanParagrafYazTipi"/>
    <w:rsid w:val="003535B0"/>
  </w:style>
  <w:style w:type="character" w:customStyle="1" w:styleId="citation-139">
    <w:name w:val="citation-139"/>
    <w:basedOn w:val="VarsaylanParagrafYazTipi"/>
    <w:rsid w:val="003535B0"/>
  </w:style>
  <w:style w:type="character" w:customStyle="1" w:styleId="citation-138">
    <w:name w:val="citation-138"/>
    <w:basedOn w:val="VarsaylanParagrafYazTipi"/>
    <w:rsid w:val="003535B0"/>
  </w:style>
  <w:style w:type="character" w:customStyle="1" w:styleId="citation-137">
    <w:name w:val="citation-137"/>
    <w:basedOn w:val="VarsaylanParagrafYazTipi"/>
    <w:rsid w:val="003535B0"/>
  </w:style>
  <w:style w:type="character" w:customStyle="1" w:styleId="citation-136">
    <w:name w:val="citation-136"/>
    <w:basedOn w:val="VarsaylanParagrafYazTipi"/>
    <w:rsid w:val="003535B0"/>
  </w:style>
  <w:style w:type="character" w:customStyle="1" w:styleId="citation-135">
    <w:name w:val="citation-135"/>
    <w:basedOn w:val="VarsaylanParagrafYazTipi"/>
    <w:rsid w:val="003535B0"/>
  </w:style>
  <w:style w:type="character" w:customStyle="1" w:styleId="citation-134">
    <w:name w:val="citation-134"/>
    <w:basedOn w:val="VarsaylanParagrafYazTipi"/>
    <w:rsid w:val="003535B0"/>
  </w:style>
  <w:style w:type="character" w:customStyle="1" w:styleId="citation-133">
    <w:name w:val="citation-133"/>
    <w:basedOn w:val="VarsaylanParagrafYazTipi"/>
    <w:rsid w:val="003535B0"/>
  </w:style>
  <w:style w:type="character" w:customStyle="1" w:styleId="citation-352">
    <w:name w:val="citation-352"/>
    <w:basedOn w:val="VarsaylanParagrafYazTipi"/>
    <w:rsid w:val="003535B0"/>
  </w:style>
  <w:style w:type="character" w:customStyle="1" w:styleId="citation-351">
    <w:name w:val="citation-351"/>
    <w:basedOn w:val="VarsaylanParagrafYazTipi"/>
    <w:rsid w:val="003535B0"/>
  </w:style>
  <w:style w:type="character" w:customStyle="1" w:styleId="citation-350">
    <w:name w:val="citation-350"/>
    <w:basedOn w:val="VarsaylanParagrafYazTipi"/>
    <w:rsid w:val="003535B0"/>
  </w:style>
  <w:style w:type="character" w:customStyle="1" w:styleId="citation-349">
    <w:name w:val="citation-349"/>
    <w:basedOn w:val="VarsaylanParagrafYazTipi"/>
    <w:rsid w:val="003535B0"/>
  </w:style>
  <w:style w:type="character" w:customStyle="1" w:styleId="citation-348">
    <w:name w:val="citation-348"/>
    <w:basedOn w:val="VarsaylanParagrafYazTipi"/>
    <w:rsid w:val="003535B0"/>
  </w:style>
  <w:style w:type="character" w:customStyle="1" w:styleId="citation-347">
    <w:name w:val="citation-347"/>
    <w:basedOn w:val="VarsaylanParagrafYazTipi"/>
    <w:rsid w:val="003535B0"/>
  </w:style>
  <w:style w:type="character" w:customStyle="1" w:styleId="citation-475">
    <w:name w:val="citation-475"/>
    <w:basedOn w:val="VarsaylanParagrafYazTipi"/>
    <w:rsid w:val="00FF5E3A"/>
  </w:style>
  <w:style w:type="character" w:customStyle="1" w:styleId="citation-474">
    <w:name w:val="citation-474"/>
    <w:basedOn w:val="VarsaylanParagrafYazTipi"/>
    <w:rsid w:val="00FF5E3A"/>
  </w:style>
  <w:style w:type="character" w:customStyle="1" w:styleId="citation-473">
    <w:name w:val="citation-473"/>
    <w:basedOn w:val="VarsaylanParagrafYazTipi"/>
    <w:rsid w:val="00FF5E3A"/>
  </w:style>
  <w:style w:type="character" w:customStyle="1" w:styleId="citation-472">
    <w:name w:val="citation-472"/>
    <w:basedOn w:val="VarsaylanParagrafYazTipi"/>
    <w:rsid w:val="00FF5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27581">
      <w:bodyDiv w:val="1"/>
      <w:marLeft w:val="0"/>
      <w:marRight w:val="0"/>
      <w:marTop w:val="0"/>
      <w:marBottom w:val="0"/>
      <w:divBdr>
        <w:top w:val="none" w:sz="0" w:space="0" w:color="auto"/>
        <w:left w:val="none" w:sz="0" w:space="0" w:color="auto"/>
        <w:bottom w:val="none" w:sz="0" w:space="0" w:color="auto"/>
        <w:right w:val="none" w:sz="0" w:space="0" w:color="auto"/>
      </w:divBdr>
    </w:div>
    <w:div w:id="718287268">
      <w:bodyDiv w:val="1"/>
      <w:marLeft w:val="0"/>
      <w:marRight w:val="0"/>
      <w:marTop w:val="0"/>
      <w:marBottom w:val="0"/>
      <w:divBdr>
        <w:top w:val="none" w:sz="0" w:space="0" w:color="auto"/>
        <w:left w:val="none" w:sz="0" w:space="0" w:color="auto"/>
        <w:bottom w:val="none" w:sz="0" w:space="0" w:color="auto"/>
        <w:right w:val="none" w:sz="0" w:space="0" w:color="auto"/>
      </w:divBdr>
    </w:div>
    <w:div w:id="817503168">
      <w:bodyDiv w:val="1"/>
      <w:marLeft w:val="0"/>
      <w:marRight w:val="0"/>
      <w:marTop w:val="0"/>
      <w:marBottom w:val="0"/>
      <w:divBdr>
        <w:top w:val="none" w:sz="0" w:space="0" w:color="auto"/>
        <w:left w:val="none" w:sz="0" w:space="0" w:color="auto"/>
        <w:bottom w:val="none" w:sz="0" w:space="0" w:color="auto"/>
        <w:right w:val="none" w:sz="0" w:space="0" w:color="auto"/>
      </w:divBdr>
    </w:div>
    <w:div w:id="1174955189">
      <w:bodyDiv w:val="1"/>
      <w:marLeft w:val="0"/>
      <w:marRight w:val="0"/>
      <w:marTop w:val="0"/>
      <w:marBottom w:val="0"/>
      <w:divBdr>
        <w:top w:val="none" w:sz="0" w:space="0" w:color="auto"/>
        <w:left w:val="none" w:sz="0" w:space="0" w:color="auto"/>
        <w:bottom w:val="none" w:sz="0" w:space="0" w:color="auto"/>
        <w:right w:val="none" w:sz="0" w:space="0" w:color="auto"/>
      </w:divBdr>
    </w:div>
    <w:div w:id="1543010729">
      <w:bodyDiv w:val="1"/>
      <w:marLeft w:val="0"/>
      <w:marRight w:val="0"/>
      <w:marTop w:val="0"/>
      <w:marBottom w:val="0"/>
      <w:divBdr>
        <w:top w:val="none" w:sz="0" w:space="0" w:color="auto"/>
        <w:left w:val="none" w:sz="0" w:space="0" w:color="auto"/>
        <w:bottom w:val="none" w:sz="0" w:space="0" w:color="auto"/>
        <w:right w:val="none" w:sz="0" w:space="0" w:color="auto"/>
      </w:divBdr>
    </w:div>
    <w:div w:id="1741097674">
      <w:bodyDiv w:val="1"/>
      <w:marLeft w:val="0"/>
      <w:marRight w:val="0"/>
      <w:marTop w:val="0"/>
      <w:marBottom w:val="0"/>
      <w:divBdr>
        <w:top w:val="none" w:sz="0" w:space="0" w:color="auto"/>
        <w:left w:val="none" w:sz="0" w:space="0" w:color="auto"/>
        <w:bottom w:val="none" w:sz="0" w:space="0" w:color="auto"/>
        <w:right w:val="none" w:sz="0" w:space="0" w:color="auto"/>
      </w:divBdr>
    </w:div>
    <w:div w:id="1878271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aybu.edu.tr/engelsiz/content_list-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08E40-F5BD-4686-9B3E-655341FD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702</Words>
  <Characters>4006</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ÇAĞRI ÇİMENN</cp:lastModifiedBy>
  <cp:revision>4</cp:revision>
  <dcterms:created xsi:type="dcterms:W3CDTF">2025-10-16T12:40:00Z</dcterms:created>
  <dcterms:modified xsi:type="dcterms:W3CDTF">2026-04-13T09:11:00Z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